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«Чугуевский колледж сельского хозяйства и сервиса»</w:t>
      </w: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P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B73">
        <w:rPr>
          <w:rFonts w:ascii="Times New Roman" w:hAnsi="Times New Roman" w:cs="Times New Roman"/>
          <w:sz w:val="28"/>
          <w:szCs w:val="28"/>
        </w:rPr>
        <w:t>Использование технологии развития критического мышления в практических занятиях на уроках истории.</w:t>
      </w:r>
    </w:p>
    <w:p w:rsidR="00B86B73" w:rsidRDefault="00B86B73" w:rsidP="00B86B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Default="00B86B73" w:rsidP="00B86B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Default="00B86B73" w:rsidP="00B86B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6B73" w:rsidRPr="00B86B73" w:rsidRDefault="00B86B73" w:rsidP="00B86B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B86B73">
        <w:rPr>
          <w:rFonts w:ascii="Times New Roman" w:hAnsi="Times New Roman" w:cs="Times New Roman"/>
          <w:sz w:val="24"/>
          <w:szCs w:val="24"/>
        </w:rPr>
        <w:t>Левинская Юлия Владимировна</w:t>
      </w:r>
    </w:p>
    <w:p w:rsidR="00B86B73" w:rsidRDefault="00B86B73" w:rsidP="00B86B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6B73">
        <w:rPr>
          <w:rFonts w:ascii="Times New Roman" w:hAnsi="Times New Roman" w:cs="Times New Roman"/>
          <w:sz w:val="24"/>
          <w:szCs w:val="24"/>
        </w:rPr>
        <w:t>Преподаватель истории и обществознания</w:t>
      </w: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B73" w:rsidRDefault="00B86B73" w:rsidP="00B86B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ЧУГУЕВКА</w:t>
      </w:r>
    </w:p>
    <w:p w:rsidR="00477097" w:rsidRDefault="00B86B73" w:rsidP="004770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2019г</w:t>
      </w:r>
    </w:p>
    <w:p w:rsidR="008E7A10" w:rsidRPr="00C37E8A" w:rsidRDefault="00DF3533" w:rsidP="000A72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E8A">
        <w:rPr>
          <w:rFonts w:ascii="Times New Roman" w:hAnsi="Times New Roman" w:cs="Times New Roman"/>
          <w:sz w:val="24"/>
          <w:szCs w:val="24"/>
        </w:rPr>
        <w:lastRenderedPageBreak/>
        <w:t>Ведение</w:t>
      </w:r>
    </w:p>
    <w:p w:rsidR="00842D9C" w:rsidRPr="00C37E8A" w:rsidRDefault="007B6D9B" w:rsidP="00C37E8A">
      <w:pPr>
        <w:pStyle w:val="1"/>
        <w:spacing w:line="360" w:lineRule="auto"/>
        <w:ind w:firstLine="708"/>
        <w:jc w:val="both"/>
        <w:rPr>
          <w:sz w:val="24"/>
          <w:szCs w:val="24"/>
        </w:rPr>
      </w:pPr>
      <w:r w:rsidRPr="00C37E8A">
        <w:rPr>
          <w:sz w:val="24"/>
          <w:szCs w:val="24"/>
        </w:rPr>
        <w:t xml:space="preserve">Современный мир не стоит на месте, наше время быстро меняется, происходит стремительный рост информации и увеличение  объёма знаний в структуре мышления. Изменился образ современного школьника, студента, как следствие, их запросы на обучение. Если еще совсем недавно актуальными для выпускников были знания и умения, которыми они овладевали </w:t>
      </w:r>
      <w:r w:rsidR="007E5709" w:rsidRPr="00C37E8A">
        <w:rPr>
          <w:color w:val="000000" w:themeColor="text1"/>
          <w:sz w:val="24"/>
          <w:szCs w:val="24"/>
        </w:rPr>
        <w:t>на занятиях</w:t>
      </w:r>
      <w:r w:rsidRPr="00C37E8A">
        <w:rPr>
          <w:color w:val="000000" w:themeColor="text1"/>
          <w:sz w:val="24"/>
          <w:szCs w:val="24"/>
        </w:rPr>
        <w:t xml:space="preserve">, </w:t>
      </w:r>
      <w:r w:rsidRPr="00C37E8A">
        <w:rPr>
          <w:sz w:val="24"/>
          <w:szCs w:val="24"/>
        </w:rPr>
        <w:t xml:space="preserve">то сейчас их больше волнует, как получать эти знания самостоятельно. Следовательно, должна меняется </w:t>
      </w:r>
      <w:r w:rsidR="00532D2B" w:rsidRPr="00C37E8A">
        <w:rPr>
          <w:sz w:val="24"/>
          <w:szCs w:val="24"/>
        </w:rPr>
        <w:t>направленность обучения: преподаватель</w:t>
      </w:r>
      <w:r w:rsidRPr="00C37E8A">
        <w:rPr>
          <w:sz w:val="24"/>
          <w:szCs w:val="24"/>
        </w:rPr>
        <w:t xml:space="preserve"> должен не только преподнести информацию в понятной и доступной</w:t>
      </w:r>
      <w:r w:rsidR="00532D2B" w:rsidRPr="00C37E8A">
        <w:rPr>
          <w:sz w:val="24"/>
          <w:szCs w:val="24"/>
        </w:rPr>
        <w:t xml:space="preserve"> форме, но и дать в руки   самим обучающимся </w:t>
      </w:r>
      <w:r w:rsidRPr="00C37E8A">
        <w:rPr>
          <w:sz w:val="24"/>
          <w:szCs w:val="24"/>
        </w:rPr>
        <w:t xml:space="preserve"> тот инструментарий, с помощью которого он сам, без помощи учителя смог бы эти знания добывать.</w:t>
      </w:r>
      <w:r w:rsidR="00532D2B" w:rsidRPr="00C37E8A">
        <w:rPr>
          <w:sz w:val="24"/>
          <w:szCs w:val="24"/>
        </w:rPr>
        <w:t xml:space="preserve"> </w:t>
      </w:r>
      <w:r w:rsidR="003356DD" w:rsidRPr="00C37E8A">
        <w:rPr>
          <w:sz w:val="24"/>
          <w:szCs w:val="24"/>
        </w:rPr>
        <w:t xml:space="preserve"> </w:t>
      </w:r>
      <w:r w:rsidR="00532D2B" w:rsidRPr="00C37E8A">
        <w:rPr>
          <w:rFonts w:eastAsiaTheme="minorEastAsia"/>
          <w:color w:val="000000" w:themeColor="text1"/>
          <w:kern w:val="24"/>
          <w:sz w:val="24"/>
          <w:szCs w:val="24"/>
        </w:rPr>
        <w:t>В настоящее время в образовательную практику  активно внедряется технология развития критического мышления (РКМ).</w:t>
      </w:r>
    </w:p>
    <w:p w:rsidR="003356DD" w:rsidRPr="00C37E8A" w:rsidRDefault="00842D9C" w:rsidP="00C37E8A">
      <w:pPr>
        <w:pStyle w:val="1"/>
        <w:spacing w:line="360" w:lineRule="auto"/>
        <w:jc w:val="both"/>
        <w:rPr>
          <w:color w:val="000000"/>
          <w:sz w:val="24"/>
          <w:szCs w:val="24"/>
        </w:rPr>
      </w:pPr>
      <w:r w:rsidRPr="00C37E8A">
        <w:rPr>
          <w:b/>
          <w:bCs/>
          <w:color w:val="000000"/>
          <w:sz w:val="24"/>
          <w:szCs w:val="24"/>
        </w:rPr>
        <w:t>Цель данной образовательной технологии</w:t>
      </w:r>
      <w:r w:rsidRPr="00C37E8A">
        <w:rPr>
          <w:color w:val="000000"/>
          <w:sz w:val="24"/>
          <w:szCs w:val="24"/>
        </w:rPr>
        <w:t xml:space="preserve"> - развитие мыслительных навыков обучающихся, необходимых не только в учебе, но и обычной жизни (умение принимать взвешенные решения, работать с информацией, анализировать различные стороны явлений и др., т.е. коммуникативные и рефлексивные умения и действия </w:t>
      </w:r>
      <w:r w:rsidR="00D510FA" w:rsidRPr="00C37E8A">
        <w:rPr>
          <w:color w:val="000000"/>
          <w:sz w:val="24"/>
          <w:szCs w:val="24"/>
        </w:rPr>
        <w:t>обучающихся через чтение и письмо</w:t>
      </w:r>
      <w:r w:rsidRPr="00C37E8A">
        <w:rPr>
          <w:color w:val="000000"/>
          <w:sz w:val="24"/>
          <w:szCs w:val="24"/>
        </w:rPr>
        <w:t xml:space="preserve">). </w:t>
      </w:r>
    </w:p>
    <w:p w:rsidR="00C00730" w:rsidRPr="00C37E8A" w:rsidRDefault="00842D9C" w:rsidP="00C37E8A">
      <w:pPr>
        <w:pStyle w:val="1"/>
        <w:spacing w:line="360" w:lineRule="auto"/>
        <w:jc w:val="both"/>
        <w:rPr>
          <w:color w:val="000000"/>
          <w:sz w:val="24"/>
          <w:szCs w:val="24"/>
        </w:rPr>
      </w:pPr>
      <w:r w:rsidRPr="00C37E8A">
        <w:rPr>
          <w:b/>
          <w:bCs/>
          <w:color w:val="000000"/>
          <w:sz w:val="24"/>
          <w:szCs w:val="24"/>
        </w:rPr>
        <w:t>Цель данной работы:</w:t>
      </w:r>
      <w:r w:rsidRPr="00C37E8A">
        <w:rPr>
          <w:color w:val="000000"/>
          <w:sz w:val="24"/>
          <w:szCs w:val="24"/>
        </w:rPr>
        <w:t> обобщение педагогического опыта</w:t>
      </w:r>
      <w:r w:rsidR="007E5709" w:rsidRPr="00C37E8A">
        <w:rPr>
          <w:color w:val="000000"/>
          <w:sz w:val="24"/>
          <w:szCs w:val="24"/>
        </w:rPr>
        <w:t>,</w:t>
      </w:r>
      <w:r w:rsidRPr="00C37E8A">
        <w:rPr>
          <w:color w:val="000000"/>
          <w:sz w:val="24"/>
          <w:szCs w:val="24"/>
        </w:rPr>
        <w:t xml:space="preserve"> использования приёмов технологии развития критического мышления для работы с текстом на уроках истории. </w:t>
      </w:r>
    </w:p>
    <w:p w:rsidR="003356DD" w:rsidRPr="00C37E8A" w:rsidRDefault="00842D9C" w:rsidP="00C37E8A">
      <w:pPr>
        <w:pStyle w:val="1"/>
        <w:spacing w:line="360" w:lineRule="auto"/>
        <w:jc w:val="both"/>
        <w:rPr>
          <w:color w:val="000000"/>
          <w:sz w:val="24"/>
          <w:szCs w:val="24"/>
        </w:rPr>
      </w:pPr>
      <w:r w:rsidRPr="00C37E8A">
        <w:rPr>
          <w:b/>
          <w:bCs/>
          <w:color w:val="000000"/>
          <w:sz w:val="24"/>
          <w:szCs w:val="24"/>
        </w:rPr>
        <w:t>Задачи: </w:t>
      </w:r>
      <w:r w:rsidRPr="00C37E8A">
        <w:rPr>
          <w:color w:val="000000"/>
          <w:sz w:val="24"/>
          <w:szCs w:val="24"/>
        </w:rPr>
        <w:t xml:space="preserve"> </w:t>
      </w:r>
      <w:r w:rsidR="003356DD" w:rsidRPr="00C37E8A">
        <w:rPr>
          <w:color w:val="000000"/>
          <w:sz w:val="24"/>
          <w:szCs w:val="24"/>
        </w:rPr>
        <w:t xml:space="preserve">1. </w:t>
      </w:r>
      <w:r w:rsidRPr="00C37E8A">
        <w:rPr>
          <w:color w:val="000000"/>
          <w:sz w:val="24"/>
          <w:szCs w:val="24"/>
        </w:rPr>
        <w:t>Раскрыть сущность технологии развития критического мышления.</w:t>
      </w:r>
    </w:p>
    <w:p w:rsidR="003356DD" w:rsidRPr="00C37E8A" w:rsidRDefault="003356DD" w:rsidP="00C37E8A">
      <w:pPr>
        <w:pStyle w:val="1"/>
        <w:spacing w:line="360" w:lineRule="auto"/>
        <w:jc w:val="both"/>
        <w:rPr>
          <w:color w:val="000000"/>
          <w:sz w:val="24"/>
          <w:szCs w:val="24"/>
        </w:rPr>
      </w:pPr>
      <w:r w:rsidRPr="00C37E8A">
        <w:rPr>
          <w:color w:val="000000"/>
          <w:sz w:val="24"/>
          <w:szCs w:val="24"/>
        </w:rPr>
        <w:t xml:space="preserve">2. </w:t>
      </w:r>
      <w:r w:rsidR="00842D9C" w:rsidRPr="00C37E8A">
        <w:rPr>
          <w:color w:val="000000"/>
          <w:sz w:val="24"/>
          <w:szCs w:val="24"/>
        </w:rPr>
        <w:t xml:space="preserve">Продемонстрировать на примере конкретного урока  возможность использования технологии </w:t>
      </w:r>
      <w:r w:rsidRPr="00C37E8A">
        <w:rPr>
          <w:color w:val="000000"/>
          <w:sz w:val="24"/>
          <w:szCs w:val="24"/>
        </w:rPr>
        <w:t xml:space="preserve">    </w:t>
      </w:r>
      <w:r w:rsidR="00842D9C" w:rsidRPr="00C37E8A">
        <w:rPr>
          <w:color w:val="000000"/>
          <w:sz w:val="24"/>
          <w:szCs w:val="24"/>
        </w:rPr>
        <w:t>развития критического мышления для работы с текстом.</w:t>
      </w:r>
    </w:p>
    <w:p w:rsidR="00842D9C" w:rsidRPr="00C37E8A" w:rsidRDefault="009200A1" w:rsidP="00C37E8A">
      <w:pPr>
        <w:pStyle w:val="a3"/>
        <w:shd w:val="clear" w:color="auto" w:fill="FFFFFF"/>
        <w:spacing w:line="360" w:lineRule="auto"/>
        <w:ind w:left="720"/>
        <w:jc w:val="both"/>
        <w:rPr>
          <w:color w:val="000000"/>
        </w:rPr>
      </w:pPr>
      <w:r w:rsidRPr="00C37E8A">
        <w:rPr>
          <w:b/>
        </w:rPr>
        <w:t>Сущность технологии РАЗВИТИЯ КРИТИЧЕСКОГО МЫШЛЕНИЯ:</w:t>
      </w:r>
    </w:p>
    <w:p w:rsidR="00C00730" w:rsidRPr="00C37E8A" w:rsidRDefault="009200A1" w:rsidP="00C37E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7E8A">
        <w:rPr>
          <w:color w:val="000000"/>
        </w:rPr>
        <w:t xml:space="preserve">    Критическое мышление 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  Технология развития критического мышления разработана в конце XX века в США (Чарльз Темпл, Джон Стил, Карл Мередит). </w:t>
      </w:r>
      <w:r w:rsidR="00D510FA" w:rsidRPr="00C37E8A">
        <w:rPr>
          <w:color w:val="000000"/>
        </w:rPr>
        <w:t xml:space="preserve"> В России эта технология известна с 1997 года. </w:t>
      </w:r>
      <w:r w:rsidR="00D510FA" w:rsidRPr="00C37E8A">
        <w:rPr>
          <w:color w:val="000000"/>
          <w:shd w:val="clear" w:color="auto" w:fill="FFFFFF"/>
        </w:rPr>
        <w:t> Российским педагогам оказалась близка сама идея, заложенная в философию технологии: «нельзя научить, можно научиться»</w:t>
      </w:r>
      <w:r w:rsidR="00C00730" w:rsidRPr="00C37E8A">
        <w:rPr>
          <w:color w:val="000000"/>
          <w:shd w:val="clear" w:color="auto" w:fill="FFFFFF"/>
        </w:rPr>
        <w:t xml:space="preserve"> </w:t>
      </w:r>
      <w:r w:rsidR="00C00730" w:rsidRPr="00C37E8A">
        <w:rPr>
          <w:color w:val="000000"/>
        </w:rPr>
        <w:t>Под критическим мышлением американские авторы понимают проявление детской любознательности, выработку собственной точки зрения по определенному вопросу, способность отстоять ее логическими доводами, использование исследовательских методов.</w:t>
      </w:r>
    </w:p>
    <w:p w:rsidR="00C00730" w:rsidRPr="00C37E8A" w:rsidRDefault="00C00730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необходимости обучения критическому мышлению говорили и отечественные педагоги: П.П. Блонский, А.С. Байрамов, А.И. Липкина, Л.А. Рыбак, В.М. Синельников, С.И. Векслер.</w:t>
      </w:r>
    </w:p>
    <w:p w:rsidR="003356DD" w:rsidRPr="00C37E8A" w:rsidRDefault="00C00730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Технология развития критического мышления через чтение и письмо представляет собой целостную систему, формирующую навыки работы с информацией в процессе чтения и письма. Критическое мышление 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окружающей его действительности.</w:t>
      </w:r>
      <w:r w:rsidR="003356DD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Выделяют три основных этапа: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этап работы называется </w:t>
      </w:r>
      <w:r w:rsidRPr="00C37E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стадия вызова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пробуждение имеющихся знаний, интереса к полученной информации, актуализация жизненного опыта. Другими словами «создание мотива к обучению». На этой стадии у обучающегося возникают собственные цели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мотивы для изучения нового.  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Вторая </w:t>
      </w:r>
      <w:r w:rsidRPr="00C37E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стадия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называется </w:t>
      </w:r>
      <w:r w:rsidRPr="00C37E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осмысление содержания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(получение новой информации). Учитель может предложить кроме текста учебника альтернативные и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сточники информации. А обучающиеся 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временем начинают более вдумчиво читать, слушать, задавать разнообразные вопросы. Задачи стадии реализации смысла: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помочь активно воспринимать изучаемый материал,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помочь соотнести старые знания с новыми.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Третья стадия - </w:t>
      </w:r>
      <w:r w:rsidRPr="00C37E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стадия рефлексии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необходима н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только для того, чтобы преподаватель проверил память своих обучающихся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и для того, чтобы они сами смогли проанализировать, удалось ли им достичь поставленных целей и 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решить возникшие вопросы. Задача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стадии рефлек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сии-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помочь обучающимся самостоятельн</w:t>
      </w:r>
      <w:r w:rsidR="00C37E8A"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обобщить изученный материал. </w:t>
      </w: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разных стадиях используются приёмы и методы, о которых и пойдёт в дальнейшем речь.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Инсерт (активное чтение с маркировкой)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-Кластер (гроздь): предполагает выделение смысловых единиц текста и его графическое оформление в виде грозди. </w:t>
      </w:r>
    </w:p>
    <w:p w:rsidR="003356DD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Синквейн (пятистишие) - это нерифмованное стихотворение, состоящее из пяти строк, используется как дидактический прием на этапе рефлексии. </w:t>
      </w:r>
    </w:p>
    <w:p w:rsidR="00D510FA" w:rsidRPr="00C37E8A" w:rsidRDefault="003356DD" w:rsidP="00C37E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Фишбоун (рыбный скелет): голова – вопрос темы, верхние косточки – основные понятия темы, нижние косточки – суть понятий, хвост – ответ на вопрос. Записи должны быть краткими, представлять собой ключевые слова или фразы, отражающие суть.</w:t>
      </w:r>
    </w:p>
    <w:p w:rsidR="00C37E8A" w:rsidRPr="00C37E8A" w:rsidRDefault="0085670D" w:rsidP="00C37E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E8A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E71AFA" w:rsidRPr="00E71AFA" w:rsidRDefault="002D6A53" w:rsidP="00E71AF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533">
        <w:rPr>
          <w:rFonts w:ascii="Times New Roman" w:hAnsi="Times New Roman" w:cs="Times New Roman"/>
          <w:color w:val="000000"/>
          <w:sz w:val="24"/>
          <w:szCs w:val="24"/>
        </w:rPr>
        <w:t>Изучая данную   технологию, я пришла к выводу, что на предметах, как история, обществознание, где приходится часто работать с «сухими» и неинтересными текстами, очень актуальна технология критического мышления. Некоторые приёмы позволяют сделать урок более продуктивным, помогают ученикам сформировать собственную позицию, освоить навыки работы с источниками, справочниками</w:t>
      </w:r>
      <w:r w:rsidR="0085670D" w:rsidRPr="00C37E8A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Критическое мышление – это один из </w:t>
      </w:r>
      <w:r w:rsidR="0085670D" w:rsidRPr="00C37E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  <w:r w:rsidR="00477097" w:rsidRPr="00C37E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70D" w:rsidRPr="00C37E8A">
        <w:rPr>
          <w:rFonts w:ascii="Times New Roman" w:hAnsi="Times New Roman" w:cs="Times New Roman"/>
          <w:color w:val="000000"/>
          <w:sz w:val="24"/>
          <w:szCs w:val="24"/>
        </w:rPr>
        <w:t>Главная роль отводится тексту. Его читают, пересказыва</w:t>
      </w:r>
      <w:r w:rsidR="00DE3E16" w:rsidRPr="00C37E8A">
        <w:rPr>
          <w:rFonts w:ascii="Times New Roman" w:hAnsi="Times New Roman" w:cs="Times New Roman"/>
          <w:color w:val="000000"/>
          <w:sz w:val="24"/>
          <w:szCs w:val="24"/>
        </w:rPr>
        <w:t>ют, анализируют, трансформируют.</w:t>
      </w:r>
      <w:r w:rsidR="0085670D" w:rsidRPr="00C37E8A">
        <w:rPr>
          <w:rFonts w:ascii="Times New Roman" w:hAnsi="Times New Roman" w:cs="Times New Roman"/>
          <w:color w:val="000000"/>
          <w:sz w:val="24"/>
          <w:szCs w:val="24"/>
        </w:rPr>
        <w:t xml:space="preserve"> Приёмы ТРКМ применимы ко всем типам и стилям. </w:t>
      </w:r>
      <w:r w:rsidR="00E71AFA" w:rsidRPr="00E71AFA">
        <w:rPr>
          <w:rFonts w:ascii="Times New Roman" w:hAnsi="Times New Roman" w:cs="Times New Roman"/>
          <w:color w:val="000000"/>
          <w:sz w:val="24"/>
          <w:szCs w:val="24"/>
        </w:rPr>
        <w:t xml:space="preserve">Учащемуся надо освоить свой текст, выработать собственное мнение, выразить себя ясно, доказательно, уверенно. Чрезвычайно важно умение слушать и слышать другую точку зрения, понимать, что и она имеет право на существование. </w:t>
      </w:r>
    </w:p>
    <w:p w:rsidR="00E71AFA" w:rsidRPr="00E71AFA" w:rsidRDefault="00E71AFA" w:rsidP="00E71AF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AFA">
        <w:rPr>
          <w:rFonts w:ascii="Times New Roman" w:hAnsi="Times New Roman" w:cs="Times New Roman"/>
          <w:color w:val="000000"/>
          <w:sz w:val="24"/>
          <w:szCs w:val="24"/>
        </w:rPr>
        <w:t xml:space="preserve">Роль учителя – в основном координирующая. </w:t>
      </w:r>
    </w:p>
    <w:p w:rsidR="002D6A53" w:rsidRPr="002D6A53" w:rsidRDefault="00E71AFA" w:rsidP="00E71AF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AFA">
        <w:rPr>
          <w:rFonts w:ascii="Times New Roman" w:hAnsi="Times New Roman" w:cs="Times New Roman"/>
          <w:color w:val="000000"/>
          <w:sz w:val="24"/>
          <w:szCs w:val="24"/>
        </w:rPr>
        <w:t>Популярным методом демонстрации процесса мышления является графическая организация материала. Модели, рисунки, схемы и т.п. отражают взаимоотношения между идеями, показывают учащимся ход мыслей. Процесс мышления, скрытый от глаз, становится наглядным, обретает видимое воплощение</w:t>
      </w:r>
      <w:r w:rsidR="00477097" w:rsidRPr="00C37E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6A53" w:rsidRPr="002D6A53" w:rsidRDefault="002D6A53" w:rsidP="002D6A5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A53">
        <w:rPr>
          <w:rFonts w:ascii="Times New Roman" w:hAnsi="Times New Roman" w:cs="Times New Roman"/>
          <w:color w:val="000000"/>
          <w:sz w:val="24"/>
          <w:szCs w:val="24"/>
        </w:rPr>
        <w:t xml:space="preserve">Данная технология может использоваться в образовательном учреждении, в каждом коллективе. Он доступен по форме и средствам воплощения. Надеюсь, мои знания, мой опыт поможет моим коллегам расширить свои педагогические возможности. </w:t>
      </w:r>
    </w:p>
    <w:p w:rsidR="00734412" w:rsidRPr="00C37E8A" w:rsidRDefault="00734412" w:rsidP="002D6A53">
      <w:pPr>
        <w:pStyle w:val="a3"/>
        <w:shd w:val="clear" w:color="auto" w:fill="FFFFFF"/>
        <w:jc w:val="center"/>
        <w:rPr>
          <w:b/>
          <w:color w:val="000000"/>
        </w:rPr>
      </w:pPr>
      <w:r w:rsidRPr="00C37E8A">
        <w:rPr>
          <w:b/>
          <w:color w:val="000000"/>
        </w:rPr>
        <w:t>Список используемой литературы:</w:t>
      </w:r>
    </w:p>
    <w:p w:rsidR="002D6A53" w:rsidRDefault="00734412" w:rsidP="00E71AFA">
      <w:pPr>
        <w:pStyle w:val="a3"/>
        <w:shd w:val="clear" w:color="auto" w:fill="FFFFFF"/>
        <w:rPr>
          <w:color w:val="000000"/>
        </w:rPr>
      </w:pPr>
      <w:r w:rsidRPr="00C37E8A">
        <w:rPr>
          <w:color w:val="000000"/>
        </w:rPr>
        <w:t>Валеева Н.Г. Жанрово – стилистические характеристики научных текстов // </w:t>
      </w:r>
      <w:hyperlink r:id="rId8" w:tgtFrame="_blank" w:history="1">
        <w:r w:rsidRPr="00C37E8A">
          <w:rPr>
            <w:rStyle w:val="a5"/>
            <w:color w:val="2C7BDE"/>
          </w:rPr>
          <w:t>www.trpub.ru/valeeva-har-text.html</w:t>
        </w:r>
      </w:hyperlink>
      <w:r w:rsidRPr="00C37E8A">
        <w:rPr>
          <w:color w:val="000000"/>
        </w:rPr>
        <w:t> . </w:t>
      </w:r>
      <w:r w:rsidRPr="00C37E8A">
        <w:rPr>
          <w:color w:val="000000"/>
        </w:rPr>
        <w:br/>
        <w:t>2. Загашев И.О., Заир-Бек С.И., Муштавинская И.В. Учим детей мыслить критически.- СПб: Из</w:t>
      </w:r>
      <w:r w:rsidR="002D6A53">
        <w:rPr>
          <w:color w:val="000000"/>
        </w:rPr>
        <w:t>д-во «Альянс-Дельта», 2003. </w:t>
      </w:r>
      <w:r w:rsidR="002D6A53">
        <w:rPr>
          <w:color w:val="000000"/>
        </w:rPr>
        <w:br/>
        <w:t>3.</w:t>
      </w:r>
      <w:r w:rsidRPr="00C37E8A">
        <w:rPr>
          <w:color w:val="000000"/>
        </w:rPr>
        <w:t xml:space="preserve">  Заир-Бек С.И. Развитие критического мышления на уроке: Пособие для учителя / С.И. Заир-Бек, И.В.Муштавинск</w:t>
      </w:r>
      <w:r w:rsidR="002D6A53">
        <w:rPr>
          <w:color w:val="000000"/>
        </w:rPr>
        <w:t>ая.- М.: Просвещение, 2004 г. </w:t>
      </w:r>
      <w:r w:rsidR="002D6A53">
        <w:rPr>
          <w:color w:val="000000"/>
        </w:rPr>
        <w:br/>
        <w:t>4</w:t>
      </w:r>
      <w:r w:rsidRPr="00C37E8A">
        <w:rPr>
          <w:color w:val="000000"/>
        </w:rPr>
        <w:t>. Клустер Д Статья «Что такое критическое мышление?» газета «Русский язык» №29, 2002 г //www </w:t>
      </w:r>
      <w:hyperlink r:id="rId9" w:tgtFrame="_blank" w:history="1">
        <w:r w:rsidRPr="00C37E8A">
          <w:rPr>
            <w:rStyle w:val="a5"/>
            <w:color w:val="2C7BDE"/>
          </w:rPr>
          <w:t>pedagogical.freenet.kz/technology/krit1/htm</w:t>
        </w:r>
      </w:hyperlink>
    </w:p>
    <w:p w:rsidR="002D6A53" w:rsidRPr="002D6A53" w:rsidRDefault="00734412" w:rsidP="00E71AFA">
      <w:pPr>
        <w:pStyle w:val="a3"/>
        <w:shd w:val="clear" w:color="auto" w:fill="FFFFFF"/>
        <w:rPr>
          <w:color w:val="000000"/>
        </w:rPr>
      </w:pPr>
      <w:r w:rsidRPr="00C37E8A">
        <w:rPr>
          <w:color w:val="000000"/>
        </w:rPr>
        <w:br/>
      </w:r>
      <w:r w:rsidR="002D6A53">
        <w:t>5</w:t>
      </w:r>
      <w:r w:rsidR="00827739" w:rsidRPr="00C37E8A">
        <w:t>.</w:t>
      </w:r>
      <w:hyperlink r:id="rId10" w:anchor="v=onepage&amp;q=американскими%20педагогами%20Джон.%20Стил%2C&amp;f=false" w:history="1">
        <w:r w:rsidR="00827739" w:rsidRPr="00C37E8A">
          <w:rPr>
            <w:rStyle w:val="a5"/>
          </w:rPr>
          <w:t>https://books.google.ru/books?id=IT6hAAAAQBAJ&amp;pg=PT92&amp;lpg=PT92&amp;dq=американскими+педагогами+Джон.+Стил,&amp;source=bl&amp;ots=Pj8kl5foMH&amp;sig=ACfU3U2ct9vCgcSRFDlA1aacH6nH6WbRSg&amp;hl=ru&amp;sa=X&amp;ved=2ahUKEwjh-  sbLzfPlAhUuAxAIHZ7mA94Q6AEwAXoECAkQAQ#v=onepage&amp;q=американскими%20педагогами%20Джон.%20Стил%2C&amp;f=false</w:t>
        </w:r>
      </w:hyperlink>
      <w:r w:rsidR="006217A3" w:rsidRPr="002D6A53">
        <w:rPr>
          <w:color w:val="000000" w:themeColor="text1"/>
        </w:rPr>
        <w:t>.</w:t>
      </w:r>
    </w:p>
    <w:p w:rsidR="00734412" w:rsidRPr="002D6A53" w:rsidRDefault="002D6A53" w:rsidP="00E71AFA">
      <w:pPr>
        <w:pStyle w:val="a3"/>
        <w:shd w:val="clear" w:color="auto" w:fill="FFFFFF"/>
        <w:rPr>
          <w:color w:val="000000"/>
        </w:rPr>
      </w:pPr>
      <w:r>
        <w:rPr>
          <w:color w:val="000000" w:themeColor="text1"/>
        </w:rPr>
        <w:t xml:space="preserve">6. </w:t>
      </w:r>
      <w:hyperlink r:id="rId11" w:history="1">
        <w:r w:rsidR="006217A3" w:rsidRPr="00C37E8A">
          <w:rPr>
            <w:rStyle w:val="a5"/>
          </w:rPr>
          <w:t>http://pedsovet.su/metodika/priemy/5725_zhu</w:t>
        </w:r>
      </w:hyperlink>
    </w:p>
    <w:sectPr w:rsidR="00734412" w:rsidRPr="002D6A53" w:rsidSect="002D6A53"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E47" w:rsidRDefault="002A5E47" w:rsidP="000A72F4">
      <w:pPr>
        <w:spacing w:after="0" w:line="240" w:lineRule="auto"/>
      </w:pPr>
      <w:r>
        <w:separator/>
      </w:r>
    </w:p>
  </w:endnote>
  <w:endnote w:type="continuationSeparator" w:id="0">
    <w:p w:rsidR="002A5E47" w:rsidRDefault="002A5E47" w:rsidP="000A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066029"/>
      <w:docPartObj>
        <w:docPartGallery w:val="Page Numbers (Bottom of Page)"/>
        <w:docPartUnique/>
      </w:docPartObj>
    </w:sdtPr>
    <w:sdtEndPr/>
    <w:sdtContent>
      <w:p w:rsidR="002D6A53" w:rsidRDefault="002D6A5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76C">
          <w:rPr>
            <w:noProof/>
          </w:rPr>
          <w:t>4</w:t>
        </w:r>
        <w:r>
          <w:fldChar w:fldCharType="end"/>
        </w:r>
      </w:p>
    </w:sdtContent>
  </w:sdt>
  <w:p w:rsidR="000A72F4" w:rsidRDefault="000A72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E47" w:rsidRDefault="002A5E47" w:rsidP="000A72F4">
      <w:pPr>
        <w:spacing w:after="0" w:line="240" w:lineRule="auto"/>
      </w:pPr>
      <w:r>
        <w:separator/>
      </w:r>
    </w:p>
  </w:footnote>
  <w:footnote w:type="continuationSeparator" w:id="0">
    <w:p w:rsidR="002A5E47" w:rsidRDefault="002A5E47" w:rsidP="000A7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D53"/>
    <w:multiLevelType w:val="hybridMultilevel"/>
    <w:tmpl w:val="2BF0F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9669E"/>
    <w:multiLevelType w:val="hybridMultilevel"/>
    <w:tmpl w:val="E2E4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419C2"/>
    <w:multiLevelType w:val="hybridMultilevel"/>
    <w:tmpl w:val="D3B8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871435"/>
    <w:multiLevelType w:val="hybridMultilevel"/>
    <w:tmpl w:val="2CAC3084"/>
    <w:lvl w:ilvl="0" w:tplc="337CAA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C0EFE"/>
    <w:multiLevelType w:val="hybridMultilevel"/>
    <w:tmpl w:val="96527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9B"/>
    <w:rsid w:val="00030201"/>
    <w:rsid w:val="000A72F4"/>
    <w:rsid w:val="000B4B78"/>
    <w:rsid w:val="002A5E47"/>
    <w:rsid w:val="002D6A53"/>
    <w:rsid w:val="003356DD"/>
    <w:rsid w:val="00477097"/>
    <w:rsid w:val="00532D2B"/>
    <w:rsid w:val="006217A3"/>
    <w:rsid w:val="00734412"/>
    <w:rsid w:val="007B411B"/>
    <w:rsid w:val="007B6D9B"/>
    <w:rsid w:val="007E5709"/>
    <w:rsid w:val="00827739"/>
    <w:rsid w:val="00842D9C"/>
    <w:rsid w:val="0085670D"/>
    <w:rsid w:val="008E7A10"/>
    <w:rsid w:val="009200A1"/>
    <w:rsid w:val="00A554EF"/>
    <w:rsid w:val="00AC0A09"/>
    <w:rsid w:val="00B1676C"/>
    <w:rsid w:val="00B86B73"/>
    <w:rsid w:val="00BC7703"/>
    <w:rsid w:val="00C00730"/>
    <w:rsid w:val="00C37E8A"/>
    <w:rsid w:val="00D510FA"/>
    <w:rsid w:val="00DE3E16"/>
    <w:rsid w:val="00DF3533"/>
    <w:rsid w:val="00E71AFA"/>
    <w:rsid w:val="00E9230E"/>
    <w:rsid w:val="00F2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32D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30">
    <w:name w:val="Font Style30"/>
    <w:rsid w:val="00532D2B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unhideWhenUsed/>
    <w:rsid w:val="0084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07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344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27739"/>
    <w:rPr>
      <w:color w:val="800080" w:themeColor="followedHyperlink"/>
      <w:u w:val="single"/>
    </w:rPr>
  </w:style>
  <w:style w:type="character" w:styleId="a7">
    <w:name w:val="line number"/>
    <w:basedOn w:val="a0"/>
    <w:uiPriority w:val="99"/>
    <w:semiHidden/>
    <w:unhideWhenUsed/>
    <w:rsid w:val="000A72F4"/>
  </w:style>
  <w:style w:type="paragraph" w:styleId="a8">
    <w:name w:val="header"/>
    <w:basedOn w:val="a"/>
    <w:link w:val="a9"/>
    <w:uiPriority w:val="99"/>
    <w:unhideWhenUsed/>
    <w:rsid w:val="000A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72F4"/>
  </w:style>
  <w:style w:type="paragraph" w:styleId="aa">
    <w:name w:val="footer"/>
    <w:basedOn w:val="a"/>
    <w:link w:val="ab"/>
    <w:uiPriority w:val="99"/>
    <w:unhideWhenUsed/>
    <w:rsid w:val="000A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72F4"/>
  </w:style>
  <w:style w:type="paragraph" w:styleId="ac">
    <w:name w:val="Balloon Text"/>
    <w:basedOn w:val="a"/>
    <w:link w:val="ad"/>
    <w:uiPriority w:val="99"/>
    <w:semiHidden/>
    <w:unhideWhenUsed/>
    <w:rsid w:val="000A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7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32D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30">
    <w:name w:val="Font Style30"/>
    <w:rsid w:val="00532D2B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unhideWhenUsed/>
    <w:rsid w:val="0084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07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344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27739"/>
    <w:rPr>
      <w:color w:val="800080" w:themeColor="followedHyperlink"/>
      <w:u w:val="single"/>
    </w:rPr>
  </w:style>
  <w:style w:type="character" w:styleId="a7">
    <w:name w:val="line number"/>
    <w:basedOn w:val="a0"/>
    <w:uiPriority w:val="99"/>
    <w:semiHidden/>
    <w:unhideWhenUsed/>
    <w:rsid w:val="000A72F4"/>
  </w:style>
  <w:style w:type="paragraph" w:styleId="a8">
    <w:name w:val="header"/>
    <w:basedOn w:val="a"/>
    <w:link w:val="a9"/>
    <w:uiPriority w:val="99"/>
    <w:unhideWhenUsed/>
    <w:rsid w:val="000A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72F4"/>
  </w:style>
  <w:style w:type="paragraph" w:styleId="aa">
    <w:name w:val="footer"/>
    <w:basedOn w:val="a"/>
    <w:link w:val="ab"/>
    <w:uiPriority w:val="99"/>
    <w:unhideWhenUsed/>
    <w:rsid w:val="000A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72F4"/>
  </w:style>
  <w:style w:type="paragraph" w:styleId="ac">
    <w:name w:val="Balloon Text"/>
    <w:basedOn w:val="a"/>
    <w:link w:val="ad"/>
    <w:uiPriority w:val="99"/>
    <w:semiHidden/>
    <w:unhideWhenUsed/>
    <w:rsid w:val="000A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7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pub.ru/valeeva-har-text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edsovet.su/metodika/priemy/5725_z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s.google.ru/books?id=IT6hAAAAQBAJ&amp;pg=PT92&amp;lpg=PT92&amp;dq=&#1072;&#1084;&#1077;&#1088;&#1080;&#1082;&#1072;&#1085;&#1089;&#1082;&#1080;&#1084;&#1080;+&#1087;&#1077;&#1076;&#1072;&#1075;&#1086;&#1075;&#1072;&#1084;&#1080;+&#1044;&#1078;&#1086;&#1085;.+&#1057;&#1090;&#1080;&#1083;,&amp;source=bl&amp;ots=Pj8kl5foMH&amp;sig=ACfU3U2ct9vCgcSRFDlA1aacH6nH6WbRSg&amp;hl=ru&amp;sa=X&amp;ved=2ahUKEwjh-%20%20sbLzfPlAhUuAxAIHZ7mA94Q6AEwAXoECAkQA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agogical.freenet.kz/technology/krit1/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2020-01-23T08:33:00Z</dcterms:created>
  <dcterms:modified xsi:type="dcterms:W3CDTF">2020-01-23T08:33:00Z</dcterms:modified>
</cp:coreProperties>
</file>