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451A" w:rsidRPr="0063451A" w:rsidRDefault="0063451A" w:rsidP="00EC57DB">
      <w:pPr>
        <w:keepNext/>
        <w:keepLines/>
        <w:spacing w:before="480"/>
        <w:ind w:firstLine="0"/>
        <w:jc w:val="center"/>
        <w:outlineLvl w:val="0"/>
        <w:rPr>
          <w:rFonts w:eastAsia="Times New Roman" w:cs="Times New Roman"/>
          <w:bCs/>
          <w:szCs w:val="28"/>
          <w:lang w:val="x-none" w:eastAsia="x-none"/>
        </w:rPr>
      </w:pPr>
      <w:r w:rsidRPr="0063451A">
        <w:rPr>
          <w:rFonts w:eastAsia="Times New Roman" w:cs="Times New Roman"/>
          <w:bCs/>
          <w:szCs w:val="28"/>
          <w:lang w:eastAsia="x-none"/>
        </w:rPr>
        <w:t xml:space="preserve">Муниципальное бюджетное образовательное учреждение </w:t>
      </w:r>
    </w:p>
    <w:p w:rsidR="0063451A" w:rsidRPr="0063451A" w:rsidRDefault="0063451A" w:rsidP="00EC57DB">
      <w:pPr>
        <w:ind w:firstLine="0"/>
        <w:jc w:val="center"/>
        <w:rPr>
          <w:rFonts w:eastAsia="Calibri" w:cs="Times New Roman"/>
          <w:szCs w:val="28"/>
        </w:rPr>
      </w:pPr>
      <w:r w:rsidRPr="0063451A">
        <w:rPr>
          <w:rFonts w:eastAsia="Calibri" w:cs="Times New Roman"/>
          <w:szCs w:val="28"/>
        </w:rPr>
        <w:t>средняя образовательная школа № 6 г. Читы</w:t>
      </w:r>
    </w:p>
    <w:p w:rsidR="0063451A" w:rsidRPr="0063451A" w:rsidRDefault="0063451A" w:rsidP="0063451A">
      <w:pPr>
        <w:keepNext/>
        <w:keepLines/>
        <w:spacing w:before="480"/>
        <w:jc w:val="center"/>
        <w:outlineLvl w:val="0"/>
        <w:rPr>
          <w:rFonts w:ascii="Cambria" w:eastAsia="Times New Roman" w:hAnsi="Cambria" w:cs="Times New Roman"/>
          <w:b/>
          <w:bCs/>
          <w:szCs w:val="28"/>
          <w:lang w:val="x-none" w:eastAsia="x-none"/>
        </w:rPr>
      </w:pPr>
    </w:p>
    <w:p w:rsidR="0063451A" w:rsidRPr="0063451A" w:rsidRDefault="0063451A" w:rsidP="0063451A">
      <w:pPr>
        <w:ind w:left="2832" w:firstLine="708"/>
        <w:contextualSpacing/>
        <w:rPr>
          <w:rFonts w:eastAsia="Calibri" w:cs="Times New Roman"/>
          <w:sz w:val="24"/>
          <w:szCs w:val="24"/>
        </w:rPr>
      </w:pPr>
    </w:p>
    <w:p w:rsidR="0063451A" w:rsidRPr="0063451A" w:rsidRDefault="0063451A" w:rsidP="0063451A">
      <w:pPr>
        <w:ind w:left="2832" w:firstLine="708"/>
        <w:contextualSpacing/>
        <w:rPr>
          <w:rFonts w:eastAsia="Calibri" w:cs="Times New Roman"/>
          <w:sz w:val="24"/>
          <w:szCs w:val="24"/>
        </w:rPr>
      </w:pPr>
    </w:p>
    <w:p w:rsidR="0063451A" w:rsidRPr="0063451A" w:rsidRDefault="0063451A" w:rsidP="0063451A">
      <w:pPr>
        <w:ind w:left="2832" w:firstLine="708"/>
        <w:contextualSpacing/>
        <w:rPr>
          <w:rFonts w:eastAsia="Calibri" w:cs="Times New Roman"/>
          <w:sz w:val="24"/>
          <w:szCs w:val="24"/>
        </w:rPr>
      </w:pPr>
    </w:p>
    <w:p w:rsidR="0063451A" w:rsidRDefault="0063451A" w:rsidP="0063451A">
      <w:pPr>
        <w:ind w:left="2832" w:firstLine="708"/>
        <w:contextualSpacing/>
        <w:rPr>
          <w:rFonts w:eastAsia="Calibri" w:cs="Times New Roman"/>
          <w:sz w:val="24"/>
          <w:szCs w:val="24"/>
        </w:rPr>
      </w:pPr>
    </w:p>
    <w:p w:rsidR="00EC57DB" w:rsidRDefault="00EC57DB" w:rsidP="0063451A">
      <w:pPr>
        <w:ind w:left="2832" w:firstLine="708"/>
        <w:contextualSpacing/>
        <w:rPr>
          <w:rFonts w:eastAsia="Calibri" w:cs="Times New Roman"/>
          <w:sz w:val="24"/>
          <w:szCs w:val="24"/>
        </w:rPr>
      </w:pPr>
    </w:p>
    <w:p w:rsidR="00EC57DB" w:rsidRPr="0063451A" w:rsidRDefault="00EC57DB" w:rsidP="0063451A">
      <w:pPr>
        <w:ind w:left="2832" w:firstLine="708"/>
        <w:contextualSpacing/>
        <w:rPr>
          <w:rFonts w:eastAsia="Calibri" w:cs="Times New Roman"/>
          <w:sz w:val="24"/>
          <w:szCs w:val="24"/>
        </w:rPr>
      </w:pPr>
    </w:p>
    <w:p w:rsidR="0063451A" w:rsidRPr="0063451A" w:rsidRDefault="0063451A" w:rsidP="0063451A">
      <w:pPr>
        <w:ind w:left="2832" w:firstLine="708"/>
        <w:contextualSpacing/>
        <w:rPr>
          <w:rFonts w:eastAsia="Calibri" w:cs="Times New Roman"/>
          <w:sz w:val="24"/>
          <w:szCs w:val="24"/>
        </w:rPr>
      </w:pPr>
    </w:p>
    <w:p w:rsidR="0063451A" w:rsidRPr="0063451A" w:rsidRDefault="0063451A" w:rsidP="0063451A">
      <w:pPr>
        <w:ind w:left="2832" w:firstLine="708"/>
        <w:contextualSpacing/>
        <w:rPr>
          <w:rFonts w:eastAsia="Calibri" w:cs="Times New Roman"/>
          <w:sz w:val="24"/>
          <w:szCs w:val="24"/>
        </w:rPr>
      </w:pPr>
    </w:p>
    <w:p w:rsidR="0063451A" w:rsidRPr="0063451A" w:rsidRDefault="0063451A" w:rsidP="0063451A">
      <w:pPr>
        <w:ind w:left="2832" w:firstLine="708"/>
        <w:contextualSpacing/>
        <w:rPr>
          <w:rFonts w:eastAsia="Calibri" w:cs="Times New Roman"/>
          <w:sz w:val="24"/>
          <w:szCs w:val="24"/>
        </w:rPr>
      </w:pPr>
    </w:p>
    <w:p w:rsidR="00EC57DB" w:rsidRDefault="008249B1" w:rsidP="00EC57DB">
      <w:pPr>
        <w:ind w:firstLine="0"/>
        <w:jc w:val="center"/>
        <w:outlineLvl w:val="0"/>
        <w:rPr>
          <w:rFonts w:eastAsia="Times New Roman" w:cs="Times New Roman"/>
          <w:b/>
          <w:kern w:val="36"/>
          <w:sz w:val="40"/>
          <w:szCs w:val="40"/>
          <w:shd w:val="clear" w:color="auto" w:fill="FFFFFF"/>
          <w:lang w:eastAsia="ru-RU"/>
        </w:rPr>
      </w:pPr>
      <w:r w:rsidRPr="008249B1">
        <w:rPr>
          <w:rFonts w:eastAsia="Times New Roman" w:cs="Times New Roman"/>
          <w:b/>
          <w:kern w:val="36"/>
          <w:sz w:val="40"/>
          <w:szCs w:val="40"/>
          <w:shd w:val="clear" w:color="auto" w:fill="FFFFFF"/>
          <w:lang w:eastAsia="ru-RU"/>
        </w:rPr>
        <w:t>«Традиционная» ф</w:t>
      </w:r>
      <w:r w:rsidR="0063451A" w:rsidRPr="008249B1">
        <w:rPr>
          <w:rFonts w:eastAsia="Times New Roman" w:cs="Times New Roman"/>
          <w:b/>
          <w:kern w:val="36"/>
          <w:sz w:val="40"/>
          <w:szCs w:val="40"/>
          <w:shd w:val="clear" w:color="auto" w:fill="FFFFFF"/>
          <w:lang w:eastAsia="ru-RU"/>
        </w:rPr>
        <w:t>онетическая зарядка</w:t>
      </w:r>
    </w:p>
    <w:p w:rsidR="0063451A" w:rsidRPr="0063451A" w:rsidRDefault="008249B1" w:rsidP="00EC57DB">
      <w:pPr>
        <w:ind w:firstLine="0"/>
        <w:jc w:val="center"/>
        <w:outlineLvl w:val="0"/>
        <w:rPr>
          <w:rFonts w:eastAsia="Times New Roman" w:cs="Times New Roman"/>
          <w:b/>
          <w:kern w:val="36"/>
          <w:sz w:val="40"/>
          <w:szCs w:val="40"/>
          <w:shd w:val="clear" w:color="auto" w:fill="FFFFFF"/>
          <w:lang w:eastAsia="ru-RU"/>
        </w:rPr>
      </w:pPr>
      <w:r w:rsidRPr="008249B1">
        <w:rPr>
          <w:rFonts w:eastAsia="Times New Roman" w:cs="Times New Roman"/>
          <w:b/>
          <w:kern w:val="36"/>
          <w:sz w:val="40"/>
          <w:szCs w:val="40"/>
          <w:shd w:val="clear" w:color="auto" w:fill="FFFFFF"/>
          <w:lang w:eastAsia="ru-RU"/>
        </w:rPr>
        <w:t>как одна из возможностей усп</w:t>
      </w:r>
      <w:r>
        <w:rPr>
          <w:rFonts w:eastAsia="Times New Roman" w:cs="Times New Roman"/>
          <w:b/>
          <w:kern w:val="36"/>
          <w:sz w:val="40"/>
          <w:szCs w:val="40"/>
          <w:shd w:val="clear" w:color="auto" w:fill="FFFFFF"/>
          <w:lang w:eastAsia="ru-RU"/>
        </w:rPr>
        <w:t>ешного</w:t>
      </w:r>
      <w:r w:rsidR="001C47E6">
        <w:rPr>
          <w:rFonts w:eastAsia="Times New Roman" w:cs="Times New Roman"/>
          <w:b/>
          <w:kern w:val="36"/>
          <w:sz w:val="40"/>
          <w:szCs w:val="40"/>
          <w:shd w:val="clear" w:color="auto" w:fill="FFFFFF"/>
          <w:lang w:eastAsia="ru-RU"/>
        </w:rPr>
        <w:t xml:space="preserve"> выполнения заданий</w:t>
      </w:r>
      <w:r>
        <w:rPr>
          <w:rFonts w:eastAsia="Times New Roman" w:cs="Times New Roman"/>
          <w:b/>
          <w:kern w:val="36"/>
          <w:sz w:val="40"/>
          <w:szCs w:val="40"/>
          <w:shd w:val="clear" w:color="auto" w:fill="FFFFFF"/>
          <w:lang w:eastAsia="ru-RU"/>
        </w:rPr>
        <w:t xml:space="preserve"> устной части ЕГЭ по английскому</w:t>
      </w:r>
      <w:r w:rsidR="00EC57DB">
        <w:rPr>
          <w:rFonts w:eastAsia="Times New Roman" w:cs="Times New Roman"/>
          <w:b/>
          <w:kern w:val="36"/>
          <w:sz w:val="40"/>
          <w:szCs w:val="40"/>
          <w:shd w:val="clear" w:color="auto" w:fill="FFFFFF"/>
          <w:lang w:eastAsia="ru-RU"/>
        </w:rPr>
        <w:t xml:space="preserve"> </w:t>
      </w:r>
      <w:r>
        <w:rPr>
          <w:rFonts w:eastAsia="Times New Roman" w:cs="Times New Roman"/>
          <w:b/>
          <w:kern w:val="36"/>
          <w:sz w:val="40"/>
          <w:szCs w:val="40"/>
          <w:shd w:val="clear" w:color="auto" w:fill="FFFFFF"/>
          <w:lang w:eastAsia="ru-RU"/>
        </w:rPr>
        <w:t>языку</w:t>
      </w:r>
    </w:p>
    <w:p w:rsidR="0063451A" w:rsidRPr="0063451A" w:rsidRDefault="0063451A" w:rsidP="0063451A">
      <w:pPr>
        <w:ind w:firstLine="0"/>
        <w:outlineLvl w:val="0"/>
        <w:rPr>
          <w:rFonts w:eastAsia="Times New Roman" w:cs="Times New Roman"/>
          <w:b/>
          <w:kern w:val="36"/>
          <w:sz w:val="40"/>
          <w:szCs w:val="40"/>
          <w:shd w:val="clear" w:color="auto" w:fill="FFFFFF"/>
          <w:lang w:eastAsia="ru-RU"/>
        </w:rPr>
      </w:pPr>
    </w:p>
    <w:p w:rsidR="0063451A" w:rsidRPr="0063451A" w:rsidRDefault="0063451A" w:rsidP="0063451A">
      <w:pPr>
        <w:jc w:val="center"/>
        <w:outlineLvl w:val="0"/>
        <w:rPr>
          <w:rFonts w:eastAsia="Times New Roman" w:cs="Times New Roman"/>
          <w:b/>
          <w:kern w:val="36"/>
          <w:sz w:val="52"/>
          <w:szCs w:val="24"/>
          <w:shd w:val="clear" w:color="auto" w:fill="FFFFFF"/>
          <w:lang w:eastAsia="ru-RU"/>
        </w:rPr>
      </w:pPr>
      <w:r w:rsidRPr="0063451A">
        <w:rPr>
          <w:rFonts w:eastAsia="Times New Roman" w:cs="Times New Roman"/>
          <w:b/>
          <w:kern w:val="36"/>
          <w:sz w:val="52"/>
          <w:szCs w:val="24"/>
          <w:shd w:val="clear" w:color="auto" w:fill="FFFFFF"/>
          <w:lang w:eastAsia="ru-RU"/>
        </w:rPr>
        <w:t xml:space="preserve"> </w:t>
      </w:r>
    </w:p>
    <w:p w:rsidR="0063451A" w:rsidRPr="0063451A" w:rsidRDefault="0063451A" w:rsidP="0063451A">
      <w:pPr>
        <w:jc w:val="center"/>
        <w:outlineLvl w:val="0"/>
        <w:rPr>
          <w:rFonts w:eastAsia="Times New Roman" w:cs="Times New Roman"/>
          <w:kern w:val="36"/>
          <w:sz w:val="24"/>
          <w:szCs w:val="24"/>
          <w:shd w:val="clear" w:color="auto" w:fill="FFFFFF"/>
          <w:lang w:eastAsia="ru-RU"/>
        </w:rPr>
      </w:pPr>
      <w:r w:rsidRPr="0063451A">
        <w:rPr>
          <w:rFonts w:eastAsia="Times New Roman" w:cs="Times New Roman"/>
          <w:sz w:val="24"/>
          <w:szCs w:val="24"/>
          <w:shd w:val="clear" w:color="auto" w:fill="FFFFFF"/>
          <w:lang w:eastAsia="ru-RU"/>
        </w:rPr>
        <w:t> </w:t>
      </w:r>
      <w:r w:rsidRPr="0063451A">
        <w:rPr>
          <w:rFonts w:eastAsia="Calibri" w:cs="Times New Roman"/>
          <w:b/>
          <w:bCs/>
          <w:sz w:val="24"/>
          <w:szCs w:val="24"/>
          <w:shd w:val="clear" w:color="auto" w:fill="FFFFFF"/>
          <w:lang w:eastAsia="ru-RU"/>
        </w:rPr>
        <w:br/>
      </w:r>
    </w:p>
    <w:p w:rsidR="0063451A" w:rsidRPr="0063451A" w:rsidRDefault="0063451A" w:rsidP="0063451A">
      <w:pPr>
        <w:jc w:val="center"/>
        <w:outlineLvl w:val="0"/>
        <w:rPr>
          <w:rFonts w:eastAsia="Times New Roman" w:cs="Times New Roman"/>
          <w:kern w:val="36"/>
          <w:sz w:val="24"/>
          <w:szCs w:val="24"/>
          <w:shd w:val="clear" w:color="auto" w:fill="FFFFFF"/>
          <w:lang w:eastAsia="ru-RU"/>
        </w:rPr>
      </w:pPr>
    </w:p>
    <w:p w:rsidR="0063451A" w:rsidRPr="0063451A" w:rsidRDefault="0063451A" w:rsidP="0063451A">
      <w:pPr>
        <w:jc w:val="center"/>
        <w:outlineLvl w:val="0"/>
        <w:rPr>
          <w:rFonts w:eastAsia="Times New Roman" w:cs="Times New Roman"/>
          <w:kern w:val="36"/>
          <w:sz w:val="24"/>
          <w:szCs w:val="24"/>
          <w:shd w:val="clear" w:color="auto" w:fill="FFFFFF"/>
          <w:lang w:eastAsia="ru-RU"/>
        </w:rPr>
      </w:pPr>
    </w:p>
    <w:p w:rsidR="0063451A" w:rsidRPr="0063451A" w:rsidRDefault="0063451A" w:rsidP="0063451A">
      <w:pPr>
        <w:jc w:val="center"/>
        <w:outlineLvl w:val="0"/>
        <w:rPr>
          <w:rFonts w:eastAsia="Times New Roman" w:cs="Times New Roman"/>
          <w:kern w:val="36"/>
          <w:sz w:val="24"/>
          <w:szCs w:val="24"/>
          <w:shd w:val="clear" w:color="auto" w:fill="FFFFFF"/>
          <w:lang w:eastAsia="ru-RU"/>
        </w:rPr>
      </w:pPr>
    </w:p>
    <w:p w:rsidR="0063451A" w:rsidRPr="0063451A" w:rsidRDefault="0063451A" w:rsidP="0063451A">
      <w:pPr>
        <w:jc w:val="center"/>
        <w:outlineLvl w:val="0"/>
        <w:rPr>
          <w:rFonts w:eastAsia="Times New Roman" w:cs="Times New Roman"/>
          <w:kern w:val="36"/>
          <w:sz w:val="24"/>
          <w:szCs w:val="24"/>
          <w:shd w:val="clear" w:color="auto" w:fill="FFFFFF"/>
          <w:lang w:eastAsia="ru-RU"/>
        </w:rPr>
      </w:pPr>
    </w:p>
    <w:p w:rsidR="0063451A" w:rsidRPr="0063451A" w:rsidRDefault="0063451A" w:rsidP="0063451A">
      <w:pPr>
        <w:outlineLvl w:val="0"/>
        <w:rPr>
          <w:rFonts w:eastAsia="Times New Roman" w:cs="Times New Roman"/>
          <w:kern w:val="36"/>
          <w:sz w:val="24"/>
          <w:szCs w:val="24"/>
          <w:shd w:val="clear" w:color="auto" w:fill="FFFFFF"/>
          <w:lang w:eastAsia="ru-RU"/>
        </w:rPr>
      </w:pPr>
    </w:p>
    <w:p w:rsidR="0063451A" w:rsidRPr="0063451A" w:rsidRDefault="0063451A" w:rsidP="0063451A">
      <w:pPr>
        <w:outlineLvl w:val="0"/>
        <w:rPr>
          <w:rFonts w:eastAsia="Times New Roman" w:cs="Times New Roman"/>
          <w:kern w:val="36"/>
          <w:sz w:val="24"/>
          <w:szCs w:val="24"/>
          <w:shd w:val="clear" w:color="auto" w:fill="FFFFFF"/>
          <w:lang w:eastAsia="ru-RU"/>
        </w:rPr>
      </w:pPr>
    </w:p>
    <w:p w:rsidR="0063451A" w:rsidRPr="0063451A" w:rsidRDefault="0063451A" w:rsidP="0063451A">
      <w:pPr>
        <w:jc w:val="right"/>
        <w:outlineLvl w:val="0"/>
        <w:rPr>
          <w:rFonts w:eastAsia="Times New Roman" w:cs="Times New Roman"/>
          <w:kern w:val="36"/>
          <w:szCs w:val="24"/>
          <w:shd w:val="clear" w:color="auto" w:fill="FFFFFF"/>
          <w:lang w:eastAsia="ru-RU"/>
        </w:rPr>
      </w:pPr>
      <w:r w:rsidRPr="0063451A">
        <w:rPr>
          <w:rFonts w:eastAsia="Times New Roman" w:cs="Times New Roman"/>
          <w:kern w:val="36"/>
          <w:szCs w:val="24"/>
          <w:shd w:val="clear" w:color="auto" w:fill="FFFFFF"/>
          <w:lang w:eastAsia="ru-RU"/>
        </w:rPr>
        <w:t>Выполнила: руководитель МО,</w:t>
      </w:r>
    </w:p>
    <w:p w:rsidR="0063451A" w:rsidRPr="0063451A" w:rsidRDefault="0063451A" w:rsidP="0063451A">
      <w:pPr>
        <w:jc w:val="right"/>
        <w:outlineLvl w:val="0"/>
        <w:rPr>
          <w:rFonts w:eastAsia="Times New Roman" w:cs="Times New Roman"/>
          <w:kern w:val="36"/>
          <w:szCs w:val="24"/>
          <w:shd w:val="clear" w:color="auto" w:fill="FFFFFF"/>
          <w:lang w:eastAsia="ru-RU"/>
        </w:rPr>
      </w:pPr>
      <w:r w:rsidRPr="0063451A">
        <w:rPr>
          <w:rFonts w:eastAsia="Times New Roman" w:cs="Times New Roman"/>
          <w:kern w:val="36"/>
          <w:szCs w:val="24"/>
          <w:shd w:val="clear" w:color="auto" w:fill="FFFFFF"/>
          <w:lang w:eastAsia="ru-RU"/>
        </w:rPr>
        <w:t xml:space="preserve"> учитель английского</w:t>
      </w:r>
    </w:p>
    <w:p w:rsidR="0063451A" w:rsidRPr="0063451A" w:rsidRDefault="0063451A" w:rsidP="0063451A">
      <w:pPr>
        <w:jc w:val="center"/>
        <w:outlineLvl w:val="0"/>
        <w:rPr>
          <w:rFonts w:eastAsia="Times New Roman" w:cs="Times New Roman"/>
          <w:kern w:val="36"/>
          <w:szCs w:val="24"/>
          <w:shd w:val="clear" w:color="auto" w:fill="FFFFFF"/>
          <w:lang w:eastAsia="ru-RU"/>
        </w:rPr>
      </w:pPr>
      <w:r w:rsidRPr="0063451A">
        <w:rPr>
          <w:rFonts w:eastAsia="Times New Roman" w:cs="Times New Roman"/>
          <w:kern w:val="36"/>
          <w:szCs w:val="24"/>
          <w:shd w:val="clear" w:color="auto" w:fill="FFFFFF"/>
          <w:lang w:eastAsia="ru-RU"/>
        </w:rPr>
        <w:t xml:space="preserve">                                                                                       языка I категории</w:t>
      </w:r>
    </w:p>
    <w:p w:rsidR="0063451A" w:rsidRPr="0063451A" w:rsidRDefault="0063451A" w:rsidP="00EC57DB">
      <w:pPr>
        <w:jc w:val="right"/>
        <w:outlineLvl w:val="0"/>
        <w:rPr>
          <w:rFonts w:eastAsia="Times New Roman" w:cs="Times New Roman"/>
          <w:kern w:val="36"/>
          <w:szCs w:val="24"/>
          <w:shd w:val="clear" w:color="auto" w:fill="FFFFFF"/>
          <w:lang w:eastAsia="ru-RU"/>
        </w:rPr>
      </w:pPr>
      <w:r w:rsidRPr="0063451A">
        <w:rPr>
          <w:rFonts w:eastAsia="Times New Roman" w:cs="Times New Roman"/>
          <w:kern w:val="36"/>
          <w:szCs w:val="24"/>
          <w:shd w:val="clear" w:color="auto" w:fill="FFFFFF"/>
          <w:lang w:eastAsia="ru-RU"/>
        </w:rPr>
        <w:t xml:space="preserve">                                                                МБОУ СОШ №6 г. Читы</w:t>
      </w:r>
    </w:p>
    <w:p w:rsidR="0063451A" w:rsidRPr="0063451A" w:rsidRDefault="0063451A" w:rsidP="0063451A">
      <w:pPr>
        <w:jc w:val="center"/>
        <w:outlineLvl w:val="0"/>
        <w:rPr>
          <w:rFonts w:eastAsia="Times New Roman" w:cs="Times New Roman"/>
          <w:kern w:val="36"/>
          <w:szCs w:val="24"/>
          <w:shd w:val="clear" w:color="auto" w:fill="FFFFFF"/>
          <w:lang w:eastAsia="ru-RU"/>
        </w:rPr>
      </w:pPr>
      <w:r w:rsidRPr="0063451A">
        <w:rPr>
          <w:rFonts w:eastAsia="Times New Roman" w:cs="Times New Roman"/>
          <w:kern w:val="36"/>
          <w:szCs w:val="24"/>
          <w:shd w:val="clear" w:color="auto" w:fill="FFFFFF"/>
          <w:lang w:eastAsia="ru-RU"/>
        </w:rPr>
        <w:t xml:space="preserve">                                                                      Петрова Светлана Викторовна</w:t>
      </w:r>
    </w:p>
    <w:p w:rsidR="0063451A" w:rsidRPr="0063451A" w:rsidRDefault="0063451A" w:rsidP="0063451A">
      <w:pPr>
        <w:jc w:val="right"/>
        <w:outlineLvl w:val="0"/>
        <w:rPr>
          <w:rFonts w:eastAsia="Times New Roman" w:cs="Times New Roman"/>
          <w:kern w:val="36"/>
          <w:szCs w:val="24"/>
          <w:shd w:val="clear" w:color="auto" w:fill="FFFFFF"/>
          <w:lang w:eastAsia="ru-RU"/>
        </w:rPr>
      </w:pPr>
    </w:p>
    <w:p w:rsidR="0063451A" w:rsidRPr="0063451A" w:rsidRDefault="0063451A" w:rsidP="0063451A">
      <w:pPr>
        <w:jc w:val="right"/>
        <w:outlineLvl w:val="0"/>
        <w:rPr>
          <w:rFonts w:eastAsia="Times New Roman" w:cs="Times New Roman"/>
          <w:kern w:val="36"/>
          <w:szCs w:val="24"/>
          <w:shd w:val="clear" w:color="auto" w:fill="FFFFFF"/>
          <w:lang w:eastAsia="ru-RU"/>
        </w:rPr>
      </w:pPr>
    </w:p>
    <w:p w:rsidR="0063451A" w:rsidRDefault="0063451A" w:rsidP="0063451A">
      <w:pPr>
        <w:jc w:val="right"/>
        <w:outlineLvl w:val="0"/>
        <w:rPr>
          <w:rFonts w:eastAsia="Times New Roman" w:cs="Times New Roman"/>
          <w:kern w:val="36"/>
          <w:szCs w:val="24"/>
          <w:shd w:val="clear" w:color="auto" w:fill="FFFFFF"/>
          <w:lang w:eastAsia="ru-RU"/>
        </w:rPr>
      </w:pPr>
    </w:p>
    <w:p w:rsidR="00EC57DB" w:rsidRDefault="00EC57DB" w:rsidP="0063451A">
      <w:pPr>
        <w:jc w:val="right"/>
        <w:outlineLvl w:val="0"/>
        <w:rPr>
          <w:rFonts w:eastAsia="Times New Roman" w:cs="Times New Roman"/>
          <w:kern w:val="36"/>
          <w:szCs w:val="24"/>
          <w:shd w:val="clear" w:color="auto" w:fill="FFFFFF"/>
          <w:lang w:eastAsia="ru-RU"/>
        </w:rPr>
      </w:pPr>
    </w:p>
    <w:p w:rsidR="00EC57DB" w:rsidRDefault="00EC57DB" w:rsidP="0063451A">
      <w:pPr>
        <w:jc w:val="right"/>
        <w:outlineLvl w:val="0"/>
        <w:rPr>
          <w:rFonts w:eastAsia="Times New Roman" w:cs="Times New Roman"/>
          <w:kern w:val="36"/>
          <w:szCs w:val="24"/>
          <w:shd w:val="clear" w:color="auto" w:fill="FFFFFF"/>
          <w:lang w:eastAsia="ru-RU"/>
        </w:rPr>
      </w:pPr>
    </w:p>
    <w:p w:rsidR="00EC57DB" w:rsidRDefault="00EC57DB" w:rsidP="0063451A">
      <w:pPr>
        <w:jc w:val="right"/>
        <w:outlineLvl w:val="0"/>
        <w:rPr>
          <w:rFonts w:eastAsia="Times New Roman" w:cs="Times New Roman"/>
          <w:kern w:val="36"/>
          <w:szCs w:val="24"/>
          <w:shd w:val="clear" w:color="auto" w:fill="FFFFFF"/>
          <w:lang w:eastAsia="ru-RU"/>
        </w:rPr>
      </w:pPr>
    </w:p>
    <w:p w:rsidR="00EC57DB" w:rsidRPr="0063451A" w:rsidRDefault="00EC57DB" w:rsidP="0063451A">
      <w:pPr>
        <w:jc w:val="right"/>
        <w:outlineLvl w:val="0"/>
        <w:rPr>
          <w:rFonts w:eastAsia="Times New Roman" w:cs="Times New Roman"/>
          <w:kern w:val="36"/>
          <w:szCs w:val="24"/>
          <w:shd w:val="clear" w:color="auto" w:fill="FFFFFF"/>
          <w:lang w:eastAsia="ru-RU"/>
        </w:rPr>
      </w:pPr>
    </w:p>
    <w:p w:rsidR="0063451A" w:rsidRPr="0063451A" w:rsidRDefault="0063451A" w:rsidP="0063451A">
      <w:pPr>
        <w:jc w:val="right"/>
        <w:outlineLvl w:val="0"/>
        <w:rPr>
          <w:rFonts w:eastAsia="Times New Roman" w:cs="Times New Roman"/>
          <w:kern w:val="36"/>
          <w:szCs w:val="24"/>
          <w:shd w:val="clear" w:color="auto" w:fill="FFFFFF"/>
          <w:lang w:eastAsia="ru-RU"/>
        </w:rPr>
      </w:pPr>
    </w:p>
    <w:p w:rsidR="0063451A" w:rsidRPr="0063451A" w:rsidRDefault="0063451A" w:rsidP="00F003BE">
      <w:pPr>
        <w:ind w:firstLine="0"/>
        <w:jc w:val="center"/>
        <w:outlineLvl w:val="0"/>
        <w:rPr>
          <w:rFonts w:eastAsia="Times New Roman" w:cs="Times New Roman"/>
          <w:kern w:val="36"/>
          <w:szCs w:val="24"/>
          <w:shd w:val="clear" w:color="auto" w:fill="FFFFFF"/>
          <w:lang w:eastAsia="ru-RU"/>
        </w:rPr>
      </w:pPr>
      <w:r w:rsidRPr="0063451A">
        <w:rPr>
          <w:rFonts w:eastAsia="Times New Roman" w:cs="Times New Roman"/>
          <w:kern w:val="36"/>
          <w:szCs w:val="24"/>
          <w:shd w:val="clear" w:color="auto" w:fill="FFFFFF"/>
          <w:lang w:eastAsia="ru-RU"/>
        </w:rPr>
        <w:t>Чита</w:t>
      </w:r>
    </w:p>
    <w:p w:rsidR="0063451A" w:rsidRPr="0063451A" w:rsidRDefault="001C47E6" w:rsidP="00F003BE">
      <w:pPr>
        <w:ind w:firstLine="0"/>
        <w:jc w:val="center"/>
        <w:outlineLvl w:val="0"/>
        <w:rPr>
          <w:rFonts w:ascii="Calibri" w:eastAsia="Calibri" w:hAnsi="Calibri" w:cs="Times New Roman"/>
          <w:sz w:val="22"/>
          <w:szCs w:val="22"/>
          <w:shd w:val="clear" w:color="auto" w:fill="FFFFFF"/>
          <w:lang w:eastAsia="ru-RU"/>
        </w:rPr>
      </w:pPr>
      <w:r>
        <w:rPr>
          <w:rFonts w:eastAsia="Times New Roman" w:cs="Times New Roman"/>
          <w:kern w:val="36"/>
          <w:szCs w:val="24"/>
          <w:shd w:val="clear" w:color="auto" w:fill="FFFFFF"/>
          <w:lang w:eastAsia="ru-RU"/>
        </w:rPr>
        <w:t>2020</w:t>
      </w:r>
      <w:r w:rsidR="0063451A" w:rsidRPr="0063451A">
        <w:rPr>
          <w:rFonts w:eastAsia="Times New Roman" w:cs="Times New Roman"/>
          <w:kern w:val="36"/>
          <w:szCs w:val="24"/>
          <w:shd w:val="clear" w:color="auto" w:fill="FFFFFF"/>
          <w:lang w:eastAsia="ru-RU"/>
        </w:rPr>
        <w:t xml:space="preserve"> г.</w:t>
      </w:r>
      <w:r w:rsidR="0063451A" w:rsidRPr="0063451A">
        <w:rPr>
          <w:rFonts w:ascii="Calibri" w:eastAsia="Calibri" w:hAnsi="Calibri" w:cs="Times New Roman"/>
          <w:sz w:val="22"/>
          <w:szCs w:val="22"/>
          <w:shd w:val="clear" w:color="auto" w:fill="FFFFFF"/>
          <w:lang w:eastAsia="ru-RU"/>
        </w:rPr>
        <w:br w:type="page"/>
      </w:r>
    </w:p>
    <w:p w:rsidR="00F003BE" w:rsidRDefault="00381984" w:rsidP="00EC57DB">
      <w:pPr>
        <w:spacing w:line="276" w:lineRule="auto"/>
        <w:rPr>
          <w:rFonts w:cs="Times New Roman"/>
          <w:color w:val="3B3835"/>
          <w:szCs w:val="28"/>
        </w:rPr>
      </w:pPr>
      <w:r w:rsidRPr="00EC57DB">
        <w:rPr>
          <w:rFonts w:cs="Times New Roman"/>
          <w:color w:val="3B3835"/>
          <w:szCs w:val="28"/>
        </w:rPr>
        <w:lastRenderedPageBreak/>
        <w:t xml:space="preserve">В связи с перспективой перехода ЕГЭ по иностранному языку в разряд обязательных экзаменов, подготовка к нему приобретает особое значение. В соответствии с требованиями системы Общеевропейских компетенций владения иностранным языком в ходе тестирования необходимо учитывать сформированность навыков по чтению, аудированию, письму и устной речи. </w:t>
      </w:r>
    </w:p>
    <w:p w:rsidR="00482218" w:rsidRPr="00381984" w:rsidRDefault="001C47E6" w:rsidP="00EC57DB">
      <w:pPr>
        <w:spacing w:line="276" w:lineRule="auto"/>
        <w:rPr>
          <w:rFonts w:cs="Times New Roman"/>
          <w:color w:val="3B3835"/>
          <w:szCs w:val="28"/>
          <w:shd w:val="clear" w:color="auto" w:fill="EEEEEE"/>
        </w:rPr>
      </w:pPr>
      <w:r>
        <w:rPr>
          <w:rFonts w:cs="Times New Roman"/>
          <w:color w:val="3B3835"/>
          <w:szCs w:val="28"/>
        </w:rPr>
        <w:t>Исторически сложилось так</w:t>
      </w:r>
      <w:r w:rsidRPr="001C47E6">
        <w:rPr>
          <w:rFonts w:cs="Times New Roman"/>
          <w:color w:val="3B3835"/>
          <w:szCs w:val="28"/>
        </w:rPr>
        <w:t xml:space="preserve">, </w:t>
      </w:r>
      <w:r>
        <w:rPr>
          <w:rFonts w:cs="Times New Roman"/>
          <w:color w:val="3B3835"/>
          <w:szCs w:val="28"/>
        </w:rPr>
        <w:t>что</w:t>
      </w:r>
      <w:r w:rsidR="0076322B">
        <w:rPr>
          <w:rFonts w:cs="Times New Roman"/>
          <w:color w:val="3B3835"/>
          <w:szCs w:val="28"/>
        </w:rPr>
        <w:t xml:space="preserve"> </w:t>
      </w:r>
      <w:r w:rsidR="00381984" w:rsidRPr="00EC57DB">
        <w:rPr>
          <w:rFonts w:cs="Times New Roman"/>
          <w:color w:val="3B3835"/>
          <w:szCs w:val="28"/>
        </w:rPr>
        <w:t>формат современной итоговой аттестации по иностранному языку в 11 классе не предусматривал проверку навыков устной речи. Следовательно, не полностью осуществлялся контроль речевых умений, заявленных в Федеральных государственных образов</w:t>
      </w:r>
      <w:r>
        <w:rPr>
          <w:rFonts w:cs="Times New Roman"/>
          <w:color w:val="3B3835"/>
          <w:szCs w:val="28"/>
        </w:rPr>
        <w:t>ательных стандартах, что являлось</w:t>
      </w:r>
      <w:r w:rsidR="00381984" w:rsidRPr="00EC57DB">
        <w:rPr>
          <w:rFonts w:cs="Times New Roman"/>
          <w:color w:val="3B3835"/>
          <w:szCs w:val="28"/>
        </w:rPr>
        <w:t xml:space="preserve"> нарушением их требований, поскольку в соответствии с ФГОС устной речи как виду речевой деятельности отводится важное место на базовом и профильном уровне обучения.</w:t>
      </w:r>
    </w:p>
    <w:p w:rsidR="00381984" w:rsidRDefault="00381984" w:rsidP="00EC57DB">
      <w:pPr>
        <w:spacing w:line="276" w:lineRule="auto"/>
        <w:rPr>
          <w:rFonts w:cs="Times New Roman"/>
          <w:color w:val="000000"/>
          <w:szCs w:val="28"/>
        </w:rPr>
      </w:pPr>
      <w:r w:rsidRPr="00381984">
        <w:rPr>
          <w:rFonts w:cs="Times New Roman"/>
          <w:color w:val="000000"/>
          <w:szCs w:val="28"/>
        </w:rPr>
        <w:t>Поэтому в 2015 г. в наш</w:t>
      </w:r>
      <w:r w:rsidR="0076322B">
        <w:rPr>
          <w:rFonts w:cs="Times New Roman"/>
          <w:color w:val="000000"/>
          <w:szCs w:val="28"/>
        </w:rPr>
        <w:t xml:space="preserve">ей </w:t>
      </w:r>
      <w:r w:rsidR="001C47E6">
        <w:rPr>
          <w:rFonts w:cs="Times New Roman"/>
          <w:color w:val="000000"/>
          <w:szCs w:val="28"/>
        </w:rPr>
        <w:t xml:space="preserve">стране разработчики КИМ </w:t>
      </w:r>
      <w:r w:rsidR="00C43899">
        <w:rPr>
          <w:rFonts w:cs="Times New Roman"/>
          <w:color w:val="000000"/>
          <w:szCs w:val="28"/>
        </w:rPr>
        <w:t xml:space="preserve">вернули </w:t>
      </w:r>
      <w:r w:rsidR="00C43899" w:rsidRPr="00381984">
        <w:rPr>
          <w:rFonts w:cs="Times New Roman"/>
          <w:color w:val="000000"/>
          <w:szCs w:val="28"/>
        </w:rPr>
        <w:t>Устную</w:t>
      </w:r>
      <w:r w:rsidRPr="00381984">
        <w:rPr>
          <w:rFonts w:cs="Times New Roman"/>
          <w:color w:val="000000"/>
          <w:szCs w:val="28"/>
        </w:rPr>
        <w:t xml:space="preserve"> часть в экзамен по иностранным языкам</w:t>
      </w:r>
      <w:r w:rsidR="00C9732C">
        <w:rPr>
          <w:rFonts w:cs="Times New Roman"/>
          <w:color w:val="000000"/>
          <w:szCs w:val="28"/>
        </w:rPr>
        <w:t xml:space="preserve"> </w:t>
      </w:r>
      <w:r w:rsidRPr="00381984">
        <w:rPr>
          <w:rFonts w:cs="Times New Roman"/>
          <w:color w:val="000000"/>
          <w:szCs w:val="28"/>
        </w:rPr>
        <w:t>с тем, чтобы полностью осуществить контроль за выполнением требований ФГОС.</w:t>
      </w:r>
    </w:p>
    <w:p w:rsidR="00C9732C" w:rsidRDefault="001C47E6" w:rsidP="0076322B">
      <w:pPr>
        <w:pStyle w:val="a3"/>
        <w:spacing w:before="150" w:beforeAutospacing="0" w:after="150" w:afterAutospacing="0" w:line="276" w:lineRule="auto"/>
        <w:ind w:right="15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Одно из заданий</w:t>
      </w:r>
      <w:r w:rsidRPr="001C47E6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которое включено в формат данной части экзамена </w:t>
      </w:r>
      <w:r w:rsidR="0076322B">
        <w:rPr>
          <w:color w:val="000000"/>
          <w:sz w:val="28"/>
          <w:szCs w:val="28"/>
        </w:rPr>
        <w:t xml:space="preserve"> </w:t>
      </w:r>
      <w:r w:rsidR="00C9732C" w:rsidRPr="00C9732C">
        <w:rPr>
          <w:b/>
          <w:color w:val="000000"/>
          <w:sz w:val="28"/>
          <w:szCs w:val="28"/>
        </w:rPr>
        <w:t xml:space="preserve"> – чтение вслух фрагмента информационного или научно-популярного стилистически нейтрального текста</w:t>
      </w:r>
      <w:r w:rsidR="0076322B">
        <w:rPr>
          <w:b/>
          <w:color w:val="000000"/>
          <w:sz w:val="28"/>
          <w:szCs w:val="28"/>
        </w:rPr>
        <w:t xml:space="preserve"> (С3)</w:t>
      </w:r>
      <w:r w:rsidR="00C9732C" w:rsidRPr="00C9732C">
        <w:rPr>
          <w:b/>
          <w:color w:val="000000"/>
          <w:sz w:val="28"/>
          <w:szCs w:val="28"/>
        </w:rPr>
        <w:t>.</w:t>
      </w:r>
      <w:r w:rsidR="001309AF">
        <w:rPr>
          <w:b/>
          <w:color w:val="000000"/>
          <w:sz w:val="28"/>
          <w:szCs w:val="28"/>
        </w:rPr>
        <w:t xml:space="preserve"> </w:t>
      </w:r>
      <w:r w:rsidR="001309AF">
        <w:rPr>
          <w:color w:val="000000"/>
          <w:sz w:val="28"/>
          <w:szCs w:val="28"/>
        </w:rPr>
        <w:t>Данное задание базового уровня сложности и оценивается по одному критерию – фонетическая сторона речи. Задание проверяет технику чтения</w:t>
      </w:r>
      <w:r w:rsidR="001309AF" w:rsidRPr="001309AF">
        <w:rPr>
          <w:color w:val="000000"/>
          <w:sz w:val="28"/>
          <w:szCs w:val="28"/>
        </w:rPr>
        <w:t xml:space="preserve">, </w:t>
      </w:r>
      <w:r w:rsidR="001309AF">
        <w:rPr>
          <w:color w:val="000000"/>
          <w:sz w:val="28"/>
          <w:szCs w:val="28"/>
        </w:rPr>
        <w:t>а именно: правильное оформление фонетической стороны устной речи (звуки в потоке речи</w:t>
      </w:r>
      <w:r w:rsidR="001309AF" w:rsidRPr="001309AF">
        <w:rPr>
          <w:color w:val="000000"/>
          <w:sz w:val="28"/>
          <w:szCs w:val="28"/>
        </w:rPr>
        <w:t>,</w:t>
      </w:r>
      <w:r w:rsidR="001309AF">
        <w:rPr>
          <w:color w:val="000000"/>
          <w:sz w:val="28"/>
          <w:szCs w:val="28"/>
        </w:rPr>
        <w:t xml:space="preserve"> интонация</w:t>
      </w:r>
      <w:r w:rsidR="001309AF" w:rsidRPr="001309AF">
        <w:rPr>
          <w:color w:val="000000"/>
          <w:sz w:val="28"/>
          <w:szCs w:val="28"/>
        </w:rPr>
        <w:t>,</w:t>
      </w:r>
      <w:r w:rsidR="00C43899">
        <w:rPr>
          <w:color w:val="000000"/>
          <w:sz w:val="28"/>
          <w:szCs w:val="28"/>
        </w:rPr>
        <w:t xml:space="preserve"> </w:t>
      </w:r>
      <w:r w:rsidR="001309AF">
        <w:rPr>
          <w:color w:val="000000"/>
          <w:sz w:val="28"/>
          <w:szCs w:val="28"/>
        </w:rPr>
        <w:t>ударение</w:t>
      </w:r>
      <w:r w:rsidR="001309AF" w:rsidRPr="001309AF">
        <w:rPr>
          <w:color w:val="000000"/>
          <w:sz w:val="28"/>
          <w:szCs w:val="28"/>
        </w:rPr>
        <w:t xml:space="preserve">, </w:t>
      </w:r>
      <w:r w:rsidR="001309AF">
        <w:rPr>
          <w:color w:val="000000"/>
          <w:sz w:val="28"/>
          <w:szCs w:val="28"/>
        </w:rPr>
        <w:t>беглость речи)</w:t>
      </w:r>
      <w:r w:rsidR="001309AF" w:rsidRPr="001309AF">
        <w:rPr>
          <w:color w:val="000000"/>
          <w:sz w:val="28"/>
          <w:szCs w:val="28"/>
        </w:rPr>
        <w:t>,</w:t>
      </w:r>
      <w:r w:rsidR="001309AF">
        <w:rPr>
          <w:color w:val="000000"/>
          <w:sz w:val="28"/>
          <w:szCs w:val="28"/>
        </w:rPr>
        <w:t xml:space="preserve"> что отражает понимание содержание прочитанного.</w:t>
      </w:r>
    </w:p>
    <w:p w:rsidR="009F530E" w:rsidRPr="009F530E" w:rsidRDefault="001309AF" w:rsidP="0062553E">
      <w:pPr>
        <w:pStyle w:val="a3"/>
        <w:spacing w:before="150" w:beforeAutospacing="0" w:after="150" w:afterAutospacing="0" w:line="276" w:lineRule="auto"/>
        <w:ind w:right="15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Хотя задание проверяет в основном языковые навыки, предлагаемая коммуникативная ситуация делает его аутентичным и коммуникабельным по своей сути. </w:t>
      </w:r>
      <w:r w:rsidR="00A55A23">
        <w:rPr>
          <w:color w:val="000000"/>
          <w:sz w:val="28"/>
          <w:szCs w:val="28"/>
          <w:lang w:val="en-US"/>
        </w:rPr>
        <w:t xml:space="preserve">Imagine that you are preparing a project with your friend. You have found some </w:t>
      </w:r>
      <w:r w:rsidR="00D1729B">
        <w:rPr>
          <w:color w:val="000000"/>
          <w:sz w:val="28"/>
          <w:szCs w:val="28"/>
          <w:lang w:val="en-US"/>
        </w:rPr>
        <w:t xml:space="preserve">interesting material for the presentation and you want to read this text to your friend. </w:t>
      </w:r>
      <w:r w:rsidR="00D1729B">
        <w:rPr>
          <w:color w:val="000000"/>
          <w:sz w:val="28"/>
          <w:szCs w:val="28"/>
        </w:rPr>
        <w:t>В описанной ситуации коммуникации ставится задача внятного выразительного чтения</w:t>
      </w:r>
      <w:r w:rsidR="00D1729B" w:rsidRPr="00D1729B">
        <w:rPr>
          <w:color w:val="000000"/>
          <w:sz w:val="28"/>
          <w:szCs w:val="28"/>
        </w:rPr>
        <w:t>,</w:t>
      </w:r>
      <w:r w:rsidR="00D1729B">
        <w:rPr>
          <w:color w:val="000000"/>
          <w:sz w:val="28"/>
          <w:szCs w:val="28"/>
        </w:rPr>
        <w:t xml:space="preserve"> которое легко</w:t>
      </w:r>
      <w:r w:rsidR="00D1729B" w:rsidRPr="00D1729B">
        <w:rPr>
          <w:color w:val="000000"/>
          <w:sz w:val="28"/>
          <w:szCs w:val="28"/>
        </w:rPr>
        <w:t>,</w:t>
      </w:r>
      <w:r w:rsidR="00D1729B">
        <w:rPr>
          <w:color w:val="000000"/>
          <w:sz w:val="28"/>
          <w:szCs w:val="28"/>
        </w:rPr>
        <w:t xml:space="preserve"> без сбоев коммуникации воспринималось бы со слуха. Бесспорно, что базовые навыки чтения вслух формируются еще в начальной школе. К сожалению, далее, в основной и старшей школе им практически не уделяется внимания.</w:t>
      </w:r>
      <w:r w:rsidR="0062553E">
        <w:rPr>
          <w:color w:val="000000"/>
          <w:sz w:val="28"/>
          <w:szCs w:val="28"/>
        </w:rPr>
        <w:t xml:space="preserve"> Более того, часто фонетикой большинство учителей просто пренебрегают. Между тем, чтение вслух остается востребованным компонентом иноязычного общения – достаточно вспомнить, что на большинстве международных научных конференций, особенно в естественных и точных науках, доклады зачитываются вслух. </w:t>
      </w:r>
      <w:r w:rsidR="00D1729B">
        <w:rPr>
          <w:color w:val="000000"/>
          <w:sz w:val="28"/>
          <w:szCs w:val="28"/>
        </w:rPr>
        <w:t xml:space="preserve"> </w:t>
      </w:r>
    </w:p>
    <w:p w:rsidR="00381984" w:rsidRPr="00381984" w:rsidRDefault="00381984" w:rsidP="00EC57DB">
      <w:pPr>
        <w:pStyle w:val="a3"/>
        <w:spacing w:before="150" w:beforeAutospacing="0" w:after="150" w:afterAutospacing="0" w:line="276" w:lineRule="auto"/>
        <w:ind w:right="150" w:firstLine="709"/>
        <w:jc w:val="both"/>
        <w:rPr>
          <w:color w:val="000000"/>
          <w:sz w:val="28"/>
          <w:szCs w:val="28"/>
        </w:rPr>
      </w:pPr>
      <w:r w:rsidRPr="00381984">
        <w:rPr>
          <w:color w:val="000000"/>
          <w:sz w:val="28"/>
          <w:szCs w:val="28"/>
        </w:rPr>
        <w:lastRenderedPageBreak/>
        <w:t>Для чего нужно это задание?</w:t>
      </w:r>
    </w:p>
    <w:p w:rsidR="0076322B" w:rsidRDefault="0076322B" w:rsidP="00EC57DB">
      <w:pPr>
        <w:spacing w:line="276" w:lineRule="auto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t>Во-первых, н</w:t>
      </w:r>
      <w:r w:rsidR="00381984" w:rsidRPr="00381984">
        <w:rPr>
          <w:rFonts w:cs="Times New Roman"/>
          <w:color w:val="000000"/>
          <w:szCs w:val="28"/>
        </w:rPr>
        <w:t>адо возрождать культуру чтения на английском языке, к тому же, это именно то задание, которое в перспективе будет оцениваться компьютером, т.к. уже сейчас в практике Международного тестирования существуют компьютерные программы, которые позволяют это делать</w:t>
      </w:r>
      <w:r w:rsidR="009F530E">
        <w:rPr>
          <w:rFonts w:cs="Times New Roman"/>
          <w:color w:val="000000"/>
          <w:szCs w:val="28"/>
        </w:rPr>
        <w:t>.</w:t>
      </w:r>
      <w:r>
        <w:rPr>
          <w:rFonts w:cs="Times New Roman"/>
          <w:color w:val="000000"/>
          <w:szCs w:val="28"/>
        </w:rPr>
        <w:t xml:space="preserve"> </w:t>
      </w:r>
    </w:p>
    <w:p w:rsidR="00F6755C" w:rsidRDefault="0076322B" w:rsidP="00F6755C">
      <w:pPr>
        <w:spacing w:line="276" w:lineRule="auto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t xml:space="preserve">Во-вторых, это задание позволит войти в атмосферу языка на экзамене. </w:t>
      </w:r>
      <w:r w:rsidR="00F6755C">
        <w:rPr>
          <w:rFonts w:cs="Times New Roman"/>
          <w:color w:val="000000"/>
          <w:szCs w:val="28"/>
        </w:rPr>
        <w:t xml:space="preserve">      </w:t>
      </w:r>
    </w:p>
    <w:p w:rsidR="0076322B" w:rsidRPr="00F6755C" w:rsidRDefault="0076322B" w:rsidP="00F6755C">
      <w:pPr>
        <w:spacing w:line="276" w:lineRule="auto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t xml:space="preserve">В-третьих, </w:t>
      </w:r>
      <w:r w:rsidR="00F6755C">
        <w:rPr>
          <w:rFonts w:cs="Times New Roman"/>
          <w:color w:val="000000"/>
          <w:szCs w:val="28"/>
        </w:rPr>
        <w:t>даже один балл, который дается за правильное выполнение этого задания, может как раз и не хватить.</w:t>
      </w:r>
    </w:p>
    <w:p w:rsidR="0076322B" w:rsidRDefault="0062553E" w:rsidP="00EC57DB">
      <w:pPr>
        <w:spacing w:line="276" w:lineRule="auto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t>В качестве подготовки к выполнению данного задания можно предложить фонетическую зарядку из серии «Язык сломаешь», которая помогает учащимся совершенствовать</w:t>
      </w:r>
      <w:r w:rsidR="00E823E6">
        <w:rPr>
          <w:rFonts w:cs="Times New Roman"/>
          <w:color w:val="000000"/>
          <w:szCs w:val="28"/>
        </w:rPr>
        <w:t xml:space="preserve"> технику чтения:</w:t>
      </w:r>
    </w:p>
    <w:p w:rsidR="0093026A" w:rsidRDefault="00C43899" w:rsidP="00C43899">
      <w:pPr>
        <w:spacing w:line="276" w:lineRule="auto"/>
        <w:ind w:firstLine="0"/>
      </w:pPr>
      <w:r>
        <w:rPr>
          <w:rFonts w:cs="Times New Roman"/>
          <w:color w:val="000000"/>
          <w:szCs w:val="28"/>
        </w:rPr>
        <w:t xml:space="preserve">         </w:t>
      </w:r>
      <w:r w:rsidR="00C33535">
        <w:t>-</w:t>
      </w:r>
      <w:r w:rsidR="0093026A" w:rsidRPr="0093026A">
        <w:t xml:space="preserve"> </w:t>
      </w:r>
      <w:r w:rsidR="0093026A">
        <w:t>чтение слов в соответствии с правилами чтения одной гласной буквы;</w:t>
      </w:r>
    </w:p>
    <w:p w:rsidR="0093026A" w:rsidRDefault="0093026A" w:rsidP="00EC57DB">
      <w:pPr>
        <w:spacing w:line="276" w:lineRule="auto"/>
        <w:ind w:firstLine="0"/>
      </w:pPr>
      <w:r>
        <w:t xml:space="preserve">         - чтение слов в соответствии с правилами чтения нескольких гласных букв;</w:t>
      </w:r>
    </w:p>
    <w:p w:rsidR="00C33535" w:rsidRDefault="0093026A" w:rsidP="00EC57DB">
      <w:pPr>
        <w:spacing w:line="276" w:lineRule="auto"/>
        <w:ind w:firstLine="0"/>
      </w:pPr>
      <w:r>
        <w:t xml:space="preserve">         </w:t>
      </w:r>
      <w:r w:rsidR="00C33535">
        <w:t>- чтение слов в соответствии с правилами чтения гласных и согласных букв;</w:t>
      </w:r>
    </w:p>
    <w:p w:rsidR="00C33535" w:rsidRDefault="00C33535" w:rsidP="00EC57DB">
      <w:pPr>
        <w:spacing w:line="276" w:lineRule="auto"/>
      </w:pPr>
      <w:r>
        <w:t>- чтение гласных и согласных букв и их сочетаний;</w:t>
      </w:r>
    </w:p>
    <w:p w:rsidR="00C33535" w:rsidRDefault="00C33535" w:rsidP="00EC57DB">
      <w:pPr>
        <w:spacing w:line="276" w:lineRule="auto"/>
      </w:pPr>
      <w:r>
        <w:t>- чтение (незнакомого) слова по транскрипции;</w:t>
      </w:r>
    </w:p>
    <w:p w:rsidR="009F530E" w:rsidRDefault="00C33535" w:rsidP="00EC57DB">
      <w:pPr>
        <w:spacing w:line="276" w:lineRule="auto"/>
      </w:pPr>
      <w:r>
        <w:t xml:space="preserve">- </w:t>
      </w:r>
      <w:r>
        <w:rPr>
          <w:rFonts w:cs="Times New Roman"/>
          <w:color w:val="000000"/>
          <w:szCs w:val="28"/>
        </w:rPr>
        <w:t>с</w:t>
      </w:r>
      <w:r>
        <w:t>овершенствование ритмико-интонационных навыков чтении;</w:t>
      </w:r>
    </w:p>
    <w:p w:rsidR="00C33535" w:rsidRPr="00381984" w:rsidRDefault="00C33535" w:rsidP="00EC57DB">
      <w:pPr>
        <w:spacing w:line="276" w:lineRule="auto"/>
        <w:rPr>
          <w:rFonts w:cs="Times New Roman"/>
          <w:color w:val="000000"/>
          <w:szCs w:val="28"/>
        </w:rPr>
      </w:pPr>
      <w:r>
        <w:t>- совершенствование навыков правильного произношения слов</w:t>
      </w:r>
    </w:p>
    <w:p w:rsidR="00381984" w:rsidRPr="00381984" w:rsidRDefault="00381984" w:rsidP="00EC57DB">
      <w:pPr>
        <w:spacing w:line="276" w:lineRule="auto"/>
        <w:rPr>
          <w:rFonts w:cs="Times New Roman"/>
          <w:color w:val="000000"/>
          <w:szCs w:val="28"/>
        </w:rPr>
      </w:pPr>
    </w:p>
    <w:p w:rsidR="00381984" w:rsidRDefault="0093026A" w:rsidP="00EC57DB">
      <w:pPr>
        <w:spacing w:line="276" w:lineRule="auto"/>
      </w:pPr>
      <w:r>
        <w:t>При обучении</w:t>
      </w:r>
      <w:r w:rsidR="009F530E">
        <w:t xml:space="preserve"> технике чтения </w:t>
      </w:r>
      <w:r>
        <w:t>в</w:t>
      </w:r>
      <w:r w:rsidR="009F530E">
        <w:t>едется работа над обеими формами чтения: вслух и про себя. Чтение в</w:t>
      </w:r>
      <w:r>
        <w:t>слух выступает</w:t>
      </w:r>
      <w:r w:rsidR="009F530E">
        <w:t xml:space="preserve"> как средство для совершенствования техники чтения и про</w:t>
      </w:r>
      <w:r>
        <w:t>износительной стороны речи.</w:t>
      </w:r>
      <w:r w:rsidR="009F530E">
        <w:t xml:space="preserve"> Особое внимание уделяется синтагматичности, правильному интонационному оформлению различных коммуникативных типов предложения, логическому ударению, выразительности речи, а также повышению скорости чтения. </w:t>
      </w:r>
    </w:p>
    <w:p w:rsidR="004059DB" w:rsidRDefault="004059DB" w:rsidP="0093026A"/>
    <w:p w:rsidR="00F003BE" w:rsidRDefault="00F003BE" w:rsidP="00F003BE">
      <w:pPr>
        <w:rPr>
          <w:rFonts w:cs="Times New Roman"/>
          <w:szCs w:val="28"/>
        </w:rPr>
      </w:pPr>
      <w:r>
        <w:rPr>
          <w:rFonts w:cs="Times New Roman"/>
          <w:szCs w:val="28"/>
        </w:rPr>
        <w:t>Примерные задания:</w:t>
      </w:r>
    </w:p>
    <w:p w:rsidR="004059DB" w:rsidRDefault="004059DB" w:rsidP="0093026A"/>
    <w:p w:rsidR="004059DB" w:rsidRPr="0093026A" w:rsidRDefault="004059DB" w:rsidP="0093026A">
      <w:r>
        <w:rPr>
          <w:noProof/>
          <w:lang w:eastAsia="ru-RU"/>
        </w:rPr>
        <w:lastRenderedPageBreak/>
        <w:drawing>
          <wp:inline distT="0" distB="0" distL="0" distR="0" wp14:anchorId="45AEE35D" wp14:editId="61554A5D">
            <wp:extent cx="5054601" cy="38290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301"/>
                    <a:stretch/>
                  </pic:blipFill>
                  <pic:spPr bwMode="auto">
                    <a:xfrm>
                      <a:off x="0" y="0"/>
                      <a:ext cx="5054400" cy="38288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059DB" w:rsidRDefault="00F003BE" w:rsidP="00381984">
      <w:pPr>
        <w:rPr>
          <w:rFonts w:cs="Times New Roman"/>
          <w:szCs w:val="28"/>
        </w:rPr>
      </w:pPr>
      <w:bookmarkStart w:id="0" w:name="_GoBack"/>
      <w:bookmarkEnd w:id="0"/>
      <w:r>
        <w:rPr>
          <w:noProof/>
          <w:lang w:eastAsia="ru-RU"/>
        </w:rPr>
        <w:lastRenderedPageBreak/>
        <w:drawing>
          <wp:anchor distT="0" distB="0" distL="114300" distR="114300" simplePos="0" relativeHeight="251659264" behindDoc="1" locked="0" layoutInCell="1" allowOverlap="1" wp14:anchorId="6E86F791" wp14:editId="4AD46C23">
            <wp:simplePos x="0" y="0"/>
            <wp:positionH relativeFrom="column">
              <wp:posOffset>-146685</wp:posOffset>
            </wp:positionH>
            <wp:positionV relativeFrom="paragraph">
              <wp:posOffset>-72390</wp:posOffset>
            </wp:positionV>
            <wp:extent cx="6619875" cy="5410200"/>
            <wp:effectExtent l="0" t="0" r="9525" b="0"/>
            <wp:wrapThrough wrapText="bothSides">
              <wp:wrapPolygon edited="0">
                <wp:start x="0" y="0"/>
                <wp:lineTo x="0" y="21524"/>
                <wp:lineTo x="21569" y="21524"/>
                <wp:lineTo x="21569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428" r="9001" b="9445"/>
                    <a:stretch/>
                  </pic:blipFill>
                  <pic:spPr bwMode="auto">
                    <a:xfrm>
                      <a:off x="0" y="0"/>
                      <a:ext cx="6619875" cy="5410200"/>
                    </a:xfrm>
                    <a:prstGeom prst="rect">
                      <a:avLst/>
                    </a:prstGeom>
                    <a:solidFill>
                      <a:sysClr val="window" lastClr="FFFFFF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0713A" w:rsidRPr="000861E6" w:rsidRDefault="0030713A" w:rsidP="00F003BE">
      <w:pPr>
        <w:pStyle w:val="a9"/>
        <w:numPr>
          <w:ilvl w:val="0"/>
          <w:numId w:val="2"/>
        </w:numPr>
        <w:spacing w:line="276" w:lineRule="auto"/>
        <w:rPr>
          <w:rFonts w:cs="Times New Roman"/>
          <w:b/>
          <w:szCs w:val="28"/>
        </w:rPr>
      </w:pPr>
      <w:r w:rsidRPr="000861E6">
        <w:rPr>
          <w:rFonts w:cs="Times New Roman"/>
          <w:b/>
          <w:szCs w:val="28"/>
          <w:lang w:val="en-US"/>
        </w:rPr>
        <w:t>Reading</w:t>
      </w:r>
      <w:r w:rsidRPr="000861E6">
        <w:rPr>
          <w:rFonts w:cs="Times New Roman"/>
          <w:b/>
          <w:szCs w:val="28"/>
        </w:rPr>
        <w:t xml:space="preserve"> </w:t>
      </w:r>
      <w:r w:rsidRPr="000861E6">
        <w:rPr>
          <w:rFonts w:cs="Times New Roman"/>
          <w:b/>
          <w:szCs w:val="28"/>
          <w:lang w:val="en-US"/>
        </w:rPr>
        <w:t>rules</w:t>
      </w:r>
    </w:p>
    <w:p w:rsidR="0030713A" w:rsidRPr="00F618A8" w:rsidRDefault="0030713A" w:rsidP="00F003BE">
      <w:pPr>
        <w:spacing w:line="276" w:lineRule="auto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Выбери слова из стихотворения </w:t>
      </w:r>
      <w:r w:rsidR="009073C1">
        <w:rPr>
          <w:rFonts w:cs="Times New Roman"/>
          <w:szCs w:val="28"/>
        </w:rPr>
        <w:t xml:space="preserve">с </w:t>
      </w:r>
      <w:r w:rsidR="00C43899">
        <w:rPr>
          <w:rFonts w:cs="Times New Roman"/>
          <w:szCs w:val="28"/>
        </w:rPr>
        <w:t>буквосочетанием -</w:t>
      </w:r>
      <w:r w:rsidR="009073C1">
        <w:rPr>
          <w:rFonts w:cs="Times New Roman"/>
          <w:szCs w:val="28"/>
          <w:lang w:val="en-US"/>
        </w:rPr>
        <w:t>ea</w:t>
      </w:r>
      <w:r w:rsidR="009073C1" w:rsidRPr="009073C1">
        <w:rPr>
          <w:rFonts w:cs="Times New Roman"/>
          <w:szCs w:val="28"/>
        </w:rPr>
        <w:t>, (-</w:t>
      </w:r>
      <w:r w:rsidR="009073C1">
        <w:rPr>
          <w:rFonts w:cs="Times New Roman"/>
          <w:szCs w:val="28"/>
          <w:lang w:val="en-US"/>
        </w:rPr>
        <w:t>ear</w:t>
      </w:r>
      <w:r w:rsidR="009073C1" w:rsidRPr="009073C1">
        <w:rPr>
          <w:rFonts w:cs="Times New Roman"/>
          <w:szCs w:val="28"/>
        </w:rPr>
        <w:t>, -</w:t>
      </w:r>
      <w:r w:rsidR="009073C1">
        <w:rPr>
          <w:rFonts w:cs="Times New Roman"/>
          <w:szCs w:val="28"/>
          <w:lang w:val="en-US"/>
        </w:rPr>
        <w:t>or</w:t>
      </w:r>
      <w:r w:rsidR="009073C1" w:rsidRPr="009073C1">
        <w:rPr>
          <w:rFonts w:cs="Times New Roman"/>
          <w:szCs w:val="28"/>
        </w:rPr>
        <w:t>)</w:t>
      </w:r>
      <w:r>
        <w:rPr>
          <w:rFonts w:cs="Times New Roman"/>
          <w:szCs w:val="28"/>
        </w:rPr>
        <w:t xml:space="preserve"> и распределите их по колонкам в соответствии с правилами чтения</w:t>
      </w:r>
      <w:r w:rsidR="00F618A8" w:rsidRPr="00F618A8">
        <w:rPr>
          <w:rFonts w:cs="Times New Roman"/>
          <w:szCs w:val="28"/>
        </w:rPr>
        <w:t>:</w:t>
      </w:r>
    </w:p>
    <w:p w:rsidR="00F618A8" w:rsidRPr="00F618A8" w:rsidRDefault="00F618A8" w:rsidP="00381984">
      <w:pPr>
        <w:rPr>
          <w:rFonts w:cs="Times New Roman"/>
          <w:szCs w:val="28"/>
        </w:rPr>
      </w:pPr>
    </w:p>
    <w:p w:rsidR="00F618A8" w:rsidRDefault="00F618A8" w:rsidP="00381984">
      <w:pPr>
        <w:rPr>
          <w:rFonts w:cs="Times New Roman"/>
          <w:szCs w:val="28"/>
          <w:lang w:val="en-US"/>
        </w:rPr>
      </w:pPr>
      <w:r w:rsidRPr="00F618A8">
        <w:rPr>
          <w:rFonts w:cs="Times New Roman"/>
          <w:szCs w:val="28"/>
        </w:rPr>
        <w:t xml:space="preserve">     </w:t>
      </w:r>
      <w:r w:rsidRPr="009073C1">
        <w:rPr>
          <w:rFonts w:cs="Times New Roman"/>
          <w:szCs w:val="28"/>
        </w:rPr>
        <w:t>[</w:t>
      </w:r>
      <w:r>
        <w:rPr>
          <w:rFonts w:cs="Times New Roman"/>
          <w:szCs w:val="28"/>
        </w:rPr>
        <w:t>ɪ</w:t>
      </w:r>
      <w:r w:rsidRPr="009073C1">
        <w:rPr>
          <w:rFonts w:cs="Times New Roman"/>
          <w:szCs w:val="28"/>
        </w:rPr>
        <w:t>:]</w:t>
      </w:r>
      <w:r>
        <w:rPr>
          <w:rFonts w:cs="Times New Roman"/>
          <w:szCs w:val="28"/>
          <w:lang w:val="en-US"/>
        </w:rPr>
        <w:t xml:space="preserve">                             </w:t>
      </w:r>
      <w:r>
        <w:rPr>
          <w:rFonts w:cs="Times New Roman"/>
          <w:szCs w:val="28"/>
        </w:rPr>
        <w:t xml:space="preserve">[e] </w:t>
      </w:r>
      <w:r>
        <w:rPr>
          <w:rFonts w:cs="Times New Roman"/>
          <w:szCs w:val="28"/>
          <w:lang w:val="en-US"/>
        </w:rPr>
        <w:t xml:space="preserve">                       </w:t>
      </w:r>
      <w:r>
        <w:rPr>
          <w:rFonts w:cs="Times New Roman"/>
          <w:szCs w:val="28"/>
        </w:rPr>
        <w:t>[ɪə]</w:t>
      </w:r>
      <w:r>
        <w:rPr>
          <w:rFonts w:cs="Times New Roman"/>
          <w:szCs w:val="28"/>
          <w:lang w:val="en-US"/>
        </w:rPr>
        <w:t xml:space="preserve">                      </w:t>
      </w:r>
      <w:r>
        <w:rPr>
          <w:rFonts w:cs="Times New Roman"/>
          <w:szCs w:val="28"/>
        </w:rPr>
        <w:t>[ɛə]</w:t>
      </w:r>
    </w:p>
    <w:p w:rsidR="00F618A8" w:rsidRPr="00F618A8" w:rsidRDefault="00F618A8" w:rsidP="00381984">
      <w:pPr>
        <w:rPr>
          <w:rFonts w:cs="Times New Roman"/>
          <w:szCs w:val="28"/>
          <w:lang w:val="en-US"/>
        </w:rPr>
      </w:pPr>
      <w:r>
        <w:rPr>
          <w:rFonts w:cs="Times New Roman"/>
          <w:szCs w:val="28"/>
          <w:lang w:val="en-US"/>
        </w:rPr>
        <w:t xml:space="preserve">                                           </w:t>
      </w:r>
      <w:r>
        <w:rPr>
          <w:rFonts w:cs="Times New Roman"/>
          <w:szCs w:val="28"/>
        </w:rPr>
        <w:t xml:space="preserve"> </w:t>
      </w:r>
    </w:p>
    <w:p w:rsidR="00F618A8" w:rsidRDefault="00F618A8" w:rsidP="00381984">
      <w:pPr>
        <w:rPr>
          <w:rFonts w:cs="Times New Roman"/>
          <w:szCs w:val="28"/>
          <w:lang w:val="en-US"/>
        </w:rPr>
      </w:pPr>
      <w:r>
        <w:rPr>
          <w:rFonts w:cs="Times New Roman"/>
          <w:szCs w:val="28"/>
          <w:lang w:val="en-US"/>
        </w:rPr>
        <w:t>____________       __________  ___________    _____________</w:t>
      </w:r>
    </w:p>
    <w:p w:rsidR="00F618A8" w:rsidRDefault="00F618A8" w:rsidP="00381984">
      <w:pPr>
        <w:rPr>
          <w:rFonts w:cs="Times New Roman"/>
          <w:szCs w:val="28"/>
          <w:lang w:val="en-US"/>
        </w:rPr>
      </w:pPr>
      <w:r>
        <w:rPr>
          <w:rFonts w:cs="Times New Roman"/>
          <w:szCs w:val="28"/>
          <w:lang w:val="en-US"/>
        </w:rPr>
        <w:t>____________       __________  ___________    _____________</w:t>
      </w:r>
    </w:p>
    <w:p w:rsidR="00F618A8" w:rsidRDefault="00F618A8" w:rsidP="00381984">
      <w:pPr>
        <w:rPr>
          <w:rFonts w:cs="Times New Roman"/>
          <w:szCs w:val="28"/>
          <w:lang w:val="en-US"/>
        </w:rPr>
      </w:pPr>
      <w:r>
        <w:rPr>
          <w:rFonts w:cs="Times New Roman"/>
          <w:szCs w:val="28"/>
          <w:lang w:val="en-US"/>
        </w:rPr>
        <w:t>____________       __________  ___________    _____________</w:t>
      </w:r>
    </w:p>
    <w:p w:rsidR="00F618A8" w:rsidRPr="00F618A8" w:rsidRDefault="00F618A8" w:rsidP="00381984">
      <w:pPr>
        <w:rPr>
          <w:rFonts w:cs="Times New Roman"/>
          <w:szCs w:val="28"/>
          <w:lang w:val="en-US"/>
        </w:rPr>
      </w:pPr>
    </w:p>
    <w:p w:rsidR="000861E6" w:rsidRPr="00EC57DB" w:rsidRDefault="0030713A" w:rsidP="00F003BE">
      <w:pPr>
        <w:pStyle w:val="a9"/>
        <w:numPr>
          <w:ilvl w:val="0"/>
          <w:numId w:val="2"/>
        </w:numPr>
        <w:spacing w:line="276" w:lineRule="auto"/>
        <w:rPr>
          <w:rFonts w:cs="Times New Roman"/>
          <w:b/>
          <w:szCs w:val="28"/>
        </w:rPr>
      </w:pPr>
      <w:r w:rsidRPr="00EC57DB">
        <w:rPr>
          <w:rFonts w:cs="Times New Roman"/>
          <w:b/>
          <w:szCs w:val="28"/>
          <w:lang w:val="en-US"/>
        </w:rPr>
        <w:t>Reading</w:t>
      </w:r>
      <w:r w:rsidRPr="00EC57DB">
        <w:rPr>
          <w:rFonts w:cs="Times New Roman"/>
          <w:b/>
          <w:szCs w:val="28"/>
        </w:rPr>
        <w:t xml:space="preserve"> </w:t>
      </w:r>
      <w:r w:rsidRPr="00EC57DB">
        <w:rPr>
          <w:rFonts w:cs="Times New Roman"/>
          <w:b/>
          <w:szCs w:val="28"/>
          <w:lang w:val="en-US"/>
        </w:rPr>
        <w:t>aloud</w:t>
      </w:r>
    </w:p>
    <w:p w:rsidR="0030713A" w:rsidRPr="000861E6" w:rsidRDefault="0030713A" w:rsidP="00F003BE">
      <w:pPr>
        <w:spacing w:line="276" w:lineRule="auto"/>
        <w:ind w:left="709" w:firstLine="0"/>
        <w:rPr>
          <w:rFonts w:cs="Times New Roman"/>
          <w:szCs w:val="28"/>
        </w:rPr>
      </w:pPr>
      <w:r w:rsidRPr="000861E6">
        <w:rPr>
          <w:rFonts w:cs="Times New Roman"/>
          <w:szCs w:val="28"/>
        </w:rPr>
        <w:t xml:space="preserve"> Прочитайте сначала слова со звуком</w:t>
      </w:r>
      <w:r w:rsidR="009073C1" w:rsidRPr="000861E6">
        <w:rPr>
          <w:rFonts w:cs="Times New Roman"/>
          <w:szCs w:val="28"/>
        </w:rPr>
        <w:t xml:space="preserve"> [</w:t>
      </w:r>
      <w:r w:rsidR="00504763" w:rsidRPr="000861E6">
        <w:rPr>
          <w:rFonts w:cs="Times New Roman"/>
          <w:szCs w:val="28"/>
        </w:rPr>
        <w:t>ɪ</w:t>
      </w:r>
      <w:r w:rsidR="009073C1" w:rsidRPr="000861E6">
        <w:rPr>
          <w:rFonts w:cs="Times New Roman"/>
          <w:szCs w:val="28"/>
        </w:rPr>
        <w:t>:]</w:t>
      </w:r>
      <w:r w:rsidRPr="000861E6">
        <w:rPr>
          <w:rFonts w:cs="Times New Roman"/>
          <w:szCs w:val="28"/>
        </w:rPr>
        <w:t xml:space="preserve">, затем со звуком </w:t>
      </w:r>
      <w:r w:rsidR="009073C1" w:rsidRPr="000861E6">
        <w:rPr>
          <w:rFonts w:cs="Times New Roman"/>
          <w:szCs w:val="28"/>
        </w:rPr>
        <w:t>[</w:t>
      </w:r>
      <w:r w:rsidR="00504763" w:rsidRPr="000861E6">
        <w:rPr>
          <w:rFonts w:cs="Times New Roman"/>
          <w:szCs w:val="28"/>
        </w:rPr>
        <w:t xml:space="preserve">e] </w:t>
      </w:r>
      <w:r w:rsidRPr="000861E6">
        <w:rPr>
          <w:rFonts w:cs="Times New Roman"/>
          <w:szCs w:val="28"/>
        </w:rPr>
        <w:t xml:space="preserve">и </w:t>
      </w:r>
      <w:r w:rsidR="00504763" w:rsidRPr="000861E6">
        <w:rPr>
          <w:rFonts w:cs="Times New Roman"/>
          <w:szCs w:val="28"/>
        </w:rPr>
        <w:t>[ɪə], [ɛə]</w:t>
      </w:r>
      <w:r w:rsidR="000861E6" w:rsidRPr="000861E6">
        <w:rPr>
          <w:rFonts w:cs="Times New Roman"/>
          <w:szCs w:val="28"/>
        </w:rPr>
        <w:t>:</w:t>
      </w:r>
    </w:p>
    <w:p w:rsidR="000861E6" w:rsidRPr="000861E6" w:rsidRDefault="000861E6" w:rsidP="000861E6">
      <w:pPr>
        <w:pStyle w:val="a9"/>
        <w:ind w:left="1069" w:firstLine="0"/>
        <w:rPr>
          <w:rFonts w:cs="Times New Roman"/>
          <w:szCs w:val="28"/>
        </w:rPr>
      </w:pPr>
    </w:p>
    <w:p w:rsidR="000861E6" w:rsidRPr="00FD4AF7" w:rsidRDefault="00C43899" w:rsidP="00FD4AF7">
      <w:pPr>
        <w:rPr>
          <w:rFonts w:cs="Times New Roman"/>
          <w:szCs w:val="28"/>
          <w:lang w:val="en-US"/>
        </w:rPr>
      </w:pPr>
      <w:r w:rsidRPr="00FD4AF7">
        <w:rPr>
          <w:rFonts w:cs="Times New Roman"/>
          <w:szCs w:val="28"/>
          <w:lang w:val="en-US"/>
        </w:rPr>
        <w:t>keep dear</w:t>
      </w:r>
      <w:r w:rsidR="000861E6" w:rsidRPr="00FD4AF7">
        <w:rPr>
          <w:rFonts w:cs="Times New Roman"/>
          <w:szCs w:val="28"/>
          <w:lang w:val="en-US"/>
        </w:rPr>
        <w:t xml:space="preserve">   tear   hear   creature   head   dearest   heat</w:t>
      </w:r>
    </w:p>
    <w:p w:rsidR="000861E6" w:rsidRPr="000861E6" w:rsidRDefault="000861E6" w:rsidP="000861E6">
      <w:pPr>
        <w:pStyle w:val="a9"/>
        <w:ind w:left="1069" w:firstLine="0"/>
        <w:rPr>
          <w:rFonts w:cs="Times New Roman"/>
          <w:szCs w:val="28"/>
          <w:lang w:val="en-US"/>
        </w:rPr>
      </w:pPr>
      <w:r>
        <w:rPr>
          <w:rFonts w:cs="Times New Roman"/>
          <w:szCs w:val="28"/>
          <w:lang w:val="en-US"/>
        </w:rPr>
        <w:t xml:space="preserve"> </w:t>
      </w:r>
    </w:p>
    <w:p w:rsidR="0030713A" w:rsidRPr="000861E6" w:rsidRDefault="000861E6" w:rsidP="000861E6">
      <w:pPr>
        <w:pStyle w:val="a9"/>
        <w:numPr>
          <w:ilvl w:val="0"/>
          <w:numId w:val="2"/>
        </w:numPr>
        <w:rPr>
          <w:rFonts w:cs="Times New Roman"/>
          <w:b/>
          <w:szCs w:val="28"/>
          <w:lang w:val="en-US"/>
        </w:rPr>
      </w:pPr>
      <w:r w:rsidRPr="000861E6">
        <w:rPr>
          <w:b/>
          <w:lang w:val="en-US"/>
        </w:rPr>
        <w:t>Le</w:t>
      </w:r>
      <w:r>
        <w:rPr>
          <w:b/>
          <w:lang w:val="en-US"/>
        </w:rPr>
        <w:t>tters, signs and sounds</w:t>
      </w:r>
    </w:p>
    <w:p w:rsidR="000861E6" w:rsidRPr="000861E6" w:rsidRDefault="000861E6" w:rsidP="000861E6">
      <w:pPr>
        <w:pStyle w:val="a9"/>
        <w:ind w:left="1069" w:firstLine="0"/>
        <w:rPr>
          <w:rFonts w:cs="Times New Roman"/>
          <w:szCs w:val="28"/>
          <w:lang w:val="en-US"/>
        </w:rPr>
      </w:pPr>
      <w:r w:rsidRPr="000861E6">
        <w:lastRenderedPageBreak/>
        <w:t>Со</w:t>
      </w:r>
      <w:r>
        <w:t>отнесите слова со звуками:</w:t>
      </w:r>
    </w:p>
    <w:p w:rsidR="000861E6" w:rsidRPr="000861E6" w:rsidRDefault="000861E6" w:rsidP="000861E6">
      <w:pPr>
        <w:rPr>
          <w:rFonts w:cs="Times New Roman"/>
          <w:szCs w:val="28"/>
          <w:lang w:val="en-US"/>
        </w:rPr>
      </w:pPr>
    </w:p>
    <w:p w:rsidR="000861E6" w:rsidRDefault="00C43899" w:rsidP="000861E6">
      <w:pPr>
        <w:pStyle w:val="a9"/>
        <w:ind w:left="1069" w:firstLine="0"/>
        <w:rPr>
          <w:rFonts w:cs="Times New Roman"/>
          <w:szCs w:val="28"/>
          <w:lang w:val="en-US"/>
        </w:rPr>
      </w:pPr>
      <w:r>
        <w:rPr>
          <w:rFonts w:cs="Times New Roman"/>
          <w:szCs w:val="28"/>
          <w:lang w:val="en-US"/>
        </w:rPr>
        <w:t>keep dear</w:t>
      </w:r>
      <w:r w:rsidR="000861E6">
        <w:rPr>
          <w:rFonts w:cs="Times New Roman"/>
          <w:szCs w:val="28"/>
          <w:lang w:val="en-US"/>
        </w:rPr>
        <w:t xml:space="preserve">   tear   hear   creature   head   dearest   heat</w:t>
      </w:r>
    </w:p>
    <w:p w:rsidR="000861E6" w:rsidRDefault="000861E6" w:rsidP="000861E6">
      <w:pPr>
        <w:pStyle w:val="a9"/>
        <w:ind w:left="1069" w:firstLine="0"/>
        <w:rPr>
          <w:rFonts w:cs="Times New Roman"/>
          <w:szCs w:val="28"/>
          <w:lang w:val="en-US"/>
        </w:rPr>
      </w:pPr>
    </w:p>
    <w:p w:rsidR="000861E6" w:rsidRDefault="000861E6" w:rsidP="000861E6">
      <w:pPr>
        <w:rPr>
          <w:rFonts w:cs="Times New Roman"/>
          <w:szCs w:val="28"/>
        </w:rPr>
      </w:pPr>
      <w:r w:rsidRPr="000861E6">
        <w:rPr>
          <w:rFonts w:cs="Times New Roman"/>
          <w:szCs w:val="28"/>
          <w:lang w:val="en-US"/>
        </w:rPr>
        <w:t xml:space="preserve">     </w:t>
      </w:r>
      <w:r w:rsidRPr="009073C1">
        <w:rPr>
          <w:rFonts w:cs="Times New Roman"/>
          <w:szCs w:val="28"/>
        </w:rPr>
        <w:t>[</w:t>
      </w:r>
      <w:r>
        <w:rPr>
          <w:rFonts w:cs="Times New Roman"/>
          <w:szCs w:val="28"/>
        </w:rPr>
        <w:t>ɪ</w:t>
      </w:r>
      <w:r w:rsidRPr="009073C1">
        <w:rPr>
          <w:rFonts w:cs="Times New Roman"/>
          <w:szCs w:val="28"/>
        </w:rPr>
        <w:t>:]</w:t>
      </w:r>
      <w:r>
        <w:rPr>
          <w:rFonts w:cs="Times New Roman"/>
          <w:szCs w:val="28"/>
          <w:lang w:val="en-US"/>
        </w:rPr>
        <w:t xml:space="preserve">                             </w:t>
      </w:r>
      <w:r>
        <w:rPr>
          <w:rFonts w:cs="Times New Roman"/>
          <w:szCs w:val="28"/>
        </w:rPr>
        <w:t xml:space="preserve">[e] </w:t>
      </w:r>
      <w:r>
        <w:rPr>
          <w:rFonts w:cs="Times New Roman"/>
          <w:szCs w:val="28"/>
          <w:lang w:val="en-US"/>
        </w:rPr>
        <w:t xml:space="preserve">                       </w:t>
      </w:r>
      <w:r>
        <w:rPr>
          <w:rFonts w:cs="Times New Roman"/>
          <w:szCs w:val="28"/>
        </w:rPr>
        <w:t>[ɪə]</w:t>
      </w:r>
      <w:r>
        <w:rPr>
          <w:rFonts w:cs="Times New Roman"/>
          <w:szCs w:val="28"/>
          <w:lang w:val="en-US"/>
        </w:rPr>
        <w:t xml:space="preserve">                      </w:t>
      </w:r>
      <w:r>
        <w:rPr>
          <w:rFonts w:cs="Times New Roman"/>
          <w:szCs w:val="28"/>
        </w:rPr>
        <w:t>[ɛə]</w:t>
      </w:r>
    </w:p>
    <w:p w:rsidR="00FD4AF7" w:rsidRDefault="00FD4AF7" w:rsidP="000861E6">
      <w:pPr>
        <w:rPr>
          <w:rFonts w:cs="Times New Roman"/>
          <w:szCs w:val="28"/>
        </w:rPr>
      </w:pPr>
    </w:p>
    <w:p w:rsidR="00FD4AF7" w:rsidRPr="00991A66" w:rsidRDefault="00FD4AF7" w:rsidP="00EC57DB">
      <w:pPr>
        <w:pStyle w:val="a9"/>
        <w:numPr>
          <w:ilvl w:val="0"/>
          <w:numId w:val="2"/>
        </w:numPr>
        <w:spacing w:line="276" w:lineRule="auto"/>
        <w:rPr>
          <w:rFonts w:cs="Times New Roman"/>
          <w:b/>
          <w:szCs w:val="28"/>
          <w:lang w:val="en-US"/>
        </w:rPr>
      </w:pPr>
      <w:r w:rsidRPr="00991A66">
        <w:rPr>
          <w:rFonts w:cs="Times New Roman"/>
          <w:b/>
          <w:szCs w:val="28"/>
          <w:lang w:val="en-US"/>
        </w:rPr>
        <w:t>Look at the slide and read the verse after me.</w:t>
      </w:r>
    </w:p>
    <w:p w:rsidR="00FD4AF7" w:rsidRPr="00991A66" w:rsidRDefault="00FD4AF7" w:rsidP="00EC57DB">
      <w:pPr>
        <w:pStyle w:val="a9"/>
        <w:spacing w:line="276" w:lineRule="auto"/>
        <w:ind w:left="1069" w:firstLine="0"/>
        <w:rPr>
          <w:rFonts w:cs="Times New Roman"/>
          <w:b/>
          <w:szCs w:val="28"/>
          <w:lang w:val="en-US"/>
        </w:rPr>
      </w:pPr>
      <w:r w:rsidRPr="00991A66">
        <w:rPr>
          <w:rFonts w:cs="Times New Roman"/>
          <w:b/>
          <w:szCs w:val="28"/>
          <w:lang w:val="en-US"/>
        </w:rPr>
        <w:t>And now read it all together.</w:t>
      </w:r>
    </w:p>
    <w:p w:rsidR="00FD4AF7" w:rsidRPr="00991A66" w:rsidRDefault="00FD4AF7" w:rsidP="00FD4AF7">
      <w:pPr>
        <w:pStyle w:val="a9"/>
        <w:ind w:left="1069" w:firstLine="0"/>
        <w:rPr>
          <w:rFonts w:cs="Times New Roman"/>
          <w:b/>
          <w:szCs w:val="28"/>
          <w:lang w:val="en-US"/>
        </w:rPr>
      </w:pPr>
    </w:p>
    <w:p w:rsidR="00FD4AF7" w:rsidRDefault="00FD4AF7" w:rsidP="00FD4AF7">
      <w:pPr>
        <w:pStyle w:val="a9"/>
        <w:numPr>
          <w:ilvl w:val="0"/>
          <w:numId w:val="2"/>
        </w:numPr>
        <w:rPr>
          <w:rFonts w:cs="Times New Roman"/>
          <w:b/>
          <w:szCs w:val="28"/>
          <w:lang w:val="en-US"/>
        </w:rPr>
      </w:pPr>
      <w:r w:rsidRPr="00991A66">
        <w:rPr>
          <w:rFonts w:cs="Times New Roman"/>
          <w:b/>
          <w:szCs w:val="28"/>
          <w:lang w:val="en-US"/>
        </w:rPr>
        <w:t>Let’s read the transcription of this poem.</w:t>
      </w:r>
    </w:p>
    <w:p w:rsidR="00991A66" w:rsidRDefault="00991A66" w:rsidP="00991A66">
      <w:pPr>
        <w:ind w:left="709" w:firstLine="0"/>
        <w:rPr>
          <w:rFonts w:cs="Times New Roman"/>
          <w:b/>
          <w:szCs w:val="28"/>
          <w:lang w:val="en-US"/>
        </w:rPr>
      </w:pPr>
    </w:p>
    <w:p w:rsidR="00EC57DB" w:rsidRDefault="00991A66" w:rsidP="00F003BE">
      <w:pPr>
        <w:spacing w:line="276" w:lineRule="auto"/>
        <w:outlineLvl w:val="0"/>
        <w:rPr>
          <w:rFonts w:cs="Times New Roman"/>
          <w:sz w:val="32"/>
          <w:szCs w:val="32"/>
        </w:rPr>
      </w:pPr>
      <w:r>
        <w:rPr>
          <w:rFonts w:cs="Times New Roman"/>
          <w:szCs w:val="28"/>
        </w:rPr>
        <w:t>Систематическая работа на уроке над фонетической зарядкой будет способствовать соверш</w:t>
      </w:r>
      <w:r w:rsidR="0063451A">
        <w:rPr>
          <w:rFonts w:cs="Times New Roman"/>
          <w:szCs w:val="28"/>
        </w:rPr>
        <w:t>енствованию навыков техники чтения, навыков правильного произношения слов и ритмико-интонационных навыков оформле</w:t>
      </w:r>
      <w:r w:rsidR="007B0B82">
        <w:rPr>
          <w:rFonts w:cs="Times New Roman"/>
          <w:szCs w:val="28"/>
        </w:rPr>
        <w:t xml:space="preserve">ния различных типов предложения, что, несомненно, даст </w:t>
      </w:r>
      <w:r w:rsidR="007B0B82" w:rsidRPr="007B0B82">
        <w:rPr>
          <w:rFonts w:eastAsia="Times New Roman" w:cs="Times New Roman"/>
          <w:kern w:val="36"/>
          <w:szCs w:val="28"/>
          <w:shd w:val="clear" w:color="auto" w:fill="FFFFFF"/>
          <w:lang w:eastAsia="ru-RU"/>
        </w:rPr>
        <w:t>воз</w:t>
      </w:r>
      <w:r w:rsidR="007B0B82">
        <w:rPr>
          <w:rFonts w:eastAsia="Times New Roman" w:cs="Times New Roman"/>
          <w:kern w:val="36"/>
          <w:szCs w:val="28"/>
          <w:shd w:val="clear" w:color="auto" w:fill="FFFFFF"/>
          <w:lang w:eastAsia="ru-RU"/>
        </w:rPr>
        <w:t>можность</w:t>
      </w:r>
      <w:r w:rsidR="007B0B82" w:rsidRPr="007B0B82">
        <w:rPr>
          <w:rFonts w:eastAsia="Times New Roman" w:cs="Times New Roman"/>
          <w:kern w:val="36"/>
          <w:szCs w:val="28"/>
          <w:shd w:val="clear" w:color="auto" w:fill="FFFFFF"/>
          <w:lang w:eastAsia="ru-RU"/>
        </w:rPr>
        <w:t xml:space="preserve"> успешного выполнения </w:t>
      </w:r>
      <w:r w:rsidR="007B0B82">
        <w:rPr>
          <w:rFonts w:eastAsia="Times New Roman" w:cs="Times New Roman"/>
          <w:kern w:val="36"/>
          <w:szCs w:val="28"/>
          <w:shd w:val="clear" w:color="auto" w:fill="FFFFFF"/>
          <w:lang w:eastAsia="ru-RU"/>
        </w:rPr>
        <w:t xml:space="preserve">одного из </w:t>
      </w:r>
      <w:r w:rsidR="007B0B82" w:rsidRPr="007B0B82">
        <w:rPr>
          <w:rFonts w:eastAsia="Times New Roman" w:cs="Times New Roman"/>
          <w:kern w:val="36"/>
          <w:szCs w:val="28"/>
          <w:shd w:val="clear" w:color="auto" w:fill="FFFFFF"/>
          <w:lang w:eastAsia="ru-RU"/>
        </w:rPr>
        <w:t>за</w:t>
      </w:r>
      <w:r w:rsidR="007B0B82">
        <w:rPr>
          <w:rFonts w:eastAsia="Times New Roman" w:cs="Times New Roman"/>
          <w:kern w:val="36"/>
          <w:szCs w:val="28"/>
          <w:shd w:val="clear" w:color="auto" w:fill="FFFFFF"/>
          <w:lang w:eastAsia="ru-RU"/>
        </w:rPr>
        <w:t xml:space="preserve">даний новой модели устной части </w:t>
      </w:r>
      <w:r w:rsidR="007B0B82" w:rsidRPr="007B0B82">
        <w:rPr>
          <w:rFonts w:eastAsia="Times New Roman" w:cs="Times New Roman"/>
          <w:kern w:val="36"/>
          <w:szCs w:val="28"/>
          <w:shd w:val="clear" w:color="auto" w:fill="FFFFFF"/>
          <w:lang w:eastAsia="ru-RU"/>
        </w:rPr>
        <w:t>ЕГЭ по английскому языку</w:t>
      </w:r>
      <w:r w:rsidR="007B0B82">
        <w:rPr>
          <w:rFonts w:eastAsia="Times New Roman" w:cs="Times New Roman"/>
          <w:kern w:val="36"/>
          <w:szCs w:val="28"/>
          <w:shd w:val="clear" w:color="auto" w:fill="FFFFFF"/>
          <w:lang w:eastAsia="ru-RU"/>
        </w:rPr>
        <w:t>.</w:t>
      </w:r>
      <w:r w:rsidR="00EC57DB">
        <w:rPr>
          <w:rFonts w:cs="Times New Roman"/>
          <w:sz w:val="32"/>
          <w:szCs w:val="32"/>
        </w:rPr>
        <w:br w:type="page"/>
      </w:r>
    </w:p>
    <w:p w:rsidR="00FC4193" w:rsidRPr="00F003BE" w:rsidRDefault="00FC4193" w:rsidP="00FC4193">
      <w:pPr>
        <w:rPr>
          <w:rFonts w:cs="Times New Roman"/>
          <w:b/>
          <w:sz w:val="32"/>
          <w:szCs w:val="32"/>
        </w:rPr>
      </w:pPr>
      <w:r w:rsidRPr="00F003BE">
        <w:rPr>
          <w:rFonts w:cs="Times New Roman"/>
          <w:b/>
          <w:sz w:val="32"/>
          <w:szCs w:val="32"/>
        </w:rPr>
        <w:lastRenderedPageBreak/>
        <w:t>Список литературы:</w:t>
      </w:r>
    </w:p>
    <w:p w:rsidR="00FC4193" w:rsidRPr="00FC4193" w:rsidRDefault="00FC4193" w:rsidP="007B0B82">
      <w:pPr>
        <w:pStyle w:val="a9"/>
        <w:ind w:left="1069" w:firstLine="0"/>
        <w:rPr>
          <w:rFonts w:cs="Times New Roman"/>
          <w:szCs w:val="28"/>
        </w:rPr>
      </w:pPr>
    </w:p>
    <w:p w:rsidR="00FC4193" w:rsidRPr="007B0B82" w:rsidRDefault="00FC4193" w:rsidP="00F003BE">
      <w:pPr>
        <w:pStyle w:val="a9"/>
        <w:numPr>
          <w:ilvl w:val="0"/>
          <w:numId w:val="4"/>
        </w:numPr>
        <w:spacing w:line="276" w:lineRule="auto"/>
        <w:rPr>
          <w:rFonts w:cs="Times New Roman"/>
          <w:szCs w:val="28"/>
        </w:rPr>
      </w:pPr>
      <w:r>
        <w:t>Вербицкая М.В., Махмурян К.С., Симкин В.Н., Соловова Е.Н.</w:t>
      </w:r>
      <w:r w:rsidRPr="00FC4193">
        <w:t xml:space="preserve"> </w:t>
      </w:r>
      <w:r>
        <w:t xml:space="preserve"> Новая модель устной части ЕГЭ по иностранным языкам, «Иностранные языки в школе», 2013, №9, с.10-21</w:t>
      </w:r>
    </w:p>
    <w:p w:rsidR="007B0B82" w:rsidRPr="007B0B82" w:rsidRDefault="007B0B82" w:rsidP="00F003BE">
      <w:pPr>
        <w:pStyle w:val="a9"/>
        <w:numPr>
          <w:ilvl w:val="0"/>
          <w:numId w:val="4"/>
        </w:numPr>
        <w:spacing w:line="276" w:lineRule="auto"/>
        <w:rPr>
          <w:rFonts w:cs="Times New Roman"/>
          <w:szCs w:val="28"/>
        </w:rPr>
      </w:pPr>
      <w:r w:rsidRPr="007B0B82">
        <w:rPr>
          <w:rFonts w:cs="Times New Roman"/>
          <w:szCs w:val="28"/>
        </w:rPr>
        <w:t xml:space="preserve"> </w:t>
      </w:r>
      <w:hyperlink r:id="rId11" w:history="1">
        <w:r w:rsidRPr="007B0B82">
          <w:rPr>
            <w:rStyle w:val="aa"/>
            <w:rFonts w:cs="Times New Roman"/>
            <w:szCs w:val="28"/>
            <w:lang w:val="en-US"/>
          </w:rPr>
          <w:t>www</w:t>
        </w:r>
        <w:r w:rsidRPr="007B0B82">
          <w:rPr>
            <w:rStyle w:val="aa"/>
            <w:rFonts w:cs="Times New Roman"/>
            <w:szCs w:val="28"/>
          </w:rPr>
          <w:t>.</w:t>
        </w:r>
        <w:r w:rsidRPr="007B0B82">
          <w:rPr>
            <w:rStyle w:val="aa"/>
            <w:rFonts w:cs="Times New Roman"/>
            <w:szCs w:val="28"/>
            <w:lang w:val="en-US"/>
          </w:rPr>
          <w:t>english</w:t>
        </w:r>
        <w:r w:rsidRPr="007B0B82">
          <w:rPr>
            <w:rStyle w:val="aa"/>
            <w:rFonts w:cs="Times New Roman"/>
            <w:szCs w:val="28"/>
          </w:rPr>
          <w:t>.</w:t>
        </w:r>
        <w:r w:rsidRPr="007B0B82">
          <w:rPr>
            <w:rStyle w:val="aa"/>
            <w:rFonts w:cs="Times New Roman"/>
            <w:szCs w:val="28"/>
            <w:lang w:val="en-US"/>
          </w:rPr>
          <w:t>language</w:t>
        </w:r>
        <w:r w:rsidRPr="007B0B82">
          <w:rPr>
            <w:rStyle w:val="aa"/>
            <w:rFonts w:cs="Times New Roman"/>
            <w:szCs w:val="28"/>
          </w:rPr>
          <w:t>.</w:t>
        </w:r>
        <w:r w:rsidRPr="007B0B82">
          <w:rPr>
            <w:rStyle w:val="aa"/>
            <w:rFonts w:cs="Times New Roman"/>
            <w:szCs w:val="28"/>
            <w:lang w:val="en-US"/>
          </w:rPr>
          <w:t>ru</w:t>
        </w:r>
        <w:r w:rsidRPr="007B0B82">
          <w:rPr>
            <w:rStyle w:val="aa"/>
            <w:rFonts w:cs="Times New Roman"/>
            <w:szCs w:val="28"/>
          </w:rPr>
          <w:t>/</w:t>
        </w:r>
        <w:r w:rsidRPr="007B0B82">
          <w:rPr>
            <w:rStyle w:val="aa"/>
            <w:rFonts w:cs="Times New Roman"/>
            <w:szCs w:val="28"/>
            <w:lang w:val="en-US"/>
          </w:rPr>
          <w:t>curious</w:t>
        </w:r>
        <w:r w:rsidRPr="007B0B82">
          <w:rPr>
            <w:rStyle w:val="aa"/>
            <w:rFonts w:cs="Times New Roman"/>
            <w:szCs w:val="28"/>
          </w:rPr>
          <w:t>/</w:t>
        </w:r>
        <w:r w:rsidRPr="007B0B82">
          <w:rPr>
            <w:rStyle w:val="aa"/>
            <w:rFonts w:cs="Times New Roman"/>
            <w:szCs w:val="28"/>
            <w:lang w:val="en-US"/>
          </w:rPr>
          <w:t>curious</w:t>
        </w:r>
        <w:r w:rsidRPr="007B0B82">
          <w:rPr>
            <w:rStyle w:val="aa"/>
            <w:rFonts w:cs="Times New Roman"/>
            <w:szCs w:val="28"/>
          </w:rPr>
          <w:t>1.</w:t>
        </w:r>
        <w:r w:rsidRPr="007B0B82">
          <w:rPr>
            <w:rStyle w:val="aa"/>
            <w:rFonts w:cs="Times New Roman"/>
            <w:szCs w:val="28"/>
            <w:lang w:val="en-US"/>
          </w:rPr>
          <w:t>html</w:t>
        </w:r>
      </w:hyperlink>
    </w:p>
    <w:p w:rsidR="007B0B82" w:rsidRPr="007B0B82" w:rsidRDefault="007B0B82" w:rsidP="00F003BE">
      <w:pPr>
        <w:pStyle w:val="a9"/>
        <w:numPr>
          <w:ilvl w:val="0"/>
          <w:numId w:val="4"/>
        </w:numPr>
        <w:spacing w:line="276" w:lineRule="auto"/>
        <w:rPr>
          <w:rFonts w:cs="Times New Roman"/>
          <w:szCs w:val="28"/>
        </w:rPr>
      </w:pPr>
      <w:r w:rsidRPr="007B0B82">
        <w:rPr>
          <w:rFonts w:cs="Times New Roman"/>
          <w:szCs w:val="28"/>
        </w:rPr>
        <w:t xml:space="preserve"> Англо-русский словарь</w:t>
      </w:r>
    </w:p>
    <w:p w:rsidR="007B0B82" w:rsidRPr="007B0B82" w:rsidRDefault="007B0B82" w:rsidP="00F003BE">
      <w:pPr>
        <w:pStyle w:val="a9"/>
        <w:numPr>
          <w:ilvl w:val="0"/>
          <w:numId w:val="4"/>
        </w:numPr>
        <w:spacing w:line="276" w:lineRule="auto"/>
        <w:rPr>
          <w:rFonts w:cs="Times New Roman"/>
          <w:szCs w:val="28"/>
        </w:rPr>
      </w:pPr>
      <w:r w:rsidRPr="007B0B82">
        <w:rPr>
          <w:rFonts w:cs="Times New Roman"/>
          <w:szCs w:val="28"/>
        </w:rPr>
        <w:t xml:space="preserve"> Электронный словарь </w:t>
      </w:r>
      <w:r w:rsidRPr="007B0B82">
        <w:rPr>
          <w:rFonts w:cs="Times New Roman"/>
          <w:szCs w:val="28"/>
          <w:lang w:val="en-US"/>
        </w:rPr>
        <w:t>MultiLex</w:t>
      </w:r>
    </w:p>
    <w:p w:rsidR="007B0B82" w:rsidRPr="007B0B82" w:rsidRDefault="007B0B82" w:rsidP="00F003BE">
      <w:pPr>
        <w:pStyle w:val="a9"/>
        <w:numPr>
          <w:ilvl w:val="0"/>
          <w:numId w:val="4"/>
        </w:numPr>
        <w:spacing w:line="276" w:lineRule="auto"/>
        <w:rPr>
          <w:rFonts w:cs="Times New Roman"/>
          <w:szCs w:val="28"/>
        </w:rPr>
      </w:pPr>
      <w:r w:rsidRPr="007B0B82">
        <w:rPr>
          <w:rFonts w:cs="Times New Roman"/>
          <w:szCs w:val="28"/>
          <w:lang w:val="en-US"/>
        </w:rPr>
        <w:t xml:space="preserve"> www.ClipProject.info</w:t>
      </w:r>
    </w:p>
    <w:p w:rsidR="007B0B82" w:rsidRPr="00FC4193" w:rsidRDefault="007B0B82" w:rsidP="007B0B82">
      <w:pPr>
        <w:pStyle w:val="a9"/>
        <w:ind w:left="1069" w:firstLine="0"/>
        <w:rPr>
          <w:rFonts w:cs="Times New Roman"/>
          <w:szCs w:val="28"/>
        </w:rPr>
      </w:pPr>
    </w:p>
    <w:p w:rsidR="00FC4193" w:rsidRPr="00FC4193" w:rsidRDefault="00FC4193">
      <w:pPr>
        <w:rPr>
          <w:rFonts w:cs="Times New Roman"/>
          <w:sz w:val="32"/>
          <w:szCs w:val="32"/>
        </w:rPr>
      </w:pPr>
    </w:p>
    <w:sectPr w:rsidR="00FC4193" w:rsidRPr="00FC41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5C05" w:rsidRDefault="009A5C05" w:rsidP="0030713A">
      <w:r>
        <w:separator/>
      </w:r>
    </w:p>
  </w:endnote>
  <w:endnote w:type="continuationSeparator" w:id="0">
    <w:p w:rsidR="009A5C05" w:rsidRDefault="009A5C05" w:rsidP="00307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5C05" w:rsidRDefault="009A5C05" w:rsidP="0030713A">
      <w:r>
        <w:separator/>
      </w:r>
    </w:p>
  </w:footnote>
  <w:footnote w:type="continuationSeparator" w:id="0">
    <w:p w:rsidR="009A5C05" w:rsidRDefault="009A5C05" w:rsidP="003071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D41B6"/>
    <w:multiLevelType w:val="hybridMultilevel"/>
    <w:tmpl w:val="914C9FE8"/>
    <w:lvl w:ilvl="0" w:tplc="7FD0DC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13364DC"/>
    <w:multiLevelType w:val="hybridMultilevel"/>
    <w:tmpl w:val="416E7E90"/>
    <w:lvl w:ilvl="0" w:tplc="69B23060">
      <w:start w:val="1"/>
      <w:numFmt w:val="decimal"/>
      <w:lvlText w:val="%1)"/>
      <w:lvlJc w:val="left"/>
      <w:pPr>
        <w:ind w:left="97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AE5740"/>
    <w:multiLevelType w:val="hybridMultilevel"/>
    <w:tmpl w:val="7C6CCF86"/>
    <w:lvl w:ilvl="0" w:tplc="7FD0DC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1227A02"/>
    <w:multiLevelType w:val="hybridMultilevel"/>
    <w:tmpl w:val="74740C92"/>
    <w:lvl w:ilvl="0" w:tplc="7FD0DC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984"/>
    <w:rsid w:val="00001CB8"/>
    <w:rsid w:val="00033E6F"/>
    <w:rsid w:val="00053D24"/>
    <w:rsid w:val="00063FA6"/>
    <w:rsid w:val="00065F3B"/>
    <w:rsid w:val="000847C9"/>
    <w:rsid w:val="000861E6"/>
    <w:rsid w:val="00097AEF"/>
    <w:rsid w:val="000B4B04"/>
    <w:rsid w:val="000F1206"/>
    <w:rsid w:val="000F6C39"/>
    <w:rsid w:val="001017D2"/>
    <w:rsid w:val="001309AF"/>
    <w:rsid w:val="001411CF"/>
    <w:rsid w:val="00155C33"/>
    <w:rsid w:val="00171F62"/>
    <w:rsid w:val="0017685A"/>
    <w:rsid w:val="00177093"/>
    <w:rsid w:val="00184801"/>
    <w:rsid w:val="001C47E6"/>
    <w:rsid w:val="001E02E5"/>
    <w:rsid w:val="001E4D28"/>
    <w:rsid w:val="001F5E8C"/>
    <w:rsid w:val="00217044"/>
    <w:rsid w:val="00237158"/>
    <w:rsid w:val="0025318F"/>
    <w:rsid w:val="00261616"/>
    <w:rsid w:val="002938DD"/>
    <w:rsid w:val="002B7E39"/>
    <w:rsid w:val="002E5E60"/>
    <w:rsid w:val="002F100E"/>
    <w:rsid w:val="002F24E5"/>
    <w:rsid w:val="0030713A"/>
    <w:rsid w:val="003116C0"/>
    <w:rsid w:val="00320B63"/>
    <w:rsid w:val="00344C7F"/>
    <w:rsid w:val="00350A5C"/>
    <w:rsid w:val="00381984"/>
    <w:rsid w:val="00393AB3"/>
    <w:rsid w:val="003B116E"/>
    <w:rsid w:val="003F0A2A"/>
    <w:rsid w:val="004059DB"/>
    <w:rsid w:val="004459D0"/>
    <w:rsid w:val="0045106A"/>
    <w:rsid w:val="004631A3"/>
    <w:rsid w:val="00482218"/>
    <w:rsid w:val="0048730B"/>
    <w:rsid w:val="00495EEA"/>
    <w:rsid w:val="004C324C"/>
    <w:rsid w:val="004E1E42"/>
    <w:rsid w:val="004E24BC"/>
    <w:rsid w:val="004E68BD"/>
    <w:rsid w:val="00504763"/>
    <w:rsid w:val="0051367E"/>
    <w:rsid w:val="005C77D4"/>
    <w:rsid w:val="005E18B0"/>
    <w:rsid w:val="005E487F"/>
    <w:rsid w:val="00612A4E"/>
    <w:rsid w:val="0062553E"/>
    <w:rsid w:val="0063451A"/>
    <w:rsid w:val="00654238"/>
    <w:rsid w:val="00697E39"/>
    <w:rsid w:val="006A2CB4"/>
    <w:rsid w:val="006F79DF"/>
    <w:rsid w:val="00707F79"/>
    <w:rsid w:val="0076322B"/>
    <w:rsid w:val="00783D7C"/>
    <w:rsid w:val="00787478"/>
    <w:rsid w:val="007A1BFD"/>
    <w:rsid w:val="007B0B82"/>
    <w:rsid w:val="007C091B"/>
    <w:rsid w:val="007D5904"/>
    <w:rsid w:val="008249B1"/>
    <w:rsid w:val="00836365"/>
    <w:rsid w:val="00843232"/>
    <w:rsid w:val="00846022"/>
    <w:rsid w:val="008928AF"/>
    <w:rsid w:val="008A2E76"/>
    <w:rsid w:val="008B586E"/>
    <w:rsid w:val="008C0A6B"/>
    <w:rsid w:val="008C2C65"/>
    <w:rsid w:val="009073C1"/>
    <w:rsid w:val="00915166"/>
    <w:rsid w:val="0093026A"/>
    <w:rsid w:val="00991A66"/>
    <w:rsid w:val="0099621F"/>
    <w:rsid w:val="009A15E7"/>
    <w:rsid w:val="009A5C05"/>
    <w:rsid w:val="009A7D11"/>
    <w:rsid w:val="009D6B8A"/>
    <w:rsid w:val="009F530E"/>
    <w:rsid w:val="009F6214"/>
    <w:rsid w:val="00A25C09"/>
    <w:rsid w:val="00A55A23"/>
    <w:rsid w:val="00A610C4"/>
    <w:rsid w:val="00A6735C"/>
    <w:rsid w:val="00B007C6"/>
    <w:rsid w:val="00B13C65"/>
    <w:rsid w:val="00B54D70"/>
    <w:rsid w:val="00B75D27"/>
    <w:rsid w:val="00B8331B"/>
    <w:rsid w:val="00B90E42"/>
    <w:rsid w:val="00BB73C9"/>
    <w:rsid w:val="00BD6D1B"/>
    <w:rsid w:val="00BD6D8C"/>
    <w:rsid w:val="00C06B36"/>
    <w:rsid w:val="00C117A2"/>
    <w:rsid w:val="00C14A4A"/>
    <w:rsid w:val="00C27EB5"/>
    <w:rsid w:val="00C33535"/>
    <w:rsid w:val="00C43899"/>
    <w:rsid w:val="00C54B3C"/>
    <w:rsid w:val="00C9732C"/>
    <w:rsid w:val="00CC16AC"/>
    <w:rsid w:val="00CD1188"/>
    <w:rsid w:val="00CD5CB3"/>
    <w:rsid w:val="00CF3101"/>
    <w:rsid w:val="00D0493A"/>
    <w:rsid w:val="00D1729B"/>
    <w:rsid w:val="00D2066D"/>
    <w:rsid w:val="00D23017"/>
    <w:rsid w:val="00D50C4C"/>
    <w:rsid w:val="00D7539C"/>
    <w:rsid w:val="00D75FCE"/>
    <w:rsid w:val="00D80E2D"/>
    <w:rsid w:val="00D933E6"/>
    <w:rsid w:val="00DA5BCA"/>
    <w:rsid w:val="00DF19C3"/>
    <w:rsid w:val="00DF2E8A"/>
    <w:rsid w:val="00DF5656"/>
    <w:rsid w:val="00E1083C"/>
    <w:rsid w:val="00E57795"/>
    <w:rsid w:val="00E72794"/>
    <w:rsid w:val="00E73A57"/>
    <w:rsid w:val="00E823E6"/>
    <w:rsid w:val="00E82AA4"/>
    <w:rsid w:val="00EC039B"/>
    <w:rsid w:val="00EC23A9"/>
    <w:rsid w:val="00EC57DB"/>
    <w:rsid w:val="00F003BE"/>
    <w:rsid w:val="00F618A8"/>
    <w:rsid w:val="00F61CA0"/>
    <w:rsid w:val="00F674B0"/>
    <w:rsid w:val="00F6755C"/>
    <w:rsid w:val="00F71654"/>
    <w:rsid w:val="00FA3A4D"/>
    <w:rsid w:val="00FB4723"/>
    <w:rsid w:val="00FB4E89"/>
    <w:rsid w:val="00FC01E5"/>
    <w:rsid w:val="00FC4193"/>
    <w:rsid w:val="00FD084E"/>
    <w:rsid w:val="00FD4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ADA2F"/>
  <w15:docId w15:val="{13CF7EF1-948A-46DB-A88B-B51B0B525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iCs/>
        <w:sz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1984"/>
    <w:rPr>
      <w:iCs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81984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4">
    <w:name w:val="endnote text"/>
    <w:basedOn w:val="a"/>
    <w:link w:val="a5"/>
    <w:uiPriority w:val="99"/>
    <w:semiHidden/>
    <w:unhideWhenUsed/>
    <w:rsid w:val="0030713A"/>
    <w:rPr>
      <w:sz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30713A"/>
    <w:rPr>
      <w:iCs w:val="0"/>
      <w:sz w:val="20"/>
    </w:rPr>
  </w:style>
  <w:style w:type="character" w:styleId="a6">
    <w:name w:val="endnote reference"/>
    <w:basedOn w:val="a0"/>
    <w:uiPriority w:val="99"/>
    <w:semiHidden/>
    <w:unhideWhenUsed/>
    <w:rsid w:val="0030713A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4059D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059DB"/>
    <w:rPr>
      <w:rFonts w:ascii="Tahoma" w:hAnsi="Tahoma" w:cs="Tahoma"/>
      <w:iCs w:val="0"/>
      <w:sz w:val="16"/>
      <w:szCs w:val="16"/>
    </w:rPr>
  </w:style>
  <w:style w:type="paragraph" w:styleId="a9">
    <w:name w:val="List Paragraph"/>
    <w:basedOn w:val="a"/>
    <w:uiPriority w:val="34"/>
    <w:qFormat/>
    <w:rsid w:val="009073C1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7B0B8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41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nglish.language.ru/curious/curious1.html" TargetMode="External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CBF230-8886-4498-89CE-E8D84FEC5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7</Pages>
  <Words>928</Words>
  <Characters>5292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Admin</cp:lastModifiedBy>
  <cp:revision>9</cp:revision>
  <cp:lastPrinted>2015-03-22T05:38:00Z</cp:lastPrinted>
  <dcterms:created xsi:type="dcterms:W3CDTF">2015-03-22T05:24:00Z</dcterms:created>
  <dcterms:modified xsi:type="dcterms:W3CDTF">2020-02-11T03:26:00Z</dcterms:modified>
</cp:coreProperties>
</file>