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27CF" w:rsidRPr="00001829" w:rsidRDefault="00E527CF" w:rsidP="00001829">
      <w:pPr>
        <w:pStyle w:val="paragraph"/>
        <w:spacing w:before="0" w:beforeAutospacing="0" w:after="0" w:afterAutospacing="0"/>
        <w:ind w:firstLine="709"/>
        <w:jc w:val="center"/>
        <w:textAlignment w:val="baseline"/>
        <w:rPr>
          <w:rFonts w:eastAsia="Arial Unicode MS"/>
          <w:sz w:val="28"/>
          <w:szCs w:val="28"/>
        </w:rPr>
      </w:pPr>
      <w:r w:rsidRPr="00001829">
        <w:rPr>
          <w:rStyle w:val="normaltextrun"/>
          <w:rFonts w:eastAsia="Arial Unicode MS"/>
          <w:b/>
          <w:bCs/>
          <w:color w:val="000000"/>
          <w:sz w:val="28"/>
          <w:szCs w:val="28"/>
        </w:rPr>
        <w:t>Специфические особенности работы концертмейстера в хореографическом коллективе</w:t>
      </w:r>
    </w:p>
    <w:p w:rsidR="00001829" w:rsidRDefault="00E527CF" w:rsidP="00001829">
      <w:pPr>
        <w:pStyle w:val="paragraph"/>
        <w:spacing w:before="0" w:beforeAutospacing="0" w:after="0" w:afterAutospacing="0"/>
        <w:ind w:firstLine="709"/>
        <w:jc w:val="right"/>
        <w:textAlignment w:val="baseline"/>
        <w:rPr>
          <w:rStyle w:val="eop"/>
          <w:rFonts w:eastAsia="Arial Unicode MS"/>
          <w:i/>
        </w:rPr>
      </w:pPr>
      <w:r w:rsidRPr="00001829">
        <w:rPr>
          <w:rStyle w:val="normaltextrun"/>
          <w:rFonts w:eastAsia="Arial Unicode MS"/>
          <w:i/>
          <w:iCs/>
        </w:rPr>
        <w:t xml:space="preserve">                                                 </w:t>
      </w:r>
      <w:r w:rsidR="00001829" w:rsidRPr="00001829">
        <w:rPr>
          <w:rStyle w:val="eop"/>
          <w:rFonts w:eastAsia="Arial Unicode MS"/>
          <w:i/>
        </w:rPr>
        <w:t>Адлер Г.А.</w:t>
      </w:r>
    </w:p>
    <w:p w:rsidR="00001829" w:rsidRDefault="00001829" w:rsidP="00001829">
      <w:pPr>
        <w:pStyle w:val="paragraph"/>
        <w:spacing w:before="0" w:beforeAutospacing="0" w:after="0" w:afterAutospacing="0"/>
        <w:ind w:firstLine="709"/>
        <w:jc w:val="right"/>
        <w:textAlignment w:val="baseline"/>
        <w:rPr>
          <w:rStyle w:val="normaltextrun"/>
          <w:rFonts w:eastAsia="Arial Unicode MS"/>
          <w:i/>
          <w:iCs/>
        </w:rPr>
      </w:pPr>
      <w:r>
        <w:rPr>
          <w:rStyle w:val="normaltextrun"/>
          <w:rFonts w:eastAsia="Arial Unicode MS"/>
          <w:i/>
          <w:iCs/>
        </w:rPr>
        <w:t>Педагог - концертмейстер</w:t>
      </w:r>
    </w:p>
    <w:p w:rsidR="00E527CF" w:rsidRPr="00001829" w:rsidRDefault="00E527CF" w:rsidP="00001829">
      <w:pPr>
        <w:pStyle w:val="paragraph"/>
        <w:spacing w:before="0" w:beforeAutospacing="0" w:after="0" w:afterAutospacing="0"/>
        <w:ind w:firstLine="709"/>
        <w:jc w:val="right"/>
        <w:textAlignment w:val="baseline"/>
        <w:rPr>
          <w:rFonts w:eastAsia="Arial Unicode MS"/>
        </w:rPr>
      </w:pPr>
      <w:r w:rsidRPr="00001829">
        <w:rPr>
          <w:rStyle w:val="normaltextrun"/>
          <w:rFonts w:eastAsia="Arial Unicode MS"/>
          <w:i/>
          <w:iCs/>
        </w:rPr>
        <w:t>дополнительного образования,</w:t>
      </w:r>
    </w:p>
    <w:p w:rsidR="00E527CF" w:rsidRPr="00001829" w:rsidRDefault="00E527CF" w:rsidP="00001829">
      <w:pPr>
        <w:pStyle w:val="paragraph"/>
        <w:spacing w:before="0" w:beforeAutospacing="0" w:after="0" w:afterAutospacing="0"/>
        <w:ind w:firstLine="709"/>
        <w:jc w:val="right"/>
        <w:textAlignment w:val="baseline"/>
        <w:rPr>
          <w:rStyle w:val="eop"/>
          <w:rFonts w:eastAsia="Arial Unicode MS"/>
        </w:rPr>
      </w:pPr>
      <w:r w:rsidRPr="00001829">
        <w:rPr>
          <w:rStyle w:val="normaltextrun"/>
          <w:rFonts w:eastAsia="Arial Unicode MS"/>
          <w:i/>
          <w:iCs/>
        </w:rPr>
        <w:t> хореографической студии «Синяя птица»</w:t>
      </w:r>
      <w:r w:rsidRPr="00001829">
        <w:rPr>
          <w:rStyle w:val="eop"/>
          <w:rFonts w:eastAsia="Arial Unicode MS"/>
          <w:i/>
        </w:rPr>
        <w:t xml:space="preserve"> </w:t>
      </w:r>
    </w:p>
    <w:p w:rsidR="00E527CF" w:rsidRPr="00001829" w:rsidRDefault="00E527CF" w:rsidP="00001829">
      <w:pPr>
        <w:pStyle w:val="paragraph"/>
        <w:spacing w:before="0" w:beforeAutospacing="0" w:after="0" w:afterAutospacing="0"/>
        <w:ind w:firstLine="709"/>
        <w:jc w:val="right"/>
        <w:textAlignment w:val="baseline"/>
        <w:rPr>
          <w:rStyle w:val="eop"/>
          <w:rFonts w:eastAsia="Arial Unicode MS"/>
          <w:i/>
        </w:rPr>
      </w:pPr>
      <w:r w:rsidRPr="00001829">
        <w:rPr>
          <w:rStyle w:val="eop"/>
          <w:rFonts w:eastAsia="Arial Unicode MS"/>
          <w:i/>
        </w:rPr>
        <w:t xml:space="preserve">                             </w:t>
      </w:r>
      <w:r w:rsidR="00001829">
        <w:rPr>
          <w:rStyle w:val="eop"/>
          <w:rFonts w:eastAsia="Arial Unicode MS"/>
          <w:i/>
        </w:rPr>
        <w:t xml:space="preserve">            ЦТ «На Вадковском»</w:t>
      </w:r>
    </w:p>
    <w:p w:rsidR="00985DA9" w:rsidRPr="00001829" w:rsidRDefault="00985DA9" w:rsidP="00001829">
      <w:pPr>
        <w:pStyle w:val="paragraph"/>
        <w:spacing w:before="0" w:beforeAutospacing="0" w:after="0" w:afterAutospacing="0"/>
        <w:ind w:firstLine="709"/>
        <w:jc w:val="both"/>
        <w:textAlignment w:val="baseline"/>
        <w:rPr>
          <w:rStyle w:val="eop"/>
          <w:rFonts w:eastAsia="Arial Unicode MS"/>
        </w:rPr>
      </w:pPr>
    </w:p>
    <w:p w:rsidR="009866DF" w:rsidRDefault="001820B0" w:rsidP="00001829">
      <w:pPr>
        <w:pStyle w:val="paragraph"/>
        <w:spacing w:before="0" w:beforeAutospacing="0" w:after="0" w:afterAutospacing="0"/>
        <w:ind w:firstLine="709"/>
        <w:jc w:val="both"/>
        <w:textAlignment w:val="baseline"/>
        <w:rPr>
          <w:rStyle w:val="eop"/>
          <w:rFonts w:eastAsia="Arial Unicode MS"/>
        </w:rPr>
      </w:pPr>
      <w:r w:rsidRPr="00001829">
        <w:rPr>
          <w:rStyle w:val="eop"/>
          <w:rFonts w:eastAsia="Arial Unicode MS"/>
        </w:rPr>
        <w:t>Танец, вернее танцевальное иску</w:t>
      </w:r>
      <w:r w:rsidR="00985DA9" w:rsidRPr="00001829">
        <w:rPr>
          <w:rStyle w:val="eop"/>
          <w:rFonts w:eastAsia="Arial Unicode MS"/>
        </w:rPr>
        <w:t>сство</w:t>
      </w:r>
      <w:r w:rsidR="00001829">
        <w:rPr>
          <w:rStyle w:val="eop"/>
          <w:rFonts w:eastAsia="Arial Unicode MS"/>
        </w:rPr>
        <w:t>,</w:t>
      </w:r>
      <w:r w:rsidR="00985DA9" w:rsidRPr="00001829">
        <w:rPr>
          <w:rStyle w:val="eop"/>
          <w:rFonts w:eastAsia="Arial Unicode MS"/>
        </w:rPr>
        <w:t xml:space="preserve"> существует испокон веков.  В древности любые обряды всех народ</w:t>
      </w:r>
      <w:r w:rsidR="001B3E95">
        <w:rPr>
          <w:rStyle w:val="eop"/>
          <w:rFonts w:eastAsia="Arial Unicode MS"/>
        </w:rPr>
        <w:t xml:space="preserve">ов мира сопровождались песнями, </w:t>
      </w:r>
      <w:r w:rsidR="00985DA9" w:rsidRPr="00001829">
        <w:rPr>
          <w:rStyle w:val="eop"/>
          <w:rFonts w:eastAsia="Arial Unicode MS"/>
        </w:rPr>
        <w:t>музыкой, играющей на  музыкальных инструментах и танцами. Таким образом</w:t>
      </w:r>
      <w:r w:rsidR="00672036">
        <w:rPr>
          <w:rStyle w:val="eop"/>
          <w:rFonts w:eastAsia="Arial Unicode MS"/>
        </w:rPr>
        <w:t>,</w:t>
      </w:r>
      <w:r w:rsidR="00985DA9" w:rsidRPr="00001829">
        <w:rPr>
          <w:rStyle w:val="eop"/>
          <w:rFonts w:eastAsia="Arial Unicode MS"/>
        </w:rPr>
        <w:t xml:space="preserve"> люди выражали своё на</w:t>
      </w:r>
      <w:r w:rsidR="00672036">
        <w:rPr>
          <w:rStyle w:val="eop"/>
          <w:rFonts w:eastAsia="Arial Unicode MS"/>
        </w:rPr>
        <w:t>строение, действия, изображающие</w:t>
      </w:r>
      <w:r w:rsidR="00985DA9" w:rsidRPr="00001829">
        <w:rPr>
          <w:rStyle w:val="eop"/>
          <w:rFonts w:eastAsia="Arial Unicode MS"/>
        </w:rPr>
        <w:t xml:space="preserve"> природу, животных, быт, превращаясь в музыкально-певческую танцевальную постановку. </w:t>
      </w:r>
      <w:r w:rsidR="00AD718E" w:rsidRPr="00001829">
        <w:rPr>
          <w:rStyle w:val="eop"/>
          <w:rFonts w:eastAsia="Arial Unicode MS"/>
        </w:rPr>
        <w:t xml:space="preserve"> </w:t>
      </w:r>
      <w:r w:rsidR="00487B7A" w:rsidRPr="00001829">
        <w:rPr>
          <w:rStyle w:val="eop"/>
          <w:rFonts w:eastAsia="Arial Unicode MS"/>
        </w:rPr>
        <w:t>П</w:t>
      </w:r>
      <w:r w:rsidR="00AD718E" w:rsidRPr="00001829">
        <w:rPr>
          <w:rStyle w:val="eop"/>
          <w:rFonts w:eastAsia="Arial Unicode MS"/>
        </w:rPr>
        <w:t xml:space="preserve">остепенно </w:t>
      </w:r>
      <w:r w:rsidR="00487B7A" w:rsidRPr="00001829">
        <w:rPr>
          <w:rStyle w:val="eop"/>
          <w:rFonts w:eastAsia="Arial Unicode MS"/>
        </w:rPr>
        <w:t xml:space="preserve">по истечению многих лет или даже веков </w:t>
      </w:r>
      <w:r w:rsidR="00AD718E" w:rsidRPr="00001829">
        <w:rPr>
          <w:rStyle w:val="eop"/>
          <w:rFonts w:eastAsia="Arial Unicode MS"/>
        </w:rPr>
        <w:t>эти традиционные постановки стали оперным жанром</w:t>
      </w:r>
      <w:r w:rsidR="00672036">
        <w:rPr>
          <w:rStyle w:val="eop"/>
          <w:rFonts w:eastAsia="Arial Unicode MS"/>
        </w:rPr>
        <w:t>,</w:t>
      </w:r>
      <w:r w:rsidR="00AD718E" w:rsidRPr="00001829">
        <w:rPr>
          <w:rStyle w:val="eop"/>
          <w:rFonts w:eastAsia="Arial Unicode MS"/>
        </w:rPr>
        <w:t xml:space="preserve"> в основном как аристократическая забава</w:t>
      </w:r>
      <w:r w:rsidR="00672036">
        <w:rPr>
          <w:rStyle w:val="eop"/>
          <w:rFonts w:eastAsia="Arial Unicode MS"/>
        </w:rPr>
        <w:t>. Т</w:t>
      </w:r>
      <w:r w:rsidR="00AD718E" w:rsidRPr="00001829">
        <w:rPr>
          <w:rStyle w:val="eop"/>
          <w:rFonts w:eastAsia="Arial Unicode MS"/>
        </w:rPr>
        <w:t xml:space="preserve">олько в 1637 году, спустя сорок лет, как появилась эта забава, </w:t>
      </w:r>
      <w:r w:rsidR="00672036">
        <w:rPr>
          <w:rStyle w:val="eop"/>
          <w:rFonts w:eastAsia="Arial Unicode MS"/>
        </w:rPr>
        <w:t xml:space="preserve">это </w:t>
      </w:r>
      <w:r w:rsidR="00AD718E" w:rsidRPr="00001829">
        <w:rPr>
          <w:rStyle w:val="eop"/>
          <w:rFonts w:eastAsia="Arial Unicode MS"/>
        </w:rPr>
        <w:t>стал</w:t>
      </w:r>
      <w:r w:rsidR="00672036">
        <w:rPr>
          <w:rStyle w:val="eop"/>
          <w:rFonts w:eastAsia="Arial Unicode MS"/>
        </w:rPr>
        <w:t>о</w:t>
      </w:r>
      <w:r w:rsidR="00AD718E" w:rsidRPr="00001829">
        <w:rPr>
          <w:rStyle w:val="eop"/>
          <w:rFonts w:eastAsia="Arial Unicode MS"/>
        </w:rPr>
        <w:t xml:space="preserve"> общедоступным дост</w:t>
      </w:r>
      <w:r w:rsidR="009866DF">
        <w:rPr>
          <w:rStyle w:val="eop"/>
          <w:rFonts w:eastAsia="Arial Unicode MS"/>
        </w:rPr>
        <w:t>оянием и стремительно разлетелось</w:t>
      </w:r>
      <w:r w:rsidR="00AD718E" w:rsidRPr="00001829">
        <w:rPr>
          <w:rStyle w:val="eop"/>
          <w:rFonts w:eastAsia="Arial Unicode MS"/>
        </w:rPr>
        <w:t xml:space="preserve"> по всей Европе, а затем и по всему миру. Танец в таких по</w:t>
      </w:r>
      <w:r w:rsidR="001B3E95">
        <w:rPr>
          <w:rStyle w:val="eop"/>
          <w:rFonts w:eastAsia="Arial Unicode MS"/>
        </w:rPr>
        <w:t>становка служил дополнением или</w:t>
      </w:r>
      <w:r w:rsidR="00AD718E" w:rsidRPr="00001829">
        <w:rPr>
          <w:rStyle w:val="eop"/>
          <w:rFonts w:eastAsia="Arial Unicode MS"/>
        </w:rPr>
        <w:t>, как отвлекающий маневр, пока менялись декорации. В те времена</w:t>
      </w:r>
      <w:r w:rsidR="00151807" w:rsidRPr="00001829">
        <w:rPr>
          <w:rStyle w:val="eop"/>
          <w:rFonts w:eastAsia="Arial Unicode MS"/>
        </w:rPr>
        <w:t xml:space="preserve"> танцевальные фрагменты были обычным явлением. Танцоры выступали в масках, и танец был</w:t>
      </w:r>
      <w:r w:rsidR="005039AC">
        <w:rPr>
          <w:rStyle w:val="eop"/>
          <w:rFonts w:eastAsia="Arial Unicode MS"/>
        </w:rPr>
        <w:t>,</w:t>
      </w:r>
      <w:r w:rsidR="00151807" w:rsidRPr="00001829">
        <w:rPr>
          <w:rStyle w:val="eop"/>
          <w:rFonts w:eastAsia="Arial Unicode MS"/>
        </w:rPr>
        <w:t xml:space="preserve"> обычно</w:t>
      </w:r>
      <w:r w:rsidR="005039AC">
        <w:rPr>
          <w:rStyle w:val="eop"/>
          <w:rFonts w:eastAsia="Arial Unicode MS"/>
        </w:rPr>
        <w:t>,</w:t>
      </w:r>
      <w:r w:rsidR="00151807" w:rsidRPr="00001829">
        <w:rPr>
          <w:rStyle w:val="eop"/>
          <w:rFonts w:eastAsia="Arial Unicode MS"/>
        </w:rPr>
        <w:t xml:space="preserve"> бессодержательный и не имел никакого отношения к содержанию оперы.</w:t>
      </w:r>
      <w:r w:rsidR="001A124E" w:rsidRPr="00001829">
        <w:rPr>
          <w:rStyle w:val="eop"/>
          <w:rFonts w:eastAsia="Arial Unicode MS"/>
        </w:rPr>
        <w:t xml:space="preserve"> </w:t>
      </w:r>
    </w:p>
    <w:p w:rsidR="001820B0" w:rsidRPr="00001829" w:rsidRDefault="009866DF" w:rsidP="00001829">
      <w:pPr>
        <w:pStyle w:val="paragraph"/>
        <w:spacing w:before="0" w:beforeAutospacing="0" w:after="0" w:afterAutospacing="0"/>
        <w:ind w:firstLine="709"/>
        <w:jc w:val="both"/>
        <w:textAlignment w:val="baseline"/>
        <w:rPr>
          <w:rStyle w:val="eop"/>
          <w:rFonts w:eastAsia="Arial Unicode MS"/>
        </w:rPr>
      </w:pPr>
      <w:r>
        <w:rPr>
          <w:rStyle w:val="eop"/>
          <w:rFonts w:eastAsia="Arial Unicode MS"/>
        </w:rPr>
        <w:t>П</w:t>
      </w:r>
      <w:r w:rsidR="001A124E" w:rsidRPr="00001829">
        <w:rPr>
          <w:rStyle w:val="eop"/>
          <w:rFonts w:eastAsia="Arial Unicode MS"/>
        </w:rPr>
        <w:t>остепенно танец становился, как отдельный жанр – балет. Происхожд</w:t>
      </w:r>
      <w:r>
        <w:rPr>
          <w:rStyle w:val="eop"/>
          <w:rFonts w:eastAsia="Arial Unicode MS"/>
        </w:rPr>
        <w:t xml:space="preserve">ение названия музыкального жанра </w:t>
      </w:r>
      <w:r w:rsidR="001A124E" w:rsidRPr="00001829">
        <w:rPr>
          <w:rStyle w:val="eop"/>
          <w:rFonts w:eastAsia="Arial Unicode MS"/>
        </w:rPr>
        <w:t xml:space="preserve"> </w:t>
      </w:r>
      <w:r>
        <w:rPr>
          <w:rStyle w:val="eop"/>
          <w:rFonts w:eastAsia="Arial Unicode MS"/>
        </w:rPr>
        <w:t>«</w:t>
      </w:r>
      <w:r w:rsidR="001A124E" w:rsidRPr="00001829">
        <w:rPr>
          <w:rStyle w:val="eop"/>
          <w:rFonts w:eastAsia="Arial Unicode MS"/>
        </w:rPr>
        <w:t>балет</w:t>
      </w:r>
      <w:r>
        <w:rPr>
          <w:rStyle w:val="eop"/>
          <w:rFonts w:eastAsia="Arial Unicode MS"/>
        </w:rPr>
        <w:t>»</w:t>
      </w:r>
      <w:r w:rsidR="001A124E" w:rsidRPr="00001829">
        <w:rPr>
          <w:rStyle w:val="eop"/>
          <w:rFonts w:eastAsia="Arial Unicode MS"/>
        </w:rPr>
        <w:t xml:space="preserve"> от французского «</w:t>
      </w:r>
      <w:r w:rsidR="001A124E" w:rsidRPr="00001829">
        <w:rPr>
          <w:rStyle w:val="eop"/>
          <w:rFonts w:eastAsia="Arial Unicode MS"/>
          <w:lang w:val="en-US"/>
        </w:rPr>
        <w:t>ballet</w:t>
      </w:r>
      <w:r w:rsidR="001A124E" w:rsidRPr="00001829">
        <w:rPr>
          <w:rStyle w:val="eop"/>
          <w:rFonts w:eastAsia="Arial Unicode MS"/>
        </w:rPr>
        <w:t>», от итальянского «</w:t>
      </w:r>
      <w:r w:rsidR="001A124E" w:rsidRPr="00001829">
        <w:rPr>
          <w:rStyle w:val="eop"/>
          <w:rFonts w:eastAsia="Arial Unicode MS"/>
          <w:lang w:val="en-US"/>
        </w:rPr>
        <w:t>balletto</w:t>
      </w:r>
      <w:r w:rsidR="001A124E" w:rsidRPr="00001829">
        <w:rPr>
          <w:rStyle w:val="eop"/>
          <w:rFonts w:eastAsia="Arial Unicode MS"/>
        </w:rPr>
        <w:t>», от позднелатинского «</w:t>
      </w:r>
      <w:r w:rsidR="001A124E" w:rsidRPr="00001829">
        <w:rPr>
          <w:rStyle w:val="eop"/>
          <w:rFonts w:eastAsia="Arial Unicode MS"/>
          <w:lang w:val="en-US"/>
        </w:rPr>
        <w:t>ballo</w:t>
      </w:r>
      <w:r w:rsidR="001A124E" w:rsidRPr="00001829">
        <w:rPr>
          <w:rStyle w:val="eop"/>
          <w:rFonts w:eastAsia="Arial Unicode MS"/>
        </w:rPr>
        <w:t xml:space="preserve">» - танцую.  Это </w:t>
      </w:r>
      <w:r w:rsidR="00E15E90" w:rsidRPr="00001829">
        <w:rPr>
          <w:rStyle w:val="eop"/>
          <w:rFonts w:eastAsia="Arial Unicode MS"/>
        </w:rPr>
        <w:t>вид сценического искусства, танцевальный спектак</w:t>
      </w:r>
      <w:r>
        <w:rPr>
          <w:rStyle w:val="eop"/>
          <w:rFonts w:eastAsia="Arial Unicode MS"/>
        </w:rPr>
        <w:t xml:space="preserve">ль, содержание </w:t>
      </w:r>
      <w:r w:rsidR="00E15E90" w:rsidRPr="00001829">
        <w:rPr>
          <w:rStyle w:val="eop"/>
          <w:rFonts w:eastAsia="Arial Unicode MS"/>
        </w:rPr>
        <w:t>которого воплощается в музыкально-хореографический образ.</w:t>
      </w:r>
      <w:r w:rsidR="00E27425" w:rsidRPr="00001829">
        <w:rPr>
          <w:rStyle w:val="eop"/>
          <w:rFonts w:eastAsia="Arial Unicode MS"/>
        </w:rPr>
        <w:t xml:space="preserve"> </w:t>
      </w:r>
    </w:p>
    <w:p w:rsidR="00E27425" w:rsidRPr="00001829" w:rsidRDefault="00E27425" w:rsidP="00001829">
      <w:pPr>
        <w:pStyle w:val="paragraph"/>
        <w:spacing w:before="0" w:beforeAutospacing="0" w:after="0" w:afterAutospacing="0"/>
        <w:ind w:firstLine="709"/>
        <w:jc w:val="both"/>
        <w:textAlignment w:val="baseline"/>
        <w:rPr>
          <w:rStyle w:val="eop"/>
          <w:rFonts w:eastAsia="Arial Unicode MS"/>
        </w:rPr>
      </w:pPr>
      <w:r w:rsidRPr="00001829">
        <w:rPr>
          <w:rStyle w:val="eop"/>
          <w:rFonts w:eastAsia="Arial Unicode MS"/>
        </w:rPr>
        <w:t xml:space="preserve">Если в Италии балет применялся как фрагмент оперного искусства, то во Франции танцевальный жанр расцвёл как отдельное пышное торжественное зрелище – придворный балет.  </w:t>
      </w:r>
      <w:r w:rsidR="00207E71" w:rsidRPr="00001829">
        <w:rPr>
          <w:rStyle w:val="eop"/>
          <w:rFonts w:eastAsia="Arial Unicode MS"/>
        </w:rPr>
        <w:t>«</w:t>
      </w:r>
      <w:r w:rsidRPr="00001829">
        <w:rPr>
          <w:rStyle w:val="eop"/>
          <w:rFonts w:eastAsia="Arial Unicode MS"/>
        </w:rPr>
        <w:t>Комедийный балет королевы</w:t>
      </w:r>
      <w:r w:rsidR="00207E71" w:rsidRPr="00001829">
        <w:rPr>
          <w:rStyle w:val="eop"/>
          <w:rFonts w:eastAsia="Arial Unicode MS"/>
        </w:rPr>
        <w:t>»</w:t>
      </w:r>
      <w:r w:rsidRPr="00001829">
        <w:rPr>
          <w:rStyle w:val="eop"/>
          <w:rFonts w:eastAsia="Arial Unicode MS"/>
        </w:rPr>
        <w:t xml:space="preserve"> 15 октября в 1581 году принято считать первым балетом.</w:t>
      </w:r>
    </w:p>
    <w:p w:rsidR="00850494" w:rsidRPr="00001829" w:rsidRDefault="00850494" w:rsidP="00001829">
      <w:pPr>
        <w:pStyle w:val="paragraph"/>
        <w:spacing w:before="0" w:beforeAutospacing="0" w:after="0" w:afterAutospacing="0"/>
        <w:ind w:firstLine="709"/>
        <w:jc w:val="both"/>
        <w:textAlignment w:val="baseline"/>
        <w:rPr>
          <w:rStyle w:val="eop"/>
          <w:rFonts w:eastAsia="Arial Unicode MS"/>
        </w:rPr>
      </w:pPr>
      <w:r w:rsidRPr="00001829">
        <w:rPr>
          <w:rStyle w:val="eop"/>
          <w:rFonts w:eastAsia="Arial Unicode MS"/>
        </w:rPr>
        <w:t>Как правило</w:t>
      </w:r>
      <w:r w:rsidR="009866DF">
        <w:rPr>
          <w:rStyle w:val="eop"/>
          <w:rFonts w:eastAsia="Arial Unicode MS"/>
        </w:rPr>
        <w:t>,</w:t>
      </w:r>
      <w:r w:rsidRPr="00001829">
        <w:rPr>
          <w:rStyle w:val="eop"/>
          <w:rFonts w:eastAsia="Arial Unicode MS"/>
        </w:rPr>
        <w:t xml:space="preserve"> и танцы, и оперу сопровождали и поныне сопровождают музыкальные оформления, т.е. музыка</w:t>
      </w:r>
      <w:r w:rsidR="005039AC">
        <w:rPr>
          <w:rStyle w:val="eop"/>
          <w:rFonts w:eastAsia="Arial Unicode MS"/>
        </w:rPr>
        <w:t>,</w:t>
      </w:r>
      <w:r w:rsidRPr="00001829">
        <w:rPr>
          <w:rStyle w:val="eop"/>
          <w:rFonts w:eastAsia="Arial Unicode MS"/>
        </w:rPr>
        <w:t xml:space="preserve"> под которую проходили музыкально-певчески-танцевальные развлечения. Исполнялось музыкальное сопровождение концертирующими музыкантами, как в составе различных музыкальных инструментов, так и о</w:t>
      </w:r>
      <w:r w:rsidR="005039AC">
        <w:rPr>
          <w:rStyle w:val="eop"/>
          <w:rFonts w:eastAsia="Arial Unicode MS"/>
        </w:rPr>
        <w:t xml:space="preserve">тдельным видом инструмента: </w:t>
      </w:r>
      <w:r w:rsidRPr="00001829">
        <w:rPr>
          <w:rStyle w:val="eop"/>
          <w:rFonts w:eastAsia="Arial Unicode MS"/>
        </w:rPr>
        <w:t xml:space="preserve">фортепиано, скрипка, флейта, аккордеон, гармонь и т.д. Отсюда обозначение </w:t>
      </w:r>
      <w:r w:rsidR="00207E71" w:rsidRPr="00001829">
        <w:rPr>
          <w:rStyle w:val="eop"/>
          <w:rFonts w:eastAsia="Arial Unicode MS"/>
        </w:rPr>
        <w:t>«</w:t>
      </w:r>
      <w:r w:rsidRPr="00001829">
        <w:rPr>
          <w:rStyle w:val="eop"/>
          <w:rFonts w:eastAsia="Arial Unicode MS"/>
        </w:rPr>
        <w:t>концертмейстер</w:t>
      </w:r>
      <w:r w:rsidR="00207E71" w:rsidRPr="00001829">
        <w:rPr>
          <w:rStyle w:val="eop"/>
          <w:rFonts w:eastAsia="Arial Unicode MS"/>
        </w:rPr>
        <w:t>» -</w:t>
      </w:r>
      <w:r w:rsidR="005039AC">
        <w:rPr>
          <w:rStyle w:val="eop"/>
          <w:rFonts w:eastAsia="Arial Unicode MS"/>
        </w:rPr>
        <w:t xml:space="preserve"> музыкант, сопровождающий музыкальное оформление</w:t>
      </w:r>
      <w:r w:rsidRPr="00001829">
        <w:rPr>
          <w:rStyle w:val="eop"/>
          <w:rFonts w:eastAsia="Arial Unicode MS"/>
        </w:rPr>
        <w:t xml:space="preserve"> солирующих или обучающихся</w:t>
      </w:r>
      <w:r w:rsidR="00DD53F0" w:rsidRPr="00001829">
        <w:rPr>
          <w:rStyle w:val="eop"/>
          <w:rFonts w:eastAsia="Arial Unicode MS"/>
        </w:rPr>
        <w:t xml:space="preserve"> в любом жанровом направлении, требующих музыкальной поддержки.</w:t>
      </w:r>
    </w:p>
    <w:p w:rsidR="00487B7A" w:rsidRPr="00001829" w:rsidRDefault="00DD53F0" w:rsidP="00001829">
      <w:pPr>
        <w:spacing w:after="0" w:line="240" w:lineRule="auto"/>
        <w:ind w:firstLine="709"/>
        <w:jc w:val="both"/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001829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 xml:space="preserve">Такая музыкальная поддержка требуется и в направлении хореографического обучения. </w:t>
      </w:r>
    </w:p>
    <w:p w:rsidR="00487B7A" w:rsidRPr="00001829" w:rsidRDefault="001B3E95" w:rsidP="00001829">
      <w:pPr>
        <w:spacing w:after="0" w:line="240" w:lineRule="auto"/>
        <w:ind w:firstLine="709"/>
        <w:jc w:val="both"/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</w:pPr>
      <w:r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>Слово «хореография» возникло</w:t>
      </w:r>
      <w:r w:rsidR="005039AC" w:rsidRPr="001B3E95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в начале </w:t>
      </w:r>
      <w:r w:rsidR="005039AC" w:rsidRPr="001B3E95">
        <w:rPr>
          <w:rStyle w:val="eop"/>
          <w:rFonts w:ascii="Times New Roman" w:eastAsia="Arial Unicode MS" w:hAnsi="Times New Roman" w:cs="Times New Roman"/>
          <w:sz w:val="24"/>
          <w:szCs w:val="24"/>
          <w:lang w:val="en-US" w:eastAsia="ru-RU"/>
        </w:rPr>
        <w:t>XVIII</w:t>
      </w:r>
      <w:r w:rsidR="005039AC" w:rsidRPr="001B3E95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века</w:t>
      </w:r>
      <w:r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>.</w:t>
      </w:r>
      <w:r w:rsidR="005039AC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</w:t>
      </w:r>
      <w:r w:rsidR="00420AC7" w:rsidRPr="00001829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>Именно в те годы появилась система записи, т.е. стенографирования танца. Запись танца в виде определённых комбинаций или блоков движений, под определённое музыкальное с</w:t>
      </w:r>
      <w:r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>опровождение. В дальнейшем этот термин стал употребляться</w:t>
      </w:r>
      <w:r w:rsidR="00420AC7" w:rsidRPr="00001829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к постановке танцев и к самому</w:t>
      </w:r>
      <w:r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танцевальному искусству</w:t>
      </w:r>
      <w:r w:rsidR="00420AC7" w:rsidRPr="00001829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>. В настоящее время всё то, что относится к искусству танца: профессиональный классический балет и народные танцы, и бальные, и современные – всё это называется хореографией.</w:t>
      </w:r>
    </w:p>
    <w:p w:rsidR="007B7DD5" w:rsidRPr="00001829" w:rsidRDefault="007B7DD5" w:rsidP="00001829">
      <w:pPr>
        <w:spacing w:after="0" w:line="240" w:lineRule="auto"/>
        <w:ind w:firstLine="709"/>
        <w:jc w:val="both"/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001829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>На уроках хореографии с самых первых шагов обучения, дети впервые знакомятся с музыкой и её связью с движениями.</w:t>
      </w:r>
    </w:p>
    <w:p w:rsidR="002254F7" w:rsidRPr="00001829" w:rsidRDefault="007B7DD5" w:rsidP="005039AC">
      <w:pPr>
        <w:spacing w:after="0" w:line="240" w:lineRule="auto"/>
        <w:ind w:firstLine="709"/>
        <w:jc w:val="both"/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001829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В центр творчества «На Вадковском» в хореографическую студию «Синяя птица» впервые приводят детей от 4-5 лет в </w:t>
      </w:r>
      <w:r w:rsidR="005039AC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объединение </w:t>
      </w:r>
      <w:r w:rsidRPr="00001829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 xml:space="preserve">«Мир танца для маленьких». </w:t>
      </w:r>
      <w:r w:rsidR="005039AC" w:rsidRPr="001B3E95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>Здесь</w:t>
      </w:r>
      <w:r w:rsidR="005039AC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</w:t>
      </w:r>
      <w:r w:rsidRPr="00001829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начинается весь процесс обучения каждого ребёнка и подготовка его к дальнейшему обучению </w:t>
      </w:r>
      <w:r w:rsidR="002254F7" w:rsidRPr="00001829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 xml:space="preserve">уже в самой студии. Как и чему научить таких детишек, совершенно не </w:t>
      </w:r>
      <w:r w:rsidR="005039AC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>представляющих, что такое танец?</w:t>
      </w:r>
      <w:r w:rsidR="002254F7" w:rsidRPr="00001829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</w:t>
      </w:r>
      <w:r w:rsidR="001B3E95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</w:t>
      </w:r>
      <w:r w:rsidR="002254F7" w:rsidRPr="00001829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>Процесс начинается с развития</w:t>
      </w:r>
      <w:r w:rsidR="001B3E95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ритмических навыков у ребёнка. </w:t>
      </w:r>
      <w:r w:rsidR="005039AC" w:rsidRPr="001B3E95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>Безусловно,</w:t>
      </w:r>
      <w:r w:rsidR="002254F7" w:rsidRPr="00001829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</w:t>
      </w:r>
      <w:r w:rsidR="001B3E95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>воз</w:t>
      </w:r>
      <w:r w:rsidR="002254F7" w:rsidRPr="00001829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можно </w:t>
      </w:r>
      <w:r w:rsidR="001B3E95" w:rsidRPr="001B3E95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>развивать</w:t>
      </w:r>
      <w:r w:rsidR="002254F7" w:rsidRPr="00001829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ритм</w:t>
      </w:r>
      <w:r w:rsidR="005039AC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>,</w:t>
      </w:r>
      <w:r w:rsidR="002254F7" w:rsidRPr="00001829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отчитывая или прохлопывая ритм и </w:t>
      </w:r>
      <w:r w:rsidR="002254F7" w:rsidRPr="00001829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lastRenderedPageBreak/>
        <w:t>считать, требуя от ребёнка определённых движений</w:t>
      </w:r>
      <w:r w:rsidR="003F021C" w:rsidRPr="00001829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>.</w:t>
      </w:r>
      <w:r w:rsidR="002254F7" w:rsidRPr="00001829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Но, разве может быть танец без музыки? </w:t>
      </w:r>
      <w:r w:rsidR="003F021C" w:rsidRPr="00001829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>Или движения без музыкального сопровождения?</w:t>
      </w:r>
    </w:p>
    <w:p w:rsidR="003F021C" w:rsidRPr="00001829" w:rsidRDefault="003F021C" w:rsidP="00001829">
      <w:pPr>
        <w:spacing w:after="0" w:line="240" w:lineRule="auto"/>
        <w:ind w:firstLine="709"/>
        <w:jc w:val="both"/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001829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>Тесное сотрудничество педагога-хореографа и педагога-концертмейстера, со</w:t>
      </w:r>
      <w:r w:rsidR="001B3E95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здающего музыкальное оформление </w:t>
      </w:r>
      <w:r w:rsidR="001B3E95" w:rsidRPr="001B3E95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>занятия</w:t>
      </w:r>
      <w:r w:rsidRPr="001B3E95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>,</w:t>
      </w:r>
      <w:r w:rsidRPr="00001829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должно привести к наиболее эффективному воспитанию художественного мышления, к развитию музыкальности и осознанному пониманию принципов связи музыки и танца, к привитию </w:t>
      </w:r>
      <w:r w:rsidR="001B3E95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>детям</w:t>
      </w:r>
      <w:r w:rsidRPr="00001829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навыков согласованности движений с музыкой.</w:t>
      </w:r>
    </w:p>
    <w:p w:rsidR="00E5671C" w:rsidRPr="00001829" w:rsidRDefault="005B5B1D" w:rsidP="001B3E95">
      <w:pPr>
        <w:spacing w:after="0" w:line="240" w:lineRule="auto"/>
        <w:ind w:firstLine="709"/>
        <w:jc w:val="both"/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001829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>Ритмика – основное понятие с</w:t>
      </w:r>
      <w:r w:rsidR="005039AC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>оотношений движения в музыки. Э</w:t>
      </w:r>
      <w:r w:rsidRPr="00001829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 xml:space="preserve">то прививается с самых первых занятий в виде гимнастических упражнений под музыку, где развиваются не </w:t>
      </w:r>
      <w:r w:rsidR="005039AC" w:rsidRPr="001B3E95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>только</w:t>
      </w:r>
      <w:r w:rsidR="005039AC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</w:t>
      </w:r>
      <w:r w:rsidRPr="00001829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>мышц</w:t>
      </w:r>
      <w:r w:rsidR="001B3E95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 xml:space="preserve">ы и скелет ребёнка, но и слух, а также навык движений под музыку. </w:t>
      </w:r>
      <w:r w:rsidR="001B3E95" w:rsidRPr="001B3E95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>Заняти</w:t>
      </w:r>
      <w:r w:rsidR="001B3E95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>е по</w:t>
      </w:r>
      <w:r w:rsidRPr="00001829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хореографии распределяется </w:t>
      </w:r>
      <w:r w:rsidR="001B3E95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>по определённым частям</w:t>
      </w:r>
      <w:r w:rsidRPr="00001829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>: партер, диагональ, экзерсис у станка и экзерсис на середине зала.</w:t>
      </w:r>
      <w:r w:rsidR="001B3E95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</w:t>
      </w:r>
      <w:r w:rsidR="005039AC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Партер - </w:t>
      </w:r>
      <w:r w:rsidRPr="00001829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>основа гимнастических упражнений</w:t>
      </w:r>
      <w:r w:rsidR="005039AC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>,</w:t>
      </w:r>
      <w:r w:rsidRPr="00001829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начиная с </w:t>
      </w:r>
      <w:r w:rsidR="001B3E95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детей младшего возраста  </w:t>
      </w:r>
      <w:r w:rsidRPr="00001829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>Диагональ</w:t>
      </w:r>
      <w:r w:rsidR="00821DDD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</w:t>
      </w:r>
      <w:r w:rsidR="001B3E95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- </w:t>
      </w:r>
      <w:r w:rsidRPr="00001829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для всех возрастных групп в зависимости от сложности исполнения. </w:t>
      </w:r>
      <w:r w:rsidR="00E5671C" w:rsidRPr="00001829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>Экзерс</w:t>
      </w:r>
      <w:r w:rsidR="00821DDD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исы у станка и на середине зала – это </w:t>
      </w:r>
      <w:r w:rsidR="00E5671C" w:rsidRPr="00001829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 xml:space="preserve">упражнения профессиональной хореографии, как классической, так и народной. Сюда входят такие упражнения как: </w:t>
      </w:r>
      <w:r w:rsidR="00E5671C" w:rsidRPr="00001829">
        <w:rPr>
          <w:rStyle w:val="eop"/>
          <w:rFonts w:ascii="Times New Roman" w:eastAsia="Arial Unicode MS" w:hAnsi="Times New Roman" w:cs="Times New Roman"/>
          <w:sz w:val="24"/>
          <w:szCs w:val="24"/>
          <w:lang w:val="en-US" w:eastAsia="ru-RU"/>
        </w:rPr>
        <w:t>plies</w:t>
      </w:r>
      <w:r w:rsidR="00E5671C" w:rsidRPr="00001829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>,</w:t>
      </w:r>
      <w:r w:rsidR="000637C2" w:rsidRPr="00001829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</w:t>
      </w:r>
      <w:r w:rsidR="00E5671C" w:rsidRPr="00001829">
        <w:rPr>
          <w:rStyle w:val="eop"/>
          <w:rFonts w:ascii="Times New Roman" w:eastAsia="Arial Unicode MS" w:hAnsi="Times New Roman" w:cs="Times New Roman"/>
          <w:sz w:val="24"/>
          <w:szCs w:val="24"/>
          <w:lang w:val="en-US" w:eastAsia="ru-RU"/>
        </w:rPr>
        <w:t>grands</w:t>
      </w:r>
      <w:r w:rsidR="00E5671C" w:rsidRPr="00001829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</w:t>
      </w:r>
      <w:r w:rsidR="00E5671C" w:rsidRPr="00001829">
        <w:rPr>
          <w:rStyle w:val="eop"/>
          <w:rFonts w:ascii="Times New Roman" w:eastAsia="Arial Unicode MS" w:hAnsi="Times New Roman" w:cs="Times New Roman"/>
          <w:sz w:val="24"/>
          <w:szCs w:val="24"/>
          <w:lang w:val="en-US" w:eastAsia="ru-RU"/>
        </w:rPr>
        <w:t>batemens</w:t>
      </w:r>
      <w:r w:rsidR="00E5671C" w:rsidRPr="00001829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 xml:space="preserve">, </w:t>
      </w:r>
      <w:r w:rsidR="00E5671C" w:rsidRPr="00001829">
        <w:rPr>
          <w:rStyle w:val="eop"/>
          <w:rFonts w:ascii="Times New Roman" w:eastAsia="Arial Unicode MS" w:hAnsi="Times New Roman" w:cs="Times New Roman"/>
          <w:sz w:val="24"/>
          <w:szCs w:val="24"/>
          <w:lang w:val="en-US" w:eastAsia="ru-RU"/>
        </w:rPr>
        <w:t>batemens</w:t>
      </w:r>
      <w:r w:rsidR="00E5671C" w:rsidRPr="00001829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</w:t>
      </w:r>
      <w:r w:rsidR="00E5671C" w:rsidRPr="00001829">
        <w:rPr>
          <w:rStyle w:val="eop"/>
          <w:rFonts w:ascii="Times New Roman" w:eastAsia="Arial Unicode MS" w:hAnsi="Times New Roman" w:cs="Times New Roman"/>
          <w:sz w:val="24"/>
          <w:szCs w:val="24"/>
          <w:lang w:val="en-US" w:eastAsia="ru-RU"/>
        </w:rPr>
        <w:t>tendus</w:t>
      </w:r>
      <w:r w:rsidR="00E5671C" w:rsidRPr="00001829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 xml:space="preserve">, </w:t>
      </w:r>
      <w:r w:rsidR="00E5671C" w:rsidRPr="00001829">
        <w:rPr>
          <w:rStyle w:val="eop"/>
          <w:rFonts w:ascii="Times New Roman" w:eastAsia="Arial Unicode MS" w:hAnsi="Times New Roman" w:cs="Times New Roman"/>
          <w:sz w:val="24"/>
          <w:szCs w:val="24"/>
          <w:lang w:val="en-US" w:eastAsia="ru-RU"/>
        </w:rPr>
        <w:t>batemens</w:t>
      </w:r>
      <w:r w:rsidR="000637C2" w:rsidRPr="00001829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</w:t>
      </w:r>
      <w:r w:rsidR="00E5671C" w:rsidRPr="00001829">
        <w:rPr>
          <w:rStyle w:val="eop"/>
          <w:rFonts w:ascii="Times New Roman" w:eastAsia="Arial Unicode MS" w:hAnsi="Times New Roman" w:cs="Times New Roman"/>
          <w:sz w:val="24"/>
          <w:szCs w:val="24"/>
          <w:lang w:val="en-US" w:eastAsia="ru-RU"/>
        </w:rPr>
        <w:t>releves</w:t>
      </w:r>
      <w:r w:rsidR="00E5671C" w:rsidRPr="00001829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>,</w:t>
      </w:r>
      <w:r w:rsidR="000637C2" w:rsidRPr="00001829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</w:t>
      </w:r>
      <w:r w:rsidR="00E5671C" w:rsidRPr="00001829">
        <w:rPr>
          <w:rStyle w:val="eop"/>
          <w:rFonts w:ascii="Times New Roman" w:eastAsia="Arial Unicode MS" w:hAnsi="Times New Roman" w:cs="Times New Roman"/>
          <w:sz w:val="24"/>
          <w:szCs w:val="24"/>
          <w:lang w:val="en-US" w:eastAsia="ru-RU"/>
        </w:rPr>
        <w:t>ronds</w:t>
      </w:r>
      <w:r w:rsidR="00E5671C" w:rsidRPr="00001829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</w:t>
      </w:r>
      <w:r w:rsidR="00E5671C" w:rsidRPr="00001829">
        <w:rPr>
          <w:rStyle w:val="eop"/>
          <w:rFonts w:ascii="Times New Roman" w:eastAsia="Arial Unicode MS" w:hAnsi="Times New Roman" w:cs="Times New Roman"/>
          <w:sz w:val="24"/>
          <w:szCs w:val="24"/>
          <w:lang w:val="en-US" w:eastAsia="ru-RU"/>
        </w:rPr>
        <w:t>de</w:t>
      </w:r>
      <w:r w:rsidR="00E5671C" w:rsidRPr="00001829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</w:t>
      </w:r>
      <w:r w:rsidR="00E5671C" w:rsidRPr="00001829">
        <w:rPr>
          <w:rStyle w:val="eop"/>
          <w:rFonts w:ascii="Times New Roman" w:eastAsia="Arial Unicode MS" w:hAnsi="Times New Roman" w:cs="Times New Roman"/>
          <w:sz w:val="24"/>
          <w:szCs w:val="24"/>
          <w:lang w:val="en-US" w:eastAsia="ru-RU"/>
        </w:rPr>
        <w:t>jambe</w:t>
      </w:r>
      <w:r w:rsidR="00E5671C" w:rsidRPr="00001829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</w:t>
      </w:r>
      <w:r w:rsidR="00E5671C" w:rsidRPr="00001829">
        <w:rPr>
          <w:rStyle w:val="eop"/>
          <w:rFonts w:ascii="Times New Roman" w:eastAsia="Arial Unicode MS" w:hAnsi="Times New Roman" w:cs="Times New Roman"/>
          <w:sz w:val="24"/>
          <w:szCs w:val="24"/>
          <w:lang w:val="en-US" w:eastAsia="ru-RU"/>
        </w:rPr>
        <w:t>a</w:t>
      </w:r>
      <w:r w:rsidR="00E5671C" w:rsidRPr="00001829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</w:t>
      </w:r>
      <w:r w:rsidR="00E5671C" w:rsidRPr="00001829">
        <w:rPr>
          <w:rStyle w:val="eop"/>
          <w:rFonts w:ascii="Times New Roman" w:eastAsia="Arial Unicode MS" w:hAnsi="Times New Roman" w:cs="Times New Roman"/>
          <w:sz w:val="24"/>
          <w:szCs w:val="24"/>
          <w:lang w:val="en-US" w:eastAsia="ru-RU"/>
        </w:rPr>
        <w:t>terre</w:t>
      </w:r>
      <w:r w:rsidR="00E5671C" w:rsidRPr="00001829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и т.д. </w:t>
      </w:r>
      <w:r w:rsidR="000637C2" w:rsidRPr="00001829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В народной хореографии все эти движения </w:t>
      </w:r>
      <w:r w:rsidR="00C80E8D" w:rsidRPr="00001829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музыкально оформляются </w:t>
      </w:r>
      <w:r w:rsidR="000637C2" w:rsidRPr="00001829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>уже в различных национальных стилях.</w:t>
      </w:r>
      <w:r w:rsidR="001B3E95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</w:t>
      </w:r>
      <w:r w:rsidR="00821DDD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>В</w:t>
      </w:r>
      <w:r w:rsidR="00FA46A6" w:rsidRPr="00001829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>сё это концертмейстер должен оформить музыкально для каждого танцевального движения</w:t>
      </w:r>
      <w:r w:rsidR="00821DDD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>,</w:t>
      </w:r>
      <w:r w:rsidR="00FA46A6" w:rsidRPr="00001829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подбирать необходимое по ритму музыкальное произведение.</w:t>
      </w:r>
    </w:p>
    <w:p w:rsidR="00FA46A6" w:rsidRPr="00001829" w:rsidRDefault="001B3E95" w:rsidP="00001829">
      <w:pPr>
        <w:spacing w:after="0" w:line="240" w:lineRule="auto"/>
        <w:ind w:firstLine="709"/>
        <w:jc w:val="both"/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</w:pPr>
      <w:r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>Начинающие концертмейстеры,</w:t>
      </w:r>
      <w:r w:rsidR="00FA46A6" w:rsidRPr="00001829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недостато</w:t>
      </w:r>
      <w:r w:rsidR="00D475D1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>чно знающие специфику</w:t>
      </w:r>
      <w:r w:rsidR="00FA46A6" w:rsidRPr="00001829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хореографического искусства</w:t>
      </w:r>
      <w:r w:rsidR="00D475D1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>,</w:t>
      </w:r>
      <w:r w:rsidR="00FA46A6" w:rsidRPr="00001829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сталкиваются с сложностями, как правильно оформить музыкальное сопровождение того или иного</w:t>
      </w:r>
      <w:r w:rsidR="00D475D1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хореографического упражнения, </w:t>
      </w:r>
      <w:r w:rsidR="00FA46A6" w:rsidRPr="00001829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какое произведение взять для того или иного упражнения, как обработать те произведения, которые имеются </w:t>
      </w:r>
      <w:r w:rsidR="000B7915" w:rsidRPr="00001829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>в багаже любого пианиста</w:t>
      </w:r>
      <w:r w:rsidR="00D475D1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>.</w:t>
      </w:r>
      <w:r w:rsidR="000B7915" w:rsidRPr="00001829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</w:t>
      </w:r>
    </w:p>
    <w:p w:rsidR="000B7915" w:rsidRPr="00001829" w:rsidRDefault="00D475D1" w:rsidP="00001829">
      <w:pPr>
        <w:spacing w:after="0" w:line="240" w:lineRule="auto"/>
        <w:ind w:firstLine="709"/>
        <w:jc w:val="both"/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D475D1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>С чего начать</w:t>
      </w:r>
      <w:r w:rsidR="00821DDD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</w:t>
      </w:r>
      <w:r w:rsidR="000B7915" w:rsidRPr="00001829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>концертмейстеру</w:t>
      </w:r>
      <w:r w:rsidR="00821DDD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>,</w:t>
      </w:r>
      <w:r w:rsidR="000B7915" w:rsidRPr="00001829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впервые столкнувшему</w:t>
      </w:r>
      <w:r w:rsidR="00821DDD" w:rsidRPr="00D475D1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>ся</w:t>
      </w:r>
      <w:r w:rsidR="000B7915" w:rsidRPr="00001829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с </w:t>
      </w:r>
      <w:r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>работой в  хореографической студии</w:t>
      </w:r>
      <w:r w:rsidR="000B7915" w:rsidRPr="00001829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>?</w:t>
      </w:r>
      <w:r w:rsidR="00821DDD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</w:t>
      </w:r>
    </w:p>
    <w:p w:rsidR="000B7915" w:rsidRPr="00001829" w:rsidRDefault="00821DDD" w:rsidP="00001829">
      <w:pPr>
        <w:spacing w:after="0" w:line="240" w:lineRule="auto"/>
        <w:ind w:firstLine="709"/>
        <w:jc w:val="both"/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</w:pPr>
      <w:r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>Во-</w:t>
      </w:r>
      <w:r w:rsidR="000B7915" w:rsidRPr="00001829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>первых: необходимо иметь при себе несколько, желательно уже отредактированных для хореографии</w:t>
      </w:r>
      <w:r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>,</w:t>
      </w:r>
      <w:r w:rsidR="000B7915" w:rsidRPr="00001829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произведений.</w:t>
      </w:r>
    </w:p>
    <w:p w:rsidR="000B7915" w:rsidRPr="00001829" w:rsidRDefault="000B7915" w:rsidP="00001829">
      <w:pPr>
        <w:spacing w:after="0" w:line="240" w:lineRule="auto"/>
        <w:ind w:firstLine="709"/>
        <w:jc w:val="both"/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001829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>Во – вторых: необходимо понять, что такое квадратность и как соблюдать эту квадратность.</w:t>
      </w:r>
    </w:p>
    <w:p w:rsidR="000B7915" w:rsidRPr="00001829" w:rsidRDefault="000B7915" w:rsidP="00001829">
      <w:pPr>
        <w:spacing w:after="0" w:line="240" w:lineRule="auto"/>
        <w:ind w:firstLine="709"/>
        <w:jc w:val="both"/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001829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В - третьих: следить </w:t>
      </w:r>
      <w:r w:rsidR="001A56A9" w:rsidRPr="00001829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>за движениями,</w:t>
      </w:r>
      <w:r w:rsidRPr="00001829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</w:t>
      </w:r>
      <w:r w:rsidR="00821DDD" w:rsidRPr="00D475D1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>обучающи</w:t>
      </w:r>
      <w:r w:rsidR="00D475D1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>мися</w:t>
      </w:r>
      <w:r w:rsidRPr="00001829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и за хореографом. Смотреть и слышать. </w:t>
      </w:r>
    </w:p>
    <w:p w:rsidR="000B7915" w:rsidRPr="00001829" w:rsidRDefault="000B7915" w:rsidP="00001829">
      <w:pPr>
        <w:spacing w:after="0" w:line="240" w:lineRule="auto"/>
        <w:ind w:firstLine="709"/>
        <w:jc w:val="both"/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001829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>И в – пятых: считать до восьми счетов, так как</w:t>
      </w:r>
      <w:r w:rsidR="00D37568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>,</w:t>
      </w:r>
      <w:r w:rsidRPr="00001829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квадратность именно этим и определяется.</w:t>
      </w:r>
    </w:p>
    <w:p w:rsidR="002F4E4B" w:rsidRPr="00001829" w:rsidRDefault="002F4E4B" w:rsidP="00001829">
      <w:pPr>
        <w:spacing w:after="0" w:line="240" w:lineRule="auto"/>
        <w:ind w:firstLine="709"/>
        <w:jc w:val="both"/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001829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Рассмотрим, что же такое квадратность. </w:t>
      </w:r>
    </w:p>
    <w:p w:rsidR="00D475D1" w:rsidRDefault="002F4E4B" w:rsidP="00D475D1">
      <w:pPr>
        <w:spacing w:after="0" w:line="240" w:lineRule="auto"/>
        <w:ind w:firstLine="709"/>
        <w:jc w:val="both"/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001829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Например, в произведении двухтактного размера, один такт делится на сильную и слабую долю. При подсчете до восьми, мы считаем обе доли, в зависимости от скорости и от самого движения. Досчитав до восьми, мы увидим, что проиграли 4 такта и это законченная музыкальная фраза и таких фраз должно быть 4. Это и есть квадрат. Полный же квадрат это 8Х8, т.е. восемь тактов +ещё восемь тактов или четыре музыкальные фразы+ ещё четыре музыкальные фразы. </w:t>
      </w:r>
      <w:r w:rsidR="00D475D1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>Но бывают ещё</w:t>
      </w:r>
      <w:r w:rsidR="00D475D1" w:rsidRPr="58B74738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довески, в зависимости от задуманного хореографом танцевального упражнения. Довесок - слово применяется хореографом, как общее понятие увеличить квадрат, в виде музыкальных отрезков. Тогда по движениям необходимо определить, сколько таких музыкальных отрезков   необходимо прибавить. Обязательно необходимы и вступление, и аккордовое завершение для окончания упражнения. Все эти навыки приходят с практикой.</w:t>
      </w:r>
    </w:p>
    <w:p w:rsidR="00490575" w:rsidRPr="00001829" w:rsidRDefault="00490575" w:rsidP="00490575">
      <w:pPr>
        <w:spacing w:after="0" w:line="240" w:lineRule="auto"/>
        <w:ind w:firstLine="709"/>
        <w:jc w:val="both"/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001829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>Рассмотрим на примере произведение Р. Планкета «Стрелки часов»</w:t>
      </w:r>
      <w:r w:rsidR="000C097E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(Ноты см. ниже)</w:t>
      </w:r>
      <w:r w:rsidRPr="00001829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>.</w:t>
      </w:r>
    </w:p>
    <w:p w:rsidR="00490575" w:rsidRPr="00001829" w:rsidRDefault="00D475D1" w:rsidP="00490575">
      <w:pPr>
        <w:spacing w:after="0" w:line="240" w:lineRule="auto"/>
        <w:ind w:firstLine="709"/>
        <w:jc w:val="both"/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</w:pPr>
      <w:r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>У</w:t>
      </w:r>
      <w:r w:rsidR="00490575" w:rsidRPr="00001829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бираем с 1 по 9 тактов. 10 такт из-за такта </w:t>
      </w:r>
      <w:r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- </w:t>
      </w:r>
      <w:r w:rsidR="00490575" w:rsidRPr="00001829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>начало квадрата.</w:t>
      </w:r>
    </w:p>
    <w:p w:rsidR="00490575" w:rsidRPr="00001829" w:rsidRDefault="00490575" w:rsidP="00976E13">
      <w:pPr>
        <w:spacing w:after="0" w:line="240" w:lineRule="auto"/>
        <w:ind w:firstLine="709"/>
        <w:jc w:val="both"/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001829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 xml:space="preserve">11-14 такты - первая фраза. 15-18 такты - вторая фраза.19-22 такты – третья фраза.   23-26 такты – четвертая фраза. И тут дальше такты, которые нарушают квадратность и их необходимо убирать, т. е. не играть. Не играем с затакта 27 такта по 30 такт, где играем только затактовую ноту. Далее 31-34 такты – пятая фраза. Далее играем 35 и 36 такты, но </w:t>
      </w:r>
      <w:r w:rsidRPr="00001829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lastRenderedPageBreak/>
        <w:t>с 37 такта по 40 такт мелодическое содержание совершенно не подходит к хореографическому движению, поэтому мы их не играем, а сразу продолжаем 41 и 42 заключительным тактами и это будет пока только шестая фраза. В некоторых случаях, когда необходимо играть довесок, то можно так и закончить произведение, но если необходимо играть полный квадрат, т.е. 8 музыкальных фраз, то лучше повторить с 35 такта до конца две фразы, которые и закончат смысловое музыкальное предложение. Но также учитывая, какие такты играть, какие полностью игнорировать. Если же начинать произведение сначала, то музыкальное предложение в квадратности будет нарушено и собьет с ритма и педагога–хореографа и детей.</w:t>
      </w:r>
      <w:r w:rsidR="00976E13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Из этого же произведения мо</w:t>
      </w:r>
      <w:r w:rsidRPr="00001829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жно выбрать отрезок подходящий к вступлению. </w:t>
      </w:r>
    </w:p>
    <w:p w:rsidR="00490575" w:rsidRPr="00001829" w:rsidRDefault="00976E13" w:rsidP="00490575">
      <w:pPr>
        <w:spacing w:after="0" w:line="240" w:lineRule="auto"/>
        <w:ind w:firstLine="709"/>
        <w:jc w:val="both"/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</w:pPr>
      <w:r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>Вступление может быть как полной фразой, так и не полной</w:t>
      </w:r>
      <w:r w:rsidR="00490575" w:rsidRPr="00001829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>. В данном произведении вступление обозначено муз</w:t>
      </w:r>
      <w:r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>ыкально и его не трудно выбрать:</w:t>
      </w:r>
      <w:r w:rsidR="00490575" w:rsidRPr="00001829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это последние 41-42 такты и затакт вступления из 10 такта. Так и начинаем произведение с</w:t>
      </w:r>
      <w:r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вступления 41-42 такты и далее</w:t>
      </w:r>
      <w:r w:rsidR="00490575" w:rsidRPr="00001829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как описано выше. </w:t>
      </w:r>
    </w:p>
    <w:p w:rsidR="00490575" w:rsidRPr="00001829" w:rsidRDefault="000C097E" w:rsidP="00001829">
      <w:pPr>
        <w:spacing w:after="0" w:line="240" w:lineRule="auto"/>
        <w:ind w:firstLine="709"/>
        <w:jc w:val="both"/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0C097E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>Те же самые манипуляции необходимо про</w:t>
      </w:r>
      <w:r w:rsidR="00976E13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>из</w:t>
      </w:r>
      <w:r w:rsidRPr="000C097E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водить с каждым произведением. Иногда даже с обработанными произведениями в специальных сборниках для концертмейстера хореографии приходиться работать таким образом. Эта работа по-своему и сложна, и очень интересна, особенно, когда совместно с хореографом подбираешь произведения или целые </w:t>
      </w:r>
      <w:r w:rsidR="00976E13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>«</w:t>
      </w:r>
      <w:r w:rsidRPr="000C097E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>куски</w:t>
      </w:r>
      <w:r w:rsidR="00976E13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>»</w:t>
      </w:r>
      <w:r w:rsidRPr="000C097E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>, создавая совершенно новое звучания произведений. Хореограф, как правило, подбирает движения, а концертмейстер, гладя на движение, уже слышит музыку, которую будет играть, и как её будет обрабатывать.</w:t>
      </w:r>
    </w:p>
    <w:p w:rsidR="000C097E" w:rsidRPr="00001829" w:rsidRDefault="000C097E" w:rsidP="000C097E">
      <w:pPr>
        <w:spacing w:after="0" w:line="240" w:lineRule="auto"/>
        <w:ind w:firstLine="709"/>
        <w:jc w:val="both"/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001829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>Иногда приходиться расспрашивать педагога-хореографа, сколько восьмёрок задумано в его упражнении, чтобы потом точно определить, сколько фраз нужно играть, что надо повторять или, с какого места надо начинать произведения сначала.</w:t>
      </w:r>
    </w:p>
    <w:p w:rsidR="00976E13" w:rsidRDefault="000C097E" w:rsidP="00976E13">
      <w:pPr>
        <w:spacing w:after="0" w:line="240" w:lineRule="auto"/>
        <w:ind w:firstLine="709"/>
        <w:jc w:val="both"/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001829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>Необходимо иметь разнообразную программу</w:t>
      </w:r>
      <w:r w:rsidR="00976E13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из различных произведений</w:t>
      </w:r>
      <w:r w:rsidRPr="00001829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и всегда быть готовым с листа обрабатывать то или иное произведения в зависимости от заданного упражнения.</w:t>
      </w:r>
    </w:p>
    <w:p w:rsidR="00976E13" w:rsidRPr="00976E13" w:rsidRDefault="00976E13" w:rsidP="00976E13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58B74738">
        <w:rPr>
          <w:rFonts w:ascii="Times New Roman" w:eastAsia="Times New Roman" w:hAnsi="Times New Roman" w:cs="Times New Roman"/>
          <w:sz w:val="24"/>
          <w:szCs w:val="24"/>
        </w:rPr>
        <w:t>Особенности работы   концертмейстера хореографии требует от него   универсализма, мобильности, умения в случае необходим</w:t>
      </w:r>
      <w:r>
        <w:rPr>
          <w:rFonts w:ascii="Times New Roman" w:eastAsia="Times New Roman" w:hAnsi="Times New Roman" w:cs="Times New Roman"/>
          <w:sz w:val="24"/>
          <w:szCs w:val="24"/>
        </w:rPr>
        <w:t>ости переключаться на работу с обу</w:t>
      </w:r>
      <w:r w:rsidRPr="58B74738">
        <w:rPr>
          <w:rFonts w:ascii="Times New Roman" w:eastAsia="Times New Roman" w:hAnsi="Times New Roman" w:cs="Times New Roman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sz w:val="24"/>
          <w:szCs w:val="24"/>
        </w:rPr>
        <w:t>ю</w:t>
      </w:r>
      <w:r w:rsidRPr="58B74738">
        <w:rPr>
          <w:rFonts w:ascii="Times New Roman" w:eastAsia="Times New Roman" w:hAnsi="Times New Roman" w:cs="Times New Roman"/>
          <w:sz w:val="24"/>
          <w:szCs w:val="24"/>
        </w:rPr>
        <w:t xml:space="preserve">щимися </w:t>
      </w:r>
      <w:r w:rsidR="009D6882">
        <w:rPr>
          <w:rFonts w:ascii="Times New Roman" w:eastAsia="Times New Roman" w:hAnsi="Times New Roman" w:cs="Times New Roman"/>
          <w:sz w:val="24"/>
          <w:szCs w:val="24"/>
        </w:rPr>
        <w:t>по различным музыкальным специальностям</w:t>
      </w:r>
      <w:r w:rsidRPr="58B74738">
        <w:rPr>
          <w:rFonts w:ascii="Times New Roman" w:eastAsia="Times New Roman" w:hAnsi="Times New Roman" w:cs="Times New Roman"/>
          <w:sz w:val="24"/>
          <w:szCs w:val="24"/>
        </w:rPr>
        <w:t>, будь то вокал, хор или специальный инструмент, требующий фортепианного сопровождения. Концертмейстер должен питать особую, бескорыстную любовь к своей профессии, особенно концертмейстер хореографии, так как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58B74738">
        <w:rPr>
          <w:rFonts w:ascii="Times New Roman" w:eastAsia="Times New Roman" w:hAnsi="Times New Roman" w:cs="Times New Roman"/>
          <w:sz w:val="24"/>
          <w:szCs w:val="24"/>
        </w:rPr>
        <w:t xml:space="preserve"> чаще всего он остаётся в тени, его работа растворяется в общем труде всего коллектива и не приносит внешнего успеха - аплодисментов, цветов, почестей и званий. Эту деятельность надо просто   бескорыстно любить!</w:t>
      </w:r>
    </w:p>
    <w:p w:rsidR="008D5E82" w:rsidRPr="00001829" w:rsidRDefault="008D5E82" w:rsidP="00673644">
      <w:pPr>
        <w:spacing w:after="0" w:line="240" w:lineRule="auto"/>
        <w:jc w:val="both"/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8D5E82" w:rsidRPr="00001829" w:rsidRDefault="008D5E82" w:rsidP="00490575">
      <w:pPr>
        <w:spacing w:after="0" w:line="240" w:lineRule="auto"/>
        <w:jc w:val="center"/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001829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689979" cy="9305290"/>
            <wp:effectExtent l="19050" t="0" r="5971" b="0"/>
            <wp:docPr id="1" name="Рисунок 1" descr="https://konspekta.net/megalektsiiru/baza6/896422353575.files/image3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konspekta.net/megalektsiiru/baza6/896422353575.files/image32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9979" cy="9305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02F1" w:rsidRDefault="002802F1" w:rsidP="00001829">
      <w:pPr>
        <w:spacing w:after="0" w:line="240" w:lineRule="auto"/>
        <w:ind w:firstLine="709"/>
        <w:jc w:val="both"/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1A56A9" w:rsidRDefault="001A56A9" w:rsidP="00001829">
      <w:pPr>
        <w:spacing w:after="0" w:line="240" w:lineRule="auto"/>
        <w:ind w:firstLine="709"/>
        <w:jc w:val="both"/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</w:pPr>
      <w:r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lastRenderedPageBreak/>
        <w:t xml:space="preserve">В заключении хотелось бы подсказать концертмейстеру, который только начинает знакомиться с хореографией. Не стесняться обращаться к более опытному концертмейстеру, который может направить и подсказать как надо работать с хореографом. Если не такой возможности, то обратиться к специалистам на специально созданных форумах концертмейстеров балета. </w:t>
      </w:r>
    </w:p>
    <w:p w:rsidR="000C097E" w:rsidRDefault="001A56A9" w:rsidP="00001829">
      <w:pPr>
        <w:spacing w:after="0" w:line="240" w:lineRule="auto"/>
        <w:ind w:firstLine="709"/>
        <w:jc w:val="both"/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</w:pPr>
      <w:hyperlink r:id="rId7" w:history="1">
        <w:r w:rsidRPr="00A95E8A">
          <w:rPr>
            <w:rStyle w:val="a3"/>
            <w:rFonts w:ascii="Times New Roman" w:eastAsia="Arial Unicode MS" w:hAnsi="Times New Roman" w:cs="Times New Roman"/>
            <w:sz w:val="24"/>
            <w:szCs w:val="24"/>
            <w:lang w:eastAsia="ru-RU"/>
          </w:rPr>
          <w:t>https://vk.com/club22068976</w:t>
        </w:r>
      </w:hyperlink>
      <w:r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 xml:space="preserve">; </w:t>
      </w:r>
      <w:bookmarkStart w:id="0" w:name="_GoBack"/>
      <w:bookmarkEnd w:id="0"/>
      <w:r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fldChar w:fldCharType="begin"/>
      </w:r>
      <w:r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instrText xml:space="preserve"> HYPERLINK "</w:instrText>
      </w:r>
      <w:r w:rsidRPr="001A56A9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instrText>http://www.forumklassika.ru/showthread.php?t=8271&amp;page=7</w:instrText>
      </w:r>
      <w:r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instrText xml:space="preserve">" </w:instrText>
      </w:r>
      <w:r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fldChar w:fldCharType="separate"/>
      </w:r>
      <w:r w:rsidRPr="00A95E8A">
        <w:rPr>
          <w:rStyle w:val="a3"/>
          <w:rFonts w:ascii="Times New Roman" w:eastAsia="Arial Unicode MS" w:hAnsi="Times New Roman" w:cs="Times New Roman"/>
          <w:sz w:val="24"/>
          <w:szCs w:val="24"/>
          <w:lang w:eastAsia="ru-RU"/>
        </w:rPr>
        <w:t>http://www.forumklassika.ru/showthread.php?t=8271&amp;page=7</w:t>
      </w:r>
      <w:r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fldChar w:fldCharType="end"/>
      </w:r>
      <w:r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 xml:space="preserve">; </w:t>
      </w:r>
      <w:hyperlink r:id="rId8" w:history="1">
        <w:r w:rsidRPr="00A95E8A">
          <w:rPr>
            <w:rStyle w:val="a3"/>
            <w:rFonts w:ascii="Times New Roman" w:eastAsia="Arial Unicode MS" w:hAnsi="Times New Roman" w:cs="Times New Roman"/>
            <w:sz w:val="24"/>
            <w:szCs w:val="24"/>
            <w:lang w:eastAsia="ru-RU"/>
          </w:rPr>
          <w:t>https://notkinastya.ru/kontsertmejsteru-v-horeografii-podborka</w:t>
        </w:r>
      </w:hyperlink>
      <w:r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 xml:space="preserve">; </w:t>
      </w:r>
    </w:p>
    <w:p w:rsidR="001A56A9" w:rsidRPr="001A56A9" w:rsidRDefault="001A56A9" w:rsidP="00001829">
      <w:pPr>
        <w:spacing w:after="0" w:line="240" w:lineRule="auto"/>
        <w:ind w:firstLine="709"/>
        <w:jc w:val="both"/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0C097E" w:rsidRDefault="000C097E" w:rsidP="00001829">
      <w:pPr>
        <w:spacing w:after="0" w:line="240" w:lineRule="auto"/>
        <w:ind w:firstLine="709"/>
        <w:jc w:val="both"/>
        <w:rPr>
          <w:rStyle w:val="eop"/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:rsidR="00C80E8D" w:rsidRPr="00001829" w:rsidRDefault="009866DF" w:rsidP="001A56A9">
      <w:pPr>
        <w:spacing w:after="0" w:line="240" w:lineRule="auto"/>
        <w:ind w:firstLine="709"/>
        <w:jc w:val="both"/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9866DF">
        <w:rPr>
          <w:rStyle w:val="eop"/>
          <w:rFonts w:ascii="Times New Roman" w:eastAsia="Arial Unicode MS" w:hAnsi="Times New Roman" w:cs="Times New Roman"/>
          <w:b/>
          <w:sz w:val="24"/>
          <w:szCs w:val="24"/>
          <w:lang w:eastAsia="ru-RU"/>
        </w:rPr>
        <w:t>Список литературы:</w:t>
      </w:r>
      <w:r w:rsidR="00C80E8D" w:rsidRPr="009866DF">
        <w:rPr>
          <w:rStyle w:val="eop"/>
          <w:rFonts w:ascii="Times New Roman" w:eastAsia="Arial Unicode MS" w:hAnsi="Times New Roman" w:cs="Times New Roman"/>
          <w:b/>
          <w:sz w:val="24"/>
          <w:szCs w:val="24"/>
          <w:lang w:eastAsia="ru-RU"/>
        </w:rPr>
        <w:t xml:space="preserve"> </w:t>
      </w:r>
    </w:p>
    <w:p w:rsidR="00C80E8D" w:rsidRPr="00001829" w:rsidRDefault="00C80E8D" w:rsidP="00001829">
      <w:pPr>
        <w:spacing w:after="0" w:line="240" w:lineRule="auto"/>
        <w:ind w:firstLine="709"/>
        <w:jc w:val="both"/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001829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>Школа Энрике Чеккетти «Полный курс классического танца» 2010г.</w:t>
      </w:r>
    </w:p>
    <w:p w:rsidR="00C80E8D" w:rsidRPr="00001829" w:rsidRDefault="00C80E8D" w:rsidP="00001829">
      <w:pPr>
        <w:spacing w:after="0" w:line="240" w:lineRule="auto"/>
        <w:ind w:firstLine="709"/>
        <w:jc w:val="both"/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001829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>Ярмолович Л. «</w:t>
      </w:r>
      <w:r w:rsidR="00117E91" w:rsidRPr="00001829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>Принци</w:t>
      </w:r>
      <w:r w:rsidRPr="00001829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>пы музыкального оформления</w:t>
      </w:r>
      <w:r w:rsidR="00117E91" w:rsidRPr="00001829"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уроков  классического танца» 1967 год. </w:t>
      </w:r>
    </w:p>
    <w:p w:rsidR="002F4E4B" w:rsidRPr="00001829" w:rsidRDefault="002F4E4B" w:rsidP="00001829">
      <w:pPr>
        <w:spacing w:after="0" w:line="240" w:lineRule="auto"/>
        <w:ind w:firstLine="709"/>
        <w:jc w:val="both"/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207E71" w:rsidRPr="00001829" w:rsidRDefault="00207E71" w:rsidP="00001829">
      <w:pPr>
        <w:spacing w:after="0" w:line="240" w:lineRule="auto"/>
        <w:ind w:firstLine="709"/>
        <w:jc w:val="both"/>
        <w:rPr>
          <w:rStyle w:val="eop"/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DD53F0" w:rsidRPr="00001829" w:rsidRDefault="00DD53F0" w:rsidP="000018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32E8" w:rsidRPr="00001829" w:rsidRDefault="00A432E8" w:rsidP="000018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51807" w:rsidRPr="00001829" w:rsidRDefault="00151807" w:rsidP="000018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151807" w:rsidRPr="00001829" w:rsidSect="000637C2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7661" w:rsidRDefault="004E7661" w:rsidP="000637C2">
      <w:pPr>
        <w:spacing w:after="0" w:line="240" w:lineRule="auto"/>
      </w:pPr>
      <w:r>
        <w:separator/>
      </w:r>
    </w:p>
  </w:endnote>
  <w:endnote w:type="continuationSeparator" w:id="0">
    <w:p w:rsidR="004E7661" w:rsidRDefault="004E7661" w:rsidP="000637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7661" w:rsidRDefault="004E7661" w:rsidP="000637C2">
      <w:pPr>
        <w:spacing w:after="0" w:line="240" w:lineRule="auto"/>
      </w:pPr>
      <w:r>
        <w:separator/>
      </w:r>
    </w:p>
  </w:footnote>
  <w:footnote w:type="continuationSeparator" w:id="0">
    <w:p w:rsidR="004E7661" w:rsidRDefault="004E7661" w:rsidP="000637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27CF"/>
    <w:rsid w:val="00001829"/>
    <w:rsid w:val="00035050"/>
    <w:rsid w:val="000637C2"/>
    <w:rsid w:val="00076943"/>
    <w:rsid w:val="000B7915"/>
    <w:rsid w:val="000C097E"/>
    <w:rsid w:val="00117E91"/>
    <w:rsid w:val="00151807"/>
    <w:rsid w:val="001820B0"/>
    <w:rsid w:val="001A124E"/>
    <w:rsid w:val="001A56A9"/>
    <w:rsid w:val="001B3E95"/>
    <w:rsid w:val="00207E71"/>
    <w:rsid w:val="002254F7"/>
    <w:rsid w:val="002802F1"/>
    <w:rsid w:val="002F4E4B"/>
    <w:rsid w:val="003F021C"/>
    <w:rsid w:val="00420AC7"/>
    <w:rsid w:val="004750ED"/>
    <w:rsid w:val="00487B7A"/>
    <w:rsid w:val="00490575"/>
    <w:rsid w:val="004E7661"/>
    <w:rsid w:val="005039AC"/>
    <w:rsid w:val="005B5B1D"/>
    <w:rsid w:val="00672036"/>
    <w:rsid w:val="00673644"/>
    <w:rsid w:val="00714F04"/>
    <w:rsid w:val="0078054A"/>
    <w:rsid w:val="00784F1D"/>
    <w:rsid w:val="007B7DD5"/>
    <w:rsid w:val="00821DDD"/>
    <w:rsid w:val="00850494"/>
    <w:rsid w:val="008B31D4"/>
    <w:rsid w:val="008B6E10"/>
    <w:rsid w:val="008D5E82"/>
    <w:rsid w:val="00976E13"/>
    <w:rsid w:val="00985DA9"/>
    <w:rsid w:val="009866DF"/>
    <w:rsid w:val="009D6882"/>
    <w:rsid w:val="00A432E8"/>
    <w:rsid w:val="00AD718E"/>
    <w:rsid w:val="00B309F5"/>
    <w:rsid w:val="00B605E0"/>
    <w:rsid w:val="00C80E8D"/>
    <w:rsid w:val="00D37568"/>
    <w:rsid w:val="00D475D1"/>
    <w:rsid w:val="00DD53F0"/>
    <w:rsid w:val="00E15E90"/>
    <w:rsid w:val="00E27425"/>
    <w:rsid w:val="00E527CF"/>
    <w:rsid w:val="00E5671C"/>
    <w:rsid w:val="00F65E69"/>
    <w:rsid w:val="00FA3FCC"/>
    <w:rsid w:val="00FA4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2A99F9-D598-495A-B31D-3F252B0B3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1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E527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E527CF"/>
  </w:style>
  <w:style w:type="character" w:customStyle="1" w:styleId="eop">
    <w:name w:val="eop"/>
    <w:basedOn w:val="a0"/>
    <w:rsid w:val="00E527CF"/>
  </w:style>
  <w:style w:type="character" w:styleId="a3">
    <w:name w:val="Hyperlink"/>
    <w:basedOn w:val="a0"/>
    <w:uiPriority w:val="99"/>
    <w:unhideWhenUsed/>
    <w:rsid w:val="00E15E90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487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637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637C2"/>
  </w:style>
  <w:style w:type="paragraph" w:styleId="a7">
    <w:name w:val="footer"/>
    <w:basedOn w:val="a"/>
    <w:link w:val="a8"/>
    <w:uiPriority w:val="99"/>
    <w:unhideWhenUsed/>
    <w:rsid w:val="000637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637C2"/>
  </w:style>
  <w:style w:type="paragraph" w:styleId="a9">
    <w:name w:val="Balloon Text"/>
    <w:basedOn w:val="a"/>
    <w:link w:val="aa"/>
    <w:uiPriority w:val="99"/>
    <w:semiHidden/>
    <w:unhideWhenUsed/>
    <w:rsid w:val="000018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018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52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45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6257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tkinastya.ru/kontsertmejsteru-v-horeografii-podbork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vk.com/club22068976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1079</TotalTime>
  <Pages>5</Pages>
  <Words>1597</Words>
  <Characters>9104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dcterms:created xsi:type="dcterms:W3CDTF">2020-03-31T13:27:00Z</dcterms:created>
  <dcterms:modified xsi:type="dcterms:W3CDTF">2020-04-17T20:08:00Z</dcterms:modified>
</cp:coreProperties>
</file>