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43C" w:rsidRPr="0094719D" w:rsidRDefault="007C543C" w:rsidP="007C543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ИСПОЛЬЗОВАНИЕ ОБРАЗОВАТЕЛЬНОЙ ПЛАТФОРМЫ «УЧИ.РУ» КАК СРЕДСТВО ФОРМИРОВАНИЯ УНИВЕРСАЛЬНЫХ УЧЕБНЫХ ДЕЙСТВИЙ</w:t>
      </w:r>
    </w:p>
    <w:p w:rsidR="007C543C" w:rsidRPr="00305B0B" w:rsidRDefault="007C543C" w:rsidP="007C54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С.И.Михайлова</w:t>
      </w:r>
      <w:proofErr w:type="spellEnd"/>
    </w:p>
    <w:p w:rsidR="007C543C" w:rsidRPr="00305B0B" w:rsidRDefault="007C543C" w:rsidP="007C54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05B0B">
        <w:rPr>
          <w:rFonts w:ascii="Times New Roman" w:hAnsi="Times New Roman" w:cs="Times New Roman"/>
          <w:sz w:val="24"/>
          <w:szCs w:val="24"/>
        </w:rPr>
        <w:t>МАОУ «</w:t>
      </w:r>
      <w:r>
        <w:rPr>
          <w:rFonts w:ascii="Times New Roman" w:hAnsi="Times New Roman" w:cs="Times New Roman"/>
          <w:sz w:val="24"/>
          <w:szCs w:val="24"/>
        </w:rPr>
        <w:t>СОШ №8</w:t>
      </w:r>
      <w:r w:rsidRPr="00305B0B">
        <w:rPr>
          <w:rFonts w:ascii="Times New Roman" w:hAnsi="Times New Roman" w:cs="Times New Roman"/>
          <w:sz w:val="24"/>
          <w:szCs w:val="24"/>
        </w:rPr>
        <w:t>»</w:t>
      </w:r>
    </w:p>
    <w:p w:rsidR="007C543C" w:rsidRPr="0094719D" w:rsidRDefault="007C543C" w:rsidP="007C543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C543C" w:rsidRDefault="007C543C" w:rsidP="007C543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719D">
        <w:rPr>
          <w:rFonts w:ascii="Times New Roman" w:hAnsi="Times New Roman" w:cs="Times New Roman"/>
          <w:sz w:val="24"/>
          <w:szCs w:val="24"/>
        </w:rPr>
        <w:t xml:space="preserve"> </w:t>
      </w:r>
      <w:r w:rsidRPr="00785AC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Электронные образовательные ресурсы (ЭОР) сегодня являются неотъемлемой частью образовательного процесса и могут использоваться для достижения самых разных целей обучения: для изучения нового учебного материала и получения новых знаний; для отработки умений и навыков; для подготовки к конкурсам, олимпиадам, интеллектуальным турнирам. </w:t>
      </w:r>
      <w:r w:rsidRPr="0094719D">
        <w:rPr>
          <w:rFonts w:ascii="Times New Roman" w:hAnsi="Times New Roman" w:cs="Times New Roman"/>
          <w:color w:val="000000"/>
          <w:sz w:val="24"/>
          <w:szCs w:val="24"/>
        </w:rPr>
        <w:t xml:space="preserve">Применение ЭОР в учебном процессе начальной школы является сегодня не просто возможностью, но одним из определяющих критериев соответствия урока современным требованиям. </w:t>
      </w:r>
    </w:p>
    <w:p w:rsidR="007C543C" w:rsidRPr="0094719D" w:rsidRDefault="007C543C" w:rsidP="007C543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C543C" w:rsidRPr="00DF1D9B" w:rsidRDefault="007C543C" w:rsidP="007C543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4719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Мотивировать маленького человека хорошо учиться в школе – задача не из легких. </w:t>
      </w:r>
      <w:r>
        <w:rPr>
          <w:rFonts w:ascii="Times New Roman" w:hAnsi="Times New Roman" w:cs="Times New Roman"/>
          <w:color w:val="000000"/>
          <w:sz w:val="24"/>
          <w:szCs w:val="24"/>
        </w:rPr>
        <w:t>В своей педагогической деятельности</w:t>
      </w:r>
      <w:r w:rsidRPr="0094719D">
        <w:rPr>
          <w:rFonts w:ascii="Times New Roman" w:hAnsi="Times New Roman" w:cs="Times New Roman"/>
          <w:color w:val="000000"/>
          <w:sz w:val="24"/>
          <w:szCs w:val="24"/>
        </w:rPr>
        <w:t xml:space="preserve"> использую электронно-образовательную платформу «</w:t>
      </w:r>
      <w:proofErr w:type="spellStart"/>
      <w:r w:rsidRPr="0094719D">
        <w:rPr>
          <w:rFonts w:ascii="Times New Roman" w:hAnsi="Times New Roman" w:cs="Times New Roman"/>
          <w:color w:val="000000"/>
          <w:sz w:val="24"/>
          <w:szCs w:val="24"/>
        </w:rPr>
        <w:t>Учи.ру</w:t>
      </w:r>
      <w:proofErr w:type="spellEnd"/>
      <w:r w:rsidRPr="0094719D">
        <w:rPr>
          <w:rFonts w:ascii="Times New Roman" w:hAnsi="Times New Roman" w:cs="Times New Roman"/>
          <w:color w:val="000000"/>
          <w:sz w:val="24"/>
          <w:szCs w:val="24"/>
        </w:rPr>
        <w:t>».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94719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Этим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интерактивным курсом пользуюсь более 5 лет.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Прежде всего использую программу по математике и русскому языку.</w:t>
      </w:r>
      <w:r w:rsidRPr="009471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F1D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Процесс обучения с "</w:t>
      </w:r>
      <w:proofErr w:type="spellStart"/>
      <w:r w:rsidRPr="00DF1D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Учи.ру</w:t>
      </w:r>
      <w:proofErr w:type="spellEnd"/>
      <w:r w:rsidRPr="00DF1D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легкий и увлекател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ьный</w:t>
      </w:r>
      <w:r w:rsidRPr="00DF1D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Симпатичные иллюстрации подбадривают деток интересными заданиями, а цветовая гамма не напрягает глаза и не вызывает усталость у школьников. </w:t>
      </w:r>
    </w:p>
    <w:p w:rsidR="007C543C" w:rsidRPr="003F584A" w:rsidRDefault="007C543C" w:rsidP="007C54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543C" w:rsidRDefault="007C543C" w:rsidP="007C543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D9B">
        <w:rPr>
          <w:rFonts w:ascii="Times New Roman" w:eastAsia="Times New Roman" w:hAnsi="Times New Roman" w:cs="Times New Roman"/>
          <w:b/>
          <w:bCs/>
          <w:kern w:val="24"/>
          <w:position w:val="1"/>
          <w:sz w:val="24"/>
          <w:szCs w:val="24"/>
        </w:rPr>
        <w:t xml:space="preserve">Чем интересен интерактивный курс </w:t>
      </w:r>
      <w:proofErr w:type="spellStart"/>
      <w:r w:rsidRPr="00DF1D9B">
        <w:rPr>
          <w:rFonts w:ascii="Times New Roman" w:eastAsia="Times New Roman" w:hAnsi="Times New Roman" w:cs="Times New Roman"/>
          <w:b/>
          <w:bCs/>
          <w:kern w:val="24"/>
          <w:position w:val="1"/>
          <w:sz w:val="24"/>
          <w:szCs w:val="24"/>
        </w:rPr>
        <w:t>Учи.ру</w:t>
      </w:r>
      <w:proofErr w:type="spellEnd"/>
      <w:r w:rsidRPr="00DF1D9B">
        <w:rPr>
          <w:rFonts w:ascii="Times New Roman" w:eastAsia="Times New Roman" w:hAnsi="Times New Roman" w:cs="Times New Roman"/>
          <w:b/>
          <w:bCs/>
          <w:kern w:val="24"/>
          <w:position w:val="1"/>
          <w:sz w:val="24"/>
          <w:szCs w:val="24"/>
        </w:rPr>
        <w:t>? Что нового даёт «</w:t>
      </w:r>
      <w:proofErr w:type="spellStart"/>
      <w:r w:rsidRPr="00DF1D9B">
        <w:rPr>
          <w:rFonts w:ascii="Times New Roman" w:eastAsia="Times New Roman" w:hAnsi="Times New Roman" w:cs="Times New Roman"/>
          <w:b/>
          <w:bCs/>
          <w:kern w:val="24"/>
          <w:position w:val="1"/>
          <w:sz w:val="24"/>
          <w:szCs w:val="24"/>
        </w:rPr>
        <w:t>Учи.ру</w:t>
      </w:r>
      <w:proofErr w:type="spellEnd"/>
      <w:r w:rsidRPr="00DF1D9B">
        <w:rPr>
          <w:rFonts w:ascii="Times New Roman" w:eastAsia="Times New Roman" w:hAnsi="Times New Roman" w:cs="Times New Roman"/>
          <w:b/>
          <w:bCs/>
          <w:kern w:val="24"/>
          <w:position w:val="1"/>
          <w:sz w:val="24"/>
          <w:szCs w:val="24"/>
        </w:rPr>
        <w:t xml:space="preserve">» учащемуся? </w:t>
      </w:r>
      <w:r>
        <w:rPr>
          <w:rFonts w:ascii="Times New Roman" w:eastAsia="Times New Roman" w:hAnsi="Times New Roman" w:cs="Times New Roman"/>
          <w:color w:val="000000"/>
          <w:kern w:val="24"/>
          <w:sz w:val="24"/>
          <w:szCs w:val="24"/>
        </w:rPr>
        <w:t>Н</w:t>
      </w:r>
      <w:r w:rsidRPr="0094719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</w:rPr>
        <w:t>епрерывный (поурочный) учет результатов деятельности, что приводит к изменению поведения, улучшению успеваемости и адекватной самооценки;</w:t>
      </w:r>
      <w:r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п</w:t>
      </w:r>
      <w:r w:rsidRPr="0094719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сихологически комфортные условия для самовоспитания;</w:t>
      </w:r>
      <w:r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94719D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возможность в любой момент времени проанализировать свои достижения.</w:t>
      </w:r>
      <w:r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AD07B1">
        <w:rPr>
          <w:rFonts w:ascii="Times New Roman" w:hAnsi="Times New Roman" w:cs="Times New Roman"/>
          <w:sz w:val="24"/>
          <w:szCs w:val="24"/>
        </w:rPr>
        <w:t>Карта курса формируют у ребенка целостное представление об освоенных умениях и знаниях, позволяет самостоятельно ориентироваться в математическом материале.</w:t>
      </w:r>
    </w:p>
    <w:p w:rsidR="007C543C" w:rsidRDefault="007C543C" w:rsidP="007C543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3C" w:rsidRDefault="007C543C" w:rsidP="007C543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D9B">
        <w:rPr>
          <w:rFonts w:ascii="Times New Roman" w:hAnsi="Times New Roman" w:cs="Times New Roman"/>
          <w:b/>
          <w:sz w:val="24"/>
          <w:szCs w:val="24"/>
        </w:rPr>
        <w:t>Чем полезен курс «</w:t>
      </w:r>
      <w:proofErr w:type="spellStart"/>
      <w:r w:rsidRPr="00DF1D9B">
        <w:rPr>
          <w:rFonts w:ascii="Times New Roman" w:hAnsi="Times New Roman" w:cs="Times New Roman"/>
          <w:b/>
          <w:sz w:val="24"/>
          <w:szCs w:val="24"/>
        </w:rPr>
        <w:t>Учи.ру</w:t>
      </w:r>
      <w:proofErr w:type="spellEnd"/>
      <w:r w:rsidRPr="00DF1D9B">
        <w:rPr>
          <w:rFonts w:ascii="Times New Roman" w:hAnsi="Times New Roman" w:cs="Times New Roman"/>
          <w:b/>
          <w:sz w:val="24"/>
          <w:szCs w:val="24"/>
        </w:rPr>
        <w:t>» для учителя?</w:t>
      </w:r>
      <w:r w:rsidRPr="002C6146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 xml:space="preserve">урс предоставляет возможность: внедрить ИК-технологии в учебный процесс; </w:t>
      </w:r>
      <w:r w:rsidRPr="002C6146">
        <w:rPr>
          <w:rFonts w:ascii="Times New Roman" w:hAnsi="Times New Roman" w:cs="Times New Roman"/>
          <w:sz w:val="24"/>
          <w:szCs w:val="24"/>
        </w:rPr>
        <w:t>отслеживать индивидуальные достижения учеников по математике, осуществ</w:t>
      </w:r>
      <w:r>
        <w:rPr>
          <w:rFonts w:ascii="Times New Roman" w:hAnsi="Times New Roman" w:cs="Times New Roman"/>
          <w:sz w:val="24"/>
          <w:szCs w:val="24"/>
        </w:rPr>
        <w:t xml:space="preserve">лять диагностику и контроль; </w:t>
      </w:r>
      <w:r w:rsidRPr="002C6146">
        <w:rPr>
          <w:rFonts w:ascii="Times New Roman" w:hAnsi="Times New Roman" w:cs="Times New Roman"/>
          <w:sz w:val="24"/>
          <w:szCs w:val="24"/>
        </w:rPr>
        <w:t>выявля</w:t>
      </w:r>
      <w:r>
        <w:rPr>
          <w:rFonts w:ascii="Times New Roman" w:hAnsi="Times New Roman" w:cs="Times New Roman"/>
          <w:sz w:val="24"/>
          <w:szCs w:val="24"/>
        </w:rPr>
        <w:t xml:space="preserve">ть пробелы в освоении предметных компетенций; </w:t>
      </w:r>
      <w:r w:rsidRPr="002C6146">
        <w:rPr>
          <w:rFonts w:ascii="Times New Roman" w:hAnsi="Times New Roman" w:cs="Times New Roman"/>
          <w:sz w:val="24"/>
          <w:szCs w:val="24"/>
        </w:rPr>
        <w:t>применять принцип вариативности на этапе закрепления изученного материала и при планировании д</w:t>
      </w:r>
      <w:r>
        <w:rPr>
          <w:rFonts w:ascii="Times New Roman" w:hAnsi="Times New Roman" w:cs="Times New Roman"/>
          <w:sz w:val="24"/>
          <w:szCs w:val="24"/>
        </w:rPr>
        <w:t xml:space="preserve">омашних заданий для учеников; </w:t>
      </w:r>
      <w:r w:rsidRPr="002C6146">
        <w:rPr>
          <w:rFonts w:ascii="Times New Roman" w:hAnsi="Times New Roman" w:cs="Times New Roman"/>
          <w:sz w:val="24"/>
          <w:szCs w:val="24"/>
        </w:rPr>
        <w:t>осуществлять разноуровн</w:t>
      </w:r>
      <w:r>
        <w:rPr>
          <w:rFonts w:ascii="Times New Roman" w:hAnsi="Times New Roman" w:cs="Times New Roman"/>
          <w:sz w:val="24"/>
          <w:szCs w:val="24"/>
        </w:rPr>
        <w:t xml:space="preserve">евую дифференциацию на уроке; </w:t>
      </w:r>
      <w:r w:rsidRPr="002C6146">
        <w:rPr>
          <w:rFonts w:ascii="Times New Roman" w:hAnsi="Times New Roman" w:cs="Times New Roman"/>
          <w:sz w:val="24"/>
          <w:szCs w:val="24"/>
        </w:rPr>
        <w:t>планировать урок с помощью подбора разнообразных заданий, в том числе на этапе «открытия нового знания», тренировочном этапе, на этапе самостоят</w:t>
      </w:r>
      <w:r>
        <w:rPr>
          <w:rFonts w:ascii="Times New Roman" w:hAnsi="Times New Roman" w:cs="Times New Roman"/>
          <w:sz w:val="24"/>
          <w:szCs w:val="24"/>
        </w:rPr>
        <w:t xml:space="preserve">ельной работы и самоконтроля; </w:t>
      </w:r>
      <w:r w:rsidRPr="002C6146">
        <w:rPr>
          <w:rFonts w:ascii="Times New Roman" w:hAnsi="Times New Roman" w:cs="Times New Roman"/>
          <w:sz w:val="24"/>
          <w:szCs w:val="24"/>
        </w:rPr>
        <w:t>формировать у учеников необходим</w:t>
      </w:r>
      <w:r>
        <w:rPr>
          <w:rFonts w:ascii="Times New Roman" w:hAnsi="Times New Roman" w:cs="Times New Roman"/>
          <w:sz w:val="24"/>
          <w:szCs w:val="24"/>
        </w:rPr>
        <w:t xml:space="preserve">ые УУД и личностные качества; </w:t>
      </w:r>
      <w:r w:rsidRPr="002C6146">
        <w:rPr>
          <w:rFonts w:ascii="Times New Roman" w:hAnsi="Times New Roman" w:cs="Times New Roman"/>
          <w:sz w:val="24"/>
          <w:szCs w:val="24"/>
        </w:rPr>
        <w:t>повысить интерес уч</w:t>
      </w:r>
      <w:r>
        <w:rPr>
          <w:rFonts w:ascii="Times New Roman" w:hAnsi="Times New Roman" w:cs="Times New Roman"/>
          <w:sz w:val="24"/>
          <w:szCs w:val="24"/>
        </w:rPr>
        <w:t xml:space="preserve">еников к изучению математики; </w:t>
      </w:r>
      <w:r w:rsidRPr="002C6146">
        <w:rPr>
          <w:rFonts w:ascii="Times New Roman" w:hAnsi="Times New Roman" w:cs="Times New Roman"/>
          <w:sz w:val="24"/>
          <w:szCs w:val="24"/>
        </w:rPr>
        <w:t xml:space="preserve">самостоятельно разрабатывать недостающие задания и участвовать в конкурсах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2C6146">
        <w:rPr>
          <w:rFonts w:ascii="Times New Roman" w:hAnsi="Times New Roman" w:cs="Times New Roman"/>
          <w:sz w:val="24"/>
          <w:szCs w:val="24"/>
        </w:rPr>
        <w:t>Учи.ру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»; </w:t>
      </w:r>
      <w:r w:rsidRPr="002C6146">
        <w:rPr>
          <w:rFonts w:ascii="Times New Roman" w:hAnsi="Times New Roman" w:cs="Times New Roman"/>
          <w:sz w:val="24"/>
          <w:szCs w:val="24"/>
        </w:rPr>
        <w:t>повышать квалификацию в форме вебинаров и семинаров, получать серт</w:t>
      </w:r>
      <w:r>
        <w:rPr>
          <w:rFonts w:ascii="Times New Roman" w:hAnsi="Times New Roman" w:cs="Times New Roman"/>
          <w:sz w:val="24"/>
          <w:szCs w:val="24"/>
        </w:rPr>
        <w:t xml:space="preserve">ификаты, оформлять портфолио; </w:t>
      </w:r>
      <w:r w:rsidRPr="002C6146">
        <w:rPr>
          <w:rFonts w:ascii="Times New Roman" w:hAnsi="Times New Roman" w:cs="Times New Roman"/>
          <w:sz w:val="24"/>
          <w:szCs w:val="24"/>
        </w:rPr>
        <w:t>профессионально расти, повышать квалификационную категорию.</w:t>
      </w:r>
    </w:p>
    <w:p w:rsidR="007C543C" w:rsidRDefault="007C543C" w:rsidP="007C543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3C" w:rsidRPr="002D3AA6" w:rsidRDefault="007C543C" w:rsidP="007C543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471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Уникальность проекта в его доступности.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F1D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Поэтому я зарегистрировала всех учеников на сайте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F1D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 добавила родителей, отправив приглашения на электронную почту. В результате каждый ученик получил персональный логин и пароль для доступа на свою страницу.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7C543C" w:rsidRDefault="007C543C" w:rsidP="007C543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3C" w:rsidRDefault="007C543C" w:rsidP="007C543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C0C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</w:t>
      </w:r>
      <w:proofErr w:type="spellStart"/>
      <w:r w:rsidRPr="004C0C2F">
        <w:rPr>
          <w:rFonts w:ascii="Times New Roman" w:eastAsia="Calibri" w:hAnsi="Times New Roman" w:cs="Times New Roman"/>
          <w:color w:val="000000"/>
          <w:sz w:val="24"/>
          <w:szCs w:val="24"/>
        </w:rPr>
        <w:t>Учи.ру</w:t>
      </w:r>
      <w:proofErr w:type="spellEnd"/>
      <w:r w:rsidRPr="004C0C2F">
        <w:rPr>
          <w:rFonts w:ascii="Times New Roman" w:eastAsia="Calibri" w:hAnsi="Times New Roman" w:cs="Times New Roman"/>
          <w:color w:val="000000"/>
          <w:sz w:val="24"/>
          <w:szCs w:val="24"/>
        </w:rPr>
        <w:t>» индивидуализирует обучение и помогает учителю выстроить программу для к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аждого ученика: подстраивается под тех, кому требуется больше времени, даёт дополнительные объяснения, большее количество заданий и работу над ошибками или подстраивается под тех, кому требуется меньше времени, расширяя изучаемые темы, давая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задания повышенной сложности. Не так давно </w:t>
      </w:r>
      <w:r w:rsidRPr="004C0C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появилась </w:t>
      </w:r>
      <w:proofErr w:type="gramStart"/>
      <w:r w:rsidRPr="004C0C2F">
        <w:rPr>
          <w:rFonts w:ascii="Times New Roman" w:eastAsia="Calibri" w:hAnsi="Times New Roman" w:cs="Times New Roman"/>
          <w:color w:val="000000"/>
          <w:sz w:val="24"/>
          <w:szCs w:val="24"/>
        </w:rPr>
        <w:t>возможность  работать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C0C2F">
        <w:rPr>
          <w:rFonts w:ascii="Times New Roman" w:eastAsia="Calibri" w:hAnsi="Times New Roman" w:cs="Times New Roman"/>
          <w:color w:val="000000"/>
          <w:sz w:val="24"/>
          <w:szCs w:val="24"/>
        </w:rPr>
        <w:t>на платформе во время урока, выполняя задания группов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ого и индивидуального характера, что является положительным в работе с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учащимися.Пока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учитель занимается индивидуально с одним учащимся, другой – не обделен вниманием. </w:t>
      </w:r>
      <w:r w:rsidRPr="00AD07B1">
        <w:rPr>
          <w:rFonts w:ascii="Times New Roman" w:hAnsi="Times New Roman" w:cs="Times New Roman"/>
          <w:sz w:val="24"/>
          <w:szCs w:val="24"/>
        </w:rPr>
        <w:t xml:space="preserve">Каждый урок направлен на достижение отдельной педагогической цели и в среднем занимает около 15 </w:t>
      </w:r>
      <w:proofErr w:type="spellStart"/>
      <w:r w:rsidRPr="00AD07B1">
        <w:rPr>
          <w:rFonts w:ascii="Times New Roman" w:hAnsi="Times New Roman" w:cs="Times New Roman"/>
          <w:sz w:val="24"/>
          <w:szCs w:val="24"/>
        </w:rPr>
        <w:t>минут.Количество</w:t>
      </w:r>
      <w:proofErr w:type="spellEnd"/>
      <w:r w:rsidRPr="00AD07B1">
        <w:rPr>
          <w:rFonts w:ascii="Times New Roman" w:hAnsi="Times New Roman" w:cs="Times New Roman"/>
          <w:sz w:val="24"/>
          <w:szCs w:val="24"/>
        </w:rPr>
        <w:t xml:space="preserve"> заданий подбирается </w:t>
      </w:r>
      <w:proofErr w:type="spellStart"/>
      <w:r w:rsidRPr="00AD07B1">
        <w:rPr>
          <w:rFonts w:ascii="Times New Roman" w:hAnsi="Times New Roman" w:cs="Times New Roman"/>
          <w:sz w:val="24"/>
          <w:szCs w:val="24"/>
        </w:rPr>
        <w:t>индивидуально.Персонаж</w:t>
      </w:r>
      <w:proofErr w:type="spellEnd"/>
      <w:r w:rsidRPr="00AD07B1">
        <w:rPr>
          <w:rFonts w:ascii="Times New Roman" w:hAnsi="Times New Roman" w:cs="Times New Roman"/>
          <w:sz w:val="24"/>
          <w:szCs w:val="24"/>
        </w:rPr>
        <w:t xml:space="preserve"> ведет ученика по сбалансированной траектории таким образом, чтобы ученик изучал материал, переходя от темы к теме до полного усвоения </w:t>
      </w:r>
      <w:proofErr w:type="spellStart"/>
      <w:r w:rsidRPr="00AD07B1">
        <w:rPr>
          <w:rFonts w:ascii="Times New Roman" w:hAnsi="Times New Roman" w:cs="Times New Roman"/>
          <w:sz w:val="24"/>
          <w:szCs w:val="24"/>
        </w:rPr>
        <w:t>курса.</w:t>
      </w:r>
      <w:r w:rsidRPr="000E02F1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0E02F1">
        <w:rPr>
          <w:rFonts w:ascii="Times New Roman" w:hAnsi="Times New Roman" w:cs="Times New Roman"/>
          <w:sz w:val="24"/>
          <w:szCs w:val="24"/>
        </w:rPr>
        <w:t xml:space="preserve"> реагирует на действия ученика и в случае правильного решения хвалит его и предлагает новое задание, а в случае ошибки задает уточняющие вопросы, которые помогают ученику прийти к верному решению, гибко подбирает количество заданий и предлагает решать задачу вместе при возникновении затруднений.</w:t>
      </w:r>
      <w:r>
        <w:rPr>
          <w:rFonts w:ascii="Times New Roman" w:hAnsi="Times New Roman" w:cs="Times New Roman"/>
          <w:sz w:val="24"/>
          <w:szCs w:val="24"/>
        </w:rPr>
        <w:t xml:space="preserve"> Каждая форма представления знания вводится через активные действия ученика. </w:t>
      </w:r>
      <w:r w:rsidRPr="004C0C2F">
        <w:rPr>
          <w:rFonts w:ascii="Times New Roman" w:eastAsia="Calibri" w:hAnsi="Times New Roman" w:cs="Times New Roman"/>
          <w:color w:val="000000"/>
          <w:sz w:val="24"/>
          <w:szCs w:val="24"/>
        </w:rPr>
        <w:t>Иногда после прохождения темы я предлагаю на выбор вариант домашнего задания в «</w:t>
      </w:r>
      <w:proofErr w:type="spellStart"/>
      <w:r w:rsidRPr="004C0C2F">
        <w:rPr>
          <w:rFonts w:ascii="Times New Roman" w:eastAsia="Calibri" w:hAnsi="Times New Roman" w:cs="Times New Roman"/>
          <w:color w:val="000000"/>
          <w:sz w:val="24"/>
          <w:szCs w:val="24"/>
        </w:rPr>
        <w:t>Учи.ру</w:t>
      </w:r>
      <w:proofErr w:type="spellEnd"/>
      <w:r w:rsidRPr="004C0C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 либо в тетради. Так по теме «Сложение и вычитание столбиком» большая часть класса выбрала </w:t>
      </w:r>
      <w:proofErr w:type="gramStart"/>
      <w:r w:rsidRPr="004C0C2F">
        <w:rPr>
          <w:rFonts w:ascii="Times New Roman" w:eastAsia="Calibri" w:hAnsi="Times New Roman" w:cs="Times New Roman"/>
          <w:color w:val="000000"/>
          <w:sz w:val="24"/>
          <w:szCs w:val="24"/>
        </w:rPr>
        <w:t>именно  вариант</w:t>
      </w:r>
      <w:proofErr w:type="gramEnd"/>
      <w:r w:rsidRPr="004C0C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выполнения домашнего задания на платформе.</w:t>
      </w:r>
    </w:p>
    <w:p w:rsidR="007C543C" w:rsidRPr="0073604D" w:rsidRDefault="007C543C" w:rsidP="007C543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C543C" w:rsidRDefault="007C543C" w:rsidP="007C543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0C2F">
        <w:rPr>
          <w:rFonts w:ascii="Times New Roman" w:eastAsia="Calibri" w:hAnsi="Times New Roman" w:cs="Times New Roman"/>
          <w:color w:val="000000"/>
          <w:sz w:val="24"/>
          <w:szCs w:val="24"/>
        </w:rPr>
        <w:t>Предлагаемые задания соот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ветствуют ФГОС</w:t>
      </w:r>
      <w:r w:rsidRPr="004C0C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приближенны</w:t>
      </w:r>
      <w:r w:rsidRPr="004C0C2F">
        <w:rPr>
          <w:rFonts w:ascii="Times New Roman" w:hAnsi="Times New Roman" w:cs="Times New Roman"/>
          <w:color w:val="000000"/>
          <w:sz w:val="24"/>
          <w:szCs w:val="24"/>
        </w:rPr>
        <w:t xml:space="preserve"> к реальным жизненным ситуациям, с которыми сталкиваются в повседневной жизни дети данной возрастной группы, например: подсчет животных, украшение пирога, развешивание воздушных шаров и гирлянд, что позволяет достичь не только предметных, но также и метапредметных и личностных результатов освоения основной образовательной программы начального общего </w:t>
      </w:r>
      <w:proofErr w:type="spellStart"/>
      <w:r w:rsidRPr="004C0C2F"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>бразования</w:t>
      </w:r>
      <w:r w:rsidRPr="004C0C2F">
        <w:rPr>
          <w:rFonts w:ascii="Times New Roman" w:hAnsi="Times New Roman" w:cs="Times New Roman"/>
          <w:color w:val="000000"/>
          <w:sz w:val="24"/>
          <w:szCs w:val="24"/>
        </w:rPr>
        <w:t>.В</w:t>
      </w:r>
      <w:proofErr w:type="spellEnd"/>
      <w:r w:rsidRPr="004C0C2F">
        <w:rPr>
          <w:rFonts w:ascii="Times New Roman" w:hAnsi="Times New Roman" w:cs="Times New Roman"/>
          <w:color w:val="000000"/>
          <w:sz w:val="24"/>
          <w:szCs w:val="24"/>
        </w:rPr>
        <w:t xml:space="preserve"> самом деле, понимание того, какие математические действия и понятия можно применить в каждой повседневной ситуации, само по себе является важным метапредметным и личностным результатом.</w:t>
      </w:r>
    </w:p>
    <w:p w:rsidR="007C543C" w:rsidRDefault="007C543C" w:rsidP="007C543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C543C" w:rsidRDefault="007C543C" w:rsidP="007C543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Во внеурочное время у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читель имеет возможность отслеживать на каком этапе находится тот или иной ученик, открыв его</w:t>
      </w:r>
      <w:r w:rsidRPr="004C0C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персональную страничку. На ней можно увидеть детальную статистику об образовательных результатах. Можно узнать, сколько заданий выполнено, когда, за какое количество времени, по какой теме работал, какие задания и темы вызвали наибольшую сложность, сколько ошибок сделал, есть ли прогресс. Результаты прохождения тем и проценты также приходят учителю на электронную почту. Это очень удобно. Можно сразу увидеть, кто и как занимался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сегодня, вчера или </w:t>
      </w:r>
      <w:r w:rsidRPr="004C0C2F">
        <w:rPr>
          <w:rFonts w:ascii="Times New Roman" w:eastAsia="Calibri" w:hAnsi="Times New Roman" w:cs="Times New Roman"/>
          <w:color w:val="000000"/>
          <w:sz w:val="24"/>
          <w:szCs w:val="24"/>
        </w:rPr>
        <w:t>на прошедшей неделе. За выполнение курса каждый ученик получает электронный сертификат, который можно распечатать.  А учитель может наградить своих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учеников отметками. Например, я веду статистику и вывешиваю</w:t>
      </w:r>
      <w:r w:rsidRPr="004C0C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магнитную </w:t>
      </w:r>
      <w:r w:rsidRPr="004C0C2F">
        <w:rPr>
          <w:rFonts w:ascii="Times New Roman" w:eastAsia="Calibri" w:hAnsi="Times New Roman" w:cs="Times New Roman"/>
          <w:color w:val="000000"/>
          <w:sz w:val="24"/>
          <w:szCs w:val="24"/>
        </w:rPr>
        <w:t>доску таблицу с достижен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иями каждого ученика. Дети могут видеть</w:t>
      </w:r>
      <w:r w:rsidRPr="004C0C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сколько они отстают и на сколько продвинулись вперёд и </w:t>
      </w:r>
      <w:proofErr w:type="gramStart"/>
      <w:r w:rsidRPr="004C0C2F">
        <w:rPr>
          <w:rFonts w:ascii="Times New Roman" w:eastAsia="Calibri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онечно,  самые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усердные получают отметки в журнал. </w:t>
      </w:r>
    </w:p>
    <w:p w:rsidR="007C543C" w:rsidRDefault="007C543C" w:rsidP="007C543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C6146">
        <w:rPr>
          <w:rFonts w:ascii="Times New Roman" w:hAnsi="Times New Roman" w:cs="Times New Roman"/>
          <w:sz w:val="24"/>
          <w:szCs w:val="24"/>
        </w:rPr>
        <w:t xml:space="preserve">Чем полезен интерактивный курс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2C6146">
        <w:rPr>
          <w:rFonts w:ascii="Times New Roman" w:hAnsi="Times New Roman" w:cs="Times New Roman"/>
          <w:sz w:val="24"/>
          <w:szCs w:val="24"/>
        </w:rPr>
        <w:t>Учи.ру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2C6146">
        <w:rPr>
          <w:rFonts w:ascii="Times New Roman" w:hAnsi="Times New Roman" w:cs="Times New Roman"/>
          <w:sz w:val="24"/>
          <w:szCs w:val="24"/>
        </w:rPr>
        <w:t xml:space="preserve"> для родителей? Родители — участники образовательного пр</w:t>
      </w:r>
      <w:r>
        <w:rPr>
          <w:rFonts w:ascii="Times New Roman" w:hAnsi="Times New Roman" w:cs="Times New Roman"/>
          <w:sz w:val="24"/>
          <w:szCs w:val="24"/>
        </w:rPr>
        <w:t xml:space="preserve">оцесса (ФГОС НОО): </w:t>
      </w:r>
      <w:r w:rsidRPr="002C6146">
        <w:rPr>
          <w:rFonts w:ascii="Times New Roman" w:hAnsi="Times New Roman" w:cs="Times New Roman"/>
          <w:sz w:val="24"/>
          <w:szCs w:val="24"/>
        </w:rPr>
        <w:t>занять свободное время ребенка, увлечь его</w:t>
      </w:r>
      <w:r>
        <w:rPr>
          <w:rFonts w:ascii="Times New Roman" w:hAnsi="Times New Roman" w:cs="Times New Roman"/>
          <w:sz w:val="24"/>
          <w:szCs w:val="24"/>
        </w:rPr>
        <w:t xml:space="preserve"> математикой в игровой форме; </w:t>
      </w:r>
      <w:r w:rsidRPr="002C6146">
        <w:rPr>
          <w:rFonts w:ascii="Times New Roman" w:hAnsi="Times New Roman" w:cs="Times New Roman"/>
          <w:sz w:val="24"/>
          <w:szCs w:val="24"/>
        </w:rPr>
        <w:t>помочь компенсировать пробелы в знаниях и умениях по школьному курсу математики в случае, если ребенок заболел, что–то про</w:t>
      </w:r>
      <w:r>
        <w:rPr>
          <w:rFonts w:ascii="Times New Roman" w:hAnsi="Times New Roman" w:cs="Times New Roman"/>
          <w:sz w:val="24"/>
          <w:szCs w:val="24"/>
        </w:rPr>
        <w:t xml:space="preserve">пустил и отстал по программе; </w:t>
      </w:r>
      <w:r w:rsidRPr="002C6146">
        <w:rPr>
          <w:rFonts w:ascii="Times New Roman" w:hAnsi="Times New Roman" w:cs="Times New Roman"/>
          <w:sz w:val="24"/>
          <w:szCs w:val="24"/>
        </w:rPr>
        <w:t>помочь в</w:t>
      </w:r>
      <w:r>
        <w:rPr>
          <w:rFonts w:ascii="Times New Roman" w:hAnsi="Times New Roman" w:cs="Times New Roman"/>
          <w:sz w:val="24"/>
          <w:szCs w:val="24"/>
        </w:rPr>
        <w:t xml:space="preserve"> подготовке домашних заданий; </w:t>
      </w:r>
      <w:r w:rsidRPr="002C6146">
        <w:rPr>
          <w:rFonts w:ascii="Times New Roman" w:hAnsi="Times New Roman" w:cs="Times New Roman"/>
          <w:sz w:val="24"/>
          <w:szCs w:val="24"/>
        </w:rPr>
        <w:t>организовать совместную деятельность родителя и ребенка, что благотворно влияет на отношения в семье и ра</w:t>
      </w:r>
      <w:r>
        <w:rPr>
          <w:rFonts w:ascii="Times New Roman" w:hAnsi="Times New Roman" w:cs="Times New Roman"/>
          <w:sz w:val="24"/>
          <w:szCs w:val="24"/>
        </w:rPr>
        <w:t xml:space="preserve">звитие семейной коммуникации; </w:t>
      </w:r>
      <w:r w:rsidRPr="002C6146">
        <w:rPr>
          <w:rFonts w:ascii="Times New Roman" w:hAnsi="Times New Roman" w:cs="Times New Roman"/>
          <w:sz w:val="24"/>
          <w:szCs w:val="24"/>
        </w:rPr>
        <w:t>формировать «Я»–концепцию р</w:t>
      </w:r>
      <w:r>
        <w:rPr>
          <w:rFonts w:ascii="Times New Roman" w:hAnsi="Times New Roman" w:cs="Times New Roman"/>
          <w:sz w:val="24"/>
          <w:szCs w:val="24"/>
        </w:rPr>
        <w:t xml:space="preserve">ебенка, развить его личность, </w:t>
      </w:r>
      <w:r w:rsidRPr="002C6146">
        <w:rPr>
          <w:rFonts w:ascii="Times New Roman" w:hAnsi="Times New Roman" w:cs="Times New Roman"/>
          <w:sz w:val="24"/>
          <w:szCs w:val="24"/>
        </w:rPr>
        <w:t>приобщить к самостоятельности, сформировать вкус к преодолению трудностей и умение управлять сво</w:t>
      </w:r>
      <w:r>
        <w:rPr>
          <w:rFonts w:ascii="Times New Roman" w:hAnsi="Times New Roman" w:cs="Times New Roman"/>
          <w:sz w:val="24"/>
          <w:szCs w:val="24"/>
        </w:rPr>
        <w:t xml:space="preserve">ей деятельностью, поведением; </w:t>
      </w:r>
      <w:r w:rsidRPr="002C6146">
        <w:rPr>
          <w:rFonts w:ascii="Times New Roman" w:hAnsi="Times New Roman" w:cs="Times New Roman"/>
          <w:sz w:val="24"/>
          <w:szCs w:val="24"/>
        </w:rPr>
        <w:t>осваивать математику в собственном темпе, если ребенок имеет особенности (медлителен или на</w:t>
      </w:r>
      <w:r>
        <w:rPr>
          <w:rFonts w:ascii="Times New Roman" w:hAnsi="Times New Roman" w:cs="Times New Roman"/>
          <w:sz w:val="24"/>
          <w:szCs w:val="24"/>
        </w:rPr>
        <w:t xml:space="preserve">оборот все выполняет быстро); </w:t>
      </w:r>
      <w:r w:rsidRPr="002C6146">
        <w:rPr>
          <w:rFonts w:ascii="Times New Roman" w:hAnsi="Times New Roman" w:cs="Times New Roman"/>
          <w:sz w:val="24"/>
          <w:szCs w:val="24"/>
        </w:rPr>
        <w:t>развить у ребенка нестандартное креативное мышление, что может ему пригодиться в будущей профессии.</w:t>
      </w:r>
      <w:r w:rsidRPr="0094719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Большинство родителей были очень довольны тем, что ребёнок не просто сидит </w:t>
      </w:r>
      <w:proofErr w:type="gramStart"/>
      <w:r w:rsidRPr="0094719D">
        <w:rPr>
          <w:rFonts w:ascii="Times New Roman" w:eastAsia="Calibri" w:hAnsi="Times New Roman" w:cs="Times New Roman"/>
          <w:color w:val="000000"/>
          <w:sz w:val="24"/>
          <w:szCs w:val="24"/>
        </w:rPr>
        <w:t>и  играет</w:t>
      </w:r>
      <w:proofErr w:type="gramEnd"/>
      <w:r w:rsidRPr="0094719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компьютерные игры, а нарабатывает навык счёта, повторяет пройденные на уроках темы.</w:t>
      </w:r>
    </w:p>
    <w:p w:rsidR="007C543C" w:rsidRDefault="007C543C" w:rsidP="007C543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C543C" w:rsidRDefault="007C543C" w:rsidP="007C543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C543C" w:rsidRPr="00785AC5" w:rsidRDefault="007C543C" w:rsidP="007C543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AC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Использование системы позволяет повысить мотивацию ребёнка, путём создания благоприятной эмоциональной среды для выполнения заданий.</w:t>
      </w:r>
    </w:p>
    <w:p w:rsidR="007C543C" w:rsidRDefault="007C543C" w:rsidP="007C543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Б</w:t>
      </w:r>
      <w:r w:rsidRPr="0094719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лагодаря данной программе качественная успеваемость класса по </w:t>
      </w:r>
      <w:proofErr w:type="gramStart"/>
      <w:r w:rsidRPr="0094719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математике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русскому зыку </w:t>
      </w:r>
      <w:r w:rsidRPr="0094719D">
        <w:rPr>
          <w:rFonts w:ascii="Times New Roman" w:eastAsia="Calibri" w:hAnsi="Times New Roman" w:cs="Times New Roman"/>
          <w:color w:val="000000"/>
          <w:sz w:val="24"/>
          <w:szCs w:val="24"/>
        </w:rPr>
        <w:t>стала выше. Для всех желающих «</w:t>
      </w:r>
      <w:proofErr w:type="spellStart"/>
      <w:r w:rsidRPr="0094719D">
        <w:rPr>
          <w:rFonts w:ascii="Times New Roman" w:eastAsia="Calibri" w:hAnsi="Times New Roman" w:cs="Times New Roman"/>
          <w:color w:val="000000"/>
          <w:sz w:val="24"/>
          <w:szCs w:val="24"/>
        </w:rPr>
        <w:t>Учи.ру</w:t>
      </w:r>
      <w:proofErr w:type="spellEnd"/>
      <w:r w:rsidRPr="0094719D">
        <w:rPr>
          <w:rFonts w:ascii="Times New Roman" w:eastAsia="Calibri" w:hAnsi="Times New Roman" w:cs="Times New Roman"/>
          <w:color w:val="000000"/>
          <w:sz w:val="24"/>
          <w:szCs w:val="24"/>
        </w:rPr>
        <w:t>» запускает олимпиады: «</w:t>
      </w:r>
      <w:proofErr w:type="spellStart"/>
      <w:r w:rsidRPr="0094719D">
        <w:rPr>
          <w:rFonts w:ascii="Times New Roman" w:eastAsia="Calibri" w:hAnsi="Times New Roman" w:cs="Times New Roman"/>
          <w:color w:val="000000"/>
          <w:sz w:val="24"/>
          <w:szCs w:val="24"/>
        </w:rPr>
        <w:t>Заврики</w:t>
      </w:r>
      <w:proofErr w:type="spellEnd"/>
      <w:r w:rsidRPr="0094719D">
        <w:rPr>
          <w:rFonts w:ascii="Times New Roman" w:eastAsia="Calibri" w:hAnsi="Times New Roman" w:cs="Times New Roman"/>
          <w:color w:val="000000"/>
          <w:sz w:val="24"/>
          <w:szCs w:val="24"/>
        </w:rPr>
        <w:t>», «</w:t>
      </w:r>
      <w:proofErr w:type="spellStart"/>
      <w:r w:rsidRPr="0094719D">
        <w:rPr>
          <w:rFonts w:ascii="Times New Roman" w:eastAsia="Calibri" w:hAnsi="Times New Roman" w:cs="Times New Roman"/>
          <w:color w:val="000000"/>
          <w:sz w:val="24"/>
          <w:szCs w:val="24"/>
        </w:rPr>
        <w:t>Дино</w:t>
      </w:r>
      <w:proofErr w:type="spellEnd"/>
      <w:r w:rsidRPr="0094719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-олимпиада», «Юный предприниматель», олимпиада «Плюс», а также марафоны класса, где класс как </w:t>
      </w:r>
      <w:proofErr w:type="gramStart"/>
      <w:r w:rsidRPr="0094719D">
        <w:rPr>
          <w:rFonts w:ascii="Times New Roman" w:eastAsia="Calibri" w:hAnsi="Times New Roman" w:cs="Times New Roman"/>
          <w:color w:val="000000"/>
          <w:sz w:val="24"/>
          <w:szCs w:val="24"/>
        </w:rPr>
        <w:t>команда  набирает</w:t>
      </w:r>
      <w:proofErr w:type="gramEnd"/>
      <w:r w:rsidRPr="0094719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определенное количество баллов для  победы. Наградами для ребят становятся дипломы победителей, похвальные грамоты, сертификаты, скидки и ценные </w:t>
      </w:r>
      <w:proofErr w:type="spellStart"/>
      <w:proofErr w:type="gramStart"/>
      <w:r w:rsidRPr="0094719D">
        <w:rPr>
          <w:rFonts w:ascii="Times New Roman" w:eastAsia="Calibri" w:hAnsi="Times New Roman" w:cs="Times New Roman"/>
          <w:color w:val="000000"/>
          <w:sz w:val="24"/>
          <w:szCs w:val="24"/>
        </w:rPr>
        <w:t>подарки.</w:t>
      </w:r>
      <w:r w:rsidRPr="005757B2">
        <w:rPr>
          <w:rFonts w:ascii="Times New Roman" w:eastAsia="Calibri" w:hAnsi="Times New Roman" w:cs="Times New Roman"/>
          <w:color w:val="000000"/>
          <w:sz w:val="24"/>
          <w:szCs w:val="24"/>
        </w:rPr>
        <w:t>Участие</w:t>
      </w:r>
      <w:proofErr w:type="spellEnd"/>
      <w:proofErr w:type="gramEnd"/>
      <w:r w:rsidRPr="005757B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данных олимпиадах пом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огает школьнику тренировать свое</w:t>
      </w:r>
      <w:r w:rsidRPr="005757B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внимание, логику и пространственное воображение, учит мыслить шире привычных рамок урока.</w:t>
      </w:r>
    </w:p>
    <w:p w:rsidR="007C543C" w:rsidRDefault="007C543C" w:rsidP="007C543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C543C" w:rsidRPr="00785AC5" w:rsidRDefault="007C543C" w:rsidP="007C543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785AC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Педагоги  могут</w:t>
      </w:r>
      <w:proofErr w:type="gramEnd"/>
      <w:r w:rsidRPr="00785AC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повышать свою квалификацию с помощью просмотра вебинаров от руководителей проекта. Как правило, они освещают вопросы не только касательно самого предмета, но и помогают учителю стать более компетентным в вопросе передачи информации. </w:t>
      </w:r>
    </w:p>
    <w:p w:rsidR="007C543C" w:rsidRPr="0094719D" w:rsidRDefault="007C543C" w:rsidP="007C543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C543C" w:rsidRDefault="007C543C" w:rsidP="007C543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1B1B1B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B1B1B"/>
          <w:sz w:val="24"/>
          <w:szCs w:val="24"/>
          <w:lang w:eastAsia="ru-RU"/>
        </w:rPr>
        <w:t xml:space="preserve">В завершении хочется выделить </w:t>
      </w:r>
      <w:r w:rsidRPr="00785AC5">
        <w:rPr>
          <w:rFonts w:ascii="Times New Roman" w:eastAsia="Times New Roman" w:hAnsi="Times New Roman" w:cs="Times New Roman"/>
          <w:b/>
          <w:bCs/>
          <w:color w:val="1B1B1B"/>
          <w:sz w:val="24"/>
          <w:szCs w:val="24"/>
          <w:lang w:eastAsia="ru-RU"/>
        </w:rPr>
        <w:t xml:space="preserve">Ключевые преимущества </w:t>
      </w:r>
      <w:r>
        <w:rPr>
          <w:rFonts w:ascii="Times New Roman" w:eastAsia="Times New Roman" w:hAnsi="Times New Roman" w:cs="Times New Roman"/>
          <w:b/>
          <w:bCs/>
          <w:color w:val="1B1B1B"/>
          <w:sz w:val="24"/>
          <w:szCs w:val="24"/>
          <w:lang w:eastAsia="ru-RU"/>
        </w:rPr>
        <w:t xml:space="preserve">платформы </w:t>
      </w:r>
      <w:proofErr w:type="spellStart"/>
      <w:r w:rsidRPr="00785AC5">
        <w:rPr>
          <w:rFonts w:ascii="Times New Roman" w:eastAsia="Times New Roman" w:hAnsi="Times New Roman" w:cs="Times New Roman"/>
          <w:b/>
          <w:bCs/>
          <w:color w:val="1B1B1B"/>
          <w:sz w:val="24"/>
          <w:szCs w:val="24"/>
          <w:lang w:eastAsia="ru-RU"/>
        </w:rPr>
        <w:t>Учи.ру</w:t>
      </w:r>
      <w:proofErr w:type="spellEnd"/>
    </w:p>
    <w:p w:rsidR="007C543C" w:rsidRPr="00785AC5" w:rsidRDefault="007C543C" w:rsidP="007C543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B1B1B"/>
          <w:sz w:val="24"/>
          <w:szCs w:val="24"/>
          <w:lang w:eastAsia="ru-RU"/>
        </w:rPr>
      </w:pPr>
      <w:r w:rsidRPr="00785AC5">
        <w:rPr>
          <w:rFonts w:ascii="Times New Roman" w:eastAsia="Times New Roman" w:hAnsi="Times New Roman" w:cs="Times New Roman"/>
          <w:b/>
          <w:bCs/>
          <w:color w:val="1B1B1B"/>
          <w:sz w:val="24"/>
          <w:szCs w:val="24"/>
          <w:lang w:eastAsia="ru-RU"/>
        </w:rPr>
        <w:t>Повышение образовательных результатов</w:t>
      </w:r>
    </w:p>
    <w:p w:rsidR="007C543C" w:rsidRPr="00785AC5" w:rsidRDefault="007C543C" w:rsidP="007C543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B1B1B"/>
          <w:sz w:val="24"/>
          <w:szCs w:val="24"/>
          <w:lang w:eastAsia="ru-RU"/>
        </w:rPr>
      </w:pPr>
      <w:r w:rsidRPr="00785AC5">
        <w:rPr>
          <w:rFonts w:ascii="Times New Roman" w:eastAsia="Times New Roman" w:hAnsi="Times New Roman" w:cs="Times New Roman"/>
          <w:b/>
          <w:bCs/>
          <w:color w:val="1B1B1B"/>
          <w:sz w:val="24"/>
          <w:szCs w:val="24"/>
          <w:lang w:eastAsia="ru-RU"/>
        </w:rPr>
        <w:t>Усвоение материала без пробелов</w:t>
      </w:r>
    </w:p>
    <w:p w:rsidR="007C543C" w:rsidRPr="00785AC5" w:rsidRDefault="007C543C" w:rsidP="007C543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B1B1B"/>
          <w:sz w:val="24"/>
          <w:szCs w:val="24"/>
          <w:lang w:eastAsia="ru-RU"/>
        </w:rPr>
      </w:pPr>
      <w:r w:rsidRPr="00785AC5">
        <w:rPr>
          <w:rFonts w:ascii="Times New Roman" w:eastAsia="Times New Roman" w:hAnsi="Times New Roman" w:cs="Times New Roman"/>
          <w:b/>
          <w:bCs/>
          <w:color w:val="1B1B1B"/>
          <w:sz w:val="24"/>
          <w:szCs w:val="24"/>
          <w:lang w:eastAsia="ru-RU"/>
        </w:rPr>
        <w:t>Рост интереса к обучению</w:t>
      </w:r>
    </w:p>
    <w:p w:rsidR="007C543C" w:rsidRPr="00785AC5" w:rsidRDefault="007C543C" w:rsidP="007C543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B1B1B"/>
          <w:sz w:val="24"/>
          <w:szCs w:val="24"/>
          <w:lang w:eastAsia="ru-RU"/>
        </w:rPr>
      </w:pPr>
      <w:r w:rsidRPr="00785AC5">
        <w:rPr>
          <w:rFonts w:ascii="Times New Roman" w:eastAsia="Times New Roman" w:hAnsi="Times New Roman" w:cs="Times New Roman"/>
          <w:b/>
          <w:bCs/>
          <w:color w:val="1B1B1B"/>
          <w:sz w:val="24"/>
          <w:szCs w:val="24"/>
          <w:lang w:eastAsia="ru-RU"/>
        </w:rPr>
        <w:t>Доступность для детей с особыми образовательными потребностями</w:t>
      </w:r>
    </w:p>
    <w:p w:rsidR="007C543C" w:rsidRPr="00785AC5" w:rsidRDefault="007C543C" w:rsidP="007C543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B1B1B"/>
          <w:sz w:val="24"/>
          <w:szCs w:val="24"/>
          <w:lang w:eastAsia="ru-RU"/>
        </w:rPr>
      </w:pPr>
      <w:r w:rsidRPr="00785AC5">
        <w:rPr>
          <w:rFonts w:ascii="Times New Roman" w:eastAsia="Times New Roman" w:hAnsi="Times New Roman" w:cs="Times New Roman"/>
          <w:b/>
          <w:bCs/>
          <w:color w:val="1B1B1B"/>
          <w:sz w:val="24"/>
          <w:szCs w:val="24"/>
          <w:lang w:eastAsia="ru-RU"/>
        </w:rPr>
        <w:t xml:space="preserve">Статистика в реальном времени </w:t>
      </w:r>
    </w:p>
    <w:p w:rsidR="007C543C" w:rsidRDefault="007C543C" w:rsidP="007C543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B1B1B"/>
          <w:sz w:val="24"/>
          <w:szCs w:val="24"/>
          <w:lang w:eastAsia="ru-RU"/>
        </w:rPr>
      </w:pPr>
    </w:p>
    <w:p w:rsidR="007C543C" w:rsidRPr="00785AC5" w:rsidRDefault="007C543C" w:rsidP="007C543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B1B1B"/>
          <w:sz w:val="24"/>
          <w:szCs w:val="24"/>
          <w:lang w:eastAsia="ru-RU"/>
        </w:rPr>
      </w:pPr>
      <w:r w:rsidRPr="00785AC5">
        <w:rPr>
          <w:rFonts w:ascii="Times New Roman" w:eastAsia="Times New Roman" w:hAnsi="Times New Roman" w:cs="Times New Roman"/>
          <w:color w:val="1B1B1B"/>
          <w:sz w:val="24"/>
          <w:szCs w:val="24"/>
          <w:lang w:eastAsia="ru-RU"/>
        </w:rPr>
        <w:t>Система удобна в использовании, позволяет реализовать деятельностные модели обучения, создает возможность реализации межпредметных связей, а также обеспечивает личностное развитие обучающихся и формирование универсальных учебных действий.</w:t>
      </w:r>
    </w:p>
    <w:p w:rsidR="007C543C" w:rsidRPr="00785AC5" w:rsidRDefault="007C543C" w:rsidP="007C54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</w:pPr>
      <w:r w:rsidRPr="00785AC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И</w:t>
      </w:r>
      <w:r w:rsidRPr="00785AC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спользование электронных ресурсов повышает познавательную активность. Как известно, учащиеся проводят достаточно много времени за компьютером, играя в игры и просматривая видео. Так пусть они проводят это время с пользой.</w:t>
      </w:r>
    </w:p>
    <w:p w:rsidR="007C543C" w:rsidRDefault="007C543C" w:rsidP="007C543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B1B1B"/>
          <w:sz w:val="27"/>
          <w:szCs w:val="27"/>
          <w:lang w:eastAsia="ru-RU"/>
        </w:rPr>
      </w:pPr>
    </w:p>
    <w:p w:rsidR="007C543C" w:rsidRDefault="007C543C" w:rsidP="007C543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B1B1B"/>
          <w:sz w:val="27"/>
          <w:szCs w:val="27"/>
          <w:lang w:eastAsia="ru-RU"/>
        </w:rPr>
      </w:pPr>
    </w:p>
    <w:p w:rsidR="007C543C" w:rsidRDefault="007C543C" w:rsidP="007C54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543C" w:rsidRDefault="007C543C" w:rsidP="007C54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543C" w:rsidRDefault="007C543C" w:rsidP="007C54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543C" w:rsidRDefault="007C543C" w:rsidP="007C54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543C" w:rsidRDefault="007C543C" w:rsidP="007C54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543C" w:rsidRDefault="007C543C" w:rsidP="007C54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543C" w:rsidRPr="00B9370D" w:rsidRDefault="007C543C" w:rsidP="007C543C">
      <w:pPr>
        <w:shd w:val="clear" w:color="000000" w:fill="auto"/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70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Список литературы</w:t>
      </w:r>
    </w:p>
    <w:p w:rsidR="007C543C" w:rsidRPr="00B9370D" w:rsidRDefault="007C543C" w:rsidP="007C543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567" w:hanging="267"/>
        <w:rPr>
          <w:color w:val="000000"/>
        </w:rPr>
      </w:pPr>
      <w:proofErr w:type="spellStart"/>
      <w:r w:rsidRPr="00B9370D">
        <w:rPr>
          <w:color w:val="000000"/>
        </w:rPr>
        <w:t>Асмолов</w:t>
      </w:r>
      <w:proofErr w:type="spellEnd"/>
      <w:r w:rsidRPr="00B9370D">
        <w:rPr>
          <w:color w:val="000000"/>
        </w:rPr>
        <w:t xml:space="preserve"> А.Г. Как проектировать универсальные учебные действия в начальной школе. От действия к мысли. – М.: Просвещение. 2008 г.</w:t>
      </w:r>
    </w:p>
    <w:p w:rsidR="007C543C" w:rsidRPr="00B9370D" w:rsidRDefault="007C543C" w:rsidP="007C543C">
      <w:pPr>
        <w:pStyle w:val="a4"/>
        <w:numPr>
          <w:ilvl w:val="0"/>
          <w:numId w:val="1"/>
        </w:numPr>
        <w:spacing w:after="0" w:line="240" w:lineRule="auto"/>
        <w:ind w:left="567" w:hanging="2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9370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Селевко</w:t>
      </w:r>
      <w:proofErr w:type="spellEnd"/>
      <w:r w:rsidRPr="00B93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Г.К. Энциклопе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дия образовательных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технологий.</w:t>
      </w:r>
      <w:r w:rsidRPr="00B4436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proofErr w:type="gramEnd"/>
      <w:r w:rsidRPr="00B44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370D">
        <w:rPr>
          <w:rFonts w:ascii="Times New Roman" w:eastAsia="Times New Roman" w:hAnsi="Times New Roman" w:cs="Times New Roman"/>
          <w:sz w:val="24"/>
          <w:szCs w:val="24"/>
          <w:lang w:eastAsia="ru-RU"/>
        </w:rPr>
        <w:t>М.: 2006</w:t>
      </w:r>
    </w:p>
    <w:p w:rsidR="007C543C" w:rsidRPr="00B9370D" w:rsidRDefault="007C543C" w:rsidP="007C543C">
      <w:pPr>
        <w:numPr>
          <w:ilvl w:val="0"/>
          <w:numId w:val="1"/>
        </w:numPr>
        <w:shd w:val="clear" w:color="000000" w:fill="auto"/>
        <w:tabs>
          <w:tab w:val="left" w:pos="567"/>
        </w:tabs>
        <w:spacing w:after="0" w:line="240" w:lineRule="auto"/>
        <w:ind w:left="567" w:hanging="2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9370D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Татьянченко</w:t>
      </w:r>
      <w:proofErr w:type="spellEnd"/>
      <w:r w:rsidRPr="00B93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Д.В., </w:t>
      </w:r>
      <w:proofErr w:type="spellStart"/>
      <w:r w:rsidRPr="00B9370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Воровщиков</w:t>
      </w:r>
      <w:proofErr w:type="spellEnd"/>
      <w:r w:rsidRPr="00B93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С.Г. </w:t>
      </w:r>
      <w:proofErr w:type="spellStart"/>
      <w:r w:rsidRPr="00B9370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Общеучебные</w:t>
      </w:r>
      <w:proofErr w:type="spellEnd"/>
      <w:r w:rsidRPr="00B93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 как объект управле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ния образовательным процессом. </w:t>
      </w:r>
      <w:r w:rsidRPr="00B44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B937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Завуч № 7. 2010.</w:t>
      </w:r>
    </w:p>
    <w:p w:rsidR="007C543C" w:rsidRPr="00B9370D" w:rsidRDefault="007C543C" w:rsidP="007C543C">
      <w:pPr>
        <w:pStyle w:val="a4"/>
        <w:numPr>
          <w:ilvl w:val="0"/>
          <w:numId w:val="1"/>
        </w:numPr>
        <w:spacing w:after="0" w:line="240" w:lineRule="auto"/>
        <w:ind w:left="567" w:hanging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70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начального общего образования. – М.: Просвещение.2014 г.</w:t>
      </w:r>
    </w:p>
    <w:p w:rsidR="007C543C" w:rsidRPr="00B9370D" w:rsidRDefault="007C543C" w:rsidP="007C543C">
      <w:pPr>
        <w:numPr>
          <w:ilvl w:val="0"/>
          <w:numId w:val="1"/>
        </w:numPr>
        <w:shd w:val="clear" w:color="000000" w:fill="auto"/>
        <w:tabs>
          <w:tab w:val="left" w:pos="567"/>
        </w:tabs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ресурс </w:t>
      </w:r>
      <w:proofErr w:type="spellStart"/>
      <w:proofErr w:type="gramStart"/>
      <w:r w:rsidRPr="00B937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uchi</w:t>
      </w:r>
      <w:proofErr w:type="spellEnd"/>
      <w:r w:rsidRPr="00B937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B937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B93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Образовательный</w:t>
      </w:r>
      <w:proofErr w:type="gramEnd"/>
      <w:r w:rsidRPr="00B93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портал на базе интерактивной платформы для обучения детей.</w:t>
      </w:r>
    </w:p>
    <w:p w:rsidR="007C543C" w:rsidRPr="0094719D" w:rsidRDefault="007C543C" w:rsidP="007C54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006C" w:rsidRDefault="0031006C">
      <w:bookmarkStart w:id="0" w:name="_GoBack"/>
      <w:bookmarkEnd w:id="0"/>
    </w:p>
    <w:sectPr w:rsidR="0031006C" w:rsidSect="00F206CD">
      <w:pgSz w:w="11906" w:h="16838" w:code="9"/>
      <w:pgMar w:top="1134" w:right="851" w:bottom="1134" w:left="1701" w:header="709" w:footer="709" w:gutter="0"/>
      <w:paperSrc w:other="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C184F"/>
    <w:multiLevelType w:val="multilevel"/>
    <w:tmpl w:val="8716B6AE"/>
    <w:lvl w:ilvl="0">
      <w:start w:val="1"/>
      <w:numFmt w:val="decimal"/>
      <w:lvlText w:val="%1."/>
      <w:lvlJc w:val="left"/>
      <w:pPr>
        <w:ind w:left="855" w:hanging="555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43C"/>
    <w:rsid w:val="0031006C"/>
    <w:rsid w:val="007C543C"/>
    <w:rsid w:val="00F20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EBCBC2-F50D-4C09-A4FF-057C2D04B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543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5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C5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1385</Words>
  <Characters>7895</Characters>
  <Application>Microsoft Office Word</Application>
  <DocSecurity>0</DocSecurity>
  <Lines>65</Lines>
  <Paragraphs>18</Paragraphs>
  <ScaleCrop>false</ScaleCrop>
  <Company/>
  <LinksUpToDate>false</LinksUpToDate>
  <CharactersWithSpaces>9262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2020-06-03T14:02:00Z</dcterms:created>
  <dcterms:modified xsi:type="dcterms:W3CDTF">2020-06-03T14:03:00Z</dcterms:modified>
</cp:coreProperties>
</file>