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3F71" w:rsidRPr="00205AFB" w:rsidRDefault="00633F71" w:rsidP="00633F71"/>
    <w:p w:rsidR="00633F71" w:rsidRPr="00205AFB" w:rsidRDefault="00633F71" w:rsidP="00633F71"/>
    <w:p w:rsidR="00633F71" w:rsidRDefault="00633F71" w:rsidP="00633F71"/>
    <w:p w:rsidR="00633F71" w:rsidRDefault="00633F71" w:rsidP="00633F71"/>
    <w:p w:rsidR="00633F71" w:rsidRDefault="00633F71" w:rsidP="00633F71"/>
    <w:p w:rsidR="00633F71" w:rsidRDefault="00633F71" w:rsidP="00633F71"/>
    <w:p w:rsidR="00633F71" w:rsidRDefault="00633F71" w:rsidP="00633F71"/>
    <w:p w:rsidR="00633F71" w:rsidRPr="00ED43C6" w:rsidRDefault="00633F71" w:rsidP="00633F71">
      <w:pPr>
        <w:tabs>
          <w:tab w:val="left" w:pos="3390"/>
        </w:tabs>
        <w:jc w:val="center"/>
        <w:rPr>
          <w:rFonts w:ascii="Times New Roman" w:hAnsi="Times New Roman" w:cs="Times New Roman"/>
          <w:b/>
          <w:sz w:val="52"/>
          <w:szCs w:val="52"/>
        </w:rPr>
      </w:pPr>
      <w:r w:rsidRPr="00ED43C6">
        <w:rPr>
          <w:rFonts w:ascii="Times New Roman" w:hAnsi="Times New Roman" w:cs="Times New Roman"/>
          <w:b/>
          <w:sz w:val="52"/>
          <w:szCs w:val="52"/>
        </w:rPr>
        <w:t>Проект</w:t>
      </w:r>
    </w:p>
    <w:p w:rsidR="00633F71" w:rsidRPr="00ED43C6" w:rsidRDefault="00633F71" w:rsidP="00633F71">
      <w:pPr>
        <w:tabs>
          <w:tab w:val="left" w:pos="3390"/>
        </w:tabs>
        <w:jc w:val="center"/>
        <w:rPr>
          <w:rFonts w:ascii="Times New Roman" w:hAnsi="Times New Roman" w:cs="Times New Roman"/>
          <w:b/>
          <w:sz w:val="52"/>
          <w:szCs w:val="52"/>
        </w:rPr>
      </w:pPr>
      <w:r w:rsidRPr="00ED43C6">
        <w:rPr>
          <w:rFonts w:ascii="Times New Roman" w:hAnsi="Times New Roman" w:cs="Times New Roman"/>
          <w:b/>
          <w:sz w:val="52"/>
          <w:szCs w:val="52"/>
        </w:rPr>
        <w:t>«Педагогический союз»</w:t>
      </w:r>
    </w:p>
    <w:p w:rsidR="00633F71" w:rsidRPr="00ED43C6" w:rsidRDefault="00633F71" w:rsidP="00633F71">
      <w:pPr>
        <w:rPr>
          <w:rFonts w:ascii="Times New Roman" w:hAnsi="Times New Roman" w:cs="Times New Roman"/>
          <w:sz w:val="52"/>
          <w:szCs w:val="52"/>
        </w:rPr>
      </w:pPr>
    </w:p>
    <w:p w:rsidR="00633F71" w:rsidRPr="00205AFB" w:rsidRDefault="00633F71" w:rsidP="00633F71">
      <w:pPr>
        <w:rPr>
          <w:rFonts w:ascii="Times New Roman" w:hAnsi="Times New Roman" w:cs="Times New Roman"/>
          <w:sz w:val="40"/>
          <w:szCs w:val="40"/>
        </w:rPr>
      </w:pPr>
    </w:p>
    <w:p w:rsidR="00633F71" w:rsidRPr="00205AFB" w:rsidRDefault="00633F71" w:rsidP="00633F71">
      <w:pPr>
        <w:rPr>
          <w:rFonts w:ascii="Times New Roman" w:hAnsi="Times New Roman" w:cs="Times New Roman"/>
          <w:sz w:val="40"/>
          <w:szCs w:val="40"/>
        </w:rPr>
      </w:pPr>
    </w:p>
    <w:p w:rsidR="00633F71" w:rsidRPr="00205AFB" w:rsidRDefault="00633F71" w:rsidP="00633F71">
      <w:pPr>
        <w:rPr>
          <w:rFonts w:ascii="Times New Roman" w:hAnsi="Times New Roman" w:cs="Times New Roman"/>
          <w:sz w:val="40"/>
          <w:szCs w:val="40"/>
        </w:rPr>
      </w:pPr>
    </w:p>
    <w:p w:rsidR="00C90C83" w:rsidRDefault="00C90C83" w:rsidP="00633F71">
      <w:pPr>
        <w:rPr>
          <w:rFonts w:ascii="Times New Roman" w:hAnsi="Times New Roman" w:cs="Times New Roman"/>
          <w:sz w:val="40"/>
          <w:szCs w:val="40"/>
        </w:rPr>
      </w:pPr>
    </w:p>
    <w:p w:rsidR="00ED43C6" w:rsidRDefault="00ED43C6" w:rsidP="00633F71">
      <w:pPr>
        <w:rPr>
          <w:rFonts w:ascii="Times New Roman" w:hAnsi="Times New Roman" w:cs="Times New Roman"/>
          <w:sz w:val="40"/>
          <w:szCs w:val="40"/>
        </w:rPr>
      </w:pPr>
    </w:p>
    <w:p w:rsidR="00ED43C6" w:rsidRDefault="00ED43C6" w:rsidP="00633F71">
      <w:pPr>
        <w:rPr>
          <w:rFonts w:ascii="Times New Roman" w:hAnsi="Times New Roman" w:cs="Times New Roman"/>
          <w:sz w:val="40"/>
          <w:szCs w:val="40"/>
        </w:rPr>
      </w:pPr>
    </w:p>
    <w:p w:rsidR="00ED43C6" w:rsidRDefault="00ED43C6" w:rsidP="00633F71">
      <w:pPr>
        <w:rPr>
          <w:rFonts w:ascii="Times New Roman" w:hAnsi="Times New Roman" w:cs="Times New Roman"/>
          <w:sz w:val="40"/>
          <w:szCs w:val="40"/>
        </w:rPr>
      </w:pPr>
    </w:p>
    <w:p w:rsidR="00633F71" w:rsidRPr="00205AFB" w:rsidRDefault="00ED43C6" w:rsidP="00633F71">
      <w:pPr>
        <w:pStyle w:val="a5"/>
        <w:ind w:left="424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Разработали</w:t>
      </w:r>
      <w:r w:rsidR="00633F71" w:rsidRPr="00205AFB">
        <w:rPr>
          <w:rFonts w:ascii="Times New Roman" w:hAnsi="Times New Roman" w:cs="Times New Roman"/>
          <w:sz w:val="28"/>
          <w:szCs w:val="28"/>
        </w:rPr>
        <w:t>:</w:t>
      </w:r>
    </w:p>
    <w:p w:rsidR="00633F71" w:rsidRPr="00205AFB" w:rsidRDefault="00633F71" w:rsidP="00633F71">
      <w:pPr>
        <w:pStyle w:val="a5"/>
        <w:ind w:left="4248"/>
        <w:rPr>
          <w:rFonts w:ascii="Times New Roman" w:hAnsi="Times New Roman" w:cs="Times New Roman"/>
          <w:sz w:val="28"/>
          <w:szCs w:val="28"/>
        </w:rPr>
      </w:pPr>
      <w:r w:rsidRPr="00205AFB">
        <w:rPr>
          <w:rFonts w:ascii="Times New Roman" w:hAnsi="Times New Roman" w:cs="Times New Roman"/>
          <w:sz w:val="28"/>
          <w:szCs w:val="28"/>
        </w:rPr>
        <w:t>Заведующий Елена Валерьевна Шлякова</w:t>
      </w:r>
    </w:p>
    <w:p w:rsidR="00633F71" w:rsidRDefault="00633F71" w:rsidP="00633F71">
      <w:pPr>
        <w:pStyle w:val="a5"/>
        <w:ind w:left="4248"/>
        <w:rPr>
          <w:rFonts w:ascii="Times New Roman" w:hAnsi="Times New Roman" w:cs="Times New Roman"/>
          <w:sz w:val="28"/>
          <w:szCs w:val="28"/>
        </w:rPr>
      </w:pPr>
      <w:r w:rsidRPr="00205AFB">
        <w:rPr>
          <w:rFonts w:ascii="Times New Roman" w:hAnsi="Times New Roman" w:cs="Times New Roman"/>
          <w:sz w:val="28"/>
          <w:szCs w:val="28"/>
        </w:rPr>
        <w:t xml:space="preserve">старший воспитатель </w:t>
      </w:r>
    </w:p>
    <w:p w:rsidR="00633F71" w:rsidRPr="00205AFB" w:rsidRDefault="00633F71" w:rsidP="00633F71">
      <w:pPr>
        <w:pStyle w:val="a5"/>
        <w:ind w:left="4248"/>
        <w:rPr>
          <w:rFonts w:ascii="Times New Roman" w:hAnsi="Times New Roman" w:cs="Times New Roman"/>
          <w:sz w:val="28"/>
          <w:szCs w:val="28"/>
        </w:rPr>
      </w:pPr>
      <w:r w:rsidRPr="00205AFB">
        <w:rPr>
          <w:rFonts w:ascii="Times New Roman" w:hAnsi="Times New Roman" w:cs="Times New Roman"/>
          <w:sz w:val="28"/>
          <w:szCs w:val="28"/>
        </w:rPr>
        <w:t>Надежда Федоровна Денисова</w:t>
      </w:r>
    </w:p>
    <w:p w:rsidR="00633F71" w:rsidRDefault="00633F71" w:rsidP="00633F71">
      <w:pPr>
        <w:tabs>
          <w:tab w:val="left" w:pos="3474"/>
        </w:tabs>
      </w:pPr>
    </w:p>
    <w:p w:rsidR="00633F71" w:rsidRDefault="00633F71" w:rsidP="00633F71">
      <w:pPr>
        <w:tabs>
          <w:tab w:val="left" w:pos="3474"/>
        </w:tabs>
        <w:rPr>
          <w:rFonts w:ascii="Times New Roman" w:hAnsi="Times New Roman" w:cs="Times New Roman"/>
          <w:sz w:val="24"/>
          <w:szCs w:val="24"/>
        </w:rPr>
      </w:pPr>
    </w:p>
    <w:p w:rsidR="00633F71" w:rsidRDefault="00633F71" w:rsidP="00633F71">
      <w:pPr>
        <w:tabs>
          <w:tab w:val="left" w:pos="3474"/>
        </w:tabs>
        <w:rPr>
          <w:rFonts w:ascii="Times New Roman" w:hAnsi="Times New Roman" w:cs="Times New Roman"/>
          <w:sz w:val="24"/>
          <w:szCs w:val="24"/>
        </w:rPr>
      </w:pPr>
    </w:p>
    <w:p w:rsidR="00633F71" w:rsidRDefault="00633F71" w:rsidP="00633F71">
      <w:pPr>
        <w:tabs>
          <w:tab w:val="left" w:pos="3474"/>
        </w:tabs>
        <w:rPr>
          <w:rFonts w:ascii="Times New Roman" w:hAnsi="Times New Roman" w:cs="Times New Roman"/>
          <w:sz w:val="24"/>
          <w:szCs w:val="24"/>
        </w:rPr>
      </w:pPr>
    </w:p>
    <w:p w:rsidR="00633F71" w:rsidRDefault="00633F71" w:rsidP="00633F71">
      <w:pPr>
        <w:tabs>
          <w:tab w:val="left" w:pos="3474"/>
        </w:tabs>
        <w:rPr>
          <w:rFonts w:ascii="Times New Roman" w:hAnsi="Times New Roman" w:cs="Times New Roman"/>
          <w:sz w:val="24"/>
          <w:szCs w:val="24"/>
        </w:rPr>
      </w:pPr>
    </w:p>
    <w:p w:rsidR="00C90C83" w:rsidRDefault="00ED43C6" w:rsidP="00C90C83">
      <w:pPr>
        <w:tabs>
          <w:tab w:val="left" w:pos="3474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Верещагино, Пермский край, </w:t>
      </w:r>
      <w:r w:rsidR="00C90C83">
        <w:rPr>
          <w:rFonts w:ascii="Times New Roman" w:hAnsi="Times New Roman" w:cs="Times New Roman"/>
          <w:sz w:val="24"/>
          <w:szCs w:val="24"/>
        </w:rPr>
        <w:t>2016</w:t>
      </w:r>
    </w:p>
    <w:p w:rsidR="00ED43C6" w:rsidRPr="00C90C83" w:rsidRDefault="00ED43C6" w:rsidP="00ED43C6">
      <w:pPr>
        <w:tabs>
          <w:tab w:val="left" w:pos="3474"/>
        </w:tabs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C90C83" w:rsidRDefault="00C90C83" w:rsidP="00C90C83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C81A6D" w:rsidRDefault="00436003" w:rsidP="00436003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>ВВЕДЕНИЕ</w:t>
      </w:r>
    </w:p>
    <w:p w:rsidR="00436003" w:rsidRDefault="00436003" w:rsidP="00436003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436003" w:rsidRPr="00436003" w:rsidRDefault="00436003" w:rsidP="00436003">
      <w:pPr>
        <w:pStyle w:val="a5"/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</w:pPr>
      <w:r w:rsidRPr="00436003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 xml:space="preserve">                                   </w:t>
      </w:r>
      <w:r w:rsidR="00CD2651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 xml:space="preserve">                              </w:t>
      </w:r>
      <w:r w:rsidRPr="00436003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 xml:space="preserve">«Даже разумный человек будет глупеть,   </w:t>
      </w:r>
    </w:p>
    <w:p w:rsidR="00436003" w:rsidRPr="00436003" w:rsidRDefault="00436003" w:rsidP="00436003">
      <w:pPr>
        <w:pStyle w:val="a5"/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</w:pPr>
      <w:r w:rsidRPr="00436003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 xml:space="preserve">                            </w:t>
      </w:r>
      <w:r w:rsidR="00CD2651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 xml:space="preserve">                              </w:t>
      </w:r>
      <w:r w:rsidRPr="00436003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>если он не будет самосовершенствоваться».</w:t>
      </w:r>
    </w:p>
    <w:p w:rsidR="00436003" w:rsidRDefault="00436003" w:rsidP="00436003">
      <w:pPr>
        <w:pStyle w:val="a3"/>
        <w:shd w:val="clear" w:color="auto" w:fill="FFFFFF"/>
        <w:spacing w:before="0" w:beforeAutospacing="0" w:after="0" w:afterAutospacing="0"/>
        <w:jc w:val="right"/>
        <w:textAlignment w:val="baseline"/>
        <w:rPr>
          <w:bCs/>
          <w:i/>
          <w:sz w:val="28"/>
          <w:szCs w:val="28"/>
          <w:bdr w:val="none" w:sz="0" w:space="0" w:color="auto" w:frame="1"/>
        </w:rPr>
      </w:pPr>
    </w:p>
    <w:p w:rsidR="00436003" w:rsidRPr="00436003" w:rsidRDefault="00436003" w:rsidP="00436003">
      <w:pPr>
        <w:pStyle w:val="a3"/>
        <w:shd w:val="clear" w:color="auto" w:fill="FFFFFF"/>
        <w:spacing w:before="0" w:beforeAutospacing="0" w:after="0" w:afterAutospacing="0"/>
        <w:jc w:val="right"/>
        <w:textAlignment w:val="baseline"/>
        <w:rPr>
          <w:bCs/>
          <w:i/>
          <w:sz w:val="28"/>
          <w:szCs w:val="28"/>
          <w:bdr w:val="none" w:sz="0" w:space="0" w:color="auto" w:frame="1"/>
        </w:rPr>
      </w:pPr>
      <w:r w:rsidRPr="00436003">
        <w:rPr>
          <w:bCs/>
          <w:i/>
          <w:sz w:val="28"/>
          <w:szCs w:val="28"/>
          <w:bdr w:val="none" w:sz="0" w:space="0" w:color="auto" w:frame="1"/>
        </w:rPr>
        <w:t>Сиддхартха (Будда) Гаутама</w:t>
      </w:r>
    </w:p>
    <w:p w:rsidR="00B010F5" w:rsidRDefault="00127C64" w:rsidP="0041299B">
      <w:pPr>
        <w:pStyle w:val="a3"/>
        <w:shd w:val="clear" w:color="auto" w:fill="FFFFFF"/>
        <w:spacing w:after="0" w:line="360" w:lineRule="auto"/>
        <w:jc w:val="both"/>
        <w:textAlignment w:val="baseline"/>
        <w:rPr>
          <w:sz w:val="28"/>
          <w:szCs w:val="28"/>
          <w:shd w:val="clear" w:color="auto" w:fill="FFFFFF"/>
        </w:rPr>
      </w:pPr>
      <w:r>
        <w:rPr>
          <w:bCs/>
          <w:sz w:val="28"/>
          <w:szCs w:val="28"/>
          <w:bdr w:val="none" w:sz="0" w:space="0" w:color="auto" w:frame="1"/>
        </w:rPr>
        <w:t xml:space="preserve">           </w:t>
      </w:r>
      <w:r w:rsidR="00E14695">
        <w:rPr>
          <w:bCs/>
          <w:sz w:val="28"/>
          <w:szCs w:val="28"/>
          <w:bdr w:val="none" w:sz="0" w:space="0" w:color="auto" w:frame="1"/>
        </w:rPr>
        <w:t>Дошкольное образование является первой ступенью общего образования.</w:t>
      </w:r>
      <w:r w:rsidR="00E14695" w:rsidRPr="00E14695">
        <w:t xml:space="preserve"> </w:t>
      </w:r>
      <w:r w:rsidR="00E57D24">
        <w:rPr>
          <w:bCs/>
          <w:sz w:val="28"/>
          <w:szCs w:val="28"/>
          <w:bdr w:val="none" w:sz="0" w:space="0" w:color="auto" w:frame="1"/>
        </w:rPr>
        <w:t>Перед вос</w:t>
      </w:r>
      <w:r w:rsidR="00886BDF">
        <w:rPr>
          <w:bCs/>
          <w:sz w:val="28"/>
          <w:szCs w:val="28"/>
          <w:bdr w:val="none" w:sz="0" w:space="0" w:color="auto" w:frame="1"/>
        </w:rPr>
        <w:t xml:space="preserve">питателями стоит большая задача – подготовить «маленького человека» к следующей ступени жизни к школе. </w:t>
      </w:r>
      <w:r w:rsidR="003D41B3">
        <w:rPr>
          <w:bCs/>
          <w:sz w:val="28"/>
          <w:szCs w:val="28"/>
          <w:bdr w:val="none" w:sz="0" w:space="0" w:color="auto" w:frame="1"/>
        </w:rPr>
        <w:t>Для этого современный воспитатель должен</w:t>
      </w:r>
      <w:r w:rsidR="00D21DFF" w:rsidRPr="00886BDF">
        <w:rPr>
          <w:bCs/>
          <w:sz w:val="28"/>
          <w:szCs w:val="28"/>
          <w:bdr w:val="none" w:sz="0" w:space="0" w:color="auto" w:frame="1"/>
        </w:rPr>
        <w:t xml:space="preserve"> быть </w:t>
      </w:r>
      <w:r w:rsidR="00CD1117">
        <w:rPr>
          <w:bCs/>
          <w:sz w:val="28"/>
          <w:szCs w:val="28"/>
          <w:bdr w:val="none" w:sz="0" w:space="0" w:color="auto" w:frame="1"/>
        </w:rPr>
        <w:t xml:space="preserve">профессионалом своего дела, </w:t>
      </w:r>
      <w:r w:rsidR="00C73FC7" w:rsidRPr="00886BDF">
        <w:rPr>
          <w:bCs/>
          <w:sz w:val="28"/>
          <w:szCs w:val="28"/>
          <w:bdr w:val="none" w:sz="0" w:space="0" w:color="auto" w:frame="1"/>
        </w:rPr>
        <w:t>компетентным в вопросах современных направлений и технологий воспитательного процесса</w:t>
      </w:r>
      <w:r w:rsidR="00C73FC7">
        <w:rPr>
          <w:bCs/>
          <w:sz w:val="28"/>
          <w:szCs w:val="28"/>
          <w:bdr w:val="none" w:sz="0" w:space="0" w:color="auto" w:frame="1"/>
        </w:rPr>
        <w:t>, умеющим организов</w:t>
      </w:r>
      <w:r w:rsidR="00BA6A98">
        <w:rPr>
          <w:bCs/>
          <w:sz w:val="28"/>
          <w:szCs w:val="28"/>
          <w:bdr w:val="none" w:sz="0" w:space="0" w:color="auto" w:frame="1"/>
        </w:rPr>
        <w:t>ать этот процесс с позиции ФГОС. Воспитателю</w:t>
      </w:r>
      <w:r w:rsidR="00D21DFF" w:rsidRPr="00886BDF">
        <w:rPr>
          <w:bCs/>
          <w:sz w:val="28"/>
          <w:szCs w:val="28"/>
          <w:bdr w:val="none" w:sz="0" w:space="0" w:color="auto" w:frame="1"/>
        </w:rPr>
        <w:t xml:space="preserve"> </w:t>
      </w:r>
      <w:r w:rsidR="00CD1117">
        <w:rPr>
          <w:bCs/>
          <w:sz w:val="28"/>
          <w:szCs w:val="28"/>
          <w:bdr w:val="none" w:sz="0" w:space="0" w:color="auto" w:frame="1"/>
        </w:rPr>
        <w:t>В Перми и Пермском крае дошкольное образование можно получить в двух ВУЗах и трех колледжах.</w:t>
      </w:r>
      <w:r w:rsidR="00304604">
        <w:rPr>
          <w:bCs/>
          <w:sz w:val="28"/>
          <w:szCs w:val="28"/>
          <w:bdr w:val="none" w:sz="0" w:space="0" w:color="auto" w:frame="1"/>
        </w:rPr>
        <w:t xml:space="preserve"> (2,3). Казалось бы</w:t>
      </w:r>
      <w:r w:rsidR="00CD1117">
        <w:rPr>
          <w:bCs/>
          <w:sz w:val="28"/>
          <w:szCs w:val="28"/>
          <w:bdr w:val="none" w:sz="0" w:space="0" w:color="auto" w:frame="1"/>
        </w:rPr>
        <w:t>, каждый год дошкольные образовательные учреждения должны попол</w:t>
      </w:r>
      <w:r>
        <w:rPr>
          <w:bCs/>
          <w:sz w:val="28"/>
          <w:szCs w:val="28"/>
          <w:bdr w:val="none" w:sz="0" w:space="0" w:color="auto" w:frame="1"/>
        </w:rPr>
        <w:t>няться достаточным количеством молодых</w:t>
      </w:r>
      <w:r w:rsidR="00CD1117">
        <w:rPr>
          <w:bCs/>
          <w:sz w:val="28"/>
          <w:szCs w:val="28"/>
          <w:bdr w:val="none" w:sz="0" w:space="0" w:color="auto" w:frame="1"/>
        </w:rPr>
        <w:t xml:space="preserve"> </w:t>
      </w:r>
      <w:r>
        <w:rPr>
          <w:bCs/>
          <w:sz w:val="28"/>
          <w:szCs w:val="28"/>
          <w:bdr w:val="none" w:sz="0" w:space="0" w:color="auto" w:frame="1"/>
        </w:rPr>
        <w:t xml:space="preserve">грамотных </w:t>
      </w:r>
      <w:r w:rsidR="00CD1117">
        <w:rPr>
          <w:bCs/>
          <w:sz w:val="28"/>
          <w:szCs w:val="28"/>
          <w:bdr w:val="none" w:sz="0" w:space="0" w:color="auto" w:frame="1"/>
        </w:rPr>
        <w:t xml:space="preserve">специалистов. Однако ситуация </w:t>
      </w:r>
      <w:r>
        <w:rPr>
          <w:bCs/>
          <w:sz w:val="28"/>
          <w:szCs w:val="28"/>
          <w:bdr w:val="none" w:sz="0" w:space="0" w:color="auto" w:frame="1"/>
        </w:rPr>
        <w:t>в детских дошкольных</w:t>
      </w:r>
      <w:r w:rsidR="00304604">
        <w:rPr>
          <w:bCs/>
          <w:sz w:val="28"/>
          <w:szCs w:val="28"/>
          <w:bdr w:val="none" w:sz="0" w:space="0" w:color="auto" w:frame="1"/>
        </w:rPr>
        <w:t xml:space="preserve"> учреждения</w:t>
      </w:r>
      <w:r>
        <w:rPr>
          <w:bCs/>
          <w:sz w:val="28"/>
          <w:szCs w:val="28"/>
          <w:bdr w:val="none" w:sz="0" w:space="0" w:color="auto" w:frame="1"/>
        </w:rPr>
        <w:t>х</w:t>
      </w:r>
      <w:r w:rsidR="00CD1117">
        <w:rPr>
          <w:bCs/>
          <w:sz w:val="28"/>
          <w:szCs w:val="28"/>
          <w:bdr w:val="none" w:sz="0" w:space="0" w:color="auto" w:frame="1"/>
        </w:rPr>
        <w:t xml:space="preserve"> совершенно другая. </w:t>
      </w:r>
      <w:r w:rsidR="00304604">
        <w:rPr>
          <w:bCs/>
          <w:sz w:val="28"/>
          <w:szCs w:val="28"/>
          <w:bdr w:val="none" w:sz="0" w:space="0" w:color="auto" w:frame="1"/>
        </w:rPr>
        <w:t>Специалистов не хватает. Выход заведующие находят, обучая свои кадры – младших воспитателей на заочных отделениях учебных заведений или принимают специалистов, получивших эту профессию в результате переподготовки в течении полугода.</w:t>
      </w:r>
      <w:r w:rsidR="00CD1117">
        <w:rPr>
          <w:bCs/>
          <w:sz w:val="28"/>
          <w:szCs w:val="28"/>
          <w:bdr w:val="none" w:sz="0" w:space="0" w:color="auto" w:frame="1"/>
        </w:rPr>
        <w:t xml:space="preserve"> </w:t>
      </w:r>
      <w:r w:rsidR="00304604">
        <w:rPr>
          <w:bCs/>
          <w:sz w:val="28"/>
          <w:szCs w:val="28"/>
          <w:bdr w:val="none" w:sz="0" w:space="0" w:color="auto" w:frame="1"/>
        </w:rPr>
        <w:t>Такое образование дает свои результаты – молодые специалисты испытывают трудности в организации образовательного процесса, недостаток</w:t>
      </w:r>
      <w:r>
        <w:rPr>
          <w:bCs/>
          <w:sz w:val="28"/>
          <w:szCs w:val="28"/>
          <w:bdr w:val="none" w:sz="0" w:space="0" w:color="auto" w:frame="1"/>
        </w:rPr>
        <w:t xml:space="preserve"> теоретических знаний, неуверенность в своих профессиональных ум</w:t>
      </w:r>
      <w:r w:rsidR="00B010F5">
        <w:rPr>
          <w:bCs/>
          <w:sz w:val="28"/>
          <w:szCs w:val="28"/>
          <w:bdr w:val="none" w:sz="0" w:space="0" w:color="auto" w:frame="1"/>
        </w:rPr>
        <w:t xml:space="preserve">ениях, а значит качественно подготовить </w:t>
      </w:r>
      <w:r>
        <w:rPr>
          <w:bCs/>
          <w:sz w:val="28"/>
          <w:szCs w:val="28"/>
          <w:bdr w:val="none" w:sz="0" w:space="0" w:color="auto" w:frame="1"/>
        </w:rPr>
        <w:t xml:space="preserve">ребенка к следующей ступени – к </w:t>
      </w:r>
      <w:r w:rsidR="00B010F5">
        <w:rPr>
          <w:bCs/>
          <w:sz w:val="28"/>
          <w:szCs w:val="28"/>
          <w:bdr w:val="none" w:sz="0" w:space="0" w:color="auto" w:frame="1"/>
        </w:rPr>
        <w:t>школе такие воспитатели не смогут.</w:t>
      </w:r>
      <w:r w:rsidR="00D21DFF" w:rsidRPr="00886BDF">
        <w:rPr>
          <w:bCs/>
          <w:sz w:val="28"/>
          <w:szCs w:val="28"/>
          <w:bdr w:val="none" w:sz="0" w:space="0" w:color="auto" w:frame="1"/>
        </w:rPr>
        <w:t xml:space="preserve"> </w:t>
      </w:r>
      <w:r>
        <w:rPr>
          <w:bCs/>
          <w:sz w:val="28"/>
          <w:szCs w:val="28"/>
          <w:bdr w:val="none" w:sz="0" w:space="0" w:color="auto" w:frame="1"/>
        </w:rPr>
        <w:t xml:space="preserve">                                                                                                                                   </w:t>
      </w:r>
      <w:r w:rsidR="00B010F5">
        <w:rPr>
          <w:sz w:val="28"/>
          <w:szCs w:val="28"/>
          <w:shd w:val="clear" w:color="auto" w:fill="FFFFFF"/>
        </w:rPr>
        <w:t>На протяжении учебного года в детском саду работала проблемная группа «Наставничество». Педагог</w:t>
      </w:r>
      <w:r w:rsidR="00D86317">
        <w:rPr>
          <w:sz w:val="28"/>
          <w:szCs w:val="28"/>
          <w:shd w:val="clear" w:color="auto" w:fill="FFFFFF"/>
        </w:rPr>
        <w:t xml:space="preserve">и со стажем организовывали </w:t>
      </w:r>
      <w:r w:rsidR="00D86317" w:rsidRPr="00D86317">
        <w:rPr>
          <w:sz w:val="28"/>
          <w:szCs w:val="28"/>
          <w:shd w:val="clear" w:color="auto" w:fill="FFFFFF"/>
        </w:rPr>
        <w:t>тьюторское</w:t>
      </w:r>
      <w:r w:rsidR="00D86317">
        <w:rPr>
          <w:sz w:val="28"/>
          <w:szCs w:val="28"/>
          <w:shd w:val="clear" w:color="auto" w:fill="FFFFFF"/>
        </w:rPr>
        <w:t xml:space="preserve"> </w:t>
      </w:r>
      <w:r w:rsidR="00B010F5">
        <w:rPr>
          <w:sz w:val="28"/>
          <w:szCs w:val="28"/>
          <w:shd w:val="clear" w:color="auto" w:fill="FFFFFF"/>
        </w:rPr>
        <w:t xml:space="preserve">сопровождение молодых специалистов. Результаты такой работы были, но не </w:t>
      </w:r>
      <w:r w:rsidR="004F1E1E">
        <w:rPr>
          <w:sz w:val="28"/>
          <w:szCs w:val="28"/>
          <w:shd w:val="clear" w:color="auto" w:fill="FFFFFF"/>
        </w:rPr>
        <w:t xml:space="preserve">давали большой </w:t>
      </w:r>
      <w:r w:rsidR="00B010F5">
        <w:rPr>
          <w:sz w:val="28"/>
          <w:szCs w:val="28"/>
          <w:shd w:val="clear" w:color="auto" w:fill="FFFFFF"/>
        </w:rPr>
        <w:t xml:space="preserve">и качественный результат. </w:t>
      </w:r>
      <w:r w:rsidR="00D86317">
        <w:rPr>
          <w:sz w:val="28"/>
          <w:szCs w:val="28"/>
          <w:shd w:val="clear" w:color="auto" w:fill="FFFFFF"/>
        </w:rPr>
        <w:t>Поэтому членами проблемной группы «Наставничество» было решено искать другие формы формирования недостающих профессиональных компетенций у молодых специалистов.</w:t>
      </w:r>
    </w:p>
    <w:p w:rsidR="00C831A2" w:rsidRDefault="00A35F94" w:rsidP="00A70B84">
      <w:pPr>
        <w:pStyle w:val="a3"/>
        <w:shd w:val="clear" w:color="auto" w:fill="FFFFFF"/>
        <w:spacing w:after="0" w:line="360" w:lineRule="auto"/>
        <w:jc w:val="both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sz w:val="28"/>
          <w:szCs w:val="28"/>
          <w:shd w:val="clear" w:color="auto" w:fill="FFFFFF"/>
        </w:rPr>
        <w:lastRenderedPageBreak/>
        <w:t>Проблема:</w:t>
      </w:r>
      <w:r>
        <w:rPr>
          <w:sz w:val="28"/>
          <w:szCs w:val="28"/>
          <w:shd w:val="clear" w:color="auto" w:fill="FFFFFF"/>
        </w:rPr>
        <w:t xml:space="preserve"> </w:t>
      </w:r>
      <w:r w:rsidR="00C73FC7">
        <w:rPr>
          <w:sz w:val="28"/>
          <w:szCs w:val="28"/>
          <w:shd w:val="clear" w:color="auto" w:fill="FFFFFF"/>
        </w:rPr>
        <w:t xml:space="preserve">недостаточность </w:t>
      </w:r>
      <w:r w:rsidR="00C73FC7" w:rsidRPr="00C73FC7">
        <w:rPr>
          <w:sz w:val="28"/>
          <w:szCs w:val="28"/>
          <w:shd w:val="clear" w:color="auto" w:fill="FFFFFF"/>
        </w:rPr>
        <w:t>профессиональных компе</w:t>
      </w:r>
      <w:r w:rsidR="00C73FC7">
        <w:rPr>
          <w:sz w:val="28"/>
          <w:szCs w:val="28"/>
          <w:shd w:val="clear" w:color="auto" w:fill="FFFFFF"/>
        </w:rPr>
        <w:t xml:space="preserve">тенций </w:t>
      </w:r>
      <w:r w:rsidR="00BD6A08">
        <w:rPr>
          <w:sz w:val="28"/>
          <w:szCs w:val="28"/>
          <w:shd w:val="clear" w:color="auto" w:fill="FFFFFF"/>
        </w:rPr>
        <w:t xml:space="preserve">у </w:t>
      </w:r>
      <w:r w:rsidR="00D538EF">
        <w:rPr>
          <w:sz w:val="28"/>
          <w:szCs w:val="28"/>
          <w:shd w:val="clear" w:color="auto" w:fill="FFFFFF"/>
        </w:rPr>
        <w:t xml:space="preserve">молодых специалистов </w:t>
      </w:r>
      <w:r w:rsidR="00BD6A08">
        <w:rPr>
          <w:sz w:val="28"/>
          <w:szCs w:val="28"/>
          <w:shd w:val="clear" w:color="auto" w:fill="FFFFFF"/>
        </w:rPr>
        <w:t xml:space="preserve">для </w:t>
      </w:r>
      <w:r w:rsidR="00D538EF">
        <w:rPr>
          <w:sz w:val="28"/>
          <w:szCs w:val="28"/>
          <w:shd w:val="clear" w:color="auto" w:fill="FFFFFF"/>
        </w:rPr>
        <w:t>решения</w:t>
      </w:r>
      <w:r w:rsidR="00BD6A08" w:rsidRPr="00C73FC7">
        <w:rPr>
          <w:sz w:val="28"/>
          <w:szCs w:val="28"/>
          <w:shd w:val="clear" w:color="auto" w:fill="FFFFFF"/>
        </w:rPr>
        <w:t xml:space="preserve"> педагогических задач с позиции ФГОС ДО</w:t>
      </w:r>
      <w:r w:rsidR="00D538EF">
        <w:rPr>
          <w:sz w:val="28"/>
          <w:szCs w:val="28"/>
          <w:shd w:val="clear" w:color="auto" w:fill="FFFFFF"/>
        </w:rPr>
        <w:t>.</w:t>
      </w:r>
      <w:r w:rsidR="00A70B84">
        <w:rPr>
          <w:bCs/>
          <w:sz w:val="28"/>
          <w:szCs w:val="28"/>
          <w:bdr w:val="none" w:sz="0" w:space="0" w:color="auto" w:frame="1"/>
        </w:rPr>
        <w:t xml:space="preserve">  </w:t>
      </w:r>
      <w:r w:rsidR="00BA6A98">
        <w:rPr>
          <w:bCs/>
          <w:sz w:val="28"/>
          <w:szCs w:val="28"/>
          <w:bdr w:val="none" w:sz="0" w:space="0" w:color="auto" w:frame="1"/>
        </w:rPr>
        <w:t>Педагоги стажисты не желают самосовершенствоваться,</w:t>
      </w:r>
      <w:r w:rsidR="00A70B84">
        <w:rPr>
          <w:bCs/>
          <w:sz w:val="28"/>
          <w:szCs w:val="28"/>
          <w:bdr w:val="none" w:sz="0" w:space="0" w:color="auto" w:frame="1"/>
        </w:rPr>
        <w:t xml:space="preserve"> </w:t>
      </w:r>
      <w:r w:rsidR="00BA6A98">
        <w:rPr>
          <w:bCs/>
          <w:sz w:val="28"/>
          <w:szCs w:val="28"/>
          <w:bdr w:val="none" w:sz="0" w:space="0" w:color="auto" w:frame="1"/>
        </w:rPr>
        <w:t xml:space="preserve">осваивать ИКТ. Считают, что их опыта достаточно для работы, жалуются на профессиональное выгорание. </w:t>
      </w:r>
      <w:r w:rsidR="00A70B84">
        <w:rPr>
          <w:bCs/>
          <w:sz w:val="28"/>
          <w:szCs w:val="28"/>
          <w:bdr w:val="none" w:sz="0" w:space="0" w:color="auto" w:frame="1"/>
        </w:rPr>
        <w:t xml:space="preserve">                                                                                                   </w:t>
      </w:r>
    </w:p>
    <w:p w:rsidR="00D538EF" w:rsidRPr="00D21DFF" w:rsidRDefault="00D538EF" w:rsidP="00A70B84">
      <w:pPr>
        <w:pStyle w:val="a3"/>
        <w:shd w:val="clear" w:color="auto" w:fill="FFFFFF"/>
        <w:spacing w:after="0" w:line="360" w:lineRule="auto"/>
        <w:jc w:val="both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sz w:val="28"/>
          <w:szCs w:val="28"/>
          <w:shd w:val="clear" w:color="auto" w:fill="FFFFFF"/>
        </w:rPr>
        <w:t>Актуальность:</w:t>
      </w:r>
      <w:r>
        <w:rPr>
          <w:sz w:val="28"/>
          <w:szCs w:val="28"/>
          <w:shd w:val="clear" w:color="auto" w:fill="FFFFFF"/>
        </w:rPr>
        <w:t xml:space="preserve"> </w:t>
      </w:r>
      <w:r w:rsidR="00C831A2">
        <w:rPr>
          <w:sz w:val="28"/>
          <w:szCs w:val="28"/>
          <w:shd w:val="clear" w:color="auto" w:fill="FFFFFF"/>
        </w:rPr>
        <w:t>для того, чтобы подготовить ребенка дошкольника к следующей ступени жизни – к школе требуется качественно организовать образовательный процесс, который могут осуществлять только специалисты</w:t>
      </w:r>
      <w:r w:rsidR="00A70B84">
        <w:rPr>
          <w:sz w:val="28"/>
          <w:szCs w:val="28"/>
          <w:shd w:val="clear" w:color="auto" w:fill="FFFFFF"/>
        </w:rPr>
        <w:t xml:space="preserve"> своего дела.</w:t>
      </w:r>
    </w:p>
    <w:p w:rsidR="00C81A6D" w:rsidRDefault="00273910" w:rsidP="00A70B8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Ц</w:t>
      </w:r>
      <w:r w:rsidR="00D538EF" w:rsidRPr="005E3A4C">
        <w:rPr>
          <w:b/>
          <w:bCs/>
          <w:sz w:val="28"/>
          <w:szCs w:val="28"/>
          <w:bdr w:val="none" w:sz="0" w:space="0" w:color="auto" w:frame="1"/>
        </w:rPr>
        <w:t>ель проекта:</w:t>
      </w:r>
      <w:r w:rsidR="00D538EF">
        <w:rPr>
          <w:bCs/>
          <w:sz w:val="28"/>
          <w:szCs w:val="28"/>
          <w:bdr w:val="none" w:sz="0" w:space="0" w:color="auto" w:frame="1"/>
        </w:rPr>
        <w:t xml:space="preserve"> </w:t>
      </w:r>
      <w:r w:rsidR="00A70B84">
        <w:rPr>
          <w:bCs/>
          <w:sz w:val="28"/>
          <w:szCs w:val="28"/>
          <w:bdr w:val="none" w:sz="0" w:space="0" w:color="auto" w:frame="1"/>
        </w:rPr>
        <w:t xml:space="preserve">создание условий </w:t>
      </w:r>
      <w:r w:rsidR="007F2680">
        <w:rPr>
          <w:bCs/>
          <w:sz w:val="28"/>
          <w:szCs w:val="28"/>
          <w:bdr w:val="none" w:sz="0" w:space="0" w:color="auto" w:frame="1"/>
        </w:rPr>
        <w:t>для</w:t>
      </w:r>
      <w:r w:rsidR="00A70B84">
        <w:rPr>
          <w:bCs/>
          <w:sz w:val="28"/>
          <w:szCs w:val="28"/>
          <w:bdr w:val="none" w:sz="0" w:space="0" w:color="auto" w:frame="1"/>
        </w:rPr>
        <w:t xml:space="preserve"> повышения</w:t>
      </w:r>
      <w:r w:rsidR="00D538EF" w:rsidRPr="00D538EF">
        <w:rPr>
          <w:bCs/>
          <w:sz w:val="28"/>
          <w:szCs w:val="28"/>
          <w:bdr w:val="none" w:sz="0" w:space="0" w:color="auto" w:frame="1"/>
        </w:rPr>
        <w:t xml:space="preserve"> профессиональных компетенций </w:t>
      </w:r>
      <w:r w:rsidR="00A70B84">
        <w:rPr>
          <w:bCs/>
          <w:sz w:val="28"/>
          <w:szCs w:val="28"/>
          <w:bdr w:val="none" w:sz="0" w:space="0" w:color="auto" w:frame="1"/>
        </w:rPr>
        <w:t xml:space="preserve">педагогов </w:t>
      </w:r>
      <w:r w:rsidR="00D538EF" w:rsidRPr="00D538EF">
        <w:rPr>
          <w:bCs/>
          <w:sz w:val="28"/>
          <w:szCs w:val="28"/>
          <w:bdr w:val="none" w:sz="0" w:space="0" w:color="auto" w:frame="1"/>
        </w:rPr>
        <w:t>в решении педагогических задач с позиции ФГОС ДО</w:t>
      </w:r>
      <w:r w:rsidR="00A70B84">
        <w:rPr>
          <w:bCs/>
          <w:sz w:val="28"/>
          <w:szCs w:val="28"/>
          <w:bdr w:val="none" w:sz="0" w:space="0" w:color="auto" w:frame="1"/>
        </w:rPr>
        <w:t xml:space="preserve">. </w:t>
      </w:r>
      <w:r w:rsidR="00A70B84" w:rsidRPr="00A70B84">
        <w:rPr>
          <w:bCs/>
          <w:sz w:val="28"/>
          <w:szCs w:val="28"/>
          <w:bdr w:val="none" w:sz="0" w:space="0" w:color="auto" w:frame="1"/>
        </w:rPr>
        <w:t xml:space="preserve"> </w:t>
      </w: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Pr="005E3A4C" w:rsidRDefault="00273910" w:rsidP="00A70B8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З</w:t>
      </w:r>
      <w:r w:rsidR="00D538EF" w:rsidRPr="005E3A4C">
        <w:rPr>
          <w:b/>
          <w:bCs/>
          <w:sz w:val="28"/>
          <w:szCs w:val="28"/>
          <w:bdr w:val="none" w:sz="0" w:space="0" w:color="auto" w:frame="1"/>
        </w:rPr>
        <w:t>адач</w:t>
      </w:r>
      <w:r w:rsidRPr="005E3A4C">
        <w:rPr>
          <w:b/>
          <w:bCs/>
          <w:sz w:val="28"/>
          <w:szCs w:val="28"/>
          <w:bdr w:val="none" w:sz="0" w:space="0" w:color="auto" w:frame="1"/>
        </w:rPr>
        <w:t>и</w:t>
      </w:r>
      <w:r w:rsidR="00D538EF" w:rsidRPr="005E3A4C">
        <w:rPr>
          <w:b/>
          <w:bCs/>
          <w:sz w:val="28"/>
          <w:szCs w:val="28"/>
          <w:bdr w:val="none" w:sz="0" w:space="0" w:color="auto" w:frame="1"/>
        </w:rPr>
        <w:t>:</w:t>
      </w:r>
    </w:p>
    <w:p w:rsidR="00D538EF" w:rsidRDefault="00A70B84" w:rsidP="00A70B84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 xml:space="preserve">Выявить и проанализировать </w:t>
      </w:r>
      <w:r w:rsidR="00D538EF">
        <w:rPr>
          <w:bCs/>
          <w:sz w:val="28"/>
          <w:szCs w:val="28"/>
          <w:bdr w:val="none" w:sz="0" w:space="0" w:color="auto" w:frame="1"/>
        </w:rPr>
        <w:t>проблем</w:t>
      </w:r>
      <w:r>
        <w:rPr>
          <w:bCs/>
          <w:sz w:val="28"/>
          <w:szCs w:val="28"/>
          <w:bdr w:val="none" w:sz="0" w:space="0" w:color="auto" w:frame="1"/>
        </w:rPr>
        <w:t>ы</w:t>
      </w:r>
      <w:r w:rsidR="00D538EF">
        <w:rPr>
          <w:bCs/>
          <w:sz w:val="28"/>
          <w:szCs w:val="28"/>
          <w:bdr w:val="none" w:sz="0" w:space="0" w:color="auto" w:frame="1"/>
        </w:rPr>
        <w:t xml:space="preserve"> в работе </w:t>
      </w:r>
      <w:r w:rsidR="007F2680">
        <w:rPr>
          <w:bCs/>
          <w:sz w:val="28"/>
          <w:szCs w:val="28"/>
          <w:bdr w:val="none" w:sz="0" w:space="0" w:color="auto" w:frame="1"/>
        </w:rPr>
        <w:t xml:space="preserve">воспитателей </w:t>
      </w:r>
      <w:r w:rsidR="00D538EF">
        <w:rPr>
          <w:bCs/>
          <w:sz w:val="28"/>
          <w:szCs w:val="28"/>
          <w:bdr w:val="none" w:sz="0" w:space="0" w:color="auto" w:frame="1"/>
        </w:rPr>
        <w:t>через анкетирование.</w:t>
      </w:r>
    </w:p>
    <w:p w:rsidR="00D538EF" w:rsidRDefault="00A70B84" w:rsidP="00A70B84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 xml:space="preserve">Подобрать </w:t>
      </w:r>
      <w:r w:rsidR="00D538EF">
        <w:rPr>
          <w:bCs/>
          <w:sz w:val="28"/>
          <w:szCs w:val="28"/>
          <w:bdr w:val="none" w:sz="0" w:space="0" w:color="auto" w:frame="1"/>
        </w:rPr>
        <w:t>форм</w:t>
      </w:r>
      <w:r>
        <w:rPr>
          <w:bCs/>
          <w:sz w:val="28"/>
          <w:szCs w:val="28"/>
          <w:bdr w:val="none" w:sz="0" w:space="0" w:color="auto" w:frame="1"/>
        </w:rPr>
        <w:t>ы и методы</w:t>
      </w:r>
      <w:r w:rsidR="00D538EF">
        <w:rPr>
          <w:bCs/>
          <w:sz w:val="28"/>
          <w:szCs w:val="28"/>
          <w:bdr w:val="none" w:sz="0" w:space="0" w:color="auto" w:frame="1"/>
        </w:rPr>
        <w:t xml:space="preserve"> для повышения уровня педагогических компетенций</w:t>
      </w:r>
      <w:r w:rsidR="007F2680">
        <w:rPr>
          <w:bCs/>
          <w:sz w:val="28"/>
          <w:szCs w:val="28"/>
          <w:bdr w:val="none" w:sz="0" w:space="0" w:color="auto" w:frame="1"/>
        </w:rPr>
        <w:t xml:space="preserve"> воспитателей</w:t>
      </w:r>
      <w:r w:rsidR="00D538EF">
        <w:rPr>
          <w:bCs/>
          <w:sz w:val="28"/>
          <w:szCs w:val="28"/>
          <w:bdr w:val="none" w:sz="0" w:space="0" w:color="auto" w:frame="1"/>
        </w:rPr>
        <w:t>.</w:t>
      </w:r>
    </w:p>
    <w:p w:rsidR="00273910" w:rsidRPr="005E3A4C" w:rsidRDefault="00273910" w:rsidP="005E3A4C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>Повысить теоретический и практический знаневый уровень молодых специалистов.</w:t>
      </w:r>
    </w:p>
    <w:p w:rsidR="00273910" w:rsidRDefault="00273910" w:rsidP="00273910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Объект:</w:t>
      </w:r>
      <w:r>
        <w:rPr>
          <w:bCs/>
          <w:sz w:val="28"/>
          <w:szCs w:val="28"/>
          <w:bdr w:val="none" w:sz="0" w:space="0" w:color="auto" w:frame="1"/>
        </w:rPr>
        <w:t xml:space="preserve"> условия</w:t>
      </w:r>
      <w:r w:rsidRPr="00273910">
        <w:rPr>
          <w:bCs/>
          <w:sz w:val="28"/>
          <w:szCs w:val="28"/>
          <w:bdr w:val="none" w:sz="0" w:space="0" w:color="auto" w:frame="1"/>
        </w:rPr>
        <w:t xml:space="preserve"> для повышения профессиональных компетенций </w:t>
      </w:r>
      <w:r>
        <w:rPr>
          <w:bCs/>
          <w:sz w:val="28"/>
          <w:szCs w:val="28"/>
          <w:bdr w:val="none" w:sz="0" w:space="0" w:color="auto" w:frame="1"/>
        </w:rPr>
        <w:t>молодых специалистов.</w:t>
      </w:r>
    </w:p>
    <w:p w:rsidR="007F2680" w:rsidRDefault="00273910" w:rsidP="007F2680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Предмет:</w:t>
      </w:r>
      <w:r>
        <w:rPr>
          <w:bCs/>
          <w:sz w:val="28"/>
          <w:szCs w:val="28"/>
          <w:bdr w:val="none" w:sz="0" w:space="0" w:color="auto" w:frame="1"/>
        </w:rPr>
        <w:t xml:space="preserve"> трудности, которые испытывают молодые специалисты.</w:t>
      </w:r>
      <w:r w:rsidR="00C831A2">
        <w:rPr>
          <w:bCs/>
          <w:sz w:val="28"/>
          <w:szCs w:val="28"/>
          <w:bdr w:val="none" w:sz="0" w:space="0" w:color="auto" w:frame="1"/>
        </w:rPr>
        <w:t xml:space="preserve">                                                                                                                                                     </w:t>
      </w:r>
      <w:r w:rsidR="007F2680" w:rsidRPr="005E3A4C">
        <w:rPr>
          <w:b/>
          <w:bCs/>
          <w:sz w:val="28"/>
          <w:szCs w:val="28"/>
          <w:bdr w:val="none" w:sz="0" w:space="0" w:color="auto" w:frame="1"/>
        </w:rPr>
        <w:t>Участники проекта:</w:t>
      </w:r>
      <w:r w:rsidR="007F2680">
        <w:rPr>
          <w:bCs/>
          <w:sz w:val="28"/>
          <w:szCs w:val="28"/>
          <w:bdr w:val="none" w:sz="0" w:space="0" w:color="auto" w:frame="1"/>
        </w:rPr>
        <w:t xml:space="preserve"> воспитатели и узкие специалисты ДОУ, заведующий, старший воспитатель, воспитатели МБДОУ «Детский сад №8», привлеченные для участия в качестве жюри.</w:t>
      </w:r>
    </w:p>
    <w:p w:rsidR="00FC354D" w:rsidRPr="005E3A4C" w:rsidRDefault="005E3A4C" w:rsidP="005E3A4C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Формы и механизм реализации проекта</w:t>
      </w:r>
    </w:p>
    <w:p w:rsidR="00FC354D" w:rsidRDefault="005E3A4C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t>Сроки реализации проекта:</w:t>
      </w:r>
      <w:r>
        <w:rPr>
          <w:bCs/>
          <w:sz w:val="28"/>
          <w:szCs w:val="28"/>
          <w:bdr w:val="none" w:sz="0" w:space="0" w:color="auto" w:frame="1"/>
        </w:rPr>
        <w:t xml:space="preserve"> 2016-2017 учебный год.</w:t>
      </w: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A7161" w:rsidRDefault="00FA7161" w:rsidP="00072C27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FA7161" w:rsidRDefault="00FA7161" w:rsidP="00072C27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FC354D" w:rsidRPr="005E3A4C" w:rsidRDefault="005E3A4C" w:rsidP="00072C27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  <w:r w:rsidRPr="005E3A4C">
        <w:rPr>
          <w:b/>
          <w:bCs/>
          <w:sz w:val="28"/>
          <w:szCs w:val="28"/>
          <w:bdr w:val="none" w:sz="0" w:space="0" w:color="auto" w:frame="1"/>
        </w:rPr>
        <w:lastRenderedPageBreak/>
        <w:t>Предполагаемый результат:</w:t>
      </w:r>
    </w:p>
    <w:p w:rsidR="00FC354D" w:rsidRDefault="005E3A4C" w:rsidP="00072C27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>Воспитатели знают о своих пробелах в теоретических и практических знаниях.</w:t>
      </w:r>
      <w:r w:rsidR="00072C27">
        <w:rPr>
          <w:bCs/>
          <w:sz w:val="28"/>
          <w:szCs w:val="28"/>
          <w:bdr w:val="none" w:sz="0" w:space="0" w:color="auto" w:frame="1"/>
        </w:rPr>
        <w:t xml:space="preserve"> Выбранные формы и методы повышения педагогических компетенций заинтересовали молодых специалистов, стимулировали их к деятельности для восполнения пробелов в знаниях.  В результате реализации проекта уровень профессиональных умений молодых специалистов значительно повысился.</w:t>
      </w:r>
    </w:p>
    <w:p w:rsidR="00072C27" w:rsidRDefault="00072C27" w:rsidP="00072C27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bCs/>
          <w:sz w:val="28"/>
          <w:szCs w:val="28"/>
          <w:bdr w:val="none" w:sz="0" w:space="0" w:color="auto" w:frame="1"/>
        </w:rPr>
      </w:pPr>
      <w:r w:rsidRPr="00072C27">
        <w:rPr>
          <w:b/>
          <w:bCs/>
          <w:sz w:val="28"/>
          <w:szCs w:val="28"/>
          <w:bdr w:val="none" w:sz="0" w:space="0" w:color="auto" w:frame="1"/>
        </w:rPr>
        <w:t>Этапы:</w:t>
      </w:r>
    </w:p>
    <w:tbl>
      <w:tblPr>
        <w:tblStyle w:val="a7"/>
        <w:tblW w:w="9821" w:type="dxa"/>
        <w:tblLook w:val="04A0" w:firstRow="1" w:lastRow="0" w:firstColumn="1" w:lastColumn="0" w:noHBand="0" w:noVBand="1"/>
      </w:tblPr>
      <w:tblGrid>
        <w:gridCol w:w="2410"/>
        <w:gridCol w:w="4248"/>
        <w:gridCol w:w="3163"/>
      </w:tblGrid>
      <w:tr w:rsidR="00072C27" w:rsidTr="00633F71">
        <w:tc>
          <w:tcPr>
            <w:tcW w:w="2410" w:type="dxa"/>
          </w:tcPr>
          <w:p w:rsidR="00072C27" w:rsidRDefault="00072C27" w:rsidP="00072C27">
            <w:pPr>
              <w:pStyle w:val="a3"/>
              <w:spacing w:before="0" w:beforeAutospacing="0" w:after="0" w:afterAutospacing="0" w:line="360" w:lineRule="auto"/>
              <w:jc w:val="center"/>
              <w:textAlignment w:val="baseline"/>
              <w:rPr>
                <w:b/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bCs/>
                <w:sz w:val="28"/>
                <w:szCs w:val="28"/>
                <w:bdr w:val="none" w:sz="0" w:space="0" w:color="auto" w:frame="1"/>
              </w:rPr>
              <w:t>Этапы</w:t>
            </w:r>
          </w:p>
        </w:tc>
        <w:tc>
          <w:tcPr>
            <w:tcW w:w="4248" w:type="dxa"/>
          </w:tcPr>
          <w:p w:rsidR="00072C27" w:rsidRDefault="00072C27" w:rsidP="00072C27">
            <w:pPr>
              <w:pStyle w:val="a3"/>
              <w:spacing w:before="0" w:beforeAutospacing="0" w:after="0" w:afterAutospacing="0" w:line="360" w:lineRule="auto"/>
              <w:jc w:val="center"/>
              <w:textAlignment w:val="baseline"/>
              <w:rPr>
                <w:b/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bCs/>
                <w:sz w:val="28"/>
                <w:szCs w:val="28"/>
                <w:bdr w:val="none" w:sz="0" w:space="0" w:color="auto" w:frame="1"/>
              </w:rPr>
              <w:t>Содержание, сроки</w:t>
            </w:r>
          </w:p>
        </w:tc>
        <w:tc>
          <w:tcPr>
            <w:tcW w:w="3163" w:type="dxa"/>
          </w:tcPr>
          <w:p w:rsidR="00072C27" w:rsidRDefault="00072C27" w:rsidP="00072C27">
            <w:pPr>
              <w:pStyle w:val="a3"/>
              <w:spacing w:before="0" w:beforeAutospacing="0" w:after="0" w:afterAutospacing="0" w:line="360" w:lineRule="auto"/>
              <w:jc w:val="center"/>
              <w:textAlignment w:val="baseline"/>
              <w:rPr>
                <w:b/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/>
                <w:bCs/>
                <w:sz w:val="28"/>
                <w:szCs w:val="28"/>
                <w:bdr w:val="none" w:sz="0" w:space="0" w:color="auto" w:frame="1"/>
              </w:rPr>
              <w:t>Цель</w:t>
            </w:r>
          </w:p>
        </w:tc>
      </w:tr>
      <w:tr w:rsidR="00072C27" w:rsidTr="00633F71">
        <w:tc>
          <w:tcPr>
            <w:tcW w:w="2410" w:type="dxa"/>
          </w:tcPr>
          <w:p w:rsidR="00072C27" w:rsidRPr="00072C27" w:rsidRDefault="00072C27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 w:rsidRPr="00072C27">
              <w:rPr>
                <w:bCs/>
                <w:sz w:val="28"/>
                <w:szCs w:val="28"/>
                <w:bdr w:val="none" w:sz="0" w:space="0" w:color="auto" w:frame="1"/>
              </w:rPr>
              <w:t>Организационный</w:t>
            </w:r>
          </w:p>
        </w:tc>
        <w:tc>
          <w:tcPr>
            <w:tcW w:w="4248" w:type="dxa"/>
          </w:tcPr>
          <w:p w:rsidR="00072C27" w:rsidRPr="00072C27" w:rsidRDefault="009F3400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Разработка проекта: определение форм, методов</w:t>
            </w:r>
            <w:r w:rsidR="00C90C83">
              <w:rPr>
                <w:bCs/>
                <w:sz w:val="28"/>
                <w:szCs w:val="28"/>
                <w:bdr w:val="none" w:sz="0" w:space="0" w:color="auto" w:frame="1"/>
              </w:rPr>
              <w:t>, сроков,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 состава участников.</w:t>
            </w:r>
          </w:p>
        </w:tc>
        <w:tc>
          <w:tcPr>
            <w:tcW w:w="3163" w:type="dxa"/>
          </w:tcPr>
          <w:p w:rsidR="00072C27" w:rsidRPr="00072C27" w:rsidRDefault="00633F7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Создать условия для развития профессионального мастерства педагогов.</w:t>
            </w:r>
          </w:p>
        </w:tc>
      </w:tr>
      <w:tr w:rsidR="00072C27" w:rsidTr="00633F71">
        <w:tc>
          <w:tcPr>
            <w:tcW w:w="2410" w:type="dxa"/>
          </w:tcPr>
          <w:p w:rsidR="00072C27" w:rsidRPr="00072C27" w:rsidRDefault="00FA716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Реализация проекта</w:t>
            </w:r>
          </w:p>
        </w:tc>
        <w:tc>
          <w:tcPr>
            <w:tcW w:w="4248" w:type="dxa"/>
          </w:tcPr>
          <w:p w:rsidR="00633F71" w:rsidRPr="00633F71" w:rsidRDefault="00633F71" w:rsidP="00633F71">
            <w:pPr>
              <w:pStyle w:val="a3"/>
              <w:numPr>
                <w:ilvl w:val="0"/>
                <w:numId w:val="6"/>
              </w:numPr>
              <w:spacing w:after="0"/>
              <w:ind w:left="33" w:hanging="287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Конкурс «Лучшая непосредственна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>я образовательная деятельность».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ab/>
              <w:t>Октябрь</w:t>
            </w:r>
          </w:p>
          <w:p w:rsidR="00633F71" w:rsidRPr="00633F71" w:rsidRDefault="00633F71" w:rsidP="00633F71">
            <w:pPr>
              <w:pStyle w:val="a3"/>
              <w:spacing w:after="0"/>
              <w:ind w:left="33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II.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Конкурс «Организация детской деятельности на прогулке»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>.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ab/>
              <w:t>Ноябрь</w:t>
            </w:r>
          </w:p>
          <w:p w:rsidR="00633F71" w:rsidRPr="00633F71" w:rsidRDefault="00633F71" w:rsidP="00633F71">
            <w:pPr>
              <w:pStyle w:val="a3"/>
              <w:numPr>
                <w:ilvl w:val="0"/>
                <w:numId w:val="6"/>
              </w:numPr>
              <w:spacing w:after="0"/>
              <w:ind w:left="33" w:hanging="338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Конкурс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«Экспериментальной деятельности с детьми»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Февраль</w:t>
            </w:r>
          </w:p>
          <w:p w:rsidR="00633F71" w:rsidRPr="00633F71" w:rsidRDefault="00633F71" w:rsidP="00633F71">
            <w:pPr>
              <w:pStyle w:val="a3"/>
              <w:spacing w:after="0"/>
              <w:ind w:left="33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IV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 xml:space="preserve">Конкурс 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>«Встреча с интересным человеком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»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Март</w:t>
            </w:r>
          </w:p>
          <w:p w:rsidR="00072C27" w:rsidRPr="00072C27" w:rsidRDefault="00633F71" w:rsidP="00633F71">
            <w:pPr>
              <w:pStyle w:val="a3"/>
              <w:spacing w:before="0" w:beforeAutospacing="0" w:after="0" w:afterAutospacing="0"/>
              <w:ind w:left="33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V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Конкурс «Собрание для родителей»</w:t>
            </w: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Апрель</w:t>
            </w:r>
          </w:p>
        </w:tc>
        <w:tc>
          <w:tcPr>
            <w:tcW w:w="3163" w:type="dxa"/>
          </w:tcPr>
          <w:p w:rsidR="00633F71" w:rsidRPr="00633F71" w:rsidRDefault="00633F71" w:rsidP="00633F71">
            <w:pPr>
              <w:pStyle w:val="a3"/>
              <w:spacing w:after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1.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 xml:space="preserve">Формировать активное профессиональное отношение к своей работе у молодых педагогов. </w:t>
            </w:r>
          </w:p>
          <w:p w:rsidR="00072C27" w:rsidRPr="00072C27" w:rsidRDefault="00633F7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 xml:space="preserve">2. </w:t>
            </w:r>
            <w:r w:rsidRPr="00633F71">
              <w:rPr>
                <w:bCs/>
                <w:sz w:val="28"/>
                <w:szCs w:val="28"/>
                <w:bdr w:val="none" w:sz="0" w:space="0" w:color="auto" w:frame="1"/>
              </w:rPr>
              <w:t>Распространить опыт педагогов стажистов по проведению различных видов деятельности с позиции ФГОС ДО;</w:t>
            </w:r>
          </w:p>
        </w:tc>
      </w:tr>
      <w:tr w:rsidR="00072C27" w:rsidTr="00633F71">
        <w:tc>
          <w:tcPr>
            <w:tcW w:w="2410" w:type="dxa"/>
          </w:tcPr>
          <w:p w:rsidR="00072C27" w:rsidRPr="00072C27" w:rsidRDefault="00FA716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Подведение итогов</w:t>
            </w:r>
          </w:p>
        </w:tc>
        <w:tc>
          <w:tcPr>
            <w:tcW w:w="4248" w:type="dxa"/>
          </w:tcPr>
          <w:p w:rsidR="00072C27" w:rsidRPr="00072C27" w:rsidRDefault="00633F7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Май. Презентация и видео обзор мероприятий. Решение жюри.</w:t>
            </w:r>
          </w:p>
        </w:tc>
        <w:tc>
          <w:tcPr>
            <w:tcW w:w="3163" w:type="dxa"/>
          </w:tcPr>
          <w:p w:rsidR="00072C27" w:rsidRPr="00072C27" w:rsidRDefault="00633F71" w:rsidP="00633F71">
            <w:pPr>
              <w:pStyle w:val="a3"/>
              <w:spacing w:before="0" w:beforeAutospacing="0" w:after="0" w:afterAutospacing="0"/>
              <w:textAlignment w:val="baseline"/>
              <w:rPr>
                <w:bCs/>
                <w:sz w:val="28"/>
                <w:szCs w:val="28"/>
                <w:bdr w:val="none" w:sz="0" w:space="0" w:color="auto" w:frame="1"/>
              </w:rPr>
            </w:pPr>
            <w:r>
              <w:rPr>
                <w:bCs/>
                <w:sz w:val="28"/>
                <w:szCs w:val="28"/>
                <w:bdr w:val="none" w:sz="0" w:space="0" w:color="auto" w:frame="1"/>
              </w:rPr>
              <w:t>Сплочение коллектива, нацеливание на использование полученного опыта.</w:t>
            </w:r>
          </w:p>
        </w:tc>
      </w:tr>
    </w:tbl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FC354D" w:rsidRDefault="00FC354D" w:rsidP="002C7DC2">
      <w:pPr>
        <w:pStyle w:val="a3"/>
        <w:shd w:val="clear" w:color="auto" w:fill="FFFFFF"/>
        <w:spacing w:before="0" w:beforeAutospacing="0" w:after="0" w:afterAutospacing="0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9F10F9" w:rsidRDefault="009F10F9" w:rsidP="009F10F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633F71" w:rsidRDefault="00633F71" w:rsidP="009F10F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9F10F9" w:rsidRPr="009F10F9" w:rsidRDefault="009F10F9" w:rsidP="009F10F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9F10F9">
        <w:rPr>
          <w:b/>
          <w:bCs/>
          <w:sz w:val="28"/>
          <w:szCs w:val="28"/>
          <w:bdr w:val="none" w:sz="0" w:space="0" w:color="auto" w:frame="1"/>
        </w:rPr>
        <w:lastRenderedPageBreak/>
        <w:t>Положение о конкурсе</w:t>
      </w:r>
    </w:p>
    <w:p w:rsidR="009F10F9" w:rsidRPr="009F10F9" w:rsidRDefault="009F10F9" w:rsidP="009F10F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9F10F9">
        <w:rPr>
          <w:b/>
          <w:bCs/>
          <w:sz w:val="28"/>
          <w:szCs w:val="28"/>
          <w:bdr w:val="none" w:sz="0" w:space="0" w:color="auto" w:frame="1"/>
        </w:rPr>
        <w:t>профессионального мастерства</w:t>
      </w:r>
    </w:p>
    <w:p w:rsidR="009F10F9" w:rsidRPr="009F10F9" w:rsidRDefault="009F10F9" w:rsidP="009F10F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9F10F9">
        <w:rPr>
          <w:b/>
          <w:bCs/>
          <w:sz w:val="28"/>
          <w:szCs w:val="28"/>
          <w:bdr w:val="none" w:sz="0" w:space="0" w:color="auto" w:frame="1"/>
        </w:rPr>
        <w:t>«Педагогический союз»</w:t>
      </w:r>
    </w:p>
    <w:p w:rsidR="009F10F9" w:rsidRDefault="009F10F9" w:rsidP="009F10F9">
      <w:pPr>
        <w:pStyle w:val="a3"/>
        <w:shd w:val="clear" w:color="auto" w:fill="FFFFFF"/>
        <w:spacing w:before="0" w:beforeAutospacing="0" w:after="0" w:afterAutospacing="0"/>
        <w:textAlignment w:val="baseline"/>
        <w:rPr>
          <w:b/>
          <w:bCs/>
          <w:sz w:val="28"/>
          <w:szCs w:val="28"/>
          <w:u w:val="single"/>
          <w:bdr w:val="none" w:sz="0" w:space="0" w:color="auto" w:frame="1"/>
        </w:rPr>
      </w:pPr>
    </w:p>
    <w:p w:rsidR="009F10F9" w:rsidRPr="009F10F9" w:rsidRDefault="009F10F9" w:rsidP="009F10F9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 w:rsidRPr="009F10F9">
        <w:rPr>
          <w:b/>
          <w:bCs/>
          <w:sz w:val="28"/>
          <w:szCs w:val="28"/>
          <w:u w:val="single"/>
          <w:bdr w:val="none" w:sz="0" w:space="0" w:color="auto" w:frame="1"/>
        </w:rPr>
        <w:t>1. Общие положения</w:t>
      </w:r>
    </w:p>
    <w:p w:rsidR="009F10F9" w:rsidRPr="009F10F9" w:rsidRDefault="009F10F9" w:rsidP="009F10F9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 w:rsidRPr="009F10F9">
        <w:rPr>
          <w:sz w:val="28"/>
          <w:szCs w:val="28"/>
          <w:bdr w:val="none" w:sz="0" w:space="0" w:color="auto" w:frame="1"/>
        </w:rPr>
        <w:t xml:space="preserve">1.1. Конкурс профессионального мастерства Молодых педагогов и их наставников </w:t>
      </w:r>
      <w:r w:rsidRPr="00436003">
        <w:rPr>
          <w:sz w:val="28"/>
          <w:szCs w:val="28"/>
          <w:bdr w:val="none" w:sz="0" w:space="0" w:color="auto" w:frame="1"/>
        </w:rPr>
        <w:t>проводится в рамках проблемной группы «Наставничество».</w:t>
      </w:r>
    </w:p>
    <w:p w:rsidR="00DB1812" w:rsidRPr="00DB1812" w:rsidRDefault="00DB1812" w:rsidP="00DB18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1.1. Настоящее Положение о конкурсе молодых педагогов и педагогов –</w:t>
      </w:r>
      <w:r w:rsidR="00A12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стажистов </w:t>
      </w: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«Педагогический союз»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(далее Конкурса) определяет порядок и условия проведения Конкурса.</w:t>
      </w:r>
    </w:p>
    <w:p w:rsidR="00DB1812" w:rsidRPr="00DB1812" w:rsidRDefault="00DB1812" w:rsidP="00DB18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1.2. Конкурс проводится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Муниципальным бюджетным дошкольным образовательным учреждением «Детский сад №4».</w:t>
      </w:r>
    </w:p>
    <w:p w:rsidR="00DB1812" w:rsidRPr="00DB1812" w:rsidRDefault="00DB1812" w:rsidP="00DB18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1.3. Положение определяет цели, задачи, порядок, сроки проведения,</w:t>
      </w:r>
    </w:p>
    <w:p w:rsidR="00DB1812" w:rsidRPr="00DB1812" w:rsidRDefault="00DB1812" w:rsidP="00DB18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1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процедуру подведения итогов и награждения участников Конкурса</w:t>
      </w:r>
    </w:p>
    <w:p w:rsidR="009F10F9" w:rsidRPr="00DB1812" w:rsidRDefault="009F10F9">
      <w:pPr>
        <w:rPr>
          <w:rFonts w:ascii="Times New Roman" w:hAnsi="Times New Roman" w:cs="Times New Roman"/>
          <w:sz w:val="28"/>
          <w:szCs w:val="28"/>
        </w:rPr>
      </w:pPr>
    </w:p>
    <w:p w:rsidR="00DB1812" w:rsidRDefault="00DB1812" w:rsidP="009F10F9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2. Цели и задачи Конкурса:</w:t>
      </w:r>
    </w:p>
    <w:p w:rsidR="009C7F4D" w:rsidRDefault="00DB1812" w:rsidP="009C7F4D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Цель:</w:t>
      </w:r>
      <w:r w:rsidR="009F10F9" w:rsidRPr="009F10F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="00D538E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</w:t>
      </w:r>
      <w:r w:rsidR="00D538EF" w:rsidRPr="00D538E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тимулирование педагогов детского сада к повышению профессиональных компетенций в решении педагогических задач с позиции ФГОС ДО</w:t>
      </w:r>
      <w:r w:rsidR="00E61BB2">
        <w:rPr>
          <w:rFonts w:ascii="Times New Roman" w:hAnsi="Times New Roman" w:cs="Times New Roman"/>
          <w:sz w:val="28"/>
          <w:szCs w:val="28"/>
        </w:rPr>
        <w:t xml:space="preserve"> через конкурс профессионального мастерства «Педагогический союз»</w:t>
      </w:r>
      <w:r w:rsidR="00751D02">
        <w:rPr>
          <w:rFonts w:ascii="Times New Roman" w:hAnsi="Times New Roman" w:cs="Times New Roman"/>
          <w:sz w:val="28"/>
          <w:szCs w:val="28"/>
        </w:rPr>
        <w:t>.</w:t>
      </w:r>
    </w:p>
    <w:p w:rsidR="00F71CEF" w:rsidRDefault="00F71CEF" w:rsidP="009F10F9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9C7F4D" w:rsidRPr="009C7F4D" w:rsidRDefault="009C7F4D" w:rsidP="009C7F4D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9C7F4D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5C54A3" w:rsidRPr="005C54A3" w:rsidRDefault="00DB1812" w:rsidP="005C54A3">
      <w:pPr>
        <w:pStyle w:val="a4"/>
        <w:numPr>
          <w:ilvl w:val="0"/>
          <w:numId w:val="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C7F4D">
        <w:rPr>
          <w:rFonts w:ascii="Times New Roman" w:hAnsi="Times New Roman" w:cs="Times New Roman"/>
          <w:sz w:val="28"/>
          <w:szCs w:val="28"/>
        </w:rPr>
        <w:t>Ф</w:t>
      </w:r>
      <w:r w:rsidR="009C7F4D" w:rsidRPr="009C7F4D">
        <w:rPr>
          <w:rFonts w:ascii="Times New Roman" w:hAnsi="Times New Roman" w:cs="Times New Roman"/>
          <w:sz w:val="28"/>
          <w:szCs w:val="28"/>
        </w:rPr>
        <w:t>ормировать</w:t>
      </w:r>
      <w:r w:rsidRPr="009C7F4D">
        <w:rPr>
          <w:rFonts w:ascii="Times New Roman" w:hAnsi="Times New Roman" w:cs="Times New Roman"/>
          <w:sz w:val="28"/>
          <w:szCs w:val="28"/>
        </w:rPr>
        <w:t xml:space="preserve"> </w:t>
      </w:r>
      <w:r w:rsidR="009C7F4D">
        <w:rPr>
          <w:rFonts w:ascii="Times New Roman" w:hAnsi="Times New Roman" w:cs="Times New Roman"/>
          <w:sz w:val="28"/>
          <w:szCs w:val="28"/>
        </w:rPr>
        <w:t>активное профессиональное</w:t>
      </w:r>
      <w:r w:rsidRPr="009C7F4D">
        <w:rPr>
          <w:rFonts w:ascii="Times New Roman" w:hAnsi="Times New Roman" w:cs="Times New Roman"/>
          <w:sz w:val="28"/>
          <w:szCs w:val="28"/>
        </w:rPr>
        <w:t xml:space="preserve"> </w:t>
      </w:r>
      <w:r w:rsidR="009C7F4D">
        <w:rPr>
          <w:rFonts w:ascii="Times New Roman" w:hAnsi="Times New Roman" w:cs="Times New Roman"/>
          <w:sz w:val="28"/>
          <w:szCs w:val="28"/>
        </w:rPr>
        <w:t>отношение</w:t>
      </w:r>
      <w:r w:rsidRPr="009C7F4D">
        <w:rPr>
          <w:rFonts w:ascii="Times New Roman" w:hAnsi="Times New Roman" w:cs="Times New Roman"/>
          <w:sz w:val="28"/>
          <w:szCs w:val="28"/>
        </w:rPr>
        <w:t xml:space="preserve"> к с</w:t>
      </w:r>
      <w:r w:rsidR="00E61BB2">
        <w:rPr>
          <w:rFonts w:ascii="Times New Roman" w:hAnsi="Times New Roman" w:cs="Times New Roman"/>
          <w:sz w:val="28"/>
          <w:szCs w:val="28"/>
        </w:rPr>
        <w:t>воей работе у молодых</w:t>
      </w:r>
      <w:r w:rsidR="00633F71">
        <w:rPr>
          <w:rFonts w:ascii="Times New Roman" w:hAnsi="Times New Roman" w:cs="Times New Roman"/>
          <w:sz w:val="28"/>
          <w:szCs w:val="28"/>
        </w:rPr>
        <w:t xml:space="preserve"> педагогов</w:t>
      </w:r>
      <w:r w:rsidR="00E61BB2">
        <w:rPr>
          <w:rFonts w:ascii="Times New Roman" w:hAnsi="Times New Roman" w:cs="Times New Roman"/>
          <w:sz w:val="28"/>
          <w:szCs w:val="28"/>
        </w:rPr>
        <w:t>.</w:t>
      </w:r>
      <w:r w:rsidR="009C7F4D" w:rsidRPr="009C7F4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</w:p>
    <w:p w:rsidR="005C54A3" w:rsidRPr="009C7F4D" w:rsidRDefault="005C54A3" w:rsidP="005C54A3">
      <w:pPr>
        <w:pStyle w:val="a4"/>
        <w:numPr>
          <w:ilvl w:val="0"/>
          <w:numId w:val="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Создать условия</w:t>
      </w:r>
      <w:r w:rsidRPr="009C7F4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для развития профессионального мастерства</w:t>
      </w:r>
      <w:r w:rsidR="00E61BB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педагогов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9C7F4D" w:rsidRPr="005C54A3" w:rsidRDefault="009C7F4D" w:rsidP="005C54A3">
      <w:pPr>
        <w:pStyle w:val="a4"/>
        <w:numPr>
          <w:ilvl w:val="0"/>
          <w:numId w:val="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54A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Распространить опыт педагогов стажистов</w:t>
      </w:r>
      <w:r w:rsidR="00751D02" w:rsidRPr="005C54A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по проведению различных видов деятельности с позиции ФГОС ДО</w:t>
      </w:r>
      <w:r w:rsidRPr="005C54A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;</w:t>
      </w:r>
    </w:p>
    <w:p w:rsidR="00DB1812" w:rsidRPr="009C7F4D" w:rsidRDefault="009C7F4D" w:rsidP="009C7F4D">
      <w:pPr>
        <w:pStyle w:val="a4"/>
        <w:numPr>
          <w:ilvl w:val="0"/>
          <w:numId w:val="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C7F4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Повысить эффективность </w:t>
      </w:r>
      <w:r w:rsidR="00E61B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работы проблемной группы «Наставничество»</w:t>
      </w:r>
      <w:r w:rsidRPr="009C7F4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9C7F4D" w:rsidRPr="00DB1812" w:rsidRDefault="009C7F4D" w:rsidP="009C7F4D">
      <w:pPr>
        <w:pStyle w:val="a5"/>
        <w:ind w:left="720"/>
        <w:rPr>
          <w:rFonts w:ascii="Times New Roman" w:hAnsi="Times New Roman" w:cs="Times New Roman"/>
          <w:sz w:val="28"/>
          <w:szCs w:val="28"/>
        </w:rPr>
      </w:pPr>
    </w:p>
    <w:p w:rsidR="00F71CEF" w:rsidRPr="00F71CEF" w:rsidRDefault="00F71CEF" w:rsidP="00F71CEF">
      <w:pPr>
        <w:rPr>
          <w:rFonts w:ascii="Times New Roman" w:hAnsi="Times New Roman" w:cs="Times New Roman"/>
          <w:b/>
          <w:sz w:val="28"/>
          <w:szCs w:val="28"/>
        </w:rPr>
      </w:pPr>
      <w:r w:rsidRPr="00F71CEF">
        <w:rPr>
          <w:rFonts w:ascii="Times New Roman" w:hAnsi="Times New Roman" w:cs="Times New Roman"/>
          <w:b/>
          <w:sz w:val="28"/>
          <w:szCs w:val="28"/>
        </w:rPr>
        <w:t>2. Участники конкурса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 xml:space="preserve">В конкурсе могут принять участие </w:t>
      </w:r>
      <w:r>
        <w:rPr>
          <w:rFonts w:ascii="Times New Roman" w:hAnsi="Times New Roman" w:cs="Times New Roman"/>
          <w:sz w:val="28"/>
          <w:szCs w:val="28"/>
        </w:rPr>
        <w:t xml:space="preserve">педагоги - наставники, </w:t>
      </w:r>
      <w:r w:rsidRPr="00F71CEF">
        <w:rPr>
          <w:rFonts w:ascii="Times New Roman" w:hAnsi="Times New Roman" w:cs="Times New Roman"/>
          <w:sz w:val="28"/>
          <w:szCs w:val="28"/>
        </w:rPr>
        <w:t xml:space="preserve">стаж педагогической работы </w:t>
      </w:r>
      <w:r>
        <w:rPr>
          <w:rFonts w:ascii="Times New Roman" w:hAnsi="Times New Roman" w:cs="Times New Roman"/>
          <w:sz w:val="28"/>
          <w:szCs w:val="28"/>
        </w:rPr>
        <w:t xml:space="preserve">которых превышает 15 лет и молодые специалисты, </w:t>
      </w:r>
      <w:r w:rsidR="00E61BB2">
        <w:rPr>
          <w:rFonts w:ascii="Times New Roman" w:hAnsi="Times New Roman" w:cs="Times New Roman"/>
          <w:sz w:val="28"/>
          <w:szCs w:val="28"/>
        </w:rPr>
        <w:t>стаж которых не больше 5 лет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129BF" w:rsidRPr="00436003" w:rsidRDefault="00604983" w:rsidP="00436003">
      <w:pPr>
        <w:rPr>
          <w:rFonts w:ascii="Times New Roman" w:hAnsi="Times New Roman" w:cs="Times New Roman"/>
          <w:sz w:val="28"/>
          <w:szCs w:val="28"/>
        </w:rPr>
      </w:pPr>
      <w:r w:rsidRPr="00604983">
        <w:rPr>
          <w:rFonts w:ascii="Times New Roman" w:hAnsi="Times New Roman" w:cs="Times New Roman"/>
          <w:sz w:val="28"/>
          <w:szCs w:val="28"/>
        </w:rPr>
        <w:t>Выдвижение кандидатов на уч</w:t>
      </w:r>
      <w:r>
        <w:rPr>
          <w:rFonts w:ascii="Times New Roman" w:hAnsi="Times New Roman" w:cs="Times New Roman"/>
          <w:sz w:val="28"/>
          <w:szCs w:val="28"/>
        </w:rPr>
        <w:t xml:space="preserve">астие в Конкурсе осуществляется </w:t>
      </w:r>
      <w:r w:rsidRPr="00604983">
        <w:rPr>
          <w:rFonts w:ascii="Times New Roman" w:hAnsi="Times New Roman" w:cs="Times New Roman"/>
          <w:sz w:val="28"/>
          <w:szCs w:val="28"/>
        </w:rPr>
        <w:t>педагогическим советом образовательного учреждения.</w:t>
      </w:r>
    </w:p>
    <w:p w:rsidR="00A129BF" w:rsidRDefault="00A129BF" w:rsidP="00A129BF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F71CEF" w:rsidRPr="00F56D86" w:rsidRDefault="00F71CEF" w:rsidP="00F71CEF">
      <w:pPr>
        <w:pStyle w:val="a4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F71CEF">
        <w:rPr>
          <w:rFonts w:ascii="Times New Roman" w:hAnsi="Times New Roman" w:cs="Times New Roman"/>
          <w:b/>
          <w:sz w:val="28"/>
          <w:szCs w:val="28"/>
        </w:rPr>
        <w:t>Участники Конкурса имеют право на:</w:t>
      </w:r>
    </w:p>
    <w:p w:rsidR="00604983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>- своевременную и полную информацию о конкурсных меро</w:t>
      </w:r>
      <w:r w:rsidR="00F56D86">
        <w:rPr>
          <w:rFonts w:ascii="Times New Roman" w:hAnsi="Times New Roman" w:cs="Times New Roman"/>
          <w:sz w:val="28"/>
          <w:szCs w:val="28"/>
        </w:rPr>
        <w:t>приятиях и критериях их оценки;</w:t>
      </w:r>
      <w:r w:rsidR="00604983" w:rsidRPr="0060498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04983" w:rsidRPr="00F71CEF" w:rsidRDefault="00604983" w:rsidP="00F71CE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04983">
        <w:rPr>
          <w:rFonts w:ascii="Times New Roman" w:hAnsi="Times New Roman" w:cs="Times New Roman"/>
          <w:sz w:val="28"/>
          <w:szCs w:val="28"/>
        </w:rPr>
        <w:t>объективную оценку конкурсных мероприятий;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lastRenderedPageBreak/>
        <w:t xml:space="preserve">- материальное и моральное поощрение </w:t>
      </w:r>
      <w:r w:rsidR="00F56D86">
        <w:rPr>
          <w:rFonts w:ascii="Times New Roman" w:hAnsi="Times New Roman" w:cs="Times New Roman"/>
          <w:sz w:val="28"/>
          <w:szCs w:val="28"/>
        </w:rPr>
        <w:t>от образовательного учреждения;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>- популяризацию своего опыта через публикации на сайте образовательного учреждения, собственного сайта, социальной сети, СМИ Иланского района, выпуск методической разработки (бюллетень, брошюра, журнал), электронный образовательный ресурс.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</w:p>
    <w:p w:rsidR="00F71CEF" w:rsidRPr="00F56D86" w:rsidRDefault="00F71CEF" w:rsidP="00F71CEF">
      <w:pPr>
        <w:pStyle w:val="a4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F56D86">
        <w:rPr>
          <w:rFonts w:ascii="Times New Roman" w:hAnsi="Times New Roman" w:cs="Times New Roman"/>
          <w:b/>
          <w:sz w:val="28"/>
          <w:szCs w:val="28"/>
        </w:rPr>
        <w:t>Участники Конкурса обязаны: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>- соблюд</w:t>
      </w:r>
      <w:r w:rsidR="00F56D86">
        <w:rPr>
          <w:rFonts w:ascii="Times New Roman" w:hAnsi="Times New Roman" w:cs="Times New Roman"/>
          <w:sz w:val="28"/>
          <w:szCs w:val="28"/>
        </w:rPr>
        <w:t>ать нормы педагогической этики;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>- уважительно относиться к своему и чужому авторству;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  <w:r w:rsidRPr="00F71CEF">
        <w:rPr>
          <w:rFonts w:ascii="Times New Roman" w:hAnsi="Times New Roman" w:cs="Times New Roman"/>
          <w:sz w:val="28"/>
          <w:szCs w:val="28"/>
        </w:rPr>
        <w:t>- соблюдать установленный регламент Положения о конкурсе.</w:t>
      </w:r>
    </w:p>
    <w:p w:rsidR="00F71CEF" w:rsidRPr="00F71CEF" w:rsidRDefault="00F71CEF" w:rsidP="00F71CEF">
      <w:pPr>
        <w:rPr>
          <w:rFonts w:ascii="Times New Roman" w:hAnsi="Times New Roman" w:cs="Times New Roman"/>
          <w:sz w:val="28"/>
          <w:szCs w:val="28"/>
        </w:rPr>
      </w:pPr>
    </w:p>
    <w:p w:rsidR="00F56D86" w:rsidRDefault="00F56D86" w:rsidP="00F71CEF">
      <w:pPr>
        <w:rPr>
          <w:rFonts w:ascii="Times New Roman" w:hAnsi="Times New Roman" w:cs="Times New Roman"/>
          <w:b/>
          <w:sz w:val="28"/>
          <w:szCs w:val="28"/>
        </w:rPr>
      </w:pPr>
      <w:r w:rsidRPr="00F56D86">
        <w:rPr>
          <w:rFonts w:ascii="Times New Roman" w:hAnsi="Times New Roman" w:cs="Times New Roman"/>
          <w:b/>
          <w:sz w:val="28"/>
          <w:szCs w:val="28"/>
        </w:rPr>
        <w:t>5</w:t>
      </w:r>
      <w:r w:rsidR="00F71CEF" w:rsidRPr="00F56D86">
        <w:rPr>
          <w:rFonts w:ascii="Times New Roman" w:hAnsi="Times New Roman" w:cs="Times New Roman"/>
          <w:b/>
          <w:sz w:val="28"/>
          <w:szCs w:val="28"/>
        </w:rPr>
        <w:t>. Этапы и сроки проведения конкурса</w:t>
      </w:r>
    </w:p>
    <w:p w:rsidR="00751D02" w:rsidRDefault="00751D02" w:rsidP="00F56D86">
      <w:pPr>
        <w:rPr>
          <w:rFonts w:ascii="Times New Roman" w:hAnsi="Times New Roman" w:cs="Times New Roman"/>
          <w:sz w:val="28"/>
          <w:szCs w:val="28"/>
        </w:rPr>
      </w:pPr>
      <w:r w:rsidRPr="00F56D86">
        <w:rPr>
          <w:rFonts w:ascii="Times New Roman" w:hAnsi="Times New Roman" w:cs="Times New Roman"/>
          <w:sz w:val="28"/>
          <w:szCs w:val="28"/>
        </w:rPr>
        <w:t>Конкурс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56D86">
        <w:rPr>
          <w:rFonts w:ascii="Times New Roman" w:hAnsi="Times New Roman" w:cs="Times New Roman"/>
          <w:sz w:val="28"/>
          <w:szCs w:val="28"/>
        </w:rPr>
        <w:t xml:space="preserve">длится на протяжении </w:t>
      </w:r>
      <w:r>
        <w:rPr>
          <w:rFonts w:ascii="Times New Roman" w:hAnsi="Times New Roman" w:cs="Times New Roman"/>
          <w:sz w:val="28"/>
          <w:szCs w:val="28"/>
        </w:rPr>
        <w:t xml:space="preserve">2016-2017 </w:t>
      </w:r>
      <w:r w:rsidR="00F56D86" w:rsidRPr="00F56D86">
        <w:rPr>
          <w:rFonts w:ascii="Times New Roman" w:hAnsi="Times New Roman" w:cs="Times New Roman"/>
          <w:sz w:val="28"/>
          <w:szCs w:val="28"/>
        </w:rPr>
        <w:t>учебного года.</w:t>
      </w:r>
      <w:r w:rsidRPr="00751D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6D86" w:rsidRDefault="00751D02" w:rsidP="00F56D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 состоит из пяти этапов: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12"/>
        <w:gridCol w:w="6719"/>
        <w:gridCol w:w="2256"/>
      </w:tblGrid>
      <w:tr w:rsidR="00A129BF" w:rsidTr="00A129BF">
        <w:tc>
          <w:tcPr>
            <w:tcW w:w="512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7280" w:type="dxa"/>
          </w:tcPr>
          <w:p w:rsidR="00A129BF" w:rsidRDefault="00A129BF" w:rsidP="00751D0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Конкурс «Лучшая непосредственная образовательная деятельность»»</w:t>
            </w:r>
          </w:p>
        </w:tc>
        <w:tc>
          <w:tcPr>
            <w:tcW w:w="2403" w:type="dxa"/>
          </w:tcPr>
          <w:p w:rsidR="00A129BF" w:rsidRDefault="00A129BF" w:rsidP="00751D0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A129BF" w:rsidTr="00A129BF">
        <w:tc>
          <w:tcPr>
            <w:tcW w:w="512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7280" w:type="dxa"/>
          </w:tcPr>
          <w:p w:rsidR="00A129BF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Конкурс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Организация детской деятельности на прогулке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403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</w:tr>
      <w:tr w:rsidR="00A129BF" w:rsidTr="00A129BF">
        <w:tc>
          <w:tcPr>
            <w:tcW w:w="512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7280" w:type="dxa"/>
          </w:tcPr>
          <w:p w:rsidR="00A129BF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Конкурс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«Э</w:t>
            </w: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кспериментальной деятельности с детьми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403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</w:tc>
      </w:tr>
      <w:tr w:rsidR="00A129BF" w:rsidTr="00A129BF">
        <w:tc>
          <w:tcPr>
            <w:tcW w:w="512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7280" w:type="dxa"/>
          </w:tcPr>
          <w:p w:rsidR="00A129BF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Конкурс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Встреча с интересным человеком.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403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</w:t>
            </w:r>
          </w:p>
        </w:tc>
      </w:tr>
      <w:tr w:rsidR="00A129BF" w:rsidTr="00A129BF">
        <w:tc>
          <w:tcPr>
            <w:tcW w:w="512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7280" w:type="dxa"/>
          </w:tcPr>
          <w:p w:rsidR="00A129BF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>Конкурс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«Собрание</w:t>
            </w:r>
            <w:r w:rsidRPr="00751D02">
              <w:rPr>
                <w:rFonts w:ascii="Times New Roman" w:hAnsi="Times New Roman" w:cs="Times New Roman"/>
                <w:sz w:val="28"/>
                <w:szCs w:val="28"/>
              </w:rPr>
              <w:t xml:space="preserve"> для родителей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403" w:type="dxa"/>
          </w:tcPr>
          <w:p w:rsidR="00A129BF" w:rsidRPr="00751D02" w:rsidRDefault="00A129BF" w:rsidP="00F56D8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</w:t>
            </w:r>
          </w:p>
        </w:tc>
      </w:tr>
    </w:tbl>
    <w:p w:rsidR="00F56D86" w:rsidRDefault="00F56D86" w:rsidP="00F56D86">
      <w:pPr>
        <w:rPr>
          <w:rFonts w:ascii="Times New Roman" w:hAnsi="Times New Roman" w:cs="Times New Roman"/>
          <w:sz w:val="28"/>
          <w:szCs w:val="28"/>
        </w:rPr>
      </w:pPr>
    </w:p>
    <w:p w:rsidR="00F56D86" w:rsidRPr="00604983" w:rsidRDefault="00F56D86" w:rsidP="00F56D86">
      <w:pPr>
        <w:pStyle w:val="a4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F56D86">
        <w:rPr>
          <w:rFonts w:ascii="Times New Roman" w:hAnsi="Times New Roman" w:cs="Times New Roman"/>
          <w:b/>
          <w:sz w:val="28"/>
          <w:szCs w:val="28"/>
        </w:rPr>
        <w:t>рофессиональное жюри:</w:t>
      </w:r>
    </w:p>
    <w:p w:rsidR="00604983" w:rsidRDefault="00604983" w:rsidP="00F56D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Членами жюри являются воспитатели с высшей квалификационной категорией  МБДОУ «Детский сад №4»</w:t>
      </w:r>
    </w:p>
    <w:p w:rsidR="00F56D86" w:rsidRPr="00F56D86" w:rsidRDefault="00F56D86" w:rsidP="00F56D86">
      <w:pPr>
        <w:rPr>
          <w:rFonts w:ascii="Times New Roman" w:hAnsi="Times New Roman" w:cs="Times New Roman"/>
          <w:sz w:val="28"/>
          <w:szCs w:val="28"/>
        </w:rPr>
      </w:pPr>
      <w:r w:rsidRPr="00F56D86">
        <w:rPr>
          <w:rFonts w:ascii="Times New Roman" w:hAnsi="Times New Roman" w:cs="Times New Roman"/>
          <w:sz w:val="28"/>
          <w:szCs w:val="28"/>
        </w:rPr>
        <w:t xml:space="preserve">Воспитатель высшей категории </w:t>
      </w:r>
    </w:p>
    <w:p w:rsidR="00F56D86" w:rsidRPr="00F56D86" w:rsidRDefault="00F56D86" w:rsidP="00F56D86">
      <w:pPr>
        <w:rPr>
          <w:rFonts w:ascii="Times New Roman" w:hAnsi="Times New Roman" w:cs="Times New Roman"/>
          <w:sz w:val="28"/>
          <w:szCs w:val="28"/>
        </w:rPr>
      </w:pPr>
      <w:r w:rsidRPr="00F56D86">
        <w:rPr>
          <w:rFonts w:ascii="Times New Roman" w:hAnsi="Times New Roman" w:cs="Times New Roman"/>
          <w:sz w:val="28"/>
          <w:szCs w:val="28"/>
        </w:rPr>
        <w:t xml:space="preserve">Воспитатель высшей категории </w:t>
      </w:r>
    </w:p>
    <w:p w:rsidR="00F56D86" w:rsidRDefault="00F56D86" w:rsidP="00F56D86">
      <w:pPr>
        <w:rPr>
          <w:rFonts w:ascii="Times New Roman" w:hAnsi="Times New Roman" w:cs="Times New Roman"/>
          <w:sz w:val="28"/>
          <w:szCs w:val="28"/>
        </w:rPr>
      </w:pPr>
      <w:r w:rsidRPr="00F56D86">
        <w:rPr>
          <w:rFonts w:ascii="Times New Roman" w:hAnsi="Times New Roman" w:cs="Times New Roman"/>
          <w:sz w:val="28"/>
          <w:szCs w:val="28"/>
        </w:rPr>
        <w:t xml:space="preserve">Воспитатель высшей категории  </w:t>
      </w:r>
    </w:p>
    <w:p w:rsidR="00604983" w:rsidRDefault="00604983" w:rsidP="00604983">
      <w:pPr>
        <w:rPr>
          <w:rFonts w:ascii="Times New Roman" w:hAnsi="Times New Roman" w:cs="Times New Roman"/>
          <w:sz w:val="28"/>
          <w:szCs w:val="28"/>
        </w:rPr>
      </w:pPr>
      <w:r w:rsidRPr="00F56D86">
        <w:rPr>
          <w:rFonts w:ascii="Times New Roman" w:hAnsi="Times New Roman" w:cs="Times New Roman"/>
          <w:sz w:val="28"/>
          <w:szCs w:val="28"/>
        </w:rPr>
        <w:t>Жюри оценивает уровень профессионального мастерства участников в соответствии с критериями оценки этапов конкурса.</w:t>
      </w:r>
      <w:r w:rsidR="00A129BF">
        <w:rPr>
          <w:rFonts w:ascii="Times New Roman" w:hAnsi="Times New Roman" w:cs="Times New Roman"/>
          <w:sz w:val="28"/>
          <w:szCs w:val="28"/>
        </w:rPr>
        <w:t xml:space="preserve"> В каждом конкурсе определяется победитель. Команда победитель определяется по наибольшей сумме побед в пяти этапах.</w:t>
      </w:r>
    </w:p>
    <w:p w:rsidR="00A129BF" w:rsidRDefault="00A129BF" w:rsidP="006049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Команда победитель награждается дипломами победителей, проигравшая команда – сертификатами участников.</w:t>
      </w:r>
    </w:p>
    <w:p w:rsidR="00BD18F0" w:rsidRPr="00A129BF" w:rsidRDefault="005C54A3" w:rsidP="00A129BF">
      <w:pPr>
        <w:pStyle w:val="a4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A129BF">
        <w:rPr>
          <w:rFonts w:ascii="Times New Roman" w:hAnsi="Times New Roman" w:cs="Times New Roman"/>
          <w:b/>
          <w:sz w:val="28"/>
          <w:szCs w:val="28"/>
        </w:rPr>
        <w:t>Участники Конкурса</w:t>
      </w:r>
    </w:p>
    <w:p w:rsidR="00B1071C" w:rsidRDefault="00B1071C" w:rsidP="00F56D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Команда «Молодежь»: </w:t>
      </w:r>
      <w:r w:rsidR="00A129BF">
        <w:rPr>
          <w:rFonts w:ascii="Times New Roman" w:hAnsi="Times New Roman" w:cs="Times New Roman"/>
          <w:sz w:val="28"/>
          <w:szCs w:val="28"/>
        </w:rPr>
        <w:t xml:space="preserve">                                 Команда «Ух!»</w:t>
      </w:r>
    </w:p>
    <w:p w:rsidR="00ED4FCC" w:rsidRDefault="00ED4FCC" w:rsidP="00ED4F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ED4F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1.</w:t>
      </w:r>
    </w:p>
    <w:p w:rsidR="00ED4FCC" w:rsidRDefault="00ED4FCC" w:rsidP="00ED4F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2.</w:t>
      </w:r>
    </w:p>
    <w:p w:rsidR="00ED4FCC" w:rsidRDefault="00ED4FCC" w:rsidP="00ED4F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3.</w:t>
      </w:r>
    </w:p>
    <w:p w:rsidR="00ED4FCC" w:rsidRDefault="00ED4FCC" w:rsidP="00ED4F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4.</w:t>
      </w:r>
    </w:p>
    <w:p w:rsidR="00ED4FCC" w:rsidRDefault="00ED4FCC" w:rsidP="00ED4F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5.</w:t>
      </w:r>
    </w:p>
    <w:p w:rsidR="00ED4FCC" w:rsidRDefault="00ED4FCC" w:rsidP="00F56D86">
      <w:pPr>
        <w:rPr>
          <w:rFonts w:ascii="Times New Roman" w:hAnsi="Times New Roman" w:cs="Times New Roman"/>
          <w:sz w:val="28"/>
          <w:szCs w:val="28"/>
        </w:rPr>
      </w:pPr>
    </w:p>
    <w:p w:rsidR="00604983" w:rsidRDefault="00C81A6D" w:rsidP="00C81A6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Участники Конкурса могут демонстрировать свои материалы на интернет сайте, в районной газете. Администрация ДОУ вправе стимулировать педагогов в соответствии с положениием о стимулирующих выплатах педагогам. </w:t>
      </w:r>
    </w:p>
    <w:p w:rsidR="00C81A6D" w:rsidRDefault="00C81A6D" w:rsidP="00C81A6D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C81A6D" w:rsidRDefault="00C81A6D" w:rsidP="00C81A6D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C81A6D" w:rsidRPr="00C81A6D" w:rsidRDefault="00C81A6D" w:rsidP="00C81A6D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C81A6D">
        <w:rPr>
          <w:rFonts w:ascii="Times New Roman" w:hAnsi="Times New Roman" w:cs="Times New Roman"/>
          <w:b/>
          <w:sz w:val="28"/>
          <w:szCs w:val="28"/>
        </w:rPr>
        <w:t>Критерии оценки этапов Конкурса:</w:t>
      </w:r>
    </w:p>
    <w:p w:rsidR="00751D02" w:rsidRDefault="00751D02" w:rsidP="00751D02">
      <w:pPr>
        <w:rPr>
          <w:rFonts w:ascii="Times New Roman" w:hAnsi="Times New Roman" w:cs="Times New Roman"/>
          <w:b/>
          <w:sz w:val="28"/>
          <w:szCs w:val="28"/>
        </w:rPr>
      </w:pPr>
      <w:r w:rsidRPr="008A0FCE">
        <w:rPr>
          <w:rFonts w:ascii="Times New Roman" w:hAnsi="Times New Roman" w:cs="Times New Roman"/>
          <w:b/>
          <w:sz w:val="28"/>
          <w:szCs w:val="28"/>
        </w:rPr>
        <w:t>Организация детской деятельности на прогулке</w:t>
      </w:r>
    </w:p>
    <w:p w:rsidR="00751D02" w:rsidRPr="00396E19" w:rsidRDefault="00751D02" w:rsidP="00751D02">
      <w:pPr>
        <w:rPr>
          <w:rFonts w:ascii="Times New Roman" w:hAnsi="Times New Roman" w:cs="Times New Roman"/>
          <w:sz w:val="28"/>
          <w:szCs w:val="28"/>
        </w:rPr>
      </w:pPr>
      <w:r w:rsidRPr="00396E19">
        <w:rPr>
          <w:rFonts w:ascii="Times New Roman" w:hAnsi="Times New Roman" w:cs="Times New Roman"/>
          <w:sz w:val="28"/>
          <w:szCs w:val="28"/>
        </w:rPr>
        <w:t>(оценивается познавательная, трудовая, подвижная деятельность)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805"/>
        <w:gridCol w:w="1682"/>
      </w:tblGrid>
      <w:tr w:rsidR="00751D02" w:rsidTr="00076A91">
        <w:tc>
          <w:tcPr>
            <w:tcW w:w="7933" w:type="dxa"/>
          </w:tcPr>
          <w:p w:rsidR="00751D02" w:rsidRPr="006967BC" w:rsidRDefault="00751D02" w:rsidP="00076A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967BC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Критерий</w:t>
            </w:r>
          </w:p>
        </w:tc>
        <w:tc>
          <w:tcPr>
            <w:tcW w:w="1701" w:type="dxa"/>
          </w:tcPr>
          <w:p w:rsidR="00751D02" w:rsidRPr="006967BC" w:rsidRDefault="00751D02" w:rsidP="00076A91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Балы </w:t>
            </w:r>
            <w:r w:rsidRPr="006967BC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(0-2)</w:t>
            </w: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познавательной деятельности. (Формирование у детей элементарных естественно - научных представлений о физических свойствах окружающего мира; формированию экологической культуры; эмоционально положительного отношения к живой и неживой природе.)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</w:rPr>
              <w:t xml:space="preserve"> Создание условий для трудовой деятельности.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51D0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Создание условий для двигательной активности детей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51D0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Наличие выносного материала для игр и трудовой деятельности.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Соответствие форм и методов возрастным психофизиологическим особенностям детей 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приемов и методов, 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</w:rPr>
              <w:t xml:space="preserve">Интересная форма организации детей. 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1D02" w:rsidRPr="00751D02" w:rsidTr="00076A91">
        <w:tc>
          <w:tcPr>
            <w:tcW w:w="7933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D02">
              <w:rPr>
                <w:rFonts w:ascii="Times New Roman" w:hAnsi="Times New Roman" w:cs="Times New Roman"/>
                <w:sz w:val="24"/>
                <w:szCs w:val="24"/>
              </w:rPr>
              <w:t>Связь всех этапов прогулки единым тематизмом.</w:t>
            </w:r>
          </w:p>
        </w:tc>
        <w:tc>
          <w:tcPr>
            <w:tcW w:w="1701" w:type="dxa"/>
          </w:tcPr>
          <w:p w:rsidR="00751D02" w:rsidRPr="00751D02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</w:tbl>
    <w:p w:rsidR="00751D02" w:rsidRPr="00751D02" w:rsidRDefault="00751D02" w:rsidP="00751D0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751D02" w:rsidRPr="00751D02" w:rsidRDefault="00751D02" w:rsidP="00751D02">
      <w:pPr>
        <w:pStyle w:val="a5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51D02">
        <w:rPr>
          <w:rFonts w:ascii="Times New Roman" w:hAnsi="Times New Roman" w:cs="Times New Roman"/>
          <w:sz w:val="24"/>
          <w:szCs w:val="24"/>
          <w:shd w:val="clear" w:color="auto" w:fill="FFFFFF"/>
        </w:rPr>
        <w:t>2 - присутствует в полной мере</w:t>
      </w:r>
    </w:p>
    <w:p w:rsidR="00751D02" w:rsidRPr="00751D02" w:rsidRDefault="00751D02" w:rsidP="00751D02">
      <w:pPr>
        <w:pStyle w:val="a5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51D02">
        <w:rPr>
          <w:rFonts w:ascii="Times New Roman" w:hAnsi="Times New Roman" w:cs="Times New Roman"/>
          <w:sz w:val="24"/>
          <w:szCs w:val="24"/>
          <w:shd w:val="clear" w:color="auto" w:fill="FFFFFF"/>
        </w:rPr>
        <w:t>1 - Присутствует частично</w:t>
      </w:r>
    </w:p>
    <w:p w:rsidR="00751D02" w:rsidRPr="00751D02" w:rsidRDefault="00751D02" w:rsidP="00751D02">
      <w:pPr>
        <w:pStyle w:val="a5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51D02">
        <w:rPr>
          <w:rFonts w:ascii="Times New Roman" w:hAnsi="Times New Roman" w:cs="Times New Roman"/>
          <w:sz w:val="24"/>
          <w:szCs w:val="24"/>
          <w:shd w:val="clear" w:color="auto" w:fill="FFFFFF"/>
        </w:rPr>
        <w:t>0 – отсутствует.</w:t>
      </w:r>
    </w:p>
    <w:p w:rsidR="00C81A6D" w:rsidRDefault="00C81A6D" w:rsidP="00751D02">
      <w:pPr>
        <w:rPr>
          <w:rFonts w:ascii="Times New Roman" w:hAnsi="Times New Roman" w:cs="Times New Roman"/>
          <w:b/>
          <w:sz w:val="28"/>
          <w:szCs w:val="28"/>
        </w:rPr>
      </w:pPr>
    </w:p>
    <w:p w:rsidR="00ED4FCC" w:rsidRDefault="00ED4FCC" w:rsidP="00A25453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1D02" w:rsidRPr="00751F95" w:rsidRDefault="00751D02" w:rsidP="00A25453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1F95">
        <w:rPr>
          <w:rFonts w:ascii="Times New Roman" w:hAnsi="Times New Roman" w:cs="Times New Roman"/>
          <w:b/>
          <w:sz w:val="28"/>
          <w:szCs w:val="28"/>
        </w:rPr>
        <w:lastRenderedPageBreak/>
        <w:t>Критерии оценки экспериментальной деятельности с детьми</w:t>
      </w:r>
    </w:p>
    <w:tbl>
      <w:tblPr>
        <w:tblW w:w="962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03"/>
        <w:gridCol w:w="2126"/>
      </w:tblGrid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ind w:left="3164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Критерий 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A25453" w:rsidP="00076A91">
            <w:pPr>
              <w:spacing w:after="0" w:line="240" w:lineRule="auto"/>
              <w:ind w:left="262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Балы  </w:t>
            </w:r>
            <w:r w:rsidR="00751D02" w:rsidRPr="00751F9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(0 – 3)</w:t>
            </w: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Продуманная организация детей.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(мотивация на деятельность)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Оправданный выбор необходимого оборудования.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Четкая и доходчивая формулировка стоящей перед детьми задачи (что хотим узнать?)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Дети с</w:t>
            </w: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амостоятельно планируют предстоящую деятельность. (выдвигают гипотезы, предположения, способы их решения)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Default="00751D02" w:rsidP="00076A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Дети о</w:t>
            </w: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сознанно выбирают предметы и материалы для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экспериментальной </w:t>
            </w: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деятельности в соответствии с их каче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ствами, свойствами, назначением</w:t>
            </w: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Четкая формулировка вопросов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педагогом</w:t>
            </w: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rPr>
          <w:trHeight w:val="215"/>
        </w:trPr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Педагог побуждает детей к рассуждениям, сравнениям фактов.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rPr>
          <w:trHeight w:val="221"/>
        </w:trPr>
        <w:tc>
          <w:tcPr>
            <w:tcW w:w="96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Устойчивый интерес у детей к экспериментальной деятельности.</w:t>
            </w: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Помнят о цели работы на протяжении всей деятельности.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диалоге со взрослым поясняют ход деятельности.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Доводят дело до конца.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Подведение итогов опытной деятельности, формулировка выводов.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751D02" w:rsidRPr="00751F95" w:rsidTr="00A25453">
        <w:tc>
          <w:tcPr>
            <w:tcW w:w="7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4"/>
                <w:szCs w:val="24"/>
                <w:lang w:eastAsia="ru-RU"/>
              </w:rPr>
            </w:pPr>
            <w:r w:rsidRPr="00751F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Делают вывод самостоятельно: достигнут или нет результат, почему.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751D02" w:rsidRPr="00751F95" w:rsidRDefault="00751D02" w:rsidP="00076A91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751D02" w:rsidRPr="00751F95" w:rsidRDefault="00751D02" w:rsidP="00751D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1F95">
        <w:rPr>
          <w:rFonts w:ascii="Times New Roman" w:hAnsi="Times New Roman" w:cs="Times New Roman"/>
          <w:sz w:val="24"/>
          <w:szCs w:val="24"/>
        </w:rPr>
        <w:t>0 – критерий не отражен</w:t>
      </w:r>
    </w:p>
    <w:p w:rsidR="00751D02" w:rsidRPr="00751F95" w:rsidRDefault="00751D02" w:rsidP="00751D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1F95">
        <w:rPr>
          <w:rFonts w:ascii="Times New Roman" w:hAnsi="Times New Roman" w:cs="Times New Roman"/>
          <w:sz w:val="24"/>
          <w:szCs w:val="24"/>
        </w:rPr>
        <w:t>1 –недостаточный уровень проявления критерия</w:t>
      </w:r>
    </w:p>
    <w:p w:rsidR="00751D02" w:rsidRPr="00751F95" w:rsidRDefault="00751D02" w:rsidP="00751D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1F95">
        <w:rPr>
          <w:rFonts w:ascii="Times New Roman" w:hAnsi="Times New Roman" w:cs="Times New Roman"/>
          <w:sz w:val="24"/>
          <w:szCs w:val="24"/>
        </w:rPr>
        <w:t>2 – критерий отражен в основном, присутствует на отдельных этапах</w:t>
      </w:r>
    </w:p>
    <w:p w:rsidR="00751D02" w:rsidRPr="00751F95" w:rsidRDefault="00751D02" w:rsidP="00751D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1F95">
        <w:rPr>
          <w:rFonts w:ascii="Times New Roman" w:hAnsi="Times New Roman" w:cs="Times New Roman"/>
          <w:sz w:val="24"/>
          <w:szCs w:val="24"/>
        </w:rPr>
        <w:t>3 – критерий отражен полностью</w:t>
      </w:r>
    </w:p>
    <w:p w:rsidR="00751D02" w:rsidRDefault="00751D02" w:rsidP="00F56D86">
      <w:pPr>
        <w:rPr>
          <w:rFonts w:ascii="Times New Roman" w:hAnsi="Times New Roman" w:cs="Times New Roman"/>
          <w:sz w:val="28"/>
          <w:szCs w:val="28"/>
        </w:rPr>
      </w:pPr>
    </w:p>
    <w:p w:rsidR="00751D02" w:rsidRPr="00751D02" w:rsidRDefault="00751D02" w:rsidP="00751D02">
      <w:pPr>
        <w:pStyle w:val="a5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51D02">
        <w:rPr>
          <w:rFonts w:ascii="Times New Roman" w:hAnsi="Times New Roman" w:cs="Times New Roman"/>
          <w:b/>
          <w:sz w:val="28"/>
          <w:szCs w:val="28"/>
        </w:rPr>
        <w:t>Встреча с интересным человеком.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90676F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Задачи: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color w:val="000000"/>
          <w:sz w:val="24"/>
          <w:szCs w:val="24"/>
        </w:rPr>
      </w:pPr>
      <w:r w:rsidRPr="0090676F">
        <w:rPr>
          <w:rFonts w:ascii="Times New Roman" w:hAnsi="Times New Roman" w:cs="Times New Roman"/>
          <w:color w:val="000000"/>
          <w:sz w:val="24"/>
          <w:szCs w:val="24"/>
        </w:rPr>
        <w:t>-формировать у детей понятие "трудовая деятельность";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color w:val="000000"/>
          <w:sz w:val="24"/>
          <w:szCs w:val="24"/>
        </w:rPr>
      </w:pPr>
      <w:r w:rsidRPr="0090676F">
        <w:rPr>
          <w:rFonts w:ascii="Times New Roman" w:hAnsi="Times New Roman" w:cs="Times New Roman"/>
          <w:color w:val="000000"/>
          <w:sz w:val="24"/>
          <w:szCs w:val="24"/>
        </w:rPr>
        <w:t>-демонстрировать глубину и разнообразие интересов каждого человека;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color w:val="000000"/>
          <w:sz w:val="24"/>
          <w:szCs w:val="24"/>
        </w:rPr>
      </w:pPr>
      <w:r w:rsidRPr="0090676F">
        <w:rPr>
          <w:rFonts w:ascii="Times New Roman" w:hAnsi="Times New Roman" w:cs="Times New Roman"/>
          <w:color w:val="000000"/>
          <w:sz w:val="24"/>
          <w:szCs w:val="24"/>
        </w:rPr>
        <w:t>-способствуют усвоению детьми нравственных и этикетных норм.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083"/>
        <w:gridCol w:w="2262"/>
      </w:tblGrid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676F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Критерий</w:t>
            </w:r>
          </w:p>
        </w:tc>
        <w:tc>
          <w:tcPr>
            <w:tcW w:w="2262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676F">
              <w:rPr>
                <w:rFonts w:ascii="Times New Roman" w:hAnsi="Times New Roman" w:cs="Times New Roman"/>
                <w:b/>
                <w:sz w:val="28"/>
                <w:szCs w:val="28"/>
              </w:rPr>
              <w:t>Балы</w:t>
            </w:r>
          </w:p>
        </w:tc>
      </w:tr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676F">
              <w:rPr>
                <w:rFonts w:ascii="Times New Roman" w:hAnsi="Times New Roman" w:cs="Times New Roman"/>
                <w:sz w:val="24"/>
                <w:szCs w:val="24"/>
              </w:rPr>
              <w:t>Познавательная ценность информации для детей</w:t>
            </w:r>
          </w:p>
          <w:p w:rsidR="00751D02" w:rsidRPr="0090676F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2" w:type="dxa"/>
          </w:tcPr>
          <w:p w:rsidR="00751D02" w:rsidRDefault="00751D02" w:rsidP="00076A91"/>
        </w:tc>
      </w:tr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0676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Использование разнообразных форм взаимодействия с детьми </w:t>
            </w:r>
          </w:p>
          <w:p w:rsidR="00751D02" w:rsidRPr="0090676F" w:rsidRDefault="00751D02" w:rsidP="00076A91">
            <w:pPr>
              <w:rPr>
                <w:sz w:val="24"/>
                <w:szCs w:val="24"/>
              </w:rPr>
            </w:pPr>
          </w:p>
        </w:tc>
        <w:tc>
          <w:tcPr>
            <w:tcW w:w="2262" w:type="dxa"/>
          </w:tcPr>
          <w:p w:rsidR="00751D02" w:rsidRDefault="00751D02" w:rsidP="00076A91"/>
        </w:tc>
      </w:tr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0676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Доступность информации </w:t>
            </w:r>
          </w:p>
          <w:p w:rsidR="00751D02" w:rsidRPr="0090676F" w:rsidRDefault="00751D02" w:rsidP="00076A91">
            <w:pPr>
              <w:rPr>
                <w:sz w:val="24"/>
                <w:szCs w:val="24"/>
              </w:rPr>
            </w:pPr>
          </w:p>
        </w:tc>
        <w:tc>
          <w:tcPr>
            <w:tcW w:w="2262" w:type="dxa"/>
          </w:tcPr>
          <w:p w:rsidR="00751D02" w:rsidRDefault="00751D02" w:rsidP="00076A91"/>
        </w:tc>
      </w:tr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sz w:val="24"/>
                <w:szCs w:val="24"/>
              </w:rPr>
            </w:pPr>
            <w:r w:rsidRPr="0090676F">
              <w:rPr>
                <w:rFonts w:ascii="Times New Roman" w:hAnsi="Times New Roman" w:cs="Times New Roman"/>
                <w:sz w:val="24"/>
                <w:szCs w:val="24"/>
              </w:rPr>
              <w:t>Соответствие информации возрастным особенностям детей</w:t>
            </w:r>
          </w:p>
        </w:tc>
        <w:tc>
          <w:tcPr>
            <w:tcW w:w="2262" w:type="dxa"/>
          </w:tcPr>
          <w:p w:rsidR="00751D02" w:rsidRDefault="00751D02" w:rsidP="00076A91"/>
        </w:tc>
      </w:tr>
      <w:tr w:rsidR="00751D02" w:rsidTr="00076A91">
        <w:tc>
          <w:tcPr>
            <w:tcW w:w="7083" w:type="dxa"/>
          </w:tcPr>
          <w:p w:rsidR="00751D02" w:rsidRPr="0090676F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676F">
              <w:rPr>
                <w:rFonts w:ascii="Times New Roman" w:hAnsi="Times New Roman" w:cs="Times New Roman"/>
                <w:sz w:val="24"/>
                <w:szCs w:val="24"/>
              </w:rPr>
              <w:t>Активность детей, заинтересованность на протяжении всей встречи.</w:t>
            </w:r>
          </w:p>
          <w:p w:rsidR="00751D02" w:rsidRPr="0090676F" w:rsidRDefault="00751D02" w:rsidP="00076A91">
            <w:pPr>
              <w:rPr>
                <w:sz w:val="24"/>
                <w:szCs w:val="24"/>
              </w:rPr>
            </w:pPr>
          </w:p>
        </w:tc>
        <w:tc>
          <w:tcPr>
            <w:tcW w:w="2262" w:type="dxa"/>
          </w:tcPr>
          <w:p w:rsidR="00751D02" w:rsidRDefault="00751D02" w:rsidP="00076A91"/>
        </w:tc>
      </w:tr>
    </w:tbl>
    <w:p w:rsidR="00751D02" w:rsidRPr="0090676F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90676F">
        <w:rPr>
          <w:rFonts w:ascii="Times New Roman" w:hAnsi="Times New Roman" w:cs="Times New Roman"/>
          <w:sz w:val="24"/>
          <w:szCs w:val="24"/>
        </w:rPr>
        <w:t>2 - присутствует в полной мере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90676F">
        <w:rPr>
          <w:rFonts w:ascii="Times New Roman" w:hAnsi="Times New Roman" w:cs="Times New Roman"/>
          <w:sz w:val="24"/>
          <w:szCs w:val="24"/>
        </w:rPr>
        <w:t>1 - Присутствует частично</w:t>
      </w:r>
    </w:p>
    <w:p w:rsidR="00751D02" w:rsidRPr="0090676F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90676F">
        <w:rPr>
          <w:rFonts w:ascii="Times New Roman" w:hAnsi="Times New Roman" w:cs="Times New Roman"/>
          <w:sz w:val="24"/>
          <w:szCs w:val="24"/>
        </w:rPr>
        <w:t>0 – отсутствует.</w:t>
      </w:r>
    </w:p>
    <w:p w:rsidR="00604983" w:rsidRDefault="00604983" w:rsidP="00F56D86">
      <w:pPr>
        <w:rPr>
          <w:rFonts w:ascii="Times New Roman" w:hAnsi="Times New Roman" w:cs="Times New Roman"/>
          <w:sz w:val="28"/>
          <w:szCs w:val="28"/>
        </w:rPr>
      </w:pPr>
    </w:p>
    <w:p w:rsidR="00751D02" w:rsidRPr="00751D02" w:rsidRDefault="00751D02" w:rsidP="00751D02">
      <w:pPr>
        <w:rPr>
          <w:rFonts w:ascii="Times New Roman" w:hAnsi="Times New Roman" w:cs="Times New Roman"/>
          <w:b/>
          <w:sz w:val="28"/>
          <w:szCs w:val="28"/>
        </w:rPr>
      </w:pPr>
      <w:r w:rsidRPr="00751D02">
        <w:rPr>
          <w:rFonts w:ascii="Times New Roman" w:hAnsi="Times New Roman" w:cs="Times New Roman"/>
          <w:b/>
          <w:sz w:val="28"/>
          <w:szCs w:val="28"/>
        </w:rPr>
        <w:t>Критерии оценки собрания для родителей</w:t>
      </w:r>
    </w:p>
    <w:tbl>
      <w:tblPr>
        <w:tblStyle w:val="a7"/>
        <w:tblW w:w="10201" w:type="dxa"/>
        <w:tblLook w:val="04A0" w:firstRow="1" w:lastRow="0" w:firstColumn="1" w:lastColumn="0" w:noHBand="0" w:noVBand="1"/>
      </w:tblPr>
      <w:tblGrid>
        <w:gridCol w:w="498"/>
        <w:gridCol w:w="8144"/>
        <w:gridCol w:w="1559"/>
      </w:tblGrid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b/>
                <w:sz w:val="24"/>
                <w:szCs w:val="24"/>
              </w:rPr>
              <w:t>Оценка</w:t>
            </w: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pStyle w:val="p4"/>
              <w:shd w:val="clear" w:color="auto" w:fill="FFFFFF"/>
              <w:ind w:left="708" w:hanging="708"/>
              <w:rPr>
                <w:color w:val="000000"/>
              </w:rPr>
            </w:pPr>
            <w:r w:rsidRPr="00BB5141">
              <w:rPr>
                <w:color w:val="000000"/>
              </w:rPr>
              <w:t>Актуальность темы для педагогов и для родителей.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pStyle w:val="p4"/>
              <w:shd w:val="clear" w:color="auto" w:fill="FFFFFF"/>
              <w:rPr>
                <w:color w:val="000000"/>
              </w:rPr>
            </w:pPr>
            <w:r w:rsidRPr="00BB5141">
              <w:rPr>
                <w:color w:val="000000"/>
              </w:rPr>
              <w:t>Соответствие темы и содержания собрания возрастным особенностям детей группы.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Умение донести педагогическую проблему до родителей.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Умение организовать работу по нахождению путей решения педагогической проблемы (активизировать родителей).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Умение взаимодействовать с родителями как партнерами.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Умение слушать, слышать и понимать различные позиции родителей, обобщать высказывания.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наглядного материала: фото, видео, презентация.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нетрадиционной формы проведения собрания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Организация рефлексии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1D02" w:rsidRPr="00BB5141" w:rsidTr="00076A91">
        <w:tc>
          <w:tcPr>
            <w:tcW w:w="498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144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5141">
              <w:rPr>
                <w:rFonts w:ascii="Times New Roman" w:hAnsi="Times New Roman" w:cs="Times New Roman"/>
                <w:sz w:val="24"/>
                <w:szCs w:val="24"/>
              </w:rPr>
              <w:t>Общая культура и эрудиция</w:t>
            </w:r>
          </w:p>
        </w:tc>
        <w:tc>
          <w:tcPr>
            <w:tcW w:w="1559" w:type="dxa"/>
          </w:tcPr>
          <w:p w:rsidR="00751D02" w:rsidRPr="00BB5141" w:rsidRDefault="00751D02" w:rsidP="00076A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51D02" w:rsidRPr="00BB5141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751D02" w:rsidRPr="00BB5141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BB5141">
        <w:rPr>
          <w:rFonts w:ascii="Times New Roman" w:hAnsi="Times New Roman" w:cs="Times New Roman"/>
          <w:sz w:val="24"/>
          <w:szCs w:val="24"/>
        </w:rPr>
        <w:t>0 – критерий не отражен</w:t>
      </w:r>
    </w:p>
    <w:p w:rsidR="00751D02" w:rsidRPr="00BB5141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BB5141">
        <w:rPr>
          <w:rFonts w:ascii="Times New Roman" w:hAnsi="Times New Roman" w:cs="Times New Roman"/>
          <w:sz w:val="24"/>
          <w:szCs w:val="24"/>
        </w:rPr>
        <w:t>1 –недостаточный уровень проявления критерия</w:t>
      </w:r>
    </w:p>
    <w:p w:rsidR="00751D02" w:rsidRPr="00BB5141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BB5141">
        <w:rPr>
          <w:rFonts w:ascii="Times New Roman" w:hAnsi="Times New Roman" w:cs="Times New Roman"/>
          <w:sz w:val="24"/>
          <w:szCs w:val="24"/>
        </w:rPr>
        <w:t>2 – критерий отражен в основном, присутствует на отдельных этапах</w:t>
      </w:r>
    </w:p>
    <w:p w:rsidR="00751D02" w:rsidRPr="00BB5141" w:rsidRDefault="00751D02" w:rsidP="00751D02">
      <w:pPr>
        <w:pStyle w:val="a5"/>
        <w:rPr>
          <w:rFonts w:ascii="Times New Roman" w:hAnsi="Times New Roman" w:cs="Times New Roman"/>
          <w:sz w:val="24"/>
          <w:szCs w:val="24"/>
        </w:rPr>
      </w:pPr>
      <w:r w:rsidRPr="00BB5141">
        <w:rPr>
          <w:rFonts w:ascii="Times New Roman" w:hAnsi="Times New Roman" w:cs="Times New Roman"/>
          <w:sz w:val="24"/>
          <w:szCs w:val="24"/>
        </w:rPr>
        <w:t>3 – критерий отражен полностью</w:t>
      </w:r>
    </w:p>
    <w:p w:rsidR="00604983" w:rsidRDefault="00EA775B" w:rsidP="00F56D86">
      <w:pPr>
        <w:rPr>
          <w:rFonts w:ascii="Times New Roman" w:hAnsi="Times New Roman" w:cs="Times New Roman"/>
          <w:sz w:val="28"/>
          <w:szCs w:val="28"/>
        </w:rPr>
      </w:pPr>
      <w:r w:rsidRPr="00F16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-69996</wp:posOffset>
            </wp:positionH>
            <wp:positionV relativeFrom="paragraph">
              <wp:posOffset>421120</wp:posOffset>
            </wp:positionV>
            <wp:extent cx="7400290" cy="6343650"/>
            <wp:effectExtent l="0" t="0" r="0" b="0"/>
            <wp:wrapNone/>
            <wp:docPr id="1" name="Рисунок 1" descr="G:\конкурсы положения, справки\конкурс педагогический союз\144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онкурсы положения, справки\конкурс педагогический союз\1445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192"/>
                    <a:stretch/>
                  </pic:blipFill>
                  <pic:spPr bwMode="auto">
                    <a:xfrm>
                      <a:off x="0" y="0"/>
                      <a:ext cx="7400290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EA775B" w:rsidRDefault="00EA775B" w:rsidP="00F56D86">
      <w:pPr>
        <w:rPr>
          <w:rFonts w:ascii="Times New Roman" w:hAnsi="Times New Roman" w:cs="Times New Roman"/>
          <w:sz w:val="28"/>
          <w:szCs w:val="28"/>
        </w:rPr>
      </w:pPr>
    </w:p>
    <w:p w:rsidR="007B7957" w:rsidRPr="00FA7161" w:rsidRDefault="00FA7161" w:rsidP="007B79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</w:t>
      </w:r>
    </w:p>
    <w:p w:rsidR="00604983" w:rsidRDefault="00604983" w:rsidP="007B795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B7957" w:rsidRDefault="007B7957" w:rsidP="007B795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A7161" w:rsidRDefault="00FA7161" w:rsidP="00FA71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Литература:</w:t>
      </w:r>
    </w:p>
    <w:p w:rsidR="00FA7161" w:rsidRDefault="00FA7161" w:rsidP="00FA71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ФГОС ДО</w:t>
      </w:r>
    </w:p>
    <w:p w:rsidR="007B7957" w:rsidRDefault="00A674EC" w:rsidP="00FA71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FA7161">
        <w:rPr>
          <w:rFonts w:ascii="Times New Roman" w:hAnsi="Times New Roman" w:cs="Times New Roman"/>
          <w:sz w:val="28"/>
          <w:szCs w:val="28"/>
        </w:rPr>
        <w:t>С</w:t>
      </w:r>
      <w:r w:rsidRPr="00A674EC">
        <w:rPr>
          <w:rFonts w:ascii="Times New Roman" w:hAnsi="Times New Roman" w:cs="Times New Roman"/>
          <w:sz w:val="28"/>
          <w:szCs w:val="28"/>
        </w:rPr>
        <w:t>правочник в PDF УЧЕБНЫЕ ЗАВЕДЕНИЯ ПЕРМИ</w:t>
      </w:r>
      <w:r w:rsidR="007B7957" w:rsidRPr="007B7957">
        <w:rPr>
          <w:rFonts w:ascii="Times New Roman" w:hAnsi="Times New Roman" w:cs="Times New Roman"/>
          <w:sz w:val="28"/>
          <w:szCs w:val="28"/>
        </w:rPr>
        <w:t>http://www.uz-perm.ru/institutions/88.html</w:t>
      </w:r>
    </w:p>
    <w:p w:rsidR="004D47FC" w:rsidRDefault="004D47FC" w:rsidP="00FA71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hyperlink r:id="rId10" w:history="1">
        <w:r w:rsidRPr="00D0665D">
          <w:rPr>
            <w:rStyle w:val="a8"/>
            <w:rFonts w:ascii="Times New Roman" w:hAnsi="Times New Roman" w:cs="Times New Roman"/>
            <w:sz w:val="28"/>
            <w:szCs w:val="28"/>
          </w:rPr>
          <w:t>http://www.provuz.ru/vuz/region/permskiy-kray/spec/</w:t>
        </w:r>
      </w:hyperlink>
    </w:p>
    <w:p w:rsidR="004D47FC" w:rsidRDefault="004D47FC" w:rsidP="00FA71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4D47FC">
        <w:rPr>
          <w:rFonts w:ascii="Times New Roman" w:hAnsi="Times New Roman" w:cs="Times New Roman"/>
          <w:sz w:val="28"/>
          <w:szCs w:val="28"/>
        </w:rPr>
        <w:t>http://www.vsekolledzhi.ru/kolledzh/city/perm/specialnost</w:t>
      </w:r>
    </w:p>
    <w:p w:rsidR="007B7957" w:rsidRDefault="007B7957" w:rsidP="00FA7161">
      <w:pPr>
        <w:tabs>
          <w:tab w:val="left" w:pos="1476"/>
        </w:tabs>
        <w:rPr>
          <w:rFonts w:ascii="Times New Roman" w:hAnsi="Times New Roman" w:cs="Times New Roman"/>
          <w:sz w:val="28"/>
          <w:szCs w:val="28"/>
        </w:rPr>
      </w:pPr>
    </w:p>
    <w:p w:rsidR="004D47FC" w:rsidRDefault="00C90C83" w:rsidP="00FA7161">
      <w:pPr>
        <w:tabs>
          <w:tab w:val="left" w:pos="147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Результат:</w:t>
      </w:r>
    </w:p>
    <w:p w:rsidR="007B7957" w:rsidRPr="007B7957" w:rsidRDefault="00C90C83" w:rsidP="00C90C83">
      <w:pPr>
        <w:tabs>
          <w:tab w:val="left" w:pos="147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977945" cy="5714929"/>
            <wp:effectExtent l="152400" t="152400" r="365760" b="362585"/>
            <wp:docPr id="4" name="Рисунок 4" descr="C:\Users\Денисов\AppData\Local\Microsoft\Windows\INetCache\Content.Word\IMG_20200906_115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енисов\AppData\Local\Microsoft\Windows\INetCache\Content.Word\IMG_20200906_1158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987009" cy="57279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B7957" w:rsidRPr="007B7957" w:rsidSect="00C73FC7">
      <w:pgSz w:w="11906" w:h="16838"/>
      <w:pgMar w:top="1134" w:right="99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169F" w:rsidRDefault="000D169F" w:rsidP="007B7957">
      <w:pPr>
        <w:spacing w:after="0" w:line="240" w:lineRule="auto"/>
      </w:pPr>
      <w:r>
        <w:separator/>
      </w:r>
    </w:p>
  </w:endnote>
  <w:endnote w:type="continuationSeparator" w:id="0">
    <w:p w:rsidR="000D169F" w:rsidRDefault="000D169F" w:rsidP="007B79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169F" w:rsidRDefault="000D169F" w:rsidP="007B7957">
      <w:pPr>
        <w:spacing w:after="0" w:line="240" w:lineRule="auto"/>
      </w:pPr>
      <w:r>
        <w:separator/>
      </w:r>
    </w:p>
  </w:footnote>
  <w:footnote w:type="continuationSeparator" w:id="0">
    <w:p w:rsidR="000D169F" w:rsidRDefault="000D169F" w:rsidP="007B79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AA933EA"/>
    <w:multiLevelType w:val="hybridMultilevel"/>
    <w:tmpl w:val="1362EF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D9422D"/>
    <w:multiLevelType w:val="multilevel"/>
    <w:tmpl w:val="09767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E3E6B4E"/>
    <w:multiLevelType w:val="hybridMultilevel"/>
    <w:tmpl w:val="4B6AB33A"/>
    <w:lvl w:ilvl="0" w:tplc="27A2CC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901ED6"/>
    <w:multiLevelType w:val="hybridMultilevel"/>
    <w:tmpl w:val="9AA07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7AF437C"/>
    <w:multiLevelType w:val="hybridMultilevel"/>
    <w:tmpl w:val="4A7A82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CE3F89"/>
    <w:multiLevelType w:val="hybridMultilevel"/>
    <w:tmpl w:val="4E5448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22DA"/>
    <w:rsid w:val="00072C27"/>
    <w:rsid w:val="000D169F"/>
    <w:rsid w:val="00127C64"/>
    <w:rsid w:val="001F22DA"/>
    <w:rsid w:val="001F3AFF"/>
    <w:rsid w:val="00225764"/>
    <w:rsid w:val="00273910"/>
    <w:rsid w:val="002C7DC2"/>
    <w:rsid w:val="00304604"/>
    <w:rsid w:val="00323DD8"/>
    <w:rsid w:val="003A6FCC"/>
    <w:rsid w:val="003B274C"/>
    <w:rsid w:val="003D41B3"/>
    <w:rsid w:val="0041299B"/>
    <w:rsid w:val="00436003"/>
    <w:rsid w:val="0045615C"/>
    <w:rsid w:val="004D47FC"/>
    <w:rsid w:val="004F1E1E"/>
    <w:rsid w:val="005C54A3"/>
    <w:rsid w:val="005E3A4C"/>
    <w:rsid w:val="00604983"/>
    <w:rsid w:val="00633F71"/>
    <w:rsid w:val="00751D02"/>
    <w:rsid w:val="007B7957"/>
    <w:rsid w:val="007F2680"/>
    <w:rsid w:val="008216BB"/>
    <w:rsid w:val="0083327F"/>
    <w:rsid w:val="00886BDF"/>
    <w:rsid w:val="00954BFE"/>
    <w:rsid w:val="009C51E7"/>
    <w:rsid w:val="009C7F4D"/>
    <w:rsid w:val="009F10F9"/>
    <w:rsid w:val="009F3400"/>
    <w:rsid w:val="00A129BF"/>
    <w:rsid w:val="00A25453"/>
    <w:rsid w:val="00A35F94"/>
    <w:rsid w:val="00A674EC"/>
    <w:rsid w:val="00A70B84"/>
    <w:rsid w:val="00B010F5"/>
    <w:rsid w:val="00B0624A"/>
    <w:rsid w:val="00B1071C"/>
    <w:rsid w:val="00B737FA"/>
    <w:rsid w:val="00BA6A98"/>
    <w:rsid w:val="00BD18F0"/>
    <w:rsid w:val="00BD6A08"/>
    <w:rsid w:val="00C229AD"/>
    <w:rsid w:val="00C31246"/>
    <w:rsid w:val="00C73FC7"/>
    <w:rsid w:val="00C81A6D"/>
    <w:rsid w:val="00C831A2"/>
    <w:rsid w:val="00C90C83"/>
    <w:rsid w:val="00CD1117"/>
    <w:rsid w:val="00CD2651"/>
    <w:rsid w:val="00D21DFF"/>
    <w:rsid w:val="00D34484"/>
    <w:rsid w:val="00D538EF"/>
    <w:rsid w:val="00D5557C"/>
    <w:rsid w:val="00D86317"/>
    <w:rsid w:val="00DB1812"/>
    <w:rsid w:val="00E14695"/>
    <w:rsid w:val="00E34258"/>
    <w:rsid w:val="00E57D24"/>
    <w:rsid w:val="00E61BB2"/>
    <w:rsid w:val="00E80050"/>
    <w:rsid w:val="00EA775B"/>
    <w:rsid w:val="00ED43C6"/>
    <w:rsid w:val="00ED4FCC"/>
    <w:rsid w:val="00F169B8"/>
    <w:rsid w:val="00F56D86"/>
    <w:rsid w:val="00F71CEF"/>
    <w:rsid w:val="00FA7161"/>
    <w:rsid w:val="00FC3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95B177-0753-4464-9BDA-AED602227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F10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F71CEF"/>
    <w:pPr>
      <w:ind w:left="720"/>
      <w:contextualSpacing/>
    </w:pPr>
  </w:style>
  <w:style w:type="paragraph" w:styleId="a5">
    <w:name w:val="No Spacing"/>
    <w:link w:val="a6"/>
    <w:uiPriority w:val="1"/>
    <w:qFormat/>
    <w:rsid w:val="00DB1812"/>
    <w:pPr>
      <w:spacing w:after="0" w:line="240" w:lineRule="auto"/>
    </w:pPr>
  </w:style>
  <w:style w:type="table" w:styleId="a7">
    <w:name w:val="Table Grid"/>
    <w:basedOn w:val="a1"/>
    <w:uiPriority w:val="39"/>
    <w:rsid w:val="00751D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4">
    <w:name w:val="p4"/>
    <w:basedOn w:val="a"/>
    <w:rsid w:val="00751D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FC354D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7B7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B7957"/>
  </w:style>
  <w:style w:type="paragraph" w:styleId="ab">
    <w:name w:val="footer"/>
    <w:basedOn w:val="a"/>
    <w:link w:val="ac"/>
    <w:uiPriority w:val="99"/>
    <w:unhideWhenUsed/>
    <w:rsid w:val="007B7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B7957"/>
  </w:style>
  <w:style w:type="character" w:customStyle="1" w:styleId="a6">
    <w:name w:val="Без интервала Знак"/>
    <w:basedOn w:val="a0"/>
    <w:link w:val="a5"/>
    <w:uiPriority w:val="1"/>
    <w:rsid w:val="00633F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5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273864">
          <w:marLeft w:val="0"/>
          <w:marRight w:val="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4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hyperlink" Target="http://www.provuz.ru/vuz/region/permskiy-kray/spec/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2BD669-B3D9-41C9-8BA6-9D0695C5AF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1824</Words>
  <Characters>10400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12200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Денисова</dc:creator>
  <cp:keywords/>
  <dc:description/>
  <cp:lastModifiedBy>Надежда Денисова</cp:lastModifiedBy>
  <cp:revision>6</cp:revision>
  <cp:lastPrinted>2020-09-06T07:02:00Z</cp:lastPrinted>
  <dcterms:created xsi:type="dcterms:W3CDTF">2020-09-01T18:45:00Z</dcterms:created>
  <dcterms:modified xsi:type="dcterms:W3CDTF">2020-09-06T07:12:00Z</dcterms:modified>
</cp:coreProperties>
</file>