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A1" w:rsidRDefault="00D262BF" w:rsidP="00751BB6">
      <w:pPr>
        <w:pStyle w:val="a3"/>
        <w:spacing w:before="0" w:beforeAutospacing="0" w:after="0" w:afterAutospacing="0" w:line="360" w:lineRule="auto"/>
        <w:jc w:val="center"/>
        <w:rPr>
          <w:rFonts w:eastAsia="+mn-ea"/>
          <w:b/>
          <w:kern w:val="24"/>
          <w:sz w:val="28"/>
          <w:szCs w:val="28"/>
        </w:rPr>
      </w:pPr>
      <w:bookmarkStart w:id="0" w:name="_GoBack"/>
      <w:bookmarkEnd w:id="0"/>
      <w:r>
        <w:rPr>
          <w:rFonts w:eastAsia="+mn-ea"/>
          <w:b/>
          <w:kern w:val="24"/>
          <w:sz w:val="28"/>
          <w:szCs w:val="28"/>
        </w:rPr>
        <w:t>ФОРМИРОВАНИЕ ОСНОВ АЛГОРИТМИКИ И ЭЛЕМЕНТАРНОГО ПРОГРАММИРОВАНИЯ У ДЕТЕЙ ДОШКОЛЬНОГО ВОЗРАСТА</w:t>
      </w:r>
    </w:p>
    <w:p w:rsidR="003A19DD" w:rsidRPr="002861AA" w:rsidRDefault="003A19DD" w:rsidP="003A19DD">
      <w:pPr>
        <w:pStyle w:val="a3"/>
        <w:spacing w:before="0" w:beforeAutospacing="0" w:after="0" w:afterAutospacing="0" w:line="276" w:lineRule="auto"/>
        <w:ind w:firstLine="709"/>
        <w:jc w:val="right"/>
        <w:rPr>
          <w:rFonts w:eastAsia="+mn-ea"/>
          <w:kern w:val="24"/>
          <w:sz w:val="28"/>
          <w:szCs w:val="28"/>
        </w:rPr>
      </w:pPr>
      <w:proofErr w:type="spellStart"/>
      <w:r w:rsidRPr="002861AA">
        <w:rPr>
          <w:rFonts w:eastAsia="+mn-ea"/>
          <w:kern w:val="24"/>
          <w:sz w:val="28"/>
          <w:szCs w:val="28"/>
        </w:rPr>
        <w:t>Ситникова</w:t>
      </w:r>
      <w:proofErr w:type="spellEnd"/>
      <w:r>
        <w:rPr>
          <w:rFonts w:eastAsia="+mn-ea"/>
          <w:kern w:val="24"/>
          <w:sz w:val="28"/>
          <w:szCs w:val="28"/>
        </w:rPr>
        <w:t xml:space="preserve"> Галина Анатольевна</w:t>
      </w:r>
      <w:r w:rsidRPr="002861AA">
        <w:rPr>
          <w:rFonts w:eastAsia="+mn-ea"/>
          <w:kern w:val="24"/>
          <w:sz w:val="28"/>
          <w:szCs w:val="28"/>
        </w:rPr>
        <w:t>,</w:t>
      </w:r>
    </w:p>
    <w:p w:rsidR="003A19DD" w:rsidRDefault="003A19DD" w:rsidP="003A19DD">
      <w:pPr>
        <w:pStyle w:val="a3"/>
        <w:spacing w:before="0" w:beforeAutospacing="0" w:after="0" w:afterAutospacing="0" w:line="276" w:lineRule="auto"/>
        <w:ind w:firstLine="709"/>
        <w:jc w:val="right"/>
        <w:rPr>
          <w:rFonts w:eastAsia="+mn-ea"/>
          <w:kern w:val="24"/>
          <w:sz w:val="28"/>
          <w:szCs w:val="28"/>
        </w:rPr>
      </w:pPr>
      <w:r w:rsidRPr="002861AA">
        <w:rPr>
          <w:rFonts w:eastAsia="+mn-ea"/>
          <w:kern w:val="24"/>
          <w:sz w:val="28"/>
          <w:szCs w:val="28"/>
        </w:rPr>
        <w:t xml:space="preserve">старший воспитатель </w:t>
      </w:r>
    </w:p>
    <w:p w:rsidR="003A19DD" w:rsidRPr="002861AA" w:rsidRDefault="003A19DD" w:rsidP="003A19DD">
      <w:pPr>
        <w:pStyle w:val="a3"/>
        <w:spacing w:before="0" w:beforeAutospacing="0" w:after="0" w:afterAutospacing="0" w:line="276" w:lineRule="auto"/>
        <w:ind w:firstLine="709"/>
        <w:jc w:val="right"/>
        <w:rPr>
          <w:rFonts w:eastAsia="+mn-ea"/>
          <w:kern w:val="24"/>
          <w:sz w:val="28"/>
          <w:szCs w:val="28"/>
        </w:rPr>
      </w:pPr>
      <w:r w:rsidRPr="002861AA">
        <w:rPr>
          <w:rFonts w:eastAsia="+mn-ea"/>
          <w:kern w:val="24"/>
          <w:sz w:val="28"/>
          <w:szCs w:val="28"/>
        </w:rPr>
        <w:t>отделения дошкольного образования</w:t>
      </w:r>
    </w:p>
    <w:p w:rsidR="003A19DD" w:rsidRDefault="003A19DD" w:rsidP="003A19DD">
      <w:pPr>
        <w:pStyle w:val="a3"/>
        <w:spacing w:before="0" w:beforeAutospacing="0" w:after="0" w:afterAutospacing="0" w:line="276" w:lineRule="auto"/>
        <w:ind w:firstLine="709"/>
        <w:jc w:val="right"/>
        <w:rPr>
          <w:rFonts w:eastAsia="+mn-ea"/>
          <w:kern w:val="24"/>
          <w:sz w:val="28"/>
          <w:szCs w:val="28"/>
        </w:rPr>
      </w:pPr>
      <w:r w:rsidRPr="002861AA">
        <w:rPr>
          <w:rFonts w:eastAsia="+mn-ea"/>
          <w:kern w:val="24"/>
          <w:sz w:val="28"/>
          <w:szCs w:val="28"/>
        </w:rPr>
        <w:t xml:space="preserve">МБОУ «Лицей №27 </w:t>
      </w:r>
      <w:proofErr w:type="spellStart"/>
      <w:r w:rsidRPr="002861AA">
        <w:rPr>
          <w:rFonts w:eastAsia="+mn-ea"/>
          <w:kern w:val="24"/>
          <w:sz w:val="28"/>
          <w:szCs w:val="28"/>
        </w:rPr>
        <w:t>им</w:t>
      </w:r>
      <w:proofErr w:type="gramStart"/>
      <w:r w:rsidRPr="002861AA">
        <w:rPr>
          <w:rFonts w:eastAsia="+mn-ea"/>
          <w:kern w:val="24"/>
          <w:sz w:val="28"/>
          <w:szCs w:val="28"/>
        </w:rPr>
        <w:t>.Г</w:t>
      </w:r>
      <w:proofErr w:type="gramEnd"/>
      <w:r w:rsidRPr="002861AA">
        <w:rPr>
          <w:rFonts w:eastAsia="+mn-ea"/>
          <w:kern w:val="24"/>
          <w:sz w:val="28"/>
          <w:szCs w:val="28"/>
        </w:rPr>
        <w:t>ероя</w:t>
      </w:r>
      <w:proofErr w:type="spellEnd"/>
      <w:r w:rsidRPr="002861AA">
        <w:rPr>
          <w:rFonts w:eastAsia="+mn-ea"/>
          <w:kern w:val="24"/>
          <w:sz w:val="28"/>
          <w:szCs w:val="28"/>
        </w:rPr>
        <w:t xml:space="preserve"> Советского Союза </w:t>
      </w:r>
      <w:proofErr w:type="spellStart"/>
      <w:r w:rsidRPr="002861AA">
        <w:rPr>
          <w:rFonts w:eastAsia="+mn-ea"/>
          <w:kern w:val="24"/>
          <w:sz w:val="28"/>
          <w:szCs w:val="28"/>
        </w:rPr>
        <w:t>И.Е.Кустова</w:t>
      </w:r>
      <w:proofErr w:type="spellEnd"/>
      <w:r w:rsidRPr="002861AA">
        <w:rPr>
          <w:rFonts w:eastAsia="+mn-ea"/>
          <w:kern w:val="24"/>
          <w:sz w:val="28"/>
          <w:szCs w:val="28"/>
        </w:rPr>
        <w:t xml:space="preserve">» </w:t>
      </w:r>
      <w:proofErr w:type="spellStart"/>
      <w:r w:rsidRPr="002861AA">
        <w:rPr>
          <w:rFonts w:eastAsia="+mn-ea"/>
          <w:kern w:val="24"/>
          <w:sz w:val="28"/>
          <w:szCs w:val="28"/>
        </w:rPr>
        <w:t>г.Брянска</w:t>
      </w:r>
      <w:proofErr w:type="spellEnd"/>
    </w:p>
    <w:p w:rsidR="003A19DD" w:rsidRPr="003A19DD" w:rsidRDefault="003A19DD" w:rsidP="003A19DD">
      <w:pPr>
        <w:pStyle w:val="a3"/>
        <w:spacing w:before="0" w:beforeAutospacing="0" w:after="0" w:afterAutospacing="0" w:line="360" w:lineRule="auto"/>
        <w:jc w:val="center"/>
        <w:rPr>
          <w:rFonts w:eastAsia="+mn-ea"/>
          <w:kern w:val="24"/>
          <w:sz w:val="28"/>
          <w:szCs w:val="28"/>
        </w:rPr>
      </w:pPr>
    </w:p>
    <w:p w:rsidR="009534A1" w:rsidRPr="009534A1" w:rsidRDefault="009534A1" w:rsidP="002966C9">
      <w:pPr>
        <w:shd w:val="clear" w:color="auto" w:fill="FFFFFF"/>
        <w:spacing w:after="120" w:line="360" w:lineRule="auto"/>
        <w:ind w:firstLine="709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3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534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Каждый человек должен учиться программировать,</w:t>
      </w:r>
      <w:r w:rsidRPr="009534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потому что это учит нас думать»</w:t>
      </w:r>
    </w:p>
    <w:p w:rsidR="009534A1" w:rsidRPr="002966C9" w:rsidRDefault="009534A1" w:rsidP="002861AA">
      <w:pPr>
        <w:shd w:val="clear" w:color="auto" w:fill="FFFFFF"/>
        <w:spacing w:after="0" w:line="360" w:lineRule="auto"/>
        <w:ind w:firstLine="709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34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Стив Джобс</w:t>
      </w:r>
    </w:p>
    <w:p w:rsidR="00EB6BD5" w:rsidRDefault="007336A4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966C9">
        <w:rPr>
          <w:rFonts w:eastAsia="+mn-ea"/>
          <w:kern w:val="24"/>
          <w:sz w:val="28"/>
          <w:szCs w:val="28"/>
        </w:rPr>
        <w:t>Дошкольное образование</w:t>
      </w:r>
      <w:r w:rsidR="00D77EAB" w:rsidRPr="002966C9">
        <w:rPr>
          <w:rFonts w:eastAsia="+mn-ea"/>
          <w:kern w:val="24"/>
          <w:sz w:val="28"/>
          <w:szCs w:val="28"/>
        </w:rPr>
        <w:t>,</w:t>
      </w:r>
      <w:r w:rsidRPr="002966C9">
        <w:rPr>
          <w:rFonts w:eastAsia="+mn-ea"/>
          <w:kern w:val="24"/>
          <w:sz w:val="28"/>
          <w:szCs w:val="28"/>
        </w:rPr>
        <w:t xml:space="preserve"> сохраняя </w:t>
      </w:r>
      <w:proofErr w:type="spellStart"/>
      <w:r w:rsidRPr="002966C9">
        <w:rPr>
          <w:rFonts w:eastAsia="+mn-ea"/>
          <w:kern w:val="24"/>
          <w:sz w:val="28"/>
          <w:szCs w:val="28"/>
        </w:rPr>
        <w:t>самоценность</w:t>
      </w:r>
      <w:proofErr w:type="spellEnd"/>
      <w:r w:rsidRPr="002966C9">
        <w:rPr>
          <w:rFonts w:eastAsia="+mn-ea"/>
          <w:kern w:val="24"/>
          <w:sz w:val="28"/>
          <w:szCs w:val="28"/>
        </w:rPr>
        <w:t xml:space="preserve"> </w:t>
      </w:r>
      <w:r w:rsidR="00D77EAB" w:rsidRPr="002966C9">
        <w:rPr>
          <w:rFonts w:eastAsia="+mn-ea"/>
          <w:kern w:val="24"/>
          <w:sz w:val="28"/>
          <w:szCs w:val="28"/>
        </w:rPr>
        <w:t>дошкольного детства, формирует фундаментальные качества личности ребенка, которые служат основой успешного обучения в школе. С другой стороны -  школа как пр</w:t>
      </w:r>
      <w:r w:rsidR="002966C9">
        <w:rPr>
          <w:rFonts w:eastAsia="+mn-ea"/>
          <w:kern w:val="24"/>
          <w:sz w:val="28"/>
          <w:szCs w:val="28"/>
        </w:rPr>
        <w:t>е</w:t>
      </w:r>
      <w:r w:rsidR="00D77EAB" w:rsidRPr="002966C9">
        <w:rPr>
          <w:rFonts w:eastAsia="+mn-ea"/>
          <w:kern w:val="24"/>
          <w:sz w:val="28"/>
          <w:szCs w:val="28"/>
        </w:rPr>
        <w:t>емник дошкольного образования, подхватывает достижения ребенка и развивает накопленный им потенциал.</w:t>
      </w:r>
      <w:r w:rsidR="0090023F">
        <w:rPr>
          <w:rFonts w:eastAsia="+mn-ea"/>
          <w:kern w:val="24"/>
          <w:sz w:val="28"/>
          <w:szCs w:val="28"/>
        </w:rPr>
        <w:t xml:space="preserve"> </w:t>
      </w:r>
      <w:r w:rsidR="009534A1" w:rsidRPr="002966C9">
        <w:rPr>
          <w:color w:val="000000"/>
          <w:sz w:val="28"/>
          <w:szCs w:val="28"/>
          <w:shd w:val="clear" w:color="auto" w:fill="FFFFFF"/>
        </w:rPr>
        <w:t>Современные дети живут в эпоху активной информатизации, компьютеризации и роботостроения. Технические достижения всё быстрее проникают во все сферы человеческой жизнедеятельности и вызывают интерес детей к современной технике.</w:t>
      </w:r>
      <w:r w:rsidR="00902759">
        <w:rPr>
          <w:color w:val="000000"/>
          <w:sz w:val="28"/>
          <w:szCs w:val="28"/>
          <w:shd w:val="clear" w:color="auto" w:fill="FFFFFF"/>
        </w:rPr>
        <w:t xml:space="preserve"> Для Брянской области, как динамично развивающегося региона, особенно важна подготовка специалистов, способных эффективно трудиться в различных сферах экономики, требующих новых умений и знаний, способностей разбираться в самых передовых инновационных направлениях науки и техники.  Для этого в регионе образованы Центры технического образования, в которых под руководством преподавателей из высших учебных заведений проходят </w:t>
      </w:r>
      <w:proofErr w:type="gramStart"/>
      <w:r w:rsidR="00902759">
        <w:rPr>
          <w:color w:val="000000"/>
          <w:sz w:val="28"/>
          <w:szCs w:val="28"/>
          <w:shd w:val="clear" w:color="auto" w:fill="FFFFFF"/>
        </w:rPr>
        <w:t>обучение</w:t>
      </w:r>
      <w:proofErr w:type="gramEnd"/>
      <w:r w:rsidR="00902759">
        <w:rPr>
          <w:color w:val="000000"/>
          <w:sz w:val="28"/>
          <w:szCs w:val="28"/>
          <w:shd w:val="clear" w:color="auto" w:fill="FFFFFF"/>
        </w:rPr>
        <w:t xml:space="preserve"> старшеклассники, открыт</w:t>
      </w:r>
      <w:r w:rsidR="00902759" w:rsidRPr="00902759">
        <w:t xml:space="preserve"> </w:t>
      </w:r>
      <w:r w:rsidR="00902759" w:rsidRPr="00902759">
        <w:rPr>
          <w:color w:val="000000"/>
          <w:sz w:val="28"/>
          <w:szCs w:val="28"/>
          <w:shd w:val="clear" w:color="auto" w:fill="FFFFFF"/>
        </w:rPr>
        <w:t>технопарк «</w:t>
      </w:r>
      <w:proofErr w:type="spellStart"/>
      <w:r w:rsidR="00902759" w:rsidRPr="00902759">
        <w:rPr>
          <w:color w:val="000000"/>
          <w:sz w:val="28"/>
          <w:szCs w:val="28"/>
          <w:shd w:val="clear" w:color="auto" w:fill="FFFFFF"/>
        </w:rPr>
        <w:t>Кванториум</w:t>
      </w:r>
      <w:proofErr w:type="spellEnd"/>
      <w:r w:rsidR="00902759" w:rsidRPr="00902759">
        <w:rPr>
          <w:color w:val="000000"/>
          <w:sz w:val="28"/>
          <w:szCs w:val="28"/>
          <w:shd w:val="clear" w:color="auto" w:fill="FFFFFF"/>
        </w:rPr>
        <w:t xml:space="preserve">» и </w:t>
      </w:r>
      <w:r w:rsidR="00902759">
        <w:rPr>
          <w:color w:val="000000"/>
          <w:sz w:val="28"/>
          <w:szCs w:val="28"/>
          <w:shd w:val="clear" w:color="auto" w:fill="FFFFFF"/>
        </w:rPr>
        <w:t xml:space="preserve">готовится к открытию </w:t>
      </w:r>
      <w:r w:rsidR="00902759" w:rsidRPr="00902759">
        <w:rPr>
          <w:color w:val="000000"/>
          <w:sz w:val="28"/>
          <w:szCs w:val="28"/>
          <w:shd w:val="clear" w:color="auto" w:fill="FFFFFF"/>
        </w:rPr>
        <w:t xml:space="preserve">центр «Сириус», где </w:t>
      </w:r>
      <w:r w:rsidR="00902759">
        <w:rPr>
          <w:color w:val="000000"/>
          <w:sz w:val="28"/>
          <w:szCs w:val="28"/>
          <w:shd w:val="clear" w:color="auto" w:fill="FFFFFF"/>
        </w:rPr>
        <w:t>будут проходить занятия по различным направлениям.</w:t>
      </w:r>
      <w:r w:rsidR="00902759" w:rsidRPr="0090275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B6BD5" w:rsidRDefault="00902759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Аналогичная работа ведется и на дошкольном уровне.</w:t>
      </w:r>
      <w:r w:rsidR="00900642" w:rsidRPr="00900642">
        <w:t xml:space="preserve"> </w:t>
      </w:r>
      <w:r w:rsidR="00900642" w:rsidRPr="00900642">
        <w:rPr>
          <w:color w:val="000000"/>
          <w:sz w:val="28"/>
          <w:szCs w:val="28"/>
          <w:shd w:val="clear" w:color="auto" w:fill="FFFFFF"/>
        </w:rPr>
        <w:t xml:space="preserve">В рамках преемственности по профориентации детский сад является первоначальным звеном в единой непрерывной системе образования. Дошкольное учреждение – первый уровень в формировании базовых знаний о профессиях. Именно в </w:t>
      </w:r>
      <w:r w:rsidR="00900642" w:rsidRPr="00900642">
        <w:rPr>
          <w:color w:val="000000"/>
          <w:sz w:val="28"/>
          <w:szCs w:val="28"/>
          <w:shd w:val="clear" w:color="auto" w:fill="FFFFFF"/>
        </w:rPr>
        <w:lastRenderedPageBreak/>
        <w:t>детском саду дети знакомятся с многообразием и широким выбором профессий.</w:t>
      </w:r>
      <w:r w:rsidR="0090023F" w:rsidRPr="0090023F">
        <w:t xml:space="preserve"> </w:t>
      </w:r>
      <w:r w:rsidR="0090023F" w:rsidRPr="0090023F">
        <w:rPr>
          <w:color w:val="000000"/>
          <w:sz w:val="28"/>
          <w:szCs w:val="28"/>
          <w:shd w:val="clear" w:color="auto" w:fill="FFFFFF"/>
        </w:rPr>
        <w:t xml:space="preserve">Реализация ФГОС дошкольного образования требует создания инновационной образовательной среды для развития логического мышления детей, их интеллектуального, умственного, творческого развития. В последние годы получает развитие использование </w:t>
      </w:r>
      <w:r w:rsidR="002966C9" w:rsidRPr="002966C9">
        <w:rPr>
          <w:color w:val="333333"/>
          <w:sz w:val="28"/>
          <w:szCs w:val="28"/>
        </w:rPr>
        <w:t>нов</w:t>
      </w:r>
      <w:r w:rsidR="00A759DA">
        <w:rPr>
          <w:color w:val="333333"/>
          <w:sz w:val="28"/>
          <w:szCs w:val="28"/>
        </w:rPr>
        <w:t>ой</w:t>
      </w:r>
      <w:r w:rsidR="002966C9" w:rsidRPr="002966C9">
        <w:rPr>
          <w:color w:val="333333"/>
          <w:sz w:val="28"/>
          <w:szCs w:val="28"/>
        </w:rPr>
        <w:t>, актуальн</w:t>
      </w:r>
      <w:r w:rsidR="00A759DA">
        <w:rPr>
          <w:color w:val="333333"/>
          <w:sz w:val="28"/>
          <w:szCs w:val="28"/>
        </w:rPr>
        <w:t>ой</w:t>
      </w:r>
      <w:r w:rsidR="002966C9" w:rsidRPr="002966C9">
        <w:rPr>
          <w:color w:val="333333"/>
          <w:sz w:val="28"/>
          <w:szCs w:val="28"/>
        </w:rPr>
        <w:t xml:space="preserve"> педагогическ</w:t>
      </w:r>
      <w:r w:rsidR="00A759DA">
        <w:rPr>
          <w:color w:val="333333"/>
          <w:sz w:val="28"/>
          <w:szCs w:val="28"/>
        </w:rPr>
        <w:t>ой</w:t>
      </w:r>
      <w:r w:rsidR="002966C9" w:rsidRPr="002966C9">
        <w:rPr>
          <w:color w:val="333333"/>
          <w:sz w:val="28"/>
          <w:szCs w:val="28"/>
        </w:rPr>
        <w:t xml:space="preserve"> технологи</w:t>
      </w:r>
      <w:r w:rsidR="00A759DA">
        <w:rPr>
          <w:color w:val="333333"/>
          <w:sz w:val="28"/>
          <w:szCs w:val="28"/>
        </w:rPr>
        <w:t>и</w:t>
      </w:r>
      <w:r w:rsidR="002966C9" w:rsidRPr="002966C9">
        <w:rPr>
          <w:color w:val="333333"/>
          <w:sz w:val="28"/>
          <w:szCs w:val="28"/>
        </w:rPr>
        <w:t>, которая находится на стыке перспективных областей знания: механики, электроники, автоматики, конструирования, программирования и технического дизайна.</w:t>
      </w:r>
    </w:p>
    <w:p w:rsidR="00EB6BD5" w:rsidRDefault="008D4C2B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sz w:val="28"/>
          <w:szCs w:val="28"/>
        </w:rPr>
        <w:t xml:space="preserve">Актуальность этой темы заключается в востребованности развития широкого кругозора у дошкольника, в том числе в естественнонаучном направлении; необходимости ранней пропедевтики научно – технической профессиональной ориентации: внедрение наукоёмких технологий, автоматизация производства, недостаток </w:t>
      </w:r>
      <w:r w:rsidR="00EB6BD5">
        <w:rPr>
          <w:sz w:val="28"/>
          <w:szCs w:val="28"/>
        </w:rPr>
        <w:t>квалифицированных специалистов.</w:t>
      </w:r>
    </w:p>
    <w:p w:rsidR="00EB6BD5" w:rsidRDefault="00A759DA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решения этой задачи с</w:t>
      </w:r>
      <w:r w:rsidR="0090023F" w:rsidRPr="0090023F">
        <w:rPr>
          <w:rFonts w:eastAsia="Calibri"/>
          <w:sz w:val="28"/>
          <w:szCs w:val="28"/>
        </w:rPr>
        <w:t xml:space="preserve"> сентября 2017 года в </w:t>
      </w:r>
      <w:r>
        <w:rPr>
          <w:rFonts w:eastAsia="Calibri"/>
          <w:sz w:val="28"/>
          <w:szCs w:val="28"/>
        </w:rPr>
        <w:t xml:space="preserve"> отделении дошкольного образования МБОУ «Лицей № 27 </w:t>
      </w:r>
      <w:proofErr w:type="spellStart"/>
      <w:r>
        <w:rPr>
          <w:rFonts w:eastAsia="Calibri"/>
          <w:sz w:val="28"/>
          <w:szCs w:val="28"/>
        </w:rPr>
        <w:t>им</w:t>
      </w:r>
      <w:proofErr w:type="gramStart"/>
      <w:r>
        <w:rPr>
          <w:rFonts w:eastAsia="Calibri"/>
          <w:sz w:val="28"/>
          <w:szCs w:val="28"/>
        </w:rPr>
        <w:t>.Г</w:t>
      </w:r>
      <w:proofErr w:type="gramEnd"/>
      <w:r>
        <w:rPr>
          <w:rFonts w:eastAsia="Calibri"/>
          <w:sz w:val="28"/>
          <w:szCs w:val="28"/>
        </w:rPr>
        <w:t>ероя</w:t>
      </w:r>
      <w:proofErr w:type="spellEnd"/>
      <w:r>
        <w:rPr>
          <w:rFonts w:eastAsia="Calibri"/>
          <w:sz w:val="28"/>
          <w:szCs w:val="28"/>
        </w:rPr>
        <w:t xml:space="preserve"> Советского Союза </w:t>
      </w:r>
      <w:proofErr w:type="spellStart"/>
      <w:r>
        <w:rPr>
          <w:rFonts w:eastAsia="Calibri"/>
          <w:sz w:val="28"/>
          <w:szCs w:val="28"/>
        </w:rPr>
        <w:t>И.Е.Кустова</w:t>
      </w:r>
      <w:proofErr w:type="spellEnd"/>
      <w:r>
        <w:rPr>
          <w:rFonts w:eastAsia="Calibri"/>
          <w:sz w:val="28"/>
          <w:szCs w:val="28"/>
        </w:rPr>
        <w:t xml:space="preserve">» </w:t>
      </w:r>
      <w:proofErr w:type="spellStart"/>
      <w:r>
        <w:rPr>
          <w:rFonts w:eastAsia="Calibri"/>
          <w:sz w:val="28"/>
          <w:szCs w:val="28"/>
        </w:rPr>
        <w:t>г.Брянска</w:t>
      </w:r>
      <w:proofErr w:type="spellEnd"/>
      <w:r>
        <w:rPr>
          <w:rFonts w:eastAsia="Calibri"/>
          <w:sz w:val="28"/>
          <w:szCs w:val="28"/>
        </w:rPr>
        <w:t xml:space="preserve"> создана </w:t>
      </w:r>
      <w:proofErr w:type="spellStart"/>
      <w:r w:rsidR="0090023F" w:rsidRPr="0090023F">
        <w:rPr>
          <w:rFonts w:eastAsia="Calibri"/>
          <w:sz w:val="28"/>
          <w:szCs w:val="28"/>
        </w:rPr>
        <w:t>стажировочн</w:t>
      </w:r>
      <w:r>
        <w:rPr>
          <w:rFonts w:eastAsia="Calibri"/>
          <w:sz w:val="28"/>
          <w:szCs w:val="28"/>
        </w:rPr>
        <w:t>ая</w:t>
      </w:r>
      <w:proofErr w:type="spellEnd"/>
      <w:r w:rsidR="0090023F" w:rsidRPr="0090023F">
        <w:rPr>
          <w:rFonts w:eastAsia="Calibri"/>
          <w:sz w:val="28"/>
          <w:szCs w:val="28"/>
        </w:rPr>
        <w:t xml:space="preserve"> площадк</w:t>
      </w:r>
      <w:r>
        <w:rPr>
          <w:rFonts w:eastAsia="Calibri"/>
          <w:sz w:val="28"/>
          <w:szCs w:val="28"/>
        </w:rPr>
        <w:t xml:space="preserve">а, где </w:t>
      </w:r>
      <w:r w:rsidR="0090023F" w:rsidRPr="0090023F">
        <w:rPr>
          <w:rFonts w:eastAsia="Calibri"/>
          <w:sz w:val="28"/>
          <w:szCs w:val="28"/>
        </w:rPr>
        <w:t xml:space="preserve">внедряются технологии  </w:t>
      </w:r>
      <w:proofErr w:type="spellStart"/>
      <w:r w:rsidR="0090023F" w:rsidRPr="0090023F">
        <w:rPr>
          <w:rFonts w:eastAsia="Calibri"/>
          <w:sz w:val="28"/>
          <w:szCs w:val="28"/>
        </w:rPr>
        <w:t>легоконструирования</w:t>
      </w:r>
      <w:proofErr w:type="spellEnd"/>
      <w:r w:rsidR="0090023F" w:rsidRPr="0090023F">
        <w:rPr>
          <w:rFonts w:eastAsia="Calibri"/>
          <w:sz w:val="28"/>
          <w:szCs w:val="28"/>
        </w:rPr>
        <w:t xml:space="preserve"> и робототехники, создаются  условия не только для расширения границ социализации ребенка в обществе, активизации познавательной деятельности, демонстрации дошкольниками своих успехов, но и проводится  начальная </w:t>
      </w:r>
      <w:proofErr w:type="spellStart"/>
      <w:r w:rsidR="0090023F" w:rsidRPr="0090023F">
        <w:rPr>
          <w:rFonts w:eastAsia="Calibri"/>
          <w:sz w:val="28"/>
          <w:szCs w:val="28"/>
        </w:rPr>
        <w:t>профориентационная</w:t>
      </w:r>
      <w:proofErr w:type="spellEnd"/>
      <w:r w:rsidR="0090023F" w:rsidRPr="0090023F">
        <w:rPr>
          <w:rFonts w:eastAsia="Calibri"/>
          <w:sz w:val="28"/>
          <w:szCs w:val="28"/>
        </w:rPr>
        <w:t xml:space="preserve"> работа, направленная на пропаганду  профессий </w:t>
      </w:r>
      <w:proofErr w:type="spellStart"/>
      <w:r w:rsidR="0090023F" w:rsidRPr="0090023F">
        <w:rPr>
          <w:rFonts w:eastAsia="Calibri"/>
          <w:sz w:val="28"/>
          <w:szCs w:val="28"/>
        </w:rPr>
        <w:t>инженерно</w:t>
      </w:r>
      <w:proofErr w:type="spellEnd"/>
      <w:r w:rsidR="0090023F" w:rsidRPr="0090023F">
        <w:rPr>
          <w:rFonts w:eastAsia="Calibri"/>
          <w:sz w:val="28"/>
          <w:szCs w:val="28"/>
        </w:rPr>
        <w:t xml:space="preserve"> – технической направленности</w:t>
      </w:r>
      <w:r>
        <w:rPr>
          <w:rFonts w:eastAsia="Calibri"/>
          <w:sz w:val="28"/>
          <w:szCs w:val="28"/>
        </w:rPr>
        <w:t>.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rFonts w:eastAsia="Calibri"/>
          <w:sz w:val="28"/>
          <w:szCs w:val="28"/>
        </w:rPr>
        <w:t xml:space="preserve">В ходе реализации этого образовательного проекта наши воспитанники </w:t>
      </w:r>
      <w:r w:rsidRPr="002966C9">
        <w:rPr>
          <w:sz w:val="28"/>
          <w:szCs w:val="28"/>
        </w:rPr>
        <w:t xml:space="preserve">поэтапно знакомятся с техническим творчеством, от элементарного конструирования постепенно переходят к </w:t>
      </w:r>
      <w:proofErr w:type="spellStart"/>
      <w:r w:rsidRPr="002966C9">
        <w:rPr>
          <w:sz w:val="28"/>
          <w:szCs w:val="28"/>
        </w:rPr>
        <w:t>алгоритмике</w:t>
      </w:r>
      <w:proofErr w:type="spellEnd"/>
      <w:r w:rsidRPr="002966C9">
        <w:rPr>
          <w:sz w:val="28"/>
          <w:szCs w:val="28"/>
        </w:rPr>
        <w:t xml:space="preserve">, а только потом к программированию технических моделей. Изучая </w:t>
      </w:r>
      <w:proofErr w:type="spellStart"/>
      <w:r w:rsidRPr="002966C9">
        <w:rPr>
          <w:sz w:val="28"/>
          <w:szCs w:val="28"/>
        </w:rPr>
        <w:t>алгоритмику</w:t>
      </w:r>
      <w:proofErr w:type="spellEnd"/>
      <w:r w:rsidRPr="002966C9">
        <w:rPr>
          <w:sz w:val="28"/>
          <w:szCs w:val="28"/>
        </w:rPr>
        <w:t xml:space="preserve">, дети развивают умение планировать этапы и время своей деятельности. Развивают умение разбивать одну большую задачу на подзадачи. Дети способны оценивать эффективность своей деятельности. </w:t>
      </w:r>
      <w:proofErr w:type="spellStart"/>
      <w:r w:rsidRPr="002966C9">
        <w:rPr>
          <w:sz w:val="28"/>
          <w:szCs w:val="28"/>
        </w:rPr>
        <w:t>Алгоритмика</w:t>
      </w:r>
      <w:proofErr w:type="spellEnd"/>
      <w:r w:rsidRPr="002966C9">
        <w:rPr>
          <w:sz w:val="28"/>
          <w:szCs w:val="28"/>
        </w:rPr>
        <w:t xml:space="preserve"> даёт возможность понять буквально, что такое последовательные действия. </w:t>
      </w:r>
    </w:p>
    <w:p w:rsidR="00EB6BD5" w:rsidRDefault="00A759DA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759DA">
        <w:rPr>
          <w:sz w:val="28"/>
          <w:szCs w:val="28"/>
        </w:rPr>
        <w:lastRenderedPageBreak/>
        <w:t xml:space="preserve">Алгоритмическое мышление – это искусство рассуждать об алгоритмических процессах окружающей действительности, способность планировать свои действия, умение предвидеть различные сценарии и поступать соответственно им. Такой тип мышления сильно помогает освоению многих знаний и навыков, в том числе и школьных предметов. Способность мыслить точно, формально, если это нужно, становится одним из важных признаков общей культуры человека в современном </w:t>
      </w:r>
      <w:proofErr w:type="spellStart"/>
      <w:r w:rsidRPr="00A759DA">
        <w:rPr>
          <w:sz w:val="28"/>
          <w:szCs w:val="28"/>
        </w:rPr>
        <w:t>высокотехнологизированном</w:t>
      </w:r>
      <w:proofErr w:type="spellEnd"/>
      <w:r w:rsidRPr="00A759DA">
        <w:rPr>
          <w:sz w:val="28"/>
          <w:szCs w:val="28"/>
        </w:rPr>
        <w:t xml:space="preserve"> мире. Именно алгоритмы помогают ребёнку объяснить сложные явления в доступной форме, воспроизводить необходимую информацию (перекодировать информацию – преобразовать её из абстрактных символов в образы); развивают такие психические процессы как память, внимание, образное мышление.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sz w:val="28"/>
          <w:szCs w:val="28"/>
        </w:rPr>
        <w:t xml:space="preserve">Целенаправленную работу по формированию алгоритмических умений мы начинаем </w:t>
      </w:r>
      <w:r w:rsidRPr="002966C9">
        <w:rPr>
          <w:b/>
          <w:sz w:val="28"/>
          <w:szCs w:val="28"/>
        </w:rPr>
        <w:t>со средней группы</w:t>
      </w:r>
      <w:r w:rsidRPr="002966C9">
        <w:rPr>
          <w:sz w:val="28"/>
          <w:szCs w:val="28"/>
        </w:rPr>
        <w:t xml:space="preserve">. В практике с детьми в основном используются линейные алгоритмы. Это алгоритмы, в которых все действия выполняются однократно, последовательно, в заданном порядке. В процессе работы дети учатся осмысливать линейные алгоритмы и применять их в образовательной деятельности и повседневной жизни. Примером могут служить простейшие лабиринты.  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sz w:val="28"/>
          <w:szCs w:val="28"/>
        </w:rPr>
        <w:t xml:space="preserve">В </w:t>
      </w:r>
      <w:r w:rsidRPr="002966C9">
        <w:rPr>
          <w:b/>
          <w:sz w:val="28"/>
          <w:szCs w:val="28"/>
        </w:rPr>
        <w:t>старшем дошкольном возрасте</w:t>
      </w:r>
      <w:r w:rsidRPr="002966C9">
        <w:rPr>
          <w:sz w:val="28"/>
          <w:szCs w:val="28"/>
        </w:rPr>
        <w:t xml:space="preserve"> работу начинают с использования циклического алгоритма, где определенная последовательность действий повторяется несколько раз, пока не будет выполнено заданное условие,   и разветвляющегося, в котором проверяется некоторое условие; если оно выполняется, то осуществляется одна последовательность действий, </w:t>
      </w:r>
      <w:r w:rsidR="00A759DA">
        <w:rPr>
          <w:sz w:val="28"/>
          <w:szCs w:val="28"/>
        </w:rPr>
        <w:t>если нет, то другая. Благодаря ц</w:t>
      </w:r>
      <w:r w:rsidRPr="002966C9">
        <w:rPr>
          <w:sz w:val="28"/>
          <w:szCs w:val="28"/>
        </w:rPr>
        <w:t xml:space="preserve">иклическому и разветвленному алгоритму формируются первоначальные умения по составлению алгоритмов различных видов, происходит формирование умения осуществлять целеполагание, контроль, коррекцию и рефлексию. 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  <w:r w:rsidRPr="002966C9">
        <w:rPr>
          <w:rFonts w:eastAsia="Calibri"/>
          <w:sz w:val="28"/>
          <w:szCs w:val="28"/>
        </w:rPr>
        <w:lastRenderedPageBreak/>
        <w:t>Для развития  у детей алгоритмического мышления существует множество пособий и игр. Остановлюсь на некоторых из них, которые мы используем в работе с нашими воспитанниками.</w:t>
      </w:r>
    </w:p>
    <w:p w:rsidR="00EB6BD5" w:rsidRDefault="00D62503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874379">
        <w:rPr>
          <w:rFonts w:eastAsia="Calibri"/>
          <w:b/>
          <w:sz w:val="28"/>
          <w:szCs w:val="28"/>
        </w:rPr>
        <w:t>1.</w:t>
      </w:r>
      <w:r w:rsidR="00C76E8C" w:rsidRPr="00900642">
        <w:rPr>
          <w:b/>
          <w:sz w:val="28"/>
          <w:szCs w:val="28"/>
        </w:rPr>
        <w:t xml:space="preserve">Расширенный робототехнический </w:t>
      </w:r>
      <w:r w:rsidR="00C76E8C" w:rsidRPr="00900642">
        <w:rPr>
          <w:b/>
          <w:sz w:val="28"/>
          <w:szCs w:val="28"/>
          <w:u w:val="single"/>
        </w:rPr>
        <w:t xml:space="preserve">набор </w:t>
      </w:r>
      <w:proofErr w:type="spellStart"/>
      <w:r w:rsidR="00C76E8C" w:rsidRPr="00900642">
        <w:rPr>
          <w:b/>
          <w:sz w:val="28"/>
          <w:szCs w:val="28"/>
          <w:u w:val="single"/>
        </w:rPr>
        <w:t>MatataLab</w:t>
      </w:r>
      <w:proofErr w:type="spellEnd"/>
      <w:r w:rsidR="00C76E8C" w:rsidRPr="00900642">
        <w:rPr>
          <w:b/>
          <w:sz w:val="28"/>
          <w:szCs w:val="28"/>
        </w:rPr>
        <w:t xml:space="preserve"> мы используем для обучения </w:t>
      </w:r>
      <w:r w:rsidR="00C76E8C" w:rsidRPr="00900642">
        <w:rPr>
          <w:sz w:val="28"/>
          <w:szCs w:val="28"/>
        </w:rPr>
        <w:t>основам программирования без применения компьютера и мобильных устройств. Принцип работы заключается в следующем.</w:t>
      </w:r>
      <w:r w:rsidR="00C76E8C" w:rsidRPr="00900642">
        <w:rPr>
          <w:bCs/>
          <w:sz w:val="28"/>
          <w:szCs w:val="28"/>
        </w:rPr>
        <w:t xml:space="preserve"> </w:t>
      </w:r>
      <w:proofErr w:type="gramStart"/>
      <w:r w:rsidR="00C76E8C" w:rsidRPr="00900642">
        <w:rPr>
          <w:bCs/>
          <w:sz w:val="28"/>
          <w:szCs w:val="28"/>
        </w:rPr>
        <w:t>Дети, располагая блоки для программирования с интуитивно понятными символами (цифры, стрелки, ноты и т.п.)  в желаемой последовательности на специальном поле в зоне видимости камеры управляющей башни, задают роботу задания рисовать и чертить, например, звезду, окружности и др.  С помощью блоков для программирования дети учатся составлять определенные схемы программ для робота различных уровней сложности (программирование движений, мелодий, рисунка), самостоятельно собирать</w:t>
      </w:r>
      <w:proofErr w:type="gramEnd"/>
      <w:r w:rsidR="00C76E8C" w:rsidRPr="00900642">
        <w:rPr>
          <w:bCs/>
          <w:sz w:val="28"/>
          <w:szCs w:val="28"/>
        </w:rPr>
        <w:t xml:space="preserve"> схемы по собственному замыслу.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74379">
        <w:rPr>
          <w:b/>
          <w:sz w:val="28"/>
          <w:szCs w:val="28"/>
        </w:rPr>
        <w:t>2.</w:t>
      </w:r>
      <w:r w:rsidRPr="002966C9">
        <w:rPr>
          <w:sz w:val="28"/>
          <w:szCs w:val="28"/>
        </w:rPr>
        <w:t xml:space="preserve">Другим средством обучения программированию  является </w:t>
      </w:r>
      <w:r w:rsidRPr="002966C9">
        <w:rPr>
          <w:sz w:val="28"/>
          <w:szCs w:val="28"/>
        </w:rPr>
        <w:br/>
        <w:t xml:space="preserve"> </w:t>
      </w:r>
      <w:r w:rsidRPr="002966C9">
        <w:rPr>
          <w:b/>
          <w:sz w:val="28"/>
          <w:szCs w:val="28"/>
          <w:u w:val="single"/>
        </w:rPr>
        <w:t xml:space="preserve">игра-лабиринт  </w:t>
      </w:r>
      <w:proofErr w:type="spellStart"/>
      <w:r w:rsidRPr="002966C9">
        <w:rPr>
          <w:b/>
          <w:sz w:val="28"/>
          <w:szCs w:val="28"/>
          <w:u w:val="single"/>
        </w:rPr>
        <w:t>Kodable</w:t>
      </w:r>
      <w:proofErr w:type="spellEnd"/>
      <w:r w:rsidRPr="002966C9">
        <w:rPr>
          <w:sz w:val="28"/>
          <w:szCs w:val="28"/>
        </w:rPr>
        <w:t xml:space="preserve">, в которой нужно составлять простые сценарии для симпатичных персонажей. Эта игра помогает ребенку, с одной стороны, усвоить базовые навыки программирования, с другой — заложить основы логики, критического мышления, научить последовательности действий.  </w:t>
      </w:r>
      <w:r w:rsidRPr="002966C9">
        <w:rPr>
          <w:rFonts w:eastAsia="Calibri"/>
          <w:sz w:val="28"/>
          <w:szCs w:val="28"/>
        </w:rPr>
        <w:t>Кроме того, з</w:t>
      </w:r>
      <w:r w:rsidRPr="002966C9">
        <w:rPr>
          <w:sz w:val="28"/>
          <w:szCs w:val="28"/>
        </w:rPr>
        <w:t xml:space="preserve">агруженная на планшеты и ноутбуки программа </w:t>
      </w:r>
      <w:proofErr w:type="spellStart"/>
      <w:r w:rsidRPr="002966C9">
        <w:rPr>
          <w:sz w:val="28"/>
          <w:szCs w:val="28"/>
        </w:rPr>
        <w:t>Kodable</w:t>
      </w:r>
      <w:proofErr w:type="spellEnd"/>
      <w:r w:rsidRPr="002966C9">
        <w:rPr>
          <w:sz w:val="28"/>
          <w:szCs w:val="28"/>
        </w:rPr>
        <w:t xml:space="preserve"> позволяет детям повторить знания о животном мире, закрепить знания по математике и окружающем мире, узнать что-то новое о космосе.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b/>
          <w:bCs/>
          <w:sz w:val="28"/>
          <w:szCs w:val="28"/>
        </w:rPr>
        <w:t>3. Игра</w:t>
      </w:r>
      <w:r w:rsidR="00900642">
        <w:rPr>
          <w:b/>
          <w:bCs/>
          <w:sz w:val="28"/>
          <w:szCs w:val="28"/>
        </w:rPr>
        <w:t xml:space="preserve"> «</w:t>
      </w:r>
      <w:r w:rsidRPr="002966C9">
        <w:rPr>
          <w:b/>
          <w:bCs/>
          <w:sz w:val="28"/>
          <w:szCs w:val="28"/>
        </w:rPr>
        <w:t>Найди код. Запрограммируй друга</w:t>
      </w:r>
      <w:r w:rsidR="00900642">
        <w:rPr>
          <w:b/>
          <w:bCs/>
          <w:sz w:val="28"/>
          <w:szCs w:val="28"/>
        </w:rPr>
        <w:t>»</w:t>
      </w:r>
      <w:r w:rsidRPr="002966C9">
        <w:rPr>
          <w:b/>
          <w:bCs/>
          <w:sz w:val="28"/>
          <w:szCs w:val="28"/>
        </w:rPr>
        <w:t xml:space="preserve"> </w:t>
      </w:r>
      <w:r w:rsidRPr="002966C9">
        <w:rPr>
          <w:sz w:val="28"/>
          <w:szCs w:val="28"/>
        </w:rPr>
        <w:t>- набор не цифрового кодирования так же обеспечивает начальное введение в программирование. Способствует развитию навыков критического мышления, побуждает детей двигаться, развивая опорно-двигательные навыки, развивает навыки совместной работы и совместной игры. Творчески размышляя, сортируя информацию, дети прокладывают маршруты между конечными точками. В помощь детям разбиваем большие задачи на более мелкие мини-головоломки, которые они могут продумать логически.</w:t>
      </w:r>
    </w:p>
    <w:p w:rsidR="00EB6BD5" w:rsidRDefault="00C76E8C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966C9">
        <w:rPr>
          <w:b/>
          <w:bCs/>
          <w:sz w:val="28"/>
          <w:szCs w:val="28"/>
        </w:rPr>
        <w:lastRenderedPageBreak/>
        <w:t xml:space="preserve">4. Робот </w:t>
      </w:r>
      <w:proofErr w:type="spellStart"/>
      <w:r w:rsidRPr="002966C9">
        <w:rPr>
          <w:b/>
          <w:bCs/>
          <w:sz w:val="28"/>
          <w:szCs w:val="28"/>
        </w:rPr>
        <w:t>Ботли</w:t>
      </w:r>
      <w:proofErr w:type="spellEnd"/>
      <w:r w:rsidRPr="002966C9">
        <w:rPr>
          <w:b/>
          <w:bCs/>
          <w:sz w:val="28"/>
          <w:szCs w:val="28"/>
        </w:rPr>
        <w:t xml:space="preserve"> </w:t>
      </w:r>
      <w:r w:rsidRPr="002966C9">
        <w:rPr>
          <w:sz w:val="28"/>
          <w:szCs w:val="28"/>
        </w:rPr>
        <w:t>прекрасно подходит для применения в работе с детьми за простое управление и дружелюбный дизайн. С помощью данных устройств дети могут с легкостью изучать </w:t>
      </w:r>
      <w:r w:rsidRPr="002966C9">
        <w:rPr>
          <w:bCs/>
          <w:sz w:val="28"/>
          <w:szCs w:val="28"/>
        </w:rPr>
        <w:t>программирование</w:t>
      </w:r>
      <w:r w:rsidRPr="002966C9">
        <w:rPr>
          <w:sz w:val="28"/>
          <w:szCs w:val="28"/>
        </w:rPr>
        <w:t>, задавая роботу план действий и разрабатывая для него различные задания </w:t>
      </w:r>
      <w:r w:rsidRPr="002966C9">
        <w:rPr>
          <w:iCs/>
          <w:sz w:val="28"/>
          <w:szCs w:val="28"/>
        </w:rPr>
        <w:t>(приключения)</w:t>
      </w:r>
      <w:r w:rsidRPr="002966C9">
        <w:rPr>
          <w:sz w:val="28"/>
          <w:szCs w:val="28"/>
        </w:rPr>
        <w:t>. Работа с </w:t>
      </w:r>
      <w:proofErr w:type="spellStart"/>
      <w:r w:rsidRPr="002966C9">
        <w:rPr>
          <w:b/>
          <w:bCs/>
          <w:sz w:val="28"/>
          <w:szCs w:val="28"/>
        </w:rPr>
        <w:t>Ботли</w:t>
      </w:r>
      <w:proofErr w:type="spellEnd"/>
      <w:r w:rsidRPr="002966C9">
        <w:rPr>
          <w:b/>
          <w:bCs/>
          <w:sz w:val="28"/>
          <w:szCs w:val="28"/>
        </w:rPr>
        <w:t xml:space="preserve"> </w:t>
      </w:r>
      <w:r w:rsidRPr="002966C9">
        <w:rPr>
          <w:sz w:val="28"/>
          <w:szCs w:val="28"/>
        </w:rPr>
        <w:t>учит детей структурированной деятельности, развивает воображение и предлагает массу </w:t>
      </w:r>
      <w:r w:rsidRPr="002966C9">
        <w:rPr>
          <w:bCs/>
          <w:sz w:val="28"/>
          <w:szCs w:val="28"/>
        </w:rPr>
        <w:t>возможностей</w:t>
      </w:r>
      <w:r w:rsidRPr="002966C9">
        <w:rPr>
          <w:sz w:val="28"/>
          <w:szCs w:val="28"/>
        </w:rPr>
        <w:t> для изучения причинно-следственных связей, используем для обучения кодированию.</w:t>
      </w:r>
    </w:p>
    <w:p w:rsidR="00EB6BD5" w:rsidRDefault="00900642" w:rsidP="00EB6BD5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Таким образом</w:t>
      </w:r>
      <w:r w:rsidR="00C76E8C" w:rsidRPr="002966C9">
        <w:rPr>
          <w:sz w:val="28"/>
          <w:szCs w:val="28"/>
        </w:rPr>
        <w:t xml:space="preserve">, играя, мы формируем у детей алгоритмическое мышление и закладываем основы начального программирования. </w:t>
      </w:r>
      <w:r w:rsidR="00C76E8C" w:rsidRPr="002966C9">
        <w:rPr>
          <w:b/>
          <w:bCs/>
          <w:sz w:val="28"/>
          <w:szCs w:val="28"/>
        </w:rPr>
        <w:t>При помощи решения алгоритмов  дети развивают логику и мышление, учатся легко и успешно решать базовы</w:t>
      </w:r>
      <w:r w:rsidR="00D62503">
        <w:rPr>
          <w:b/>
          <w:bCs/>
          <w:sz w:val="28"/>
          <w:szCs w:val="28"/>
        </w:rPr>
        <w:t>е жизненные «проблемы» и задачи.</w:t>
      </w:r>
    </w:p>
    <w:p w:rsidR="002F5159" w:rsidRDefault="002861AA" w:rsidP="002F5159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5F38F2">
        <w:rPr>
          <w:b/>
          <w:bCs/>
          <w:sz w:val="28"/>
          <w:szCs w:val="28"/>
        </w:rPr>
        <w:t>Литература</w:t>
      </w:r>
    </w:p>
    <w:p w:rsidR="0018375A" w:rsidRDefault="002F5159" w:rsidP="0018375A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Приказ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r>
        <w:rPr>
          <w:bCs/>
          <w:sz w:val="28"/>
          <w:szCs w:val="28"/>
        </w:rPr>
        <w:t xml:space="preserve"> России от 17.10.2013 №1155 «Об утверждении федерального государственного образовательного стандарта дошкольного образования».</w:t>
      </w:r>
    </w:p>
    <w:p w:rsidR="002F5159" w:rsidRDefault="0018375A" w:rsidP="0018375A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Утюмова</w:t>
      </w:r>
      <w:proofErr w:type="spellEnd"/>
      <w:r>
        <w:rPr>
          <w:color w:val="000000"/>
          <w:sz w:val="28"/>
          <w:szCs w:val="28"/>
        </w:rPr>
        <w:t xml:space="preserve"> Е.</w:t>
      </w:r>
      <w:r w:rsidRPr="009534A1">
        <w:rPr>
          <w:color w:val="000000"/>
          <w:sz w:val="28"/>
          <w:szCs w:val="28"/>
        </w:rPr>
        <w:t xml:space="preserve">А. </w:t>
      </w:r>
      <w:r w:rsidR="005F38F2">
        <w:rPr>
          <w:color w:val="000000"/>
          <w:sz w:val="28"/>
          <w:szCs w:val="28"/>
        </w:rPr>
        <w:t xml:space="preserve">ОСОБЕННОСТИ ФОРМИРОВАНИЯ </w:t>
      </w:r>
      <w:r w:rsidR="009534A1" w:rsidRPr="009534A1">
        <w:rPr>
          <w:color w:val="000000"/>
          <w:sz w:val="28"/>
          <w:szCs w:val="28"/>
        </w:rPr>
        <w:t xml:space="preserve">АЛГОРИТМИЧЕСКИХ УМЕНИЙ У ДЕТЕЙ ДОШКОЛЬНОГО ВОЗРАСТА/ </w:t>
      </w:r>
      <w:proofErr w:type="spellStart"/>
      <w:r w:rsidR="009534A1" w:rsidRPr="009534A1">
        <w:rPr>
          <w:color w:val="000000"/>
          <w:sz w:val="28"/>
          <w:szCs w:val="28"/>
        </w:rPr>
        <w:t>Утюмова</w:t>
      </w:r>
      <w:proofErr w:type="spellEnd"/>
      <w:r w:rsidR="009534A1" w:rsidRPr="009534A1">
        <w:rPr>
          <w:color w:val="000000"/>
          <w:sz w:val="28"/>
          <w:szCs w:val="28"/>
        </w:rPr>
        <w:t xml:space="preserve"> Е. А. // Педагогическое образование в России.- 2014. -№3. – с. 134 -138.</w:t>
      </w:r>
    </w:p>
    <w:p w:rsidR="000C3A96" w:rsidRDefault="00E5518F" w:rsidP="0018375A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Воронина Л. В., </w:t>
      </w:r>
      <w:proofErr w:type="spellStart"/>
      <w:r>
        <w:rPr>
          <w:color w:val="000000"/>
          <w:sz w:val="28"/>
          <w:szCs w:val="28"/>
        </w:rPr>
        <w:t>Утюмова</w:t>
      </w:r>
      <w:proofErr w:type="spellEnd"/>
      <w:r>
        <w:rPr>
          <w:color w:val="000000"/>
          <w:sz w:val="28"/>
          <w:szCs w:val="28"/>
        </w:rPr>
        <w:t xml:space="preserve"> Е.</w:t>
      </w:r>
      <w:r w:rsidR="009534A1" w:rsidRPr="009534A1">
        <w:rPr>
          <w:color w:val="000000"/>
          <w:sz w:val="28"/>
          <w:szCs w:val="28"/>
        </w:rPr>
        <w:t>А. Развитие универсальных предпосылок учебной деятельности дошкол</w:t>
      </w:r>
      <w:r w:rsidR="00894E41">
        <w:rPr>
          <w:color w:val="000000"/>
          <w:sz w:val="28"/>
          <w:szCs w:val="28"/>
        </w:rPr>
        <w:t xml:space="preserve">ьников посредством формирования </w:t>
      </w:r>
      <w:r w:rsidR="009534A1" w:rsidRPr="009534A1">
        <w:rPr>
          <w:color w:val="000000"/>
          <w:sz w:val="28"/>
          <w:szCs w:val="28"/>
        </w:rPr>
        <w:t>алгоритмических умений // Образование и наука. 2013. № 1. С. 74–84.</w:t>
      </w:r>
    </w:p>
    <w:p w:rsidR="000C3A96" w:rsidRDefault="00E5518F" w:rsidP="0018375A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Шадриков</w:t>
      </w:r>
      <w:proofErr w:type="spellEnd"/>
      <w:r>
        <w:rPr>
          <w:color w:val="000000"/>
          <w:sz w:val="28"/>
          <w:szCs w:val="28"/>
        </w:rPr>
        <w:t xml:space="preserve"> В.</w:t>
      </w:r>
      <w:r w:rsidR="009534A1" w:rsidRPr="009534A1">
        <w:rPr>
          <w:color w:val="000000"/>
          <w:sz w:val="28"/>
          <w:szCs w:val="28"/>
        </w:rPr>
        <w:t>Д. Деятельность и способности. М.</w:t>
      </w:r>
      <w:r w:rsidR="002861AA" w:rsidRPr="009534A1">
        <w:rPr>
          <w:color w:val="000000"/>
          <w:sz w:val="28"/>
          <w:szCs w:val="28"/>
        </w:rPr>
        <w:t>:</w:t>
      </w:r>
      <w:r w:rsidR="009534A1" w:rsidRPr="009534A1">
        <w:rPr>
          <w:color w:val="000000"/>
          <w:sz w:val="28"/>
          <w:szCs w:val="28"/>
        </w:rPr>
        <w:t xml:space="preserve"> Логос, 1994. 320 с.</w:t>
      </w:r>
    </w:p>
    <w:p w:rsidR="00274112" w:rsidRPr="000C3A96" w:rsidRDefault="009534A1" w:rsidP="0018375A">
      <w:pPr>
        <w:pStyle w:val="a3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</w:rPr>
      </w:pPr>
      <w:r w:rsidRPr="002966C9">
        <w:rPr>
          <w:sz w:val="28"/>
          <w:szCs w:val="28"/>
        </w:rPr>
        <w:t xml:space="preserve">Интернет-ресурсы: </w:t>
      </w:r>
    </w:p>
    <w:p w:rsidR="00274112" w:rsidRPr="002966C9" w:rsidRDefault="00751BB6" w:rsidP="001837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6" w:history="1">
        <w:r w:rsidR="00274112" w:rsidRPr="002966C9">
          <w:rPr>
            <w:rStyle w:val="a6"/>
            <w:sz w:val="28"/>
            <w:szCs w:val="28"/>
          </w:rPr>
          <w:t>http://cyberleninka.ru</w:t>
        </w:r>
      </w:hyperlink>
      <w:r w:rsidR="009534A1" w:rsidRPr="002966C9">
        <w:rPr>
          <w:sz w:val="28"/>
          <w:szCs w:val="28"/>
        </w:rPr>
        <w:t xml:space="preserve"> </w:t>
      </w:r>
    </w:p>
    <w:p w:rsidR="00274112" w:rsidRPr="002966C9" w:rsidRDefault="00751BB6" w:rsidP="001837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7" w:history="1">
        <w:r w:rsidR="00274112" w:rsidRPr="002966C9">
          <w:rPr>
            <w:rStyle w:val="a6"/>
            <w:sz w:val="28"/>
            <w:szCs w:val="28"/>
          </w:rPr>
          <w:t>http://www.piktomir.ru/</w:t>
        </w:r>
      </w:hyperlink>
      <w:r w:rsidR="009534A1" w:rsidRPr="002966C9">
        <w:rPr>
          <w:sz w:val="28"/>
          <w:szCs w:val="28"/>
        </w:rPr>
        <w:t xml:space="preserve"> </w:t>
      </w:r>
    </w:p>
    <w:p w:rsidR="009534A1" w:rsidRDefault="00751BB6" w:rsidP="001837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8" w:history="1">
        <w:r w:rsidR="002861AA" w:rsidRPr="00044467">
          <w:rPr>
            <w:rStyle w:val="a6"/>
            <w:sz w:val="28"/>
            <w:szCs w:val="28"/>
          </w:rPr>
          <w:t>http://www.rusedu.info</w:t>
        </w:r>
      </w:hyperlink>
    </w:p>
    <w:p w:rsidR="005E73DA" w:rsidRPr="002966C9" w:rsidRDefault="005E73DA" w:rsidP="002966C9">
      <w:pPr>
        <w:shd w:val="clear" w:color="auto" w:fill="FFFFFF"/>
        <w:spacing w:after="225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6C9" w:rsidRPr="002966C9" w:rsidRDefault="002966C9">
      <w:pPr>
        <w:shd w:val="clear" w:color="auto" w:fill="FFFFFF"/>
        <w:spacing w:after="225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66C9" w:rsidRPr="0029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A57"/>
    <w:multiLevelType w:val="hybridMultilevel"/>
    <w:tmpl w:val="3F2286DA"/>
    <w:lvl w:ilvl="0" w:tplc="DAC68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0D0F"/>
    <w:multiLevelType w:val="multilevel"/>
    <w:tmpl w:val="5FA26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E93614"/>
    <w:multiLevelType w:val="multilevel"/>
    <w:tmpl w:val="98709A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3C2A9D"/>
    <w:multiLevelType w:val="multilevel"/>
    <w:tmpl w:val="248EB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2A6089"/>
    <w:multiLevelType w:val="multilevel"/>
    <w:tmpl w:val="6076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EB"/>
    <w:rsid w:val="000C3A96"/>
    <w:rsid w:val="0018375A"/>
    <w:rsid w:val="00261078"/>
    <w:rsid w:val="0026318E"/>
    <w:rsid w:val="00274112"/>
    <w:rsid w:val="002861AA"/>
    <w:rsid w:val="002966C9"/>
    <w:rsid w:val="002F5159"/>
    <w:rsid w:val="003A19DD"/>
    <w:rsid w:val="003E7B66"/>
    <w:rsid w:val="005E73DA"/>
    <w:rsid w:val="005F38F2"/>
    <w:rsid w:val="00683A4E"/>
    <w:rsid w:val="007336A4"/>
    <w:rsid w:val="00751BB6"/>
    <w:rsid w:val="008001E2"/>
    <w:rsid w:val="00874379"/>
    <w:rsid w:val="00894E41"/>
    <w:rsid w:val="008D4C2B"/>
    <w:rsid w:val="0090023F"/>
    <w:rsid w:val="00900642"/>
    <w:rsid w:val="00902759"/>
    <w:rsid w:val="009534A1"/>
    <w:rsid w:val="009F5C45"/>
    <w:rsid w:val="00A31641"/>
    <w:rsid w:val="00A759DA"/>
    <w:rsid w:val="00C76E8C"/>
    <w:rsid w:val="00D262BF"/>
    <w:rsid w:val="00D62503"/>
    <w:rsid w:val="00D77EAB"/>
    <w:rsid w:val="00DC7548"/>
    <w:rsid w:val="00E330EB"/>
    <w:rsid w:val="00E5518F"/>
    <w:rsid w:val="00EB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7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D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74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7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D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74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5915">
          <w:blockQuote w:val="1"/>
          <w:marLeft w:val="0"/>
          <w:marRight w:val="225"/>
          <w:marTop w:val="0"/>
          <w:marBottom w:val="300"/>
          <w:divBdr>
            <w:top w:val="none" w:sz="0" w:space="0" w:color="auto"/>
            <w:left w:val="single" w:sz="24" w:space="15" w:color="FFAB1F"/>
            <w:bottom w:val="none" w:sz="0" w:space="0" w:color="auto"/>
            <w:right w:val="none" w:sz="0" w:space="0" w:color="auto"/>
          </w:divBdr>
        </w:div>
        <w:div w:id="183061571">
          <w:blockQuote w:val="1"/>
          <w:marLeft w:val="0"/>
          <w:marRight w:val="225"/>
          <w:marTop w:val="0"/>
          <w:marBottom w:val="300"/>
          <w:divBdr>
            <w:top w:val="none" w:sz="0" w:space="0" w:color="auto"/>
            <w:left w:val="single" w:sz="24" w:space="15" w:color="FFAB1F"/>
            <w:bottom w:val="none" w:sz="0" w:space="0" w:color="auto"/>
            <w:right w:val="none" w:sz="0" w:space="0" w:color="auto"/>
          </w:divBdr>
        </w:div>
      </w:divsChild>
    </w:div>
    <w:div w:id="164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inf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iktomi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yberlenink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ololo</dc:creator>
  <cp:lastModifiedBy>ololo</cp:lastModifiedBy>
  <cp:revision>17</cp:revision>
  <dcterms:created xsi:type="dcterms:W3CDTF">2020-10-10T17:04:00Z</dcterms:created>
  <dcterms:modified xsi:type="dcterms:W3CDTF">2020-10-11T19:07:00Z</dcterms:modified>
</cp:coreProperties>
</file>