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3C24" w:rsidRDefault="00223C24" w:rsidP="00223C24">
      <w:pPr>
        <w:jc w:val="center"/>
        <w:rPr>
          <w:b/>
          <w:sz w:val="24"/>
          <w:szCs w:val="24"/>
        </w:rPr>
      </w:pPr>
      <w:r w:rsidRPr="00223C24">
        <w:rPr>
          <w:b/>
          <w:sz w:val="24"/>
          <w:szCs w:val="24"/>
        </w:rPr>
        <w:t>Муниципальное автономное учреждение дополнительного образования «Дворец детского (юношеского) творчества» муниципального образования города Чебоксары Чувашской Республики</w:t>
      </w:r>
    </w:p>
    <w:p w:rsidR="00223C24" w:rsidRPr="00223C24" w:rsidRDefault="00223C24" w:rsidP="00223C24">
      <w:pPr>
        <w:jc w:val="center"/>
        <w:rPr>
          <w:b/>
          <w:sz w:val="24"/>
          <w:szCs w:val="24"/>
        </w:rPr>
      </w:pPr>
    </w:p>
    <w:p w:rsidR="00CE3F87" w:rsidRDefault="00223C24" w:rsidP="00496E3A">
      <w:pPr>
        <w:jc w:val="center"/>
        <w:rPr>
          <w:b/>
          <w:sz w:val="28"/>
          <w:szCs w:val="24"/>
        </w:rPr>
      </w:pPr>
      <w:r w:rsidRPr="00223C24">
        <w:rPr>
          <w:b/>
          <w:sz w:val="28"/>
          <w:szCs w:val="24"/>
        </w:rPr>
        <w:t>Проектирование дополнительн</w:t>
      </w:r>
      <w:r>
        <w:rPr>
          <w:b/>
          <w:sz w:val="28"/>
          <w:szCs w:val="24"/>
        </w:rPr>
        <w:t>ых образовательных программ</w:t>
      </w:r>
      <w:r w:rsidRPr="00223C24">
        <w:rPr>
          <w:b/>
          <w:sz w:val="28"/>
          <w:szCs w:val="24"/>
        </w:rPr>
        <w:t xml:space="preserve"> художественной направленности</w:t>
      </w:r>
      <w:r>
        <w:rPr>
          <w:b/>
          <w:sz w:val="28"/>
          <w:szCs w:val="24"/>
        </w:rPr>
        <w:t xml:space="preserve"> в учреждениях дополнительного образования детей</w:t>
      </w:r>
    </w:p>
    <w:p w:rsidR="00223C24" w:rsidRPr="00223C24" w:rsidRDefault="00223C24" w:rsidP="00223C24">
      <w:pPr>
        <w:spacing w:after="0" w:line="240" w:lineRule="auto"/>
        <w:jc w:val="right"/>
        <w:rPr>
          <w:i/>
          <w:sz w:val="24"/>
          <w:szCs w:val="24"/>
          <w:u w:val="single"/>
        </w:rPr>
      </w:pPr>
      <w:r w:rsidRPr="00223C24">
        <w:rPr>
          <w:i/>
          <w:sz w:val="24"/>
          <w:szCs w:val="24"/>
          <w:u w:val="single"/>
        </w:rPr>
        <w:t>Старший методист МАОУДО «ДДЮТ» г. Чебоксары</w:t>
      </w:r>
    </w:p>
    <w:p w:rsidR="00223C24" w:rsidRPr="00223C24" w:rsidRDefault="00223C24" w:rsidP="00223C24">
      <w:pPr>
        <w:spacing w:after="0" w:line="240" w:lineRule="auto"/>
        <w:jc w:val="right"/>
        <w:rPr>
          <w:i/>
          <w:sz w:val="24"/>
          <w:szCs w:val="24"/>
          <w:u w:val="single"/>
        </w:rPr>
      </w:pPr>
      <w:r w:rsidRPr="00223C24">
        <w:rPr>
          <w:i/>
          <w:sz w:val="24"/>
          <w:szCs w:val="24"/>
          <w:u w:val="single"/>
        </w:rPr>
        <w:t>Ануфриева Ольга Всеволодовна</w:t>
      </w:r>
    </w:p>
    <w:p w:rsidR="00223C24" w:rsidRDefault="00223C24" w:rsidP="00223C24">
      <w:pPr>
        <w:spacing w:after="0" w:line="240" w:lineRule="auto"/>
        <w:jc w:val="right"/>
        <w:rPr>
          <w:i/>
          <w:sz w:val="24"/>
          <w:szCs w:val="24"/>
        </w:rPr>
      </w:pPr>
    </w:p>
    <w:p w:rsidR="00223C24" w:rsidRPr="00223C24" w:rsidRDefault="00223C24" w:rsidP="00223C24">
      <w:pPr>
        <w:spacing w:after="0" w:line="240" w:lineRule="auto"/>
        <w:jc w:val="right"/>
        <w:rPr>
          <w:i/>
          <w:sz w:val="24"/>
          <w:szCs w:val="24"/>
        </w:rPr>
      </w:pPr>
    </w:p>
    <w:p w:rsidR="003E6C6D" w:rsidRPr="000D7F1E" w:rsidRDefault="003E6C6D" w:rsidP="000D7F1E">
      <w:pPr>
        <w:spacing w:after="0" w:line="240" w:lineRule="auto"/>
        <w:ind w:firstLine="567"/>
        <w:jc w:val="both"/>
        <w:rPr>
          <w:sz w:val="24"/>
          <w:szCs w:val="24"/>
        </w:rPr>
      </w:pPr>
      <w:r w:rsidRPr="000D7F1E">
        <w:rPr>
          <w:sz w:val="24"/>
          <w:szCs w:val="24"/>
        </w:rPr>
        <w:t xml:space="preserve">Дополнительное образование детей – </w:t>
      </w:r>
      <w:proofErr w:type="gramStart"/>
      <w:r w:rsidRPr="000D7F1E">
        <w:rPr>
          <w:sz w:val="24"/>
          <w:szCs w:val="24"/>
        </w:rPr>
        <w:t>это  мощное</w:t>
      </w:r>
      <w:proofErr w:type="gramEnd"/>
      <w:r w:rsidRPr="000D7F1E">
        <w:rPr>
          <w:sz w:val="24"/>
          <w:szCs w:val="24"/>
        </w:rPr>
        <w:t xml:space="preserve"> средство развития личности, имеющее неисчерпаемые возможности создания ситуации успеха для каждого ребенка, что благотворно сказывается на воспитании и укреплении его личностного достоинства. </w:t>
      </w:r>
    </w:p>
    <w:p w:rsidR="003E6C6D" w:rsidRPr="000D7F1E" w:rsidRDefault="003E6C6D" w:rsidP="000D7F1E">
      <w:pPr>
        <w:spacing w:after="0" w:line="240" w:lineRule="auto"/>
        <w:ind w:firstLine="567"/>
        <w:jc w:val="both"/>
        <w:rPr>
          <w:sz w:val="24"/>
          <w:szCs w:val="24"/>
        </w:rPr>
      </w:pPr>
      <w:r w:rsidRPr="000D7F1E">
        <w:rPr>
          <w:sz w:val="24"/>
          <w:szCs w:val="24"/>
        </w:rPr>
        <w:t xml:space="preserve">В </w:t>
      </w:r>
      <w:proofErr w:type="gramStart"/>
      <w:r w:rsidRPr="000D7F1E">
        <w:rPr>
          <w:sz w:val="24"/>
          <w:szCs w:val="24"/>
        </w:rPr>
        <w:t>России  с</w:t>
      </w:r>
      <w:proofErr w:type="gramEnd"/>
      <w:r w:rsidRPr="000D7F1E">
        <w:rPr>
          <w:sz w:val="24"/>
          <w:szCs w:val="24"/>
        </w:rPr>
        <w:t xml:space="preserve"> 1992 года  внешкольная воспитательная работа постепенно превращается  в систему дополнительного образования детей,  развиваются учреждения дополнительного образования, которые располагают значительными возможностями для развития познавательной мотивации обучающихся. Дети приходят на занятия в объединения на два, на четыре, на шесть часов в неделю. Но за это время они получают такой импульс, что дома продолжают начатую деятельность, и, что важно, не по принуждению педагогов и родителей.</w:t>
      </w:r>
    </w:p>
    <w:p w:rsidR="003E6C6D" w:rsidRPr="000D7F1E" w:rsidRDefault="00CC32C0" w:rsidP="000D7F1E">
      <w:pPr>
        <w:spacing w:after="0" w:line="240" w:lineRule="auto"/>
        <w:ind w:firstLine="567"/>
        <w:jc w:val="both"/>
        <w:rPr>
          <w:sz w:val="24"/>
          <w:szCs w:val="24"/>
        </w:rPr>
      </w:pPr>
      <w:r w:rsidRPr="000D7F1E">
        <w:rPr>
          <w:sz w:val="24"/>
          <w:szCs w:val="24"/>
        </w:rPr>
        <w:t>Ценностью</w:t>
      </w:r>
      <w:r w:rsidR="003E6C6D" w:rsidRPr="000D7F1E">
        <w:rPr>
          <w:sz w:val="24"/>
          <w:szCs w:val="24"/>
        </w:rPr>
        <w:t xml:space="preserve"> дополнительного образования </w:t>
      </w:r>
      <w:r w:rsidRPr="000D7F1E">
        <w:rPr>
          <w:sz w:val="24"/>
          <w:szCs w:val="24"/>
        </w:rPr>
        <w:t>является</w:t>
      </w:r>
      <w:r w:rsidR="003E6C6D" w:rsidRPr="000D7F1E">
        <w:rPr>
          <w:sz w:val="24"/>
          <w:szCs w:val="24"/>
        </w:rPr>
        <w:t xml:space="preserve"> то, что оно создает органическое сочетание видов досуга (отдых, развлечение, праздник, творчество) с различными формами образовательной деятельности и, как следствие, сокращает пространство </w:t>
      </w:r>
      <w:proofErr w:type="spellStart"/>
      <w:r w:rsidR="003E6C6D" w:rsidRPr="000D7F1E">
        <w:rPr>
          <w:sz w:val="24"/>
          <w:szCs w:val="24"/>
        </w:rPr>
        <w:t>девиантного</w:t>
      </w:r>
      <w:proofErr w:type="spellEnd"/>
      <w:r w:rsidR="003E6C6D" w:rsidRPr="000D7F1E">
        <w:rPr>
          <w:sz w:val="24"/>
          <w:szCs w:val="24"/>
        </w:rPr>
        <w:t xml:space="preserve"> поведения, решая проблему занятости детей.</w:t>
      </w:r>
    </w:p>
    <w:p w:rsidR="00CC32C0" w:rsidRPr="000D7F1E" w:rsidRDefault="00CC32C0" w:rsidP="000D7F1E">
      <w:pPr>
        <w:spacing w:after="0" w:line="240" w:lineRule="auto"/>
        <w:ind w:firstLine="567"/>
        <w:jc w:val="both"/>
        <w:rPr>
          <w:sz w:val="24"/>
          <w:szCs w:val="24"/>
        </w:rPr>
      </w:pPr>
      <w:r w:rsidRPr="000D7F1E">
        <w:rPr>
          <w:sz w:val="24"/>
          <w:szCs w:val="24"/>
        </w:rPr>
        <w:t xml:space="preserve">Дополнительное образование, являясь как бы </w:t>
      </w:r>
      <w:proofErr w:type="gramStart"/>
      <w:r w:rsidRPr="000D7F1E">
        <w:rPr>
          <w:sz w:val="24"/>
          <w:szCs w:val="24"/>
        </w:rPr>
        <w:t>правопреемником  внешкольного</w:t>
      </w:r>
      <w:proofErr w:type="gramEnd"/>
      <w:r w:rsidRPr="000D7F1E">
        <w:rPr>
          <w:sz w:val="24"/>
          <w:szCs w:val="24"/>
        </w:rPr>
        <w:t xml:space="preserve"> воспитания, сохраняет ориентацию на создание условий для формирования каждым ребенком представлений о самом себе и об окружающем мире. </w:t>
      </w:r>
    </w:p>
    <w:p w:rsidR="00D537DA" w:rsidRPr="000D7F1E" w:rsidRDefault="00D537DA" w:rsidP="000D7F1E">
      <w:pPr>
        <w:spacing w:after="0" w:line="240" w:lineRule="auto"/>
        <w:ind w:firstLine="567"/>
        <w:jc w:val="both"/>
        <w:rPr>
          <w:sz w:val="24"/>
          <w:szCs w:val="24"/>
        </w:rPr>
      </w:pPr>
      <w:r w:rsidRPr="000D7F1E">
        <w:rPr>
          <w:sz w:val="24"/>
          <w:szCs w:val="24"/>
        </w:rPr>
        <w:t xml:space="preserve">Кроме широкого выбора занятий, кружков, </w:t>
      </w:r>
      <w:proofErr w:type="gramStart"/>
      <w:r w:rsidRPr="000D7F1E">
        <w:rPr>
          <w:sz w:val="24"/>
          <w:szCs w:val="24"/>
        </w:rPr>
        <w:t>секций</w:t>
      </w:r>
      <w:proofErr w:type="gramEnd"/>
      <w:r w:rsidRPr="000D7F1E">
        <w:rPr>
          <w:sz w:val="24"/>
          <w:szCs w:val="24"/>
        </w:rPr>
        <w:t xml:space="preserve"> учащихся привлекает отсутствие оценочной системы. </w:t>
      </w:r>
    </w:p>
    <w:p w:rsidR="00CC32C0" w:rsidRPr="000D7F1E" w:rsidRDefault="00CC32C0" w:rsidP="000D7F1E">
      <w:pPr>
        <w:spacing w:after="0" w:line="240" w:lineRule="auto"/>
        <w:ind w:firstLine="567"/>
        <w:jc w:val="both"/>
        <w:rPr>
          <w:sz w:val="24"/>
          <w:szCs w:val="24"/>
        </w:rPr>
      </w:pPr>
      <w:r w:rsidRPr="000D7F1E">
        <w:rPr>
          <w:sz w:val="24"/>
          <w:szCs w:val="24"/>
        </w:rPr>
        <w:t xml:space="preserve">Основное внимание в системе дополнительного образования детей сосредоточено на создании условий для свободного выбора. Каждый ребенок вправе сам </w:t>
      </w:r>
      <w:proofErr w:type="gramStart"/>
      <w:r w:rsidRPr="000D7F1E">
        <w:rPr>
          <w:sz w:val="24"/>
          <w:szCs w:val="24"/>
        </w:rPr>
        <w:t>выбирать  образовательную</w:t>
      </w:r>
      <w:proofErr w:type="gramEnd"/>
      <w:r w:rsidRPr="000D7F1E">
        <w:rPr>
          <w:sz w:val="24"/>
          <w:szCs w:val="24"/>
        </w:rPr>
        <w:t xml:space="preserve"> область, профиль образовательной  программы и времени ее освоения; развивать свои интересы, что в дальнейшем способствует развитию стремления личности к познанию и творчеству, профессиональному, самоопределению и самоорганизации.</w:t>
      </w:r>
      <w:r w:rsidR="007D3C1A" w:rsidRPr="000D7F1E">
        <w:rPr>
          <w:sz w:val="24"/>
          <w:szCs w:val="24"/>
        </w:rPr>
        <w:t xml:space="preserve"> Таким образом, в самом широком смысле слова, дополнительное образование — это «образование целевого выбора».</w:t>
      </w:r>
    </w:p>
    <w:p w:rsidR="00D537DA" w:rsidRPr="000D7F1E" w:rsidRDefault="00D537DA" w:rsidP="000D7F1E">
      <w:pPr>
        <w:spacing w:after="0" w:line="240" w:lineRule="auto"/>
        <w:ind w:firstLine="567"/>
        <w:jc w:val="both"/>
        <w:rPr>
          <w:sz w:val="24"/>
          <w:szCs w:val="24"/>
        </w:rPr>
      </w:pPr>
      <w:r w:rsidRPr="000D7F1E">
        <w:rPr>
          <w:sz w:val="24"/>
          <w:szCs w:val="24"/>
        </w:rPr>
        <w:t>В целом для учреждений дополнительного образования характерна разнородность контингента обучающихся по таким характеристикам, как потенциальные возможности, возраст, мотивы и другие стороны индивидуального развития. Некоторые из них мечтают учиться в вузах, их цель – дополнительные занятия по конкретным предметам и поступление в вуз. Другие испытывают интерес к общению, третьи же хотят что-то делать самостоятельно, возиться в лабораторной, мастерской или изостудии, участвовать в постановке эксперимента, исследования и быть чем-то «полезным».</w:t>
      </w:r>
    </w:p>
    <w:p w:rsidR="0095202D" w:rsidRPr="000D7F1E" w:rsidRDefault="0095202D" w:rsidP="000D7F1E">
      <w:pPr>
        <w:spacing w:after="0" w:line="240" w:lineRule="auto"/>
        <w:ind w:firstLine="567"/>
        <w:jc w:val="both"/>
        <w:rPr>
          <w:sz w:val="24"/>
          <w:szCs w:val="24"/>
        </w:rPr>
      </w:pPr>
      <w:r w:rsidRPr="000D7F1E">
        <w:rPr>
          <w:sz w:val="24"/>
          <w:szCs w:val="24"/>
        </w:rPr>
        <w:t xml:space="preserve">Кроме того, занятия детей в кружках и секциях дополнительного образования способны создавать условия для </w:t>
      </w:r>
      <w:proofErr w:type="spellStart"/>
      <w:r w:rsidRPr="000D7F1E">
        <w:rPr>
          <w:sz w:val="24"/>
          <w:szCs w:val="24"/>
        </w:rPr>
        <w:t>межвозрастного</w:t>
      </w:r>
      <w:proofErr w:type="spellEnd"/>
      <w:r w:rsidRPr="000D7F1E">
        <w:rPr>
          <w:sz w:val="24"/>
          <w:szCs w:val="24"/>
        </w:rPr>
        <w:t xml:space="preserve"> взаимодействия, т.к. в группах творческих объединений, где занимаются дети разного возраста, ребёнок вполне может принять роль лидера или ведомого, старшего или младшего и т.д.</w:t>
      </w:r>
    </w:p>
    <w:p w:rsidR="00D537DA" w:rsidRPr="000D7F1E" w:rsidRDefault="00D537DA" w:rsidP="000D7F1E">
      <w:pPr>
        <w:spacing w:after="0" w:line="240" w:lineRule="auto"/>
        <w:ind w:firstLine="567"/>
        <w:jc w:val="both"/>
        <w:rPr>
          <w:sz w:val="24"/>
          <w:szCs w:val="24"/>
        </w:rPr>
      </w:pPr>
      <w:r w:rsidRPr="000D7F1E">
        <w:rPr>
          <w:sz w:val="24"/>
          <w:szCs w:val="24"/>
        </w:rPr>
        <w:t xml:space="preserve">Обучение ведется по экспериментальным и модифицированным программам, содержание которых направлено на творческое развитие детей и подростков, углубление </w:t>
      </w:r>
      <w:r w:rsidRPr="000D7F1E">
        <w:rPr>
          <w:sz w:val="24"/>
          <w:szCs w:val="24"/>
        </w:rPr>
        <w:lastRenderedPageBreak/>
        <w:t>знаний, умений и навыков с учетом их природных особенностей, личностных интересов, предусматривается возможность обучения по индивидуальному плану, ориентированному на одного или группу учащихся для подготовки исследовательских и проектных, творческих работ. Учащиеся работают с дополнительной литературой, готовясь к конкурсам, конференциям и другим мероприятиям, проводят мини-исследования.</w:t>
      </w:r>
    </w:p>
    <w:p w:rsidR="00EB6553" w:rsidRPr="00D537DA" w:rsidRDefault="00EB6553" w:rsidP="000D7F1E">
      <w:pPr>
        <w:spacing w:after="0" w:line="240" w:lineRule="auto"/>
        <w:ind w:firstLine="567"/>
        <w:jc w:val="both"/>
        <w:rPr>
          <w:sz w:val="24"/>
          <w:szCs w:val="24"/>
        </w:rPr>
      </w:pPr>
      <w:r w:rsidRPr="00D537DA">
        <w:rPr>
          <w:sz w:val="24"/>
          <w:szCs w:val="24"/>
        </w:rPr>
        <w:t>Министерство просвещения России даёт следующее определение дополнительному образованию: «Это вид образования, который направлен на всестороннее удовлетворение образовательных потребностей человека в интеллектуальном, духовно-нравственном, физическом и (или) профессиональном совершенствовании и не сопровождается повышением уровня образования».</w:t>
      </w:r>
    </w:p>
    <w:p w:rsidR="00E62ED0" w:rsidRPr="000D7F1E" w:rsidRDefault="00214C39" w:rsidP="000D7F1E">
      <w:pPr>
        <w:spacing w:after="0" w:line="240" w:lineRule="auto"/>
        <w:ind w:firstLine="567"/>
        <w:jc w:val="both"/>
        <w:rPr>
          <w:sz w:val="24"/>
          <w:szCs w:val="24"/>
        </w:rPr>
      </w:pPr>
      <w:r w:rsidRPr="000D7F1E">
        <w:rPr>
          <w:sz w:val="24"/>
          <w:szCs w:val="24"/>
        </w:rPr>
        <w:t>В понятийном аппарате организации ЮНЕСКО (Организация Объединённых Наций по вопросам образования, науки и культуры) под дополнительным образованием детей подразумевается НЕФОРМАЛЬНОЕ образование</w:t>
      </w:r>
      <w:r w:rsidR="00E62ED0" w:rsidRPr="000D7F1E">
        <w:rPr>
          <w:sz w:val="24"/>
          <w:szCs w:val="24"/>
        </w:rPr>
        <w:t xml:space="preserve">. Определяющей характеристикой неформального образования является то, что оно является дополнением и/или альтернативой формальному образованию в обучении в течение всей жизни </w:t>
      </w:r>
      <w:r w:rsidR="0095202D" w:rsidRPr="000D7F1E">
        <w:rPr>
          <w:sz w:val="24"/>
          <w:szCs w:val="24"/>
        </w:rPr>
        <w:t>человека</w:t>
      </w:r>
      <w:r w:rsidR="00E62ED0" w:rsidRPr="000D7F1E">
        <w:rPr>
          <w:sz w:val="24"/>
          <w:szCs w:val="24"/>
        </w:rPr>
        <w:t xml:space="preserve">. Обучение в рамках таких программ часто ведется для обеспечения всеобщего права доступа к образованию». </w:t>
      </w:r>
    </w:p>
    <w:p w:rsidR="000A12FB" w:rsidRPr="000D7F1E" w:rsidRDefault="00D537DA" w:rsidP="000D7F1E">
      <w:pPr>
        <w:spacing w:after="0" w:line="240" w:lineRule="auto"/>
        <w:ind w:firstLine="567"/>
        <w:jc w:val="both"/>
        <w:rPr>
          <w:sz w:val="24"/>
          <w:szCs w:val="24"/>
        </w:rPr>
      </w:pPr>
      <w:r w:rsidRPr="000D7F1E">
        <w:rPr>
          <w:sz w:val="24"/>
          <w:szCs w:val="24"/>
        </w:rPr>
        <w:t>Современные образовательные</w:t>
      </w:r>
      <w:r w:rsidR="000A12FB" w:rsidRPr="000D7F1E">
        <w:rPr>
          <w:sz w:val="24"/>
          <w:szCs w:val="24"/>
        </w:rPr>
        <w:t xml:space="preserve"> программы и методы педагогической работы, за небольшим исключением, уже не могут быть ориентированы строго на определенный вид и уровень развития способностей учащихся. Напротив, они должны создавать условия и для развития детей как с проявившимися и достаточно развитыми способностями, так и для проявления способностей у детей, которые еще «не нашли себя», не проявили своих интересов и способностей.</w:t>
      </w:r>
    </w:p>
    <w:p w:rsidR="000A12FB" w:rsidRPr="000D7F1E" w:rsidRDefault="000A12FB" w:rsidP="000D7F1E">
      <w:pPr>
        <w:spacing w:after="0" w:line="240" w:lineRule="auto"/>
        <w:ind w:firstLine="567"/>
        <w:jc w:val="both"/>
        <w:rPr>
          <w:sz w:val="24"/>
          <w:szCs w:val="24"/>
        </w:rPr>
      </w:pPr>
      <w:r w:rsidRPr="000D7F1E">
        <w:rPr>
          <w:sz w:val="24"/>
          <w:szCs w:val="24"/>
        </w:rPr>
        <w:t>Учитывая разнообразие способностей учащихся</w:t>
      </w:r>
      <w:r w:rsidR="0095202D" w:rsidRPr="000D7F1E">
        <w:rPr>
          <w:sz w:val="24"/>
          <w:szCs w:val="24"/>
        </w:rPr>
        <w:t>,</w:t>
      </w:r>
      <w:r w:rsidRPr="000D7F1E">
        <w:rPr>
          <w:sz w:val="24"/>
          <w:szCs w:val="24"/>
        </w:rPr>
        <w:t xml:space="preserve"> педагог дополнительного образования должен понимать, что каждая из этих </w:t>
      </w:r>
      <w:proofErr w:type="gramStart"/>
      <w:r w:rsidRPr="000D7F1E">
        <w:rPr>
          <w:sz w:val="24"/>
          <w:szCs w:val="24"/>
        </w:rPr>
        <w:t>особенностей  представляет</w:t>
      </w:r>
      <w:proofErr w:type="gramEnd"/>
      <w:r w:rsidRPr="000D7F1E">
        <w:rPr>
          <w:sz w:val="24"/>
          <w:szCs w:val="24"/>
        </w:rPr>
        <w:t xml:space="preserve"> собой проявление творческой природы психики человека и соответственно творческого потенциала. </w:t>
      </w:r>
    </w:p>
    <w:p w:rsidR="00D537DA" w:rsidRPr="000D7F1E" w:rsidRDefault="000A12FB" w:rsidP="000D7F1E">
      <w:pPr>
        <w:spacing w:after="0" w:line="240" w:lineRule="auto"/>
        <w:ind w:firstLine="567"/>
        <w:jc w:val="both"/>
        <w:rPr>
          <w:sz w:val="24"/>
          <w:szCs w:val="24"/>
        </w:rPr>
      </w:pPr>
      <w:r w:rsidRPr="000D7F1E">
        <w:rPr>
          <w:sz w:val="24"/>
          <w:szCs w:val="24"/>
        </w:rPr>
        <w:t>В</w:t>
      </w:r>
      <w:r w:rsidR="00EB6553" w:rsidRPr="000D7F1E">
        <w:rPr>
          <w:sz w:val="24"/>
          <w:szCs w:val="24"/>
        </w:rPr>
        <w:t xml:space="preserve"> современных социально-экономических условиях возрастает потребность детей в технологическом образовании, связанным с информатикой, технологиями, механикой и другими инженерными специальностями. </w:t>
      </w:r>
    </w:p>
    <w:p w:rsidR="00EB6553" w:rsidRPr="000D7F1E" w:rsidRDefault="00EB6553" w:rsidP="000D7F1E">
      <w:pPr>
        <w:spacing w:after="0" w:line="240" w:lineRule="auto"/>
        <w:ind w:firstLine="567"/>
        <w:jc w:val="both"/>
        <w:rPr>
          <w:sz w:val="24"/>
          <w:szCs w:val="24"/>
        </w:rPr>
      </w:pPr>
      <w:r w:rsidRPr="000D7F1E">
        <w:rPr>
          <w:sz w:val="24"/>
          <w:szCs w:val="24"/>
        </w:rPr>
        <w:t>Такая потребность выражена высокой активностью и интересом учащихся и родителей в выборе технологических общеразвивающих программ в системе дополнительного образования, участие в проектах «технопарков», таких как «</w:t>
      </w:r>
      <w:proofErr w:type="spellStart"/>
      <w:r w:rsidRPr="000D7F1E">
        <w:rPr>
          <w:sz w:val="24"/>
          <w:szCs w:val="24"/>
        </w:rPr>
        <w:t>Кванториум</w:t>
      </w:r>
      <w:proofErr w:type="spellEnd"/>
      <w:r w:rsidRPr="000D7F1E">
        <w:rPr>
          <w:sz w:val="24"/>
          <w:szCs w:val="24"/>
        </w:rPr>
        <w:t>», например.</w:t>
      </w:r>
      <w:r w:rsidR="001873B9" w:rsidRPr="000D7F1E">
        <w:rPr>
          <w:sz w:val="24"/>
          <w:szCs w:val="24"/>
        </w:rPr>
        <w:t xml:space="preserve"> Такие технопарки позволяют реализовать практико-ориентированный компонент системы дополнительного образования детей, </w:t>
      </w:r>
      <w:proofErr w:type="gramStart"/>
      <w:r w:rsidR="001873B9" w:rsidRPr="000D7F1E">
        <w:rPr>
          <w:sz w:val="24"/>
          <w:szCs w:val="24"/>
        </w:rPr>
        <w:t>где  учащиеся</w:t>
      </w:r>
      <w:proofErr w:type="gramEnd"/>
      <w:r w:rsidR="001873B9" w:rsidRPr="000D7F1E">
        <w:rPr>
          <w:sz w:val="24"/>
          <w:szCs w:val="24"/>
        </w:rPr>
        <w:t xml:space="preserve">  имеют возможность не только наблюдать, но и самостоятельно участвовать в деятельности как индивидуально, так и совместно с группой, работать с информацией и адаптированными предметами труда, находить решения смоделированных задач. Успешность и привлекательность образовательного потенциала «парков» и мастерских, относимых ранее к «индустрии развлечений», становится частью системы дополнительного образования детей.</w:t>
      </w:r>
    </w:p>
    <w:p w:rsidR="00B00420" w:rsidRPr="000D7F1E" w:rsidRDefault="0095202D" w:rsidP="000D7F1E">
      <w:pPr>
        <w:spacing w:after="0" w:line="240" w:lineRule="auto"/>
        <w:ind w:firstLine="567"/>
        <w:jc w:val="both"/>
        <w:rPr>
          <w:b/>
          <w:sz w:val="24"/>
        </w:rPr>
      </w:pPr>
      <w:r w:rsidRPr="000D7F1E">
        <w:rPr>
          <w:sz w:val="24"/>
        </w:rPr>
        <w:t>Чувашская Республика</w:t>
      </w:r>
      <w:r w:rsidRPr="000D7F1E">
        <w:rPr>
          <w:b/>
          <w:sz w:val="24"/>
        </w:rPr>
        <w:t xml:space="preserve"> </w:t>
      </w:r>
      <w:r w:rsidR="0054692C" w:rsidRPr="000D7F1E">
        <w:rPr>
          <w:sz w:val="24"/>
        </w:rPr>
        <w:t xml:space="preserve">воплощает в жизнь проект «Успех каждого ребенка». </w:t>
      </w:r>
      <w:r w:rsidR="00B00420" w:rsidRPr="000D7F1E">
        <w:rPr>
          <w:sz w:val="24"/>
        </w:rPr>
        <w:t xml:space="preserve">С 1 </w:t>
      </w:r>
      <w:r w:rsidR="0054692C" w:rsidRPr="000D7F1E">
        <w:rPr>
          <w:sz w:val="24"/>
        </w:rPr>
        <w:t>сентября 2019 года введена</w:t>
      </w:r>
      <w:r w:rsidR="00B00420" w:rsidRPr="000D7F1E">
        <w:rPr>
          <w:sz w:val="24"/>
        </w:rPr>
        <w:t xml:space="preserve"> система персонифицированного финансирования дополнительного образования детей</w:t>
      </w:r>
      <w:r w:rsidR="0054692C" w:rsidRPr="000D7F1E">
        <w:rPr>
          <w:sz w:val="24"/>
        </w:rPr>
        <w:t>, которая призвана</w:t>
      </w:r>
      <w:r w:rsidR="00F649CB" w:rsidRPr="000D7F1E">
        <w:rPr>
          <w:sz w:val="24"/>
        </w:rPr>
        <w:t xml:space="preserve"> </w:t>
      </w:r>
      <w:proofErr w:type="gramStart"/>
      <w:r w:rsidR="00F649CB" w:rsidRPr="000D7F1E">
        <w:rPr>
          <w:sz w:val="24"/>
        </w:rPr>
        <w:t>обеспечи</w:t>
      </w:r>
      <w:r w:rsidR="0054692C" w:rsidRPr="000D7F1E">
        <w:rPr>
          <w:sz w:val="24"/>
        </w:rPr>
        <w:t xml:space="preserve">ть  </w:t>
      </w:r>
      <w:r w:rsidR="00F649CB" w:rsidRPr="000D7F1E">
        <w:rPr>
          <w:sz w:val="24"/>
        </w:rPr>
        <w:t>свободу</w:t>
      </w:r>
      <w:proofErr w:type="gramEnd"/>
      <w:r w:rsidR="00F649CB" w:rsidRPr="000D7F1E">
        <w:rPr>
          <w:sz w:val="24"/>
        </w:rPr>
        <w:t xml:space="preserve"> выбора образовательных программ, равенство доступа к дополнительному образованию за счет средств бюджетов бюджетной системы, легкость и оперативность смены осваиваемых образовательных программ. </w:t>
      </w:r>
    </w:p>
    <w:p w:rsidR="00020514" w:rsidRPr="000D7F1E" w:rsidRDefault="00020514" w:rsidP="000D7F1E">
      <w:pPr>
        <w:spacing w:after="0" w:line="240" w:lineRule="auto"/>
        <w:ind w:firstLine="567"/>
        <w:jc w:val="both"/>
        <w:rPr>
          <w:sz w:val="24"/>
        </w:rPr>
      </w:pPr>
      <w:r w:rsidRPr="000D7F1E">
        <w:rPr>
          <w:sz w:val="24"/>
        </w:rPr>
        <w:t>Всего в Чувашии функциониру</w:t>
      </w:r>
      <w:r w:rsidR="0095202D" w:rsidRPr="000D7F1E">
        <w:rPr>
          <w:sz w:val="24"/>
        </w:rPr>
        <w:t>е</w:t>
      </w:r>
      <w:r w:rsidRPr="000D7F1E">
        <w:rPr>
          <w:sz w:val="24"/>
        </w:rPr>
        <w:t xml:space="preserve">т </w:t>
      </w:r>
      <w:r w:rsidR="0095202D" w:rsidRPr="000D7F1E">
        <w:rPr>
          <w:sz w:val="24"/>
        </w:rPr>
        <w:t>более 100</w:t>
      </w:r>
      <w:r w:rsidRPr="000D7F1E">
        <w:rPr>
          <w:sz w:val="24"/>
        </w:rPr>
        <w:t xml:space="preserve"> организации дополнительного образования детей, в том числе 44 – в сфере культуры и искусства, 28 – в сфере спорта, 32 – в сфере образовани</w:t>
      </w:r>
      <w:r w:rsidR="0095202D" w:rsidRPr="000D7F1E">
        <w:rPr>
          <w:sz w:val="24"/>
        </w:rPr>
        <w:t>я. Кроме того, этой осенью открылс</w:t>
      </w:r>
      <w:r w:rsidRPr="000D7F1E">
        <w:rPr>
          <w:sz w:val="24"/>
        </w:rPr>
        <w:t>я «</w:t>
      </w:r>
      <w:proofErr w:type="spellStart"/>
      <w:r w:rsidRPr="000D7F1E">
        <w:rPr>
          <w:sz w:val="24"/>
        </w:rPr>
        <w:t>Кванториум</w:t>
      </w:r>
      <w:proofErr w:type="spellEnd"/>
      <w:r w:rsidRPr="000D7F1E">
        <w:rPr>
          <w:sz w:val="24"/>
        </w:rPr>
        <w:t xml:space="preserve">» в Новочебоксарске, IT-куб в Канаше, Центр развития современных компетенций детей – Дом научной </w:t>
      </w:r>
      <w:proofErr w:type="spellStart"/>
      <w:r w:rsidRPr="000D7F1E">
        <w:rPr>
          <w:sz w:val="24"/>
        </w:rPr>
        <w:t>коллаборации</w:t>
      </w:r>
      <w:proofErr w:type="spellEnd"/>
      <w:r w:rsidRPr="000D7F1E">
        <w:rPr>
          <w:sz w:val="24"/>
        </w:rPr>
        <w:t xml:space="preserve"> им. С.А. </w:t>
      </w:r>
      <w:proofErr w:type="spellStart"/>
      <w:r w:rsidRPr="000D7F1E">
        <w:rPr>
          <w:sz w:val="24"/>
        </w:rPr>
        <w:t>Абрукова</w:t>
      </w:r>
      <w:proofErr w:type="spellEnd"/>
      <w:r w:rsidRPr="000D7F1E">
        <w:rPr>
          <w:sz w:val="24"/>
        </w:rPr>
        <w:t>, а также Центр по работе с одарёнными детьми и Республиканский модельный центр дополнительного образования.</w:t>
      </w:r>
    </w:p>
    <w:p w:rsidR="0054692C" w:rsidRPr="000D7F1E" w:rsidRDefault="0054692C" w:rsidP="000D7F1E">
      <w:pPr>
        <w:spacing w:after="0" w:line="240" w:lineRule="auto"/>
        <w:ind w:firstLine="567"/>
        <w:jc w:val="both"/>
        <w:rPr>
          <w:sz w:val="24"/>
        </w:rPr>
      </w:pPr>
      <w:r w:rsidRPr="000D7F1E">
        <w:rPr>
          <w:sz w:val="24"/>
        </w:rPr>
        <w:lastRenderedPageBreak/>
        <w:t xml:space="preserve">Главным инструментом </w:t>
      </w:r>
      <w:r w:rsidR="0095202D" w:rsidRPr="000D7F1E">
        <w:rPr>
          <w:sz w:val="24"/>
        </w:rPr>
        <w:t>внедрения проекта в жизнь</w:t>
      </w:r>
      <w:r w:rsidRPr="000D7F1E">
        <w:rPr>
          <w:sz w:val="24"/>
        </w:rPr>
        <w:t xml:space="preserve"> является Навигатор дополнительного образования детей Чувашской Республики, который </w:t>
      </w:r>
      <w:r w:rsidR="0095202D" w:rsidRPr="000D7F1E">
        <w:rPr>
          <w:sz w:val="24"/>
        </w:rPr>
        <w:t>обеспечивает</w:t>
      </w:r>
      <w:r w:rsidRPr="000D7F1E">
        <w:rPr>
          <w:sz w:val="24"/>
        </w:rPr>
        <w:t xml:space="preserve"> в республике эффективную систему взаимодействия в реализации современных, вариативных и востребованных дополнительных общеобразовательных программ различной направленности для детей.</w:t>
      </w:r>
    </w:p>
    <w:p w:rsidR="0054692C" w:rsidRPr="000D7F1E" w:rsidRDefault="0095202D" w:rsidP="000D7F1E">
      <w:pPr>
        <w:spacing w:after="0" w:line="240" w:lineRule="auto"/>
        <w:ind w:firstLine="567"/>
        <w:jc w:val="both"/>
        <w:rPr>
          <w:sz w:val="24"/>
        </w:rPr>
      </w:pPr>
      <w:r w:rsidRPr="000D7F1E">
        <w:rPr>
          <w:sz w:val="24"/>
        </w:rPr>
        <w:t>Благодаря</w:t>
      </w:r>
      <w:r w:rsidR="0054692C" w:rsidRPr="000D7F1E">
        <w:rPr>
          <w:sz w:val="24"/>
        </w:rPr>
        <w:t xml:space="preserve"> Навигатору можно сделать обзор программ по всей нашей республике. В Навигаторе на данный момент зарегистрировано</w:t>
      </w:r>
      <w:r w:rsidR="0054692C" w:rsidRPr="000D7F1E">
        <w:t xml:space="preserve"> </w:t>
      </w:r>
      <w:r w:rsidR="0054692C" w:rsidRPr="000D7F1E">
        <w:rPr>
          <w:sz w:val="24"/>
        </w:rPr>
        <w:t>всего 4737 дополнительных общеразвивающих программ –</w:t>
      </w:r>
      <w:r w:rsidR="00020514" w:rsidRPr="000D7F1E">
        <w:rPr>
          <w:sz w:val="24"/>
        </w:rPr>
        <w:t xml:space="preserve"> </w:t>
      </w:r>
      <w:r w:rsidR="0054692C" w:rsidRPr="000D7F1E">
        <w:rPr>
          <w:sz w:val="24"/>
        </w:rPr>
        <w:t>по направленностям:</w:t>
      </w:r>
    </w:p>
    <w:p w:rsidR="0054692C" w:rsidRPr="000D7F1E" w:rsidRDefault="0054692C" w:rsidP="000D7F1E">
      <w:pPr>
        <w:spacing w:after="0" w:line="240" w:lineRule="auto"/>
        <w:ind w:firstLine="567"/>
        <w:jc w:val="both"/>
        <w:rPr>
          <w:sz w:val="24"/>
        </w:rPr>
      </w:pPr>
      <w:r w:rsidRPr="000D7F1E">
        <w:rPr>
          <w:sz w:val="24"/>
        </w:rPr>
        <w:t>Художественная- 1658 (35 %)</w:t>
      </w:r>
    </w:p>
    <w:p w:rsidR="0054692C" w:rsidRPr="000D7F1E" w:rsidRDefault="0054692C" w:rsidP="000D7F1E">
      <w:pPr>
        <w:spacing w:after="0" w:line="240" w:lineRule="auto"/>
        <w:ind w:firstLine="567"/>
        <w:jc w:val="both"/>
        <w:rPr>
          <w:sz w:val="24"/>
        </w:rPr>
      </w:pPr>
      <w:r w:rsidRPr="000D7F1E">
        <w:rPr>
          <w:sz w:val="24"/>
        </w:rPr>
        <w:t>Социально-педагогическая – 942 (19,8 %)</w:t>
      </w:r>
    </w:p>
    <w:p w:rsidR="0054692C" w:rsidRPr="000D7F1E" w:rsidRDefault="0054692C" w:rsidP="000D7F1E">
      <w:pPr>
        <w:spacing w:after="0" w:line="240" w:lineRule="auto"/>
        <w:ind w:firstLine="567"/>
        <w:jc w:val="both"/>
        <w:rPr>
          <w:sz w:val="24"/>
        </w:rPr>
      </w:pPr>
      <w:r w:rsidRPr="000D7F1E">
        <w:rPr>
          <w:sz w:val="24"/>
        </w:rPr>
        <w:t>Физкультурно-712 (15,2 %)</w:t>
      </w:r>
    </w:p>
    <w:p w:rsidR="0054692C" w:rsidRPr="000D7F1E" w:rsidRDefault="0054692C" w:rsidP="000D7F1E">
      <w:pPr>
        <w:spacing w:after="0" w:line="240" w:lineRule="auto"/>
        <w:ind w:firstLine="567"/>
        <w:jc w:val="both"/>
        <w:rPr>
          <w:sz w:val="24"/>
        </w:rPr>
      </w:pPr>
      <w:r w:rsidRPr="000D7F1E">
        <w:rPr>
          <w:sz w:val="24"/>
        </w:rPr>
        <w:t>Естественно-научная – 881 (18,6 %)</w:t>
      </w:r>
    </w:p>
    <w:p w:rsidR="0054692C" w:rsidRPr="000D7F1E" w:rsidRDefault="003D4F5E" w:rsidP="000D7F1E">
      <w:pPr>
        <w:spacing w:after="0" w:line="240" w:lineRule="auto"/>
        <w:ind w:firstLine="567"/>
        <w:jc w:val="both"/>
        <w:rPr>
          <w:sz w:val="24"/>
        </w:rPr>
      </w:pPr>
      <w:r>
        <w:rPr>
          <w:sz w:val="24"/>
        </w:rPr>
        <w:t>Техническая – 391 (</w:t>
      </w:r>
      <w:r w:rsidR="0054692C" w:rsidRPr="000D7F1E">
        <w:rPr>
          <w:sz w:val="24"/>
        </w:rPr>
        <w:t>8,2 %)</w:t>
      </w:r>
    </w:p>
    <w:p w:rsidR="0054692C" w:rsidRPr="000D7F1E" w:rsidRDefault="0054692C" w:rsidP="000D7F1E">
      <w:pPr>
        <w:spacing w:after="0" w:line="240" w:lineRule="auto"/>
        <w:ind w:firstLine="567"/>
        <w:jc w:val="both"/>
        <w:rPr>
          <w:sz w:val="24"/>
        </w:rPr>
      </w:pPr>
      <w:r w:rsidRPr="000D7F1E">
        <w:rPr>
          <w:sz w:val="24"/>
        </w:rPr>
        <w:t>Туристско-краеведческая -  153 (3,2 %).</w:t>
      </w:r>
    </w:p>
    <w:p w:rsidR="0054692C" w:rsidRDefault="0054692C" w:rsidP="004E747C">
      <w:pPr>
        <w:spacing w:after="0" w:line="240" w:lineRule="auto"/>
        <w:ind w:firstLine="567"/>
        <w:jc w:val="both"/>
        <w:rPr>
          <w:sz w:val="24"/>
        </w:rPr>
      </w:pPr>
      <w:r w:rsidRPr="000D7F1E">
        <w:rPr>
          <w:sz w:val="24"/>
        </w:rPr>
        <w:t>Видно, что самый большой процент составляют программы художественной направленности</w:t>
      </w:r>
      <w:r w:rsidR="002A345B" w:rsidRPr="000D7F1E">
        <w:rPr>
          <w:sz w:val="24"/>
        </w:rPr>
        <w:t xml:space="preserve">, а самый низкий процент </w:t>
      </w:r>
      <w:r w:rsidR="00014B24" w:rsidRPr="000D7F1E">
        <w:rPr>
          <w:sz w:val="24"/>
        </w:rPr>
        <w:t xml:space="preserve">пока </w:t>
      </w:r>
      <w:r w:rsidR="002A345B" w:rsidRPr="000D7F1E">
        <w:rPr>
          <w:sz w:val="24"/>
        </w:rPr>
        <w:t>дают программы технической направленности.</w:t>
      </w:r>
    </w:p>
    <w:p w:rsidR="004E747C" w:rsidRPr="00A34348" w:rsidRDefault="004E747C" w:rsidP="004E747C">
      <w:pPr>
        <w:spacing w:after="0" w:line="240" w:lineRule="auto"/>
        <w:ind w:firstLine="567"/>
        <w:jc w:val="both"/>
        <w:rPr>
          <w:rFonts w:cs="Times New Roman"/>
          <w:sz w:val="24"/>
          <w:szCs w:val="27"/>
        </w:rPr>
      </w:pPr>
      <w:r w:rsidRPr="00A34348">
        <w:rPr>
          <w:rFonts w:cs="Times New Roman"/>
          <w:sz w:val="24"/>
          <w:szCs w:val="27"/>
        </w:rPr>
        <w:t xml:space="preserve">Художественные программы в системе дополнительного образования нацелены на развитие творческих способностей учащихся, которые невозможно раскрыть в системе общего образования в виду недостаточного количества часов. Поэтому, нравственное и эстетическое развитие ребенка в полной мере можно обеспечить лишь путем внедрения программ дополнительного образования художественной ориентации. </w:t>
      </w:r>
    </w:p>
    <w:p w:rsidR="004E747C" w:rsidRPr="00A34348" w:rsidRDefault="003D4F5E" w:rsidP="004E747C">
      <w:pPr>
        <w:spacing w:after="0" w:line="240" w:lineRule="auto"/>
        <w:ind w:firstLine="567"/>
        <w:jc w:val="both"/>
        <w:rPr>
          <w:rFonts w:cs="Times New Roman"/>
          <w:sz w:val="24"/>
        </w:rPr>
      </w:pPr>
      <w:r w:rsidRPr="00A34348">
        <w:rPr>
          <w:sz w:val="24"/>
        </w:rPr>
        <w:t>Программы художественной</w:t>
      </w:r>
      <w:r w:rsidR="004E747C" w:rsidRPr="00A34348">
        <w:rPr>
          <w:sz w:val="24"/>
        </w:rPr>
        <w:t xml:space="preserve"> направленности ориентированы на развитие творческого потенциала каждого ребенка, раскрытие его природных задатков в различных сферах культуры и искусства. Они позволяют усваивать и передавать культурный, духовный и исторический опыт жизнедеятельности человечества, способствуют становлению и развитию творческой личности, стремящейся к реализации своих творческих способностей во всех направлениях профессиональной </w:t>
      </w:r>
      <w:r w:rsidR="004E747C" w:rsidRPr="00A34348">
        <w:rPr>
          <w:rFonts w:cs="Times New Roman"/>
          <w:sz w:val="24"/>
        </w:rPr>
        <w:t>и общественной жизнедеятельности.</w:t>
      </w:r>
    </w:p>
    <w:p w:rsidR="004E747C" w:rsidRPr="00A34348" w:rsidRDefault="004E747C" w:rsidP="004E747C">
      <w:pPr>
        <w:spacing w:after="0" w:line="240" w:lineRule="auto"/>
        <w:ind w:firstLine="567"/>
        <w:jc w:val="both"/>
        <w:rPr>
          <w:rFonts w:cs="Times New Roman"/>
          <w:sz w:val="24"/>
          <w:szCs w:val="27"/>
        </w:rPr>
      </w:pPr>
      <w:r w:rsidRPr="00A34348">
        <w:rPr>
          <w:rFonts w:cs="Times New Roman"/>
          <w:sz w:val="24"/>
          <w:szCs w:val="27"/>
        </w:rPr>
        <w:t xml:space="preserve">Благодаря этим программам у учащихся развивается эмоционально-ценностное отношение к миру, творчеству, культуре и искусству, художественный вкус, и интеллектуальная сфера личности, его эмоциональная и волевая сторона. </w:t>
      </w:r>
    </w:p>
    <w:p w:rsidR="004E747C" w:rsidRPr="00A34348" w:rsidRDefault="004E747C" w:rsidP="004E747C">
      <w:pPr>
        <w:spacing w:after="0" w:line="240" w:lineRule="auto"/>
        <w:ind w:firstLine="567"/>
        <w:jc w:val="both"/>
        <w:rPr>
          <w:sz w:val="24"/>
          <w:szCs w:val="24"/>
        </w:rPr>
      </w:pPr>
      <w:r w:rsidRPr="00A34348">
        <w:rPr>
          <w:sz w:val="24"/>
          <w:szCs w:val="24"/>
        </w:rPr>
        <w:t>Современные художественные программы в системе дополнительного образования ориентированы на развитие индивидуального и коллективного творчества детей, поиск талантливых ребят, их поддержку и развитие с ранних лет, оказание помощи одаренной молодежи в выражении своих способностей. Поскольку система образования в настоящее время реализуется посредством опоры на индивидуальный и личностный подход, то и художественное дополнительное образование строится на базе учета возрастных и личностных особенностей развития учащихся.</w:t>
      </w:r>
    </w:p>
    <w:p w:rsidR="004E747C" w:rsidRPr="00A34348" w:rsidRDefault="004E747C" w:rsidP="004E747C">
      <w:pPr>
        <w:spacing w:after="0" w:line="240" w:lineRule="auto"/>
        <w:ind w:firstLine="567"/>
        <w:jc w:val="both"/>
        <w:rPr>
          <w:sz w:val="24"/>
          <w:szCs w:val="24"/>
        </w:rPr>
      </w:pPr>
      <w:r w:rsidRPr="00A34348">
        <w:rPr>
          <w:sz w:val="24"/>
          <w:szCs w:val="24"/>
        </w:rPr>
        <w:t xml:space="preserve">Образовательные программы художественной направленности в настоящее время обладают следующими достоинствами: расширенное привлечение детей различных возрастов к художественному обучению; продуктивное сетевое взаимодействие всех структур дополнительного обучения (общеобразовательных школ, учреждений искусства и культуры и др.); применение современных научно-технических средств и информационных технологий в системе дополнительного образования. </w:t>
      </w:r>
    </w:p>
    <w:p w:rsidR="004E747C" w:rsidRPr="00A34348" w:rsidRDefault="004E747C" w:rsidP="004E747C">
      <w:pPr>
        <w:spacing w:after="0" w:line="240" w:lineRule="auto"/>
        <w:ind w:firstLine="567"/>
        <w:jc w:val="both"/>
        <w:rPr>
          <w:sz w:val="24"/>
          <w:szCs w:val="24"/>
        </w:rPr>
      </w:pPr>
      <w:r w:rsidRPr="00A34348">
        <w:rPr>
          <w:sz w:val="24"/>
          <w:szCs w:val="24"/>
        </w:rPr>
        <w:t xml:space="preserve">Текущее социальное и экономическое развитие определяет развитие таких направлений искусства, как: Арт-индустрия; Арт-менеджмент; Дизайн различных направлений. В творческой деятельности получили применение современные 3D-технологии, которые позволяют повысить технологичность оборудования и расширить художественные возможности. В настоящее время правительство уделяет внимание развитию социальных творческих проектов и стремится к сглаживанию социального неравенства регионов в области реализации художественного потенциала. Формируются интегрированные типы и формы творческой деятельности, находят применение новые </w:t>
      </w:r>
      <w:r w:rsidRPr="00A34348">
        <w:rPr>
          <w:sz w:val="24"/>
          <w:szCs w:val="24"/>
        </w:rPr>
        <w:lastRenderedPageBreak/>
        <w:t xml:space="preserve">технологические методы, как в сфере преподавание художественных дисциплин, так и практической реализации учащихся своих художественных способностей. </w:t>
      </w:r>
    </w:p>
    <w:p w:rsidR="000D7F1E" w:rsidRPr="000D7F1E" w:rsidRDefault="008C1703" w:rsidP="003D4F5E">
      <w:pPr>
        <w:spacing w:after="0" w:line="240" w:lineRule="auto"/>
        <w:ind w:firstLine="567"/>
        <w:jc w:val="both"/>
        <w:rPr>
          <w:sz w:val="24"/>
        </w:rPr>
      </w:pPr>
      <w:r w:rsidRPr="000D7F1E">
        <w:rPr>
          <w:sz w:val="24"/>
        </w:rPr>
        <w:t>Следует отметить, что и сами программы по своей структуре очень разн</w:t>
      </w:r>
      <w:r w:rsidR="003D4F5E">
        <w:rPr>
          <w:sz w:val="24"/>
        </w:rPr>
        <w:t>ообразны</w:t>
      </w:r>
      <w:r w:rsidRPr="000D7F1E">
        <w:rPr>
          <w:sz w:val="24"/>
        </w:rPr>
        <w:t>. Поскольку в дополнительном образовании нет единых требований к оформлению дополнительных общеразвивающих программ.</w:t>
      </w:r>
      <w:r w:rsidR="003D4F5E">
        <w:rPr>
          <w:sz w:val="24"/>
        </w:rPr>
        <w:t xml:space="preserve"> </w:t>
      </w:r>
      <w:r w:rsidR="00A20362" w:rsidRPr="000D7F1E">
        <w:rPr>
          <w:sz w:val="24"/>
        </w:rPr>
        <w:t xml:space="preserve">Очень часто в программах можно заметить неверно сформулированные цели и задачи, </w:t>
      </w:r>
      <w:r w:rsidR="004B1FF7" w:rsidRPr="000D7F1E">
        <w:rPr>
          <w:sz w:val="24"/>
        </w:rPr>
        <w:t xml:space="preserve">нечетко определенные оценочные модули, а </w:t>
      </w:r>
      <w:r w:rsidR="003D4F5E" w:rsidRPr="000D7F1E">
        <w:rPr>
          <w:sz w:val="24"/>
        </w:rPr>
        <w:t>также</w:t>
      </w:r>
      <w:r w:rsidR="004B1FF7" w:rsidRPr="000D7F1E">
        <w:rPr>
          <w:sz w:val="24"/>
        </w:rPr>
        <w:t xml:space="preserve"> наши педагоги не умеют еще себя презентовать, то есть не широко показывают результаты освоения программ, не </w:t>
      </w:r>
      <w:r w:rsidR="00997E69" w:rsidRPr="000D7F1E">
        <w:rPr>
          <w:sz w:val="24"/>
        </w:rPr>
        <w:t>фиксируют</w:t>
      </w:r>
      <w:r w:rsidR="004B1FF7" w:rsidRPr="000D7F1E">
        <w:rPr>
          <w:sz w:val="24"/>
        </w:rPr>
        <w:t xml:space="preserve"> их цифровые следы, не следят за путем своих </w:t>
      </w:r>
      <w:r w:rsidR="00997E69" w:rsidRPr="000D7F1E">
        <w:rPr>
          <w:sz w:val="24"/>
        </w:rPr>
        <w:t>выпускников</w:t>
      </w:r>
      <w:r w:rsidR="004B1FF7" w:rsidRPr="000D7F1E">
        <w:rPr>
          <w:sz w:val="24"/>
        </w:rPr>
        <w:t>.</w:t>
      </w:r>
    </w:p>
    <w:p w:rsidR="000D7F1E" w:rsidRPr="000D7F1E" w:rsidRDefault="000D7F1E" w:rsidP="000D7F1E">
      <w:pPr>
        <w:spacing w:after="0" w:line="240" w:lineRule="auto"/>
        <w:ind w:firstLine="567"/>
        <w:jc w:val="both"/>
        <w:rPr>
          <w:sz w:val="24"/>
          <w:szCs w:val="24"/>
        </w:rPr>
      </w:pPr>
      <w:r w:rsidRPr="000D7F1E">
        <w:rPr>
          <w:sz w:val="24"/>
          <w:szCs w:val="24"/>
        </w:rPr>
        <w:t>По итог</w:t>
      </w:r>
      <w:r w:rsidR="00014B24" w:rsidRPr="000D7F1E">
        <w:rPr>
          <w:sz w:val="24"/>
          <w:szCs w:val="24"/>
        </w:rPr>
        <w:t>ам проведенного Министерством образования Чувашской Республики конкурса лучших образовательных практик</w:t>
      </w:r>
      <w:r w:rsidRPr="000D7F1E">
        <w:rPr>
          <w:sz w:val="24"/>
          <w:szCs w:val="24"/>
        </w:rPr>
        <w:t xml:space="preserve"> можно сделать следующий вывод. К участию в конкурсе было представлено 37 работ по номинациям: </w:t>
      </w:r>
    </w:p>
    <w:p w:rsidR="000D7F1E" w:rsidRPr="000D7F1E" w:rsidRDefault="000D7F1E" w:rsidP="000D7F1E">
      <w:pPr>
        <w:spacing w:after="0" w:line="240" w:lineRule="auto"/>
        <w:ind w:firstLine="567"/>
        <w:jc w:val="both"/>
        <w:rPr>
          <w:sz w:val="24"/>
          <w:szCs w:val="24"/>
        </w:rPr>
      </w:pPr>
      <w:r w:rsidRPr="000D7F1E">
        <w:rPr>
          <w:sz w:val="24"/>
          <w:szCs w:val="24"/>
        </w:rPr>
        <w:t xml:space="preserve">– «Методическое обеспечение образовательного процесса»; </w:t>
      </w:r>
    </w:p>
    <w:p w:rsidR="000D7F1E" w:rsidRPr="000D7F1E" w:rsidRDefault="000D7F1E" w:rsidP="000D7F1E">
      <w:pPr>
        <w:spacing w:after="0" w:line="240" w:lineRule="auto"/>
        <w:ind w:firstLine="567"/>
        <w:jc w:val="both"/>
        <w:rPr>
          <w:sz w:val="24"/>
          <w:szCs w:val="24"/>
        </w:rPr>
      </w:pPr>
      <w:r w:rsidRPr="000D7F1E">
        <w:rPr>
          <w:sz w:val="24"/>
          <w:szCs w:val="24"/>
        </w:rPr>
        <w:t xml:space="preserve">– «Педагогические практики»; </w:t>
      </w:r>
    </w:p>
    <w:p w:rsidR="000D7F1E" w:rsidRPr="000D7F1E" w:rsidRDefault="000D7F1E" w:rsidP="000D7F1E">
      <w:pPr>
        <w:spacing w:after="0" w:line="240" w:lineRule="auto"/>
        <w:ind w:firstLine="567"/>
        <w:jc w:val="both"/>
        <w:rPr>
          <w:sz w:val="24"/>
          <w:szCs w:val="24"/>
        </w:rPr>
      </w:pPr>
      <w:r w:rsidRPr="000D7F1E">
        <w:rPr>
          <w:sz w:val="24"/>
          <w:szCs w:val="24"/>
        </w:rPr>
        <w:t>– «Организация социально - досуговой деятельности детей».</w:t>
      </w:r>
      <w:r w:rsidR="00014B24" w:rsidRPr="000D7F1E">
        <w:rPr>
          <w:sz w:val="24"/>
          <w:szCs w:val="24"/>
        </w:rPr>
        <w:t xml:space="preserve"> </w:t>
      </w:r>
    </w:p>
    <w:p w:rsidR="000D7F1E" w:rsidRDefault="000D7F1E" w:rsidP="000D7F1E">
      <w:pPr>
        <w:spacing w:after="0" w:line="240" w:lineRule="auto"/>
        <w:ind w:firstLine="567"/>
        <w:jc w:val="both"/>
        <w:rPr>
          <w:sz w:val="24"/>
          <w:szCs w:val="24"/>
        </w:rPr>
      </w:pPr>
      <w:r w:rsidRPr="000D7F1E">
        <w:rPr>
          <w:sz w:val="24"/>
          <w:szCs w:val="24"/>
        </w:rPr>
        <w:t>В номинации «Педагогические практики» в лидеры выбились дополнительные образовательные программы педагогов дополнительного образования, имеющий большой стаж работы, т.к. авторы смогли наиболее полно представить  направленность предлагаемой практики на решение актуальных задач системы дополнительного образования детей; инновационный характер представляемой практики; актуальность результатов, достигаемых при реализации практики; возможность использования в опыте работы образовательных организаций. При длительной реализации программы можно доказать эффективность и результативность практики, реальность внедрения ее в образовательную деятельность.</w:t>
      </w:r>
    </w:p>
    <w:p w:rsidR="00613A37" w:rsidRDefault="000D7F1E" w:rsidP="00EB20B9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Разработка дополнительных общеобразовательных программ постоянно является предметом обсуждения и нехватки методических пособий по их составлению.</w:t>
      </w:r>
      <w:r w:rsidR="00EB20B9">
        <w:rPr>
          <w:sz w:val="24"/>
          <w:szCs w:val="24"/>
        </w:rPr>
        <w:t xml:space="preserve"> </w:t>
      </w:r>
      <w:r w:rsidR="00613A37" w:rsidRPr="00613A37">
        <w:rPr>
          <w:sz w:val="24"/>
          <w:szCs w:val="24"/>
        </w:rPr>
        <w:t xml:space="preserve">Многие разработчики дополнительных </w:t>
      </w:r>
      <w:r w:rsidR="003D4F5E" w:rsidRPr="00613A37">
        <w:rPr>
          <w:sz w:val="24"/>
          <w:szCs w:val="24"/>
        </w:rPr>
        <w:t>обще</w:t>
      </w:r>
      <w:r w:rsidR="003D4F5E">
        <w:rPr>
          <w:sz w:val="24"/>
          <w:szCs w:val="24"/>
        </w:rPr>
        <w:t xml:space="preserve">развивающих </w:t>
      </w:r>
      <w:r w:rsidR="003D4F5E" w:rsidRPr="00613A37">
        <w:rPr>
          <w:sz w:val="24"/>
          <w:szCs w:val="24"/>
        </w:rPr>
        <w:t>программ</w:t>
      </w:r>
      <w:r w:rsidR="00613A37" w:rsidRPr="00613A37">
        <w:rPr>
          <w:sz w:val="24"/>
          <w:szCs w:val="24"/>
        </w:rPr>
        <w:t xml:space="preserve"> попадают в ситуацию, когда нужно разобраться в материале, понять главное и второстепенное, выстроить логику его подачи и освоения</w:t>
      </w:r>
      <w:r w:rsidR="00997E69">
        <w:rPr>
          <w:sz w:val="24"/>
          <w:szCs w:val="24"/>
        </w:rPr>
        <w:t>.</w:t>
      </w:r>
    </w:p>
    <w:p w:rsidR="000E0C26" w:rsidRPr="00EB20B9" w:rsidRDefault="000E0C26" w:rsidP="00EB20B9">
      <w:pPr>
        <w:spacing w:after="0" w:line="240" w:lineRule="auto"/>
        <w:ind w:firstLine="567"/>
        <w:jc w:val="both"/>
        <w:rPr>
          <w:sz w:val="24"/>
          <w:szCs w:val="24"/>
        </w:rPr>
      </w:pPr>
      <w:r w:rsidRPr="00EB20B9">
        <w:rPr>
          <w:sz w:val="24"/>
          <w:szCs w:val="24"/>
        </w:rPr>
        <w:t xml:space="preserve">Для разработки </w:t>
      </w:r>
      <w:r w:rsidR="00014B24" w:rsidRPr="00EB20B9">
        <w:rPr>
          <w:sz w:val="24"/>
          <w:szCs w:val="24"/>
        </w:rPr>
        <w:t xml:space="preserve">образовательной </w:t>
      </w:r>
      <w:r w:rsidRPr="00EB20B9">
        <w:rPr>
          <w:sz w:val="24"/>
          <w:szCs w:val="24"/>
        </w:rPr>
        <w:t xml:space="preserve">программы педагогу необходимо: </w:t>
      </w:r>
    </w:p>
    <w:p w:rsidR="00613A37" w:rsidRPr="00EB20B9" w:rsidRDefault="000E0C26" w:rsidP="00EB20B9">
      <w:pPr>
        <w:spacing w:after="0" w:line="240" w:lineRule="auto"/>
        <w:jc w:val="both"/>
        <w:rPr>
          <w:sz w:val="24"/>
          <w:szCs w:val="24"/>
        </w:rPr>
      </w:pPr>
      <w:r w:rsidRPr="00EB20B9">
        <w:rPr>
          <w:sz w:val="24"/>
          <w:szCs w:val="24"/>
        </w:rPr>
        <w:t xml:space="preserve">- </w:t>
      </w:r>
      <w:r w:rsidR="00613A37" w:rsidRPr="00EB20B9">
        <w:rPr>
          <w:sz w:val="24"/>
          <w:szCs w:val="24"/>
        </w:rPr>
        <w:t>схематично упорядочить и визуализировать информацию, то есть представить ее в виде структурных схем, рисунков, карт, графиков и т.д.;</w:t>
      </w:r>
    </w:p>
    <w:p w:rsidR="00613A37" w:rsidRPr="00EB20B9" w:rsidRDefault="000E0C26" w:rsidP="00EB20B9">
      <w:pPr>
        <w:spacing w:after="0" w:line="240" w:lineRule="auto"/>
        <w:jc w:val="both"/>
        <w:rPr>
          <w:sz w:val="24"/>
          <w:szCs w:val="24"/>
        </w:rPr>
      </w:pPr>
      <w:r w:rsidRPr="00EB20B9">
        <w:rPr>
          <w:sz w:val="24"/>
          <w:szCs w:val="24"/>
        </w:rPr>
        <w:t>-</w:t>
      </w:r>
      <w:r w:rsidR="00613A37" w:rsidRPr="00EB20B9">
        <w:rPr>
          <w:sz w:val="24"/>
          <w:szCs w:val="24"/>
        </w:rPr>
        <w:t xml:space="preserve"> эффективн</w:t>
      </w:r>
      <w:r w:rsidRPr="00EB20B9">
        <w:rPr>
          <w:sz w:val="24"/>
          <w:szCs w:val="24"/>
        </w:rPr>
        <w:t>о</w:t>
      </w:r>
      <w:r w:rsidR="00613A37" w:rsidRPr="00EB20B9">
        <w:rPr>
          <w:sz w:val="24"/>
          <w:szCs w:val="24"/>
        </w:rPr>
        <w:t xml:space="preserve"> проанализировать массив информации, выявить слабые и сильные стороны, сгруппировать информацию и представить ее в сжатой форме, увидеть общую ситуацию, дополнить ее деталями;</w:t>
      </w:r>
    </w:p>
    <w:p w:rsidR="00613A37" w:rsidRPr="00EB20B9" w:rsidRDefault="000E0C26" w:rsidP="00EB20B9">
      <w:pPr>
        <w:spacing w:after="0" w:line="240" w:lineRule="auto"/>
        <w:jc w:val="both"/>
        <w:rPr>
          <w:sz w:val="24"/>
          <w:szCs w:val="24"/>
        </w:rPr>
      </w:pPr>
      <w:r w:rsidRPr="00EB20B9">
        <w:rPr>
          <w:sz w:val="24"/>
          <w:szCs w:val="24"/>
        </w:rPr>
        <w:t xml:space="preserve">- </w:t>
      </w:r>
      <w:r w:rsidR="00613A37" w:rsidRPr="00EB20B9">
        <w:rPr>
          <w:sz w:val="24"/>
          <w:szCs w:val="24"/>
        </w:rPr>
        <w:t>набросать общее видение ситуации и поэтапно ее детализировать;</w:t>
      </w:r>
    </w:p>
    <w:p w:rsidR="00613A37" w:rsidRPr="00EB20B9" w:rsidRDefault="000E0C26" w:rsidP="00EB20B9">
      <w:pPr>
        <w:spacing w:after="0" w:line="240" w:lineRule="auto"/>
        <w:jc w:val="both"/>
        <w:rPr>
          <w:sz w:val="24"/>
          <w:szCs w:val="24"/>
        </w:rPr>
      </w:pPr>
      <w:r w:rsidRPr="00EB20B9">
        <w:rPr>
          <w:sz w:val="24"/>
          <w:szCs w:val="24"/>
        </w:rPr>
        <w:t xml:space="preserve">- </w:t>
      </w:r>
      <w:r w:rsidR="00613A37" w:rsidRPr="00EB20B9">
        <w:rPr>
          <w:sz w:val="24"/>
          <w:szCs w:val="24"/>
        </w:rPr>
        <w:t>создать внятный сценарий разрабатываемого документа, наглядно рассмотреть, что и как нужно сделать для достижения цели;</w:t>
      </w:r>
    </w:p>
    <w:p w:rsidR="00EB20B9" w:rsidRPr="003D4F5E" w:rsidRDefault="000E0C26" w:rsidP="003D4F5E">
      <w:pPr>
        <w:spacing w:after="0" w:line="240" w:lineRule="auto"/>
        <w:jc w:val="both"/>
        <w:rPr>
          <w:sz w:val="24"/>
          <w:szCs w:val="24"/>
        </w:rPr>
      </w:pPr>
      <w:r w:rsidRPr="00EB20B9">
        <w:rPr>
          <w:sz w:val="24"/>
          <w:szCs w:val="24"/>
        </w:rPr>
        <w:t xml:space="preserve">- </w:t>
      </w:r>
      <w:r w:rsidR="00613A37" w:rsidRPr="00EB20B9">
        <w:rPr>
          <w:sz w:val="24"/>
          <w:szCs w:val="24"/>
        </w:rPr>
        <w:t xml:space="preserve">определить, какие следует предпринять действия, какие ресурсы </w:t>
      </w:r>
      <w:r w:rsidRPr="00EB20B9">
        <w:rPr>
          <w:sz w:val="24"/>
          <w:szCs w:val="24"/>
        </w:rPr>
        <w:t>ему</w:t>
      </w:r>
      <w:r w:rsidR="00613A37" w:rsidRPr="00EB20B9">
        <w:rPr>
          <w:sz w:val="24"/>
          <w:szCs w:val="24"/>
        </w:rPr>
        <w:t xml:space="preserve"> потребуются.</w:t>
      </w:r>
    </w:p>
    <w:p w:rsidR="00B34E3E" w:rsidRPr="00B60290" w:rsidRDefault="00B60290" w:rsidP="00EB20B9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eastAsia="Times New Roman" w:cs="Times New Roman"/>
          <w:bCs/>
          <w:sz w:val="24"/>
          <w:szCs w:val="24"/>
          <w:bdr w:val="none" w:sz="0" w:space="0" w:color="auto" w:frame="1"/>
          <w:lang w:eastAsia="ru-RU"/>
        </w:rPr>
      </w:pPr>
      <w:r w:rsidRPr="00B60290">
        <w:rPr>
          <w:rFonts w:eastAsia="Times New Roman" w:cs="Times New Roman"/>
          <w:bCs/>
          <w:sz w:val="24"/>
          <w:szCs w:val="24"/>
          <w:bdr w:val="none" w:sz="0" w:space="0" w:color="auto" w:frame="1"/>
          <w:lang w:eastAsia="ru-RU"/>
        </w:rPr>
        <w:t>Поскольку в</w:t>
      </w:r>
      <w:r w:rsidR="00B34E3E" w:rsidRPr="00B60290">
        <w:rPr>
          <w:rFonts w:eastAsia="Times New Roman" w:cs="Times New Roman"/>
          <w:bCs/>
          <w:sz w:val="24"/>
          <w:szCs w:val="24"/>
          <w:bdr w:val="none" w:sz="0" w:space="0" w:color="auto" w:frame="1"/>
          <w:lang w:eastAsia="ru-RU"/>
        </w:rPr>
        <w:t xml:space="preserve">опрос разработки и оформления дополнительной </w:t>
      </w:r>
      <w:r w:rsidRPr="00B60290">
        <w:rPr>
          <w:rFonts w:eastAsia="Times New Roman" w:cs="Times New Roman"/>
          <w:bCs/>
          <w:sz w:val="24"/>
          <w:szCs w:val="24"/>
          <w:bdr w:val="none" w:sz="0" w:space="0" w:color="auto" w:frame="1"/>
          <w:lang w:eastAsia="ru-RU"/>
        </w:rPr>
        <w:t>общеразвивающей программы</w:t>
      </w:r>
      <w:r w:rsidR="00B34E3E" w:rsidRPr="00B60290">
        <w:rPr>
          <w:rFonts w:eastAsia="Times New Roman" w:cs="Times New Roman"/>
          <w:bCs/>
          <w:sz w:val="24"/>
          <w:szCs w:val="24"/>
          <w:bdr w:val="none" w:sz="0" w:space="0" w:color="auto" w:frame="1"/>
          <w:lang w:eastAsia="ru-RU"/>
        </w:rPr>
        <w:t xml:space="preserve"> не теряет своей актуальности на протяжении многих лет</w:t>
      </w:r>
      <w:r w:rsidRPr="00B60290">
        <w:rPr>
          <w:rFonts w:eastAsia="Times New Roman" w:cs="Times New Roman"/>
          <w:bCs/>
          <w:sz w:val="24"/>
          <w:szCs w:val="24"/>
          <w:bdr w:val="none" w:sz="0" w:space="0" w:color="auto" w:frame="1"/>
          <w:lang w:eastAsia="ru-RU"/>
        </w:rPr>
        <w:t>,</w:t>
      </w:r>
      <w:r w:rsidR="00B34E3E" w:rsidRPr="00B60290">
        <w:rPr>
          <w:rFonts w:eastAsia="Times New Roman" w:cs="Times New Roman"/>
          <w:bCs/>
          <w:sz w:val="24"/>
          <w:szCs w:val="24"/>
          <w:bdr w:val="none" w:sz="0" w:space="0" w:color="auto" w:frame="1"/>
          <w:lang w:eastAsia="ru-RU"/>
        </w:rPr>
        <w:t xml:space="preserve"> </w:t>
      </w:r>
      <w:r w:rsidRPr="00B60290">
        <w:rPr>
          <w:rFonts w:eastAsia="Times New Roman" w:cs="Times New Roman"/>
          <w:bCs/>
          <w:sz w:val="24"/>
          <w:szCs w:val="24"/>
          <w:bdr w:val="none" w:sz="0" w:space="0" w:color="auto" w:frame="1"/>
          <w:lang w:eastAsia="ru-RU"/>
        </w:rPr>
        <w:t>х</w:t>
      </w:r>
      <w:r w:rsidR="00B34E3E" w:rsidRPr="00B60290">
        <w:rPr>
          <w:rFonts w:eastAsia="Times New Roman" w:cs="Times New Roman"/>
          <w:bCs/>
          <w:sz w:val="24"/>
          <w:szCs w:val="24"/>
          <w:bdr w:val="none" w:sz="0" w:space="0" w:color="auto" w:frame="1"/>
          <w:lang w:eastAsia="ru-RU"/>
        </w:rPr>
        <w:t xml:space="preserve">отелось бы познакомить педагогов с методом, который предлагает старший методист нормативно-методического отдела ГБПОУ «Воробьевы горы» г.  Москвы, кандидат педагогических </w:t>
      </w:r>
      <w:r w:rsidRPr="00B60290">
        <w:rPr>
          <w:rFonts w:eastAsia="Times New Roman" w:cs="Times New Roman"/>
          <w:bCs/>
          <w:sz w:val="24"/>
          <w:szCs w:val="24"/>
          <w:bdr w:val="none" w:sz="0" w:space="0" w:color="auto" w:frame="1"/>
          <w:lang w:eastAsia="ru-RU"/>
        </w:rPr>
        <w:t>наук, доцент</w:t>
      </w:r>
      <w:r w:rsidR="00B34E3E" w:rsidRPr="00B60290">
        <w:rPr>
          <w:rFonts w:eastAsia="Times New Roman" w:cs="Times New Roman"/>
          <w:bCs/>
          <w:sz w:val="24"/>
          <w:szCs w:val="24"/>
          <w:bdr w:val="none" w:sz="0" w:space="0" w:color="auto" w:frame="1"/>
          <w:lang w:eastAsia="ru-RU"/>
        </w:rPr>
        <w:t>, Любовь Николаевна Буйлова.</w:t>
      </w:r>
      <w:r w:rsidRPr="00B60290">
        <w:rPr>
          <w:rFonts w:eastAsia="Times New Roman" w:cs="Times New Roman"/>
          <w:bCs/>
          <w:sz w:val="24"/>
          <w:szCs w:val="24"/>
          <w:bdr w:val="none" w:sz="0" w:space="0" w:color="auto" w:frame="1"/>
          <w:lang w:eastAsia="ru-RU"/>
        </w:rPr>
        <w:t xml:space="preserve"> Она предлагает</w:t>
      </w:r>
      <w:r w:rsidR="00B34E3E" w:rsidRPr="00B60290">
        <w:rPr>
          <w:rFonts w:eastAsia="Times New Roman" w:cs="Times New Roman"/>
          <w:bCs/>
          <w:sz w:val="24"/>
          <w:szCs w:val="24"/>
          <w:bdr w:val="none" w:sz="0" w:space="0" w:color="auto" w:frame="1"/>
          <w:lang w:eastAsia="ru-RU"/>
        </w:rPr>
        <w:t xml:space="preserve"> инструмент, который упростит процесс структурирования идей, облегч</w:t>
      </w:r>
      <w:r w:rsidRPr="00B60290">
        <w:rPr>
          <w:rFonts w:eastAsia="Times New Roman" w:cs="Times New Roman"/>
          <w:bCs/>
          <w:sz w:val="24"/>
          <w:szCs w:val="24"/>
          <w:bdr w:val="none" w:sz="0" w:space="0" w:color="auto" w:frame="1"/>
          <w:lang w:eastAsia="ru-RU"/>
        </w:rPr>
        <w:t>и</w:t>
      </w:r>
      <w:r w:rsidR="00B34E3E" w:rsidRPr="00B60290">
        <w:rPr>
          <w:rFonts w:eastAsia="Times New Roman" w:cs="Times New Roman"/>
          <w:bCs/>
          <w:sz w:val="24"/>
          <w:szCs w:val="24"/>
          <w:bdr w:val="none" w:sz="0" w:space="0" w:color="auto" w:frame="1"/>
          <w:lang w:eastAsia="ru-RU"/>
        </w:rPr>
        <w:t>т работу над созданием этого документа, упорядоч</w:t>
      </w:r>
      <w:r w:rsidRPr="00B60290">
        <w:rPr>
          <w:rFonts w:eastAsia="Times New Roman" w:cs="Times New Roman"/>
          <w:bCs/>
          <w:sz w:val="24"/>
          <w:szCs w:val="24"/>
          <w:bdr w:val="none" w:sz="0" w:space="0" w:color="auto" w:frame="1"/>
          <w:lang w:eastAsia="ru-RU"/>
        </w:rPr>
        <w:t>и</w:t>
      </w:r>
      <w:r w:rsidR="00B34E3E" w:rsidRPr="00B60290">
        <w:rPr>
          <w:rFonts w:eastAsia="Times New Roman" w:cs="Times New Roman"/>
          <w:bCs/>
          <w:sz w:val="24"/>
          <w:szCs w:val="24"/>
          <w:bdr w:val="none" w:sz="0" w:space="0" w:color="auto" w:frame="1"/>
          <w:lang w:eastAsia="ru-RU"/>
        </w:rPr>
        <w:t>т мысли и да</w:t>
      </w:r>
      <w:r w:rsidRPr="00B60290">
        <w:rPr>
          <w:rFonts w:eastAsia="Times New Roman" w:cs="Times New Roman"/>
          <w:bCs/>
          <w:sz w:val="24"/>
          <w:szCs w:val="24"/>
          <w:bdr w:val="none" w:sz="0" w:space="0" w:color="auto" w:frame="1"/>
          <w:lang w:eastAsia="ru-RU"/>
        </w:rPr>
        <w:t>с</w:t>
      </w:r>
      <w:r w:rsidR="00B34E3E" w:rsidRPr="00B60290">
        <w:rPr>
          <w:rFonts w:eastAsia="Times New Roman" w:cs="Times New Roman"/>
          <w:bCs/>
          <w:sz w:val="24"/>
          <w:szCs w:val="24"/>
          <w:bdr w:val="none" w:sz="0" w:space="0" w:color="auto" w:frame="1"/>
          <w:lang w:eastAsia="ru-RU"/>
        </w:rPr>
        <w:t>т сигнал к профессиональному творчеству и развитию</w:t>
      </w:r>
      <w:r w:rsidRPr="00B60290">
        <w:rPr>
          <w:rFonts w:eastAsia="Times New Roman" w:cs="Times New Roman"/>
          <w:bCs/>
          <w:sz w:val="24"/>
          <w:szCs w:val="24"/>
          <w:bdr w:val="none" w:sz="0" w:space="0" w:color="auto" w:frame="1"/>
          <w:lang w:eastAsia="ru-RU"/>
        </w:rPr>
        <w:t>.</w:t>
      </w:r>
    </w:p>
    <w:p w:rsidR="00B60290" w:rsidRPr="003D4F5E" w:rsidRDefault="00B60290" w:rsidP="00B60290">
      <w:pPr>
        <w:shd w:val="clear" w:color="auto" w:fill="FFFFFF"/>
        <w:spacing w:after="0" w:line="240" w:lineRule="auto"/>
        <w:jc w:val="both"/>
        <w:textAlignment w:val="baseline"/>
        <w:rPr>
          <w:rFonts w:eastAsia="Times New Roman" w:cs="Times New Roman"/>
          <w:iCs/>
          <w:sz w:val="24"/>
          <w:szCs w:val="24"/>
          <w:bdr w:val="none" w:sz="0" w:space="0" w:color="auto" w:frame="1"/>
          <w:lang w:eastAsia="ru-RU"/>
        </w:rPr>
      </w:pPr>
      <w:r w:rsidRPr="00B60290">
        <w:rPr>
          <w:rFonts w:eastAsia="Times New Roman" w:cs="Times New Roman"/>
          <w:bCs/>
          <w:sz w:val="24"/>
          <w:szCs w:val="24"/>
          <w:bdr w:val="none" w:sz="0" w:space="0" w:color="auto" w:frame="1"/>
          <w:lang w:eastAsia="ru-RU"/>
        </w:rPr>
        <w:t xml:space="preserve">Предлагается использовать при разработке программ </w:t>
      </w:r>
      <w:r w:rsidR="00B34E3E" w:rsidRPr="00B60290">
        <w:rPr>
          <w:rFonts w:eastAsia="Times New Roman" w:cs="Times New Roman"/>
          <w:iCs/>
          <w:sz w:val="24"/>
          <w:szCs w:val="24"/>
          <w:bdr w:val="none" w:sz="0" w:space="0" w:color="auto" w:frame="1"/>
          <w:lang w:eastAsia="ru-RU"/>
        </w:rPr>
        <w:t>интересный и нестандартный прием ментальн</w:t>
      </w:r>
      <w:r w:rsidRPr="00B60290">
        <w:rPr>
          <w:rFonts w:eastAsia="Times New Roman" w:cs="Times New Roman"/>
          <w:iCs/>
          <w:sz w:val="24"/>
          <w:szCs w:val="24"/>
          <w:bdr w:val="none" w:sz="0" w:space="0" w:color="auto" w:frame="1"/>
          <w:lang w:eastAsia="ru-RU"/>
        </w:rPr>
        <w:t>ой</w:t>
      </w:r>
      <w:r w:rsidR="00B34E3E" w:rsidRPr="00B60290">
        <w:rPr>
          <w:rFonts w:eastAsia="Times New Roman" w:cs="Times New Roman"/>
          <w:iCs/>
          <w:sz w:val="24"/>
          <w:szCs w:val="24"/>
          <w:bdr w:val="none" w:sz="0" w:space="0" w:color="auto" w:frame="1"/>
          <w:lang w:eastAsia="ru-RU"/>
        </w:rPr>
        <w:t xml:space="preserve"> карт</w:t>
      </w:r>
      <w:r w:rsidRPr="00B60290">
        <w:rPr>
          <w:rFonts w:eastAsia="Times New Roman" w:cs="Times New Roman"/>
          <w:iCs/>
          <w:sz w:val="24"/>
          <w:szCs w:val="24"/>
          <w:bdr w:val="none" w:sz="0" w:space="0" w:color="auto" w:frame="1"/>
          <w:lang w:eastAsia="ru-RU"/>
        </w:rPr>
        <w:t>ы</w:t>
      </w:r>
      <w:r w:rsidR="00B34E3E" w:rsidRPr="00B60290">
        <w:rPr>
          <w:rFonts w:eastAsia="Times New Roman" w:cs="Times New Roman"/>
          <w:iCs/>
          <w:sz w:val="24"/>
          <w:szCs w:val="24"/>
          <w:bdr w:val="none" w:sz="0" w:space="0" w:color="auto" w:frame="1"/>
          <w:lang w:eastAsia="ru-RU"/>
        </w:rPr>
        <w:t>.</w:t>
      </w:r>
      <w:r w:rsidRPr="00B60290">
        <w:rPr>
          <w:rFonts w:eastAsia="Times New Roman" w:cs="Times New Roman"/>
          <w:bCs/>
          <w:sz w:val="24"/>
          <w:szCs w:val="24"/>
          <w:bdr w:val="none" w:sz="0" w:space="0" w:color="auto" w:frame="1"/>
          <w:lang w:eastAsia="ru-RU"/>
        </w:rPr>
        <w:t xml:space="preserve"> </w:t>
      </w:r>
      <w:r w:rsidR="00B34E3E" w:rsidRPr="00B60290">
        <w:rPr>
          <w:rFonts w:eastAsia="Times New Roman" w:cs="Times New Roman"/>
          <w:iCs/>
          <w:sz w:val="24"/>
          <w:szCs w:val="24"/>
          <w:bdr w:val="none" w:sz="0" w:space="0" w:color="auto" w:frame="1"/>
          <w:lang w:eastAsia="ru-RU"/>
        </w:rPr>
        <w:t>Ментальная карта, по мнению автора,</w:t>
      </w:r>
      <w:r w:rsidRPr="00B60290">
        <w:rPr>
          <w:rFonts w:eastAsia="Times New Roman" w:cs="Times New Roman"/>
          <w:iCs/>
          <w:sz w:val="24"/>
          <w:szCs w:val="24"/>
          <w:bdr w:val="none" w:sz="0" w:space="0" w:color="auto" w:frame="1"/>
          <w:lang w:eastAsia="ru-RU"/>
        </w:rPr>
        <w:t xml:space="preserve"> способна помочь</w:t>
      </w:r>
      <w:r w:rsidR="00B34E3E" w:rsidRPr="00B60290">
        <w:rPr>
          <w:rFonts w:eastAsia="Times New Roman" w:cs="Times New Roman"/>
          <w:iCs/>
          <w:sz w:val="24"/>
          <w:szCs w:val="24"/>
          <w:bdr w:val="none" w:sz="0" w:space="0" w:color="auto" w:frame="1"/>
          <w:lang w:eastAsia="ru-RU"/>
        </w:rPr>
        <w:t xml:space="preserve"> педагогам, чьи личные и профессиональные задачи ждут упорядочивания, структурирования, оформления и презентации.</w:t>
      </w:r>
    </w:p>
    <w:p w:rsidR="00B34E3E" w:rsidRPr="00B60290" w:rsidRDefault="00B34E3E" w:rsidP="00EB20B9">
      <w:pPr>
        <w:shd w:val="clear" w:color="auto" w:fill="FFFFFF"/>
        <w:spacing w:after="225" w:line="240" w:lineRule="auto"/>
        <w:ind w:firstLine="567"/>
        <w:jc w:val="both"/>
        <w:textAlignment w:val="baseline"/>
        <w:rPr>
          <w:rFonts w:eastAsia="Times New Roman" w:cs="Times New Roman"/>
          <w:sz w:val="24"/>
          <w:szCs w:val="24"/>
          <w:lang w:eastAsia="ru-RU"/>
        </w:rPr>
      </w:pPr>
      <w:r w:rsidRPr="00B60290">
        <w:rPr>
          <w:rFonts w:eastAsia="Times New Roman" w:cs="Times New Roman"/>
          <w:sz w:val="24"/>
          <w:szCs w:val="24"/>
          <w:lang w:eastAsia="ru-RU"/>
        </w:rPr>
        <w:t>Как известно, разработка образовательной программы </w:t>
      </w:r>
      <w:r w:rsidR="003D4F5E">
        <w:rPr>
          <w:rFonts w:eastAsia="Times New Roman" w:cs="Times New Roman"/>
          <w:sz w:val="24"/>
          <w:szCs w:val="24"/>
          <w:lang w:eastAsia="ru-RU"/>
        </w:rPr>
        <w:t>-</w:t>
      </w:r>
      <w:r w:rsidRPr="00B60290">
        <w:rPr>
          <w:rFonts w:eastAsia="Times New Roman" w:cs="Times New Roman"/>
          <w:sz w:val="24"/>
          <w:szCs w:val="24"/>
          <w:lang w:eastAsia="ru-RU"/>
        </w:rPr>
        <w:t xml:space="preserve"> дело непростое. В самом начале, когда у педагога только начинает вырисовываться интересная тема дополнительной общеобразовательной программы и намечается траектория педагогического поиска, </w:t>
      </w:r>
      <w:r w:rsidRPr="00B60290">
        <w:rPr>
          <w:rFonts w:eastAsia="Times New Roman" w:cs="Times New Roman"/>
          <w:sz w:val="24"/>
          <w:szCs w:val="24"/>
          <w:lang w:eastAsia="ru-RU"/>
        </w:rPr>
        <w:lastRenderedPageBreak/>
        <w:t>необходимость осмысления и обработки большого объема информации очень сильно тормозит работу. Для того, чтобы быстро, оперативно и качественно разработать программу, набросать общее видение ситуации, выделить основные проблемы, зафиксировать свои идеи, цели, задачи, имеет смысл подумать «с карандашом в руке». И в этом случае может помочь ментальная карта. Педагог должен попытаться нарисовать свою программу.</w:t>
      </w:r>
    </w:p>
    <w:p w:rsidR="00B34E3E" w:rsidRPr="00B60290" w:rsidRDefault="00B34E3E" w:rsidP="003D4F5E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eastAsia="Times New Roman" w:cs="Times New Roman"/>
          <w:sz w:val="24"/>
          <w:szCs w:val="24"/>
          <w:lang w:eastAsia="ru-RU"/>
        </w:rPr>
      </w:pPr>
      <w:r w:rsidRPr="00B60290">
        <w:rPr>
          <w:rFonts w:eastAsia="Times New Roman" w:cs="Times New Roman"/>
          <w:sz w:val="24"/>
          <w:szCs w:val="24"/>
          <w:lang w:eastAsia="ru-RU"/>
        </w:rPr>
        <w:t xml:space="preserve">Изобрел и описал ментальные карты британский ученый-психолог Тони </w:t>
      </w:r>
      <w:proofErr w:type="spellStart"/>
      <w:r w:rsidRPr="00B60290">
        <w:rPr>
          <w:rFonts w:eastAsia="Times New Roman" w:cs="Times New Roman"/>
          <w:sz w:val="24"/>
          <w:szCs w:val="24"/>
          <w:lang w:eastAsia="ru-RU"/>
        </w:rPr>
        <w:t>Бьюзен</w:t>
      </w:r>
      <w:proofErr w:type="spellEnd"/>
      <w:r w:rsidRPr="00B60290">
        <w:rPr>
          <w:rFonts w:eastAsia="Times New Roman" w:cs="Times New Roman"/>
          <w:sz w:val="24"/>
          <w:szCs w:val="24"/>
          <w:lang w:eastAsia="ru-RU"/>
        </w:rPr>
        <w:t>, который объяснил их высокую эффективность особенностью человеческой психики воспринимать информацию целиком и нелинейно, как бы сканируя.</w:t>
      </w:r>
      <w:r w:rsidR="00B60290" w:rsidRPr="00B60290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B60290">
        <w:rPr>
          <w:rFonts w:eastAsia="Times New Roman" w:cs="Times New Roman"/>
          <w:sz w:val="24"/>
          <w:szCs w:val="24"/>
          <w:lang w:eastAsia="ru-RU"/>
        </w:rPr>
        <w:t>Наш мозг мыслит ассоциативно, а не линейно, поэтому ментальная карта является подходящим инструментом проектирования образовательной программы и работы с большим объемом информации.</w:t>
      </w:r>
    </w:p>
    <w:p w:rsidR="00055AE5" w:rsidRPr="003D4F5E" w:rsidRDefault="00B60290" w:rsidP="003D4F5E">
      <w:pPr>
        <w:spacing w:after="0" w:line="240" w:lineRule="auto"/>
        <w:ind w:firstLine="567"/>
        <w:jc w:val="both"/>
        <w:rPr>
          <w:sz w:val="24"/>
          <w:szCs w:val="24"/>
        </w:rPr>
      </w:pPr>
      <w:r w:rsidRPr="003D4F5E">
        <w:rPr>
          <w:sz w:val="24"/>
          <w:szCs w:val="24"/>
        </w:rPr>
        <w:t>Известно, что в системе дополнительного образования образовательный процесс регламентируют дополнительные общеобразовательные программы. Действующий Федеральный закон «Об образовании в Российской Федерации» (№ 273 ст.2, п.9) дает нормативное определение понятия «образовательная программа»: комплекс основных характеристик образования (объем, содержание, планируемые результаты), организационно-педагогических условий и в случаях, предусмотренных настоящим Федеральным законом, форм аттестации, который представлен в виде учебного плана, календарного учебного графика, рабочих программ учебных предметов, курсов, дисциплин (модулей), иных компонентов, а также оценочных и методических материалов (Рис.1).</w:t>
      </w:r>
    </w:p>
    <w:p w:rsidR="00B60290" w:rsidRDefault="00B60290" w:rsidP="00055AE5">
      <w:pPr>
        <w:rPr>
          <w:sz w:val="24"/>
          <w:szCs w:val="24"/>
        </w:rPr>
      </w:pPr>
      <w:r w:rsidRPr="0040104C">
        <w:rPr>
          <w:rFonts w:ascii="inherit" w:eastAsia="Times New Roman" w:hAnsi="inherit" w:cs="Times New Roman"/>
          <w:noProof/>
          <w:color w:val="289DCC"/>
          <w:sz w:val="23"/>
          <w:szCs w:val="23"/>
          <w:bdr w:val="none" w:sz="0" w:space="0" w:color="auto" w:frame="1"/>
          <w:lang w:eastAsia="ru-RU"/>
        </w:rPr>
        <w:drawing>
          <wp:inline distT="0" distB="0" distL="0" distR="0" wp14:anchorId="5086CD27" wp14:editId="5E79271C">
            <wp:extent cx="5266767" cy="2367887"/>
            <wp:effectExtent l="0" t="0" r="0" b="0"/>
            <wp:docPr id="2" name="Рисунок 2" descr="метальная карта">
              <a:hlinkClick xmlns:a="http://schemas.openxmlformats.org/drawingml/2006/main" r:id="rId5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метальная карта">
                      <a:hlinkClick r:id="rId5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8412" cy="24270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D31E7" w:rsidRPr="000D7F1E" w:rsidRDefault="00DD31E7" w:rsidP="003D4F5E">
      <w:pPr>
        <w:shd w:val="clear" w:color="auto" w:fill="FFFFFF"/>
        <w:spacing w:after="225" w:line="240" w:lineRule="auto"/>
        <w:ind w:firstLine="567"/>
        <w:jc w:val="both"/>
        <w:textAlignment w:val="baseline"/>
        <w:rPr>
          <w:rFonts w:eastAsia="Times New Roman" w:cs="Times New Roman"/>
          <w:sz w:val="24"/>
          <w:szCs w:val="24"/>
          <w:lang w:eastAsia="ru-RU"/>
        </w:rPr>
      </w:pPr>
      <w:r w:rsidRPr="000D7F1E">
        <w:rPr>
          <w:rFonts w:eastAsia="Times New Roman" w:cs="Times New Roman"/>
          <w:sz w:val="24"/>
          <w:szCs w:val="24"/>
          <w:lang w:eastAsia="ru-RU"/>
        </w:rPr>
        <w:t xml:space="preserve">Ментальная карта дополнительной образовательной программы — удобный способ структурирования информации, где главная тема (сама </w:t>
      </w:r>
      <w:r w:rsidR="000D7F1E" w:rsidRPr="000D7F1E">
        <w:rPr>
          <w:rFonts w:eastAsia="Times New Roman" w:cs="Times New Roman"/>
          <w:sz w:val="24"/>
          <w:szCs w:val="24"/>
          <w:lang w:eastAsia="ru-RU"/>
        </w:rPr>
        <w:t>программа)</w:t>
      </w:r>
      <w:r w:rsidRPr="000D7F1E">
        <w:rPr>
          <w:rFonts w:eastAsia="Times New Roman" w:cs="Times New Roman"/>
          <w:sz w:val="24"/>
          <w:szCs w:val="24"/>
          <w:lang w:eastAsia="ru-RU"/>
        </w:rPr>
        <w:t xml:space="preserve"> находится в центре листа, а входящие в ее состав структурные элементы располагаются в виде разветвлений</w:t>
      </w:r>
      <w:r w:rsidR="00250950" w:rsidRPr="000D7F1E">
        <w:rPr>
          <w:rFonts w:eastAsia="Times New Roman" w:cs="Times New Roman"/>
          <w:sz w:val="24"/>
          <w:szCs w:val="24"/>
          <w:lang w:eastAsia="ru-RU"/>
        </w:rPr>
        <w:t xml:space="preserve"> (рис.2)</w:t>
      </w:r>
      <w:r w:rsidRPr="000D7F1E">
        <w:rPr>
          <w:rFonts w:eastAsia="Times New Roman" w:cs="Times New Roman"/>
          <w:sz w:val="24"/>
          <w:szCs w:val="24"/>
          <w:lang w:eastAsia="ru-RU"/>
        </w:rPr>
        <w:t>:</w:t>
      </w:r>
    </w:p>
    <w:p w:rsidR="00DD31E7" w:rsidRDefault="00DD31E7" w:rsidP="00EB20B9">
      <w:pPr>
        <w:shd w:val="clear" w:color="auto" w:fill="FFFFFF"/>
        <w:spacing w:after="225" w:line="240" w:lineRule="auto"/>
        <w:jc w:val="both"/>
        <w:textAlignment w:val="baseline"/>
        <w:rPr>
          <w:rFonts w:eastAsia="Times New Roman" w:cs="Times New Roman"/>
          <w:sz w:val="24"/>
          <w:szCs w:val="24"/>
          <w:lang w:eastAsia="ru-RU"/>
        </w:rPr>
      </w:pPr>
      <w:r w:rsidRPr="0040104C">
        <w:rPr>
          <w:rFonts w:eastAsia="Times New Roman" w:cs="Times New Roman"/>
          <w:noProof/>
          <w:color w:val="444444"/>
          <w:sz w:val="23"/>
          <w:szCs w:val="23"/>
          <w:lang w:eastAsia="ru-RU"/>
        </w:rPr>
        <w:drawing>
          <wp:anchor distT="0" distB="0" distL="114300" distR="114300" simplePos="0" relativeHeight="251656192" behindDoc="1" locked="0" layoutInCell="1" allowOverlap="1">
            <wp:simplePos x="0" y="0"/>
            <wp:positionH relativeFrom="column">
              <wp:posOffset>-2540</wp:posOffset>
            </wp:positionH>
            <wp:positionV relativeFrom="paragraph">
              <wp:posOffset>635</wp:posOffset>
            </wp:positionV>
            <wp:extent cx="3996690" cy="1910080"/>
            <wp:effectExtent l="0" t="0" r="3810" b="0"/>
            <wp:wrapTight wrapText="bothSides">
              <wp:wrapPolygon edited="0">
                <wp:start x="0" y="0"/>
                <wp:lineTo x="0" y="21327"/>
                <wp:lineTo x="21518" y="21327"/>
                <wp:lineTo x="21518" y="0"/>
                <wp:lineTo x="0" y="0"/>
              </wp:wrapPolygon>
            </wp:wrapTight>
            <wp:docPr id="3" name="Рисунок 3" descr="метальная карт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метальная карта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96690" cy="1910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0D7F1E">
        <w:rPr>
          <w:rFonts w:eastAsia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Структура дополнительной общеобразовательной программы</w:t>
      </w:r>
      <w:r w:rsidRPr="000D7F1E">
        <w:rPr>
          <w:rFonts w:eastAsia="Times New Roman" w:cs="Times New Roman"/>
          <w:sz w:val="24"/>
          <w:szCs w:val="24"/>
          <w:lang w:eastAsia="ru-RU"/>
        </w:rPr>
        <w:t> включает в себя основные характеристики программы, организационно-педагогические условия ее реализации и формы аттестации, а именно:</w:t>
      </w:r>
    </w:p>
    <w:p w:rsidR="00EB20B9" w:rsidRPr="00EB20B9" w:rsidRDefault="00EB20B9" w:rsidP="00EB20B9">
      <w:pPr>
        <w:shd w:val="clear" w:color="auto" w:fill="FFFFFF"/>
        <w:spacing w:after="225" w:line="240" w:lineRule="auto"/>
        <w:jc w:val="both"/>
        <w:textAlignment w:val="baseline"/>
        <w:rPr>
          <w:rFonts w:eastAsia="Times New Roman" w:cs="Times New Roman"/>
          <w:color w:val="444444"/>
          <w:sz w:val="23"/>
          <w:szCs w:val="23"/>
          <w:lang w:eastAsia="ru-RU"/>
        </w:rPr>
      </w:pPr>
    </w:p>
    <w:p w:rsidR="00DD31E7" w:rsidRPr="000D7F1E" w:rsidRDefault="00DD31E7" w:rsidP="000D7F1E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jc w:val="both"/>
        <w:textAlignment w:val="baseline"/>
        <w:rPr>
          <w:rFonts w:eastAsia="Times New Roman" w:cs="Times New Roman"/>
          <w:sz w:val="24"/>
          <w:szCs w:val="24"/>
          <w:lang w:eastAsia="ru-RU"/>
        </w:rPr>
      </w:pPr>
      <w:r w:rsidRPr="000D7F1E">
        <w:rPr>
          <w:rFonts w:eastAsia="Times New Roman" w:cs="Times New Roman"/>
          <w:sz w:val="24"/>
          <w:szCs w:val="24"/>
          <w:lang w:eastAsia="ru-RU"/>
        </w:rPr>
        <w:lastRenderedPageBreak/>
        <w:t>Титульный лист.</w:t>
      </w:r>
    </w:p>
    <w:p w:rsidR="00DD31E7" w:rsidRPr="000D7F1E" w:rsidRDefault="00DD31E7" w:rsidP="000D7F1E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jc w:val="both"/>
        <w:textAlignment w:val="baseline"/>
        <w:rPr>
          <w:rFonts w:eastAsia="Times New Roman" w:cs="Times New Roman"/>
          <w:sz w:val="24"/>
          <w:szCs w:val="24"/>
          <w:lang w:eastAsia="ru-RU"/>
        </w:rPr>
      </w:pPr>
      <w:r w:rsidRPr="000D7F1E">
        <w:rPr>
          <w:rFonts w:eastAsia="Times New Roman" w:cs="Times New Roman"/>
          <w:sz w:val="24"/>
          <w:szCs w:val="24"/>
          <w:lang w:eastAsia="ru-RU"/>
        </w:rPr>
        <w:t>Раздел 1. Пояснительная записка (характеристика программы).</w:t>
      </w:r>
    </w:p>
    <w:p w:rsidR="00DD31E7" w:rsidRPr="000D7F1E" w:rsidRDefault="00DD31E7" w:rsidP="000D7F1E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jc w:val="both"/>
        <w:textAlignment w:val="baseline"/>
        <w:rPr>
          <w:rFonts w:eastAsia="Times New Roman" w:cs="Times New Roman"/>
          <w:sz w:val="24"/>
          <w:szCs w:val="24"/>
          <w:lang w:eastAsia="ru-RU"/>
        </w:rPr>
      </w:pPr>
      <w:r w:rsidRPr="000D7F1E">
        <w:rPr>
          <w:rFonts w:eastAsia="Times New Roman" w:cs="Times New Roman"/>
          <w:sz w:val="24"/>
          <w:szCs w:val="24"/>
          <w:lang w:eastAsia="ru-RU"/>
        </w:rPr>
        <w:t>Раздел 2. Содержание программы: учебный (тематический) план, содержание учебного (тематического) плана.</w:t>
      </w:r>
    </w:p>
    <w:p w:rsidR="00DD31E7" w:rsidRPr="000D7F1E" w:rsidRDefault="00DD31E7" w:rsidP="000D7F1E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jc w:val="both"/>
        <w:textAlignment w:val="baseline"/>
        <w:rPr>
          <w:rFonts w:eastAsia="Times New Roman" w:cs="Times New Roman"/>
          <w:sz w:val="24"/>
          <w:szCs w:val="24"/>
          <w:lang w:eastAsia="ru-RU"/>
        </w:rPr>
      </w:pPr>
      <w:r w:rsidRPr="000D7F1E">
        <w:rPr>
          <w:rFonts w:eastAsia="Times New Roman" w:cs="Times New Roman"/>
          <w:sz w:val="24"/>
          <w:szCs w:val="24"/>
          <w:lang w:eastAsia="ru-RU"/>
        </w:rPr>
        <w:t>Раздел 3. Формы аттестации и оценочные материалы.</w:t>
      </w:r>
    </w:p>
    <w:p w:rsidR="003D4F5E" w:rsidRPr="003D4F5E" w:rsidRDefault="00DD31E7" w:rsidP="00EB20B9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jc w:val="both"/>
        <w:textAlignment w:val="baseline"/>
        <w:rPr>
          <w:rFonts w:eastAsia="Times New Roman" w:cs="Times New Roman"/>
          <w:sz w:val="24"/>
          <w:szCs w:val="24"/>
          <w:lang w:eastAsia="ru-RU"/>
        </w:rPr>
      </w:pPr>
      <w:r w:rsidRPr="000D7F1E">
        <w:rPr>
          <w:rFonts w:eastAsia="Times New Roman" w:cs="Times New Roman"/>
          <w:sz w:val="24"/>
          <w:szCs w:val="24"/>
          <w:lang w:eastAsia="ru-RU"/>
        </w:rPr>
        <w:t>Раздел 4. Организационно-педагогические условия реализации программы.</w:t>
      </w:r>
    </w:p>
    <w:p w:rsidR="00DD31E7" w:rsidRPr="00EB20B9" w:rsidRDefault="00EB20B9" w:rsidP="003D4F5E">
      <w:pPr>
        <w:spacing w:line="240" w:lineRule="auto"/>
        <w:ind w:firstLine="567"/>
        <w:jc w:val="both"/>
        <w:rPr>
          <w:sz w:val="24"/>
          <w:szCs w:val="24"/>
        </w:rPr>
      </w:pPr>
      <w:r w:rsidRPr="00EB20B9">
        <w:rPr>
          <w:noProof/>
          <w:sz w:val="24"/>
          <w:szCs w:val="24"/>
          <w:lang w:eastAsia="ru-RU"/>
        </w:rPr>
        <w:drawing>
          <wp:anchor distT="0" distB="0" distL="114300" distR="114300" simplePos="0" relativeHeight="251657216" behindDoc="1" locked="0" layoutInCell="1" allowOverlap="1" wp14:anchorId="7DF75CB5" wp14:editId="15AC8B23">
            <wp:simplePos x="0" y="0"/>
            <wp:positionH relativeFrom="column">
              <wp:posOffset>-1905</wp:posOffset>
            </wp:positionH>
            <wp:positionV relativeFrom="paragraph">
              <wp:posOffset>545038</wp:posOffset>
            </wp:positionV>
            <wp:extent cx="3522629" cy="1767385"/>
            <wp:effectExtent l="0" t="0" r="1905" b="4445"/>
            <wp:wrapTight wrapText="bothSides">
              <wp:wrapPolygon edited="0">
                <wp:start x="0" y="0"/>
                <wp:lineTo x="0" y="21421"/>
                <wp:lineTo x="21495" y="21421"/>
                <wp:lineTo x="21495" y="0"/>
                <wp:lineTo x="0" y="0"/>
              </wp:wrapPolygon>
            </wp:wrapTight>
            <wp:docPr id="4" name="Рисунок 4" descr="метальная карта">
              <a:hlinkClick xmlns:a="http://schemas.openxmlformats.org/drawingml/2006/main" r:id="rId8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метальная карта">
                      <a:hlinkClick r:id="rId8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2629" cy="1767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DD31E7" w:rsidRPr="00EB20B9">
        <w:rPr>
          <w:sz w:val="24"/>
          <w:szCs w:val="24"/>
          <w:lang w:eastAsia="ru-RU"/>
        </w:rPr>
        <w:t>Дополнительная общеобразовательная программа состоит из отдельных деталей и частей, которые мы называем структурными элементами. Давайте попробуем их просто нарисовать (Рис.</w:t>
      </w:r>
      <w:r w:rsidR="00250950" w:rsidRPr="00EB20B9">
        <w:rPr>
          <w:sz w:val="24"/>
          <w:szCs w:val="24"/>
          <w:lang w:eastAsia="ru-RU"/>
        </w:rPr>
        <w:t>3</w:t>
      </w:r>
      <w:r w:rsidR="00DD31E7" w:rsidRPr="00EB20B9">
        <w:rPr>
          <w:sz w:val="24"/>
          <w:szCs w:val="24"/>
          <w:lang w:eastAsia="ru-RU"/>
        </w:rPr>
        <w:t xml:space="preserve">). Представление дополнительной общеобразовательной программы в виде ментальной карты позволяет увидеть весь объем информации, последовательность ее изложения и удержать всю информацию на листе </w:t>
      </w:r>
      <w:r w:rsidR="00DD31E7" w:rsidRPr="00EB20B9">
        <w:rPr>
          <w:sz w:val="24"/>
          <w:szCs w:val="24"/>
        </w:rPr>
        <w:t>бумаги.</w:t>
      </w:r>
    </w:p>
    <w:p w:rsidR="00EB20B9" w:rsidRDefault="00EB20B9" w:rsidP="00EB20B9">
      <w:pPr>
        <w:spacing w:line="240" w:lineRule="auto"/>
        <w:jc w:val="both"/>
        <w:rPr>
          <w:sz w:val="24"/>
          <w:szCs w:val="24"/>
        </w:rPr>
      </w:pPr>
    </w:p>
    <w:p w:rsidR="00EB20B9" w:rsidRDefault="00EB20B9" w:rsidP="00EB20B9">
      <w:pPr>
        <w:spacing w:line="240" w:lineRule="auto"/>
        <w:jc w:val="both"/>
        <w:rPr>
          <w:sz w:val="24"/>
          <w:szCs w:val="24"/>
        </w:rPr>
      </w:pPr>
    </w:p>
    <w:p w:rsidR="00EB20B9" w:rsidRDefault="00EB20B9" w:rsidP="00EB20B9">
      <w:pPr>
        <w:spacing w:line="240" w:lineRule="auto"/>
        <w:jc w:val="both"/>
        <w:rPr>
          <w:sz w:val="24"/>
          <w:szCs w:val="24"/>
        </w:rPr>
      </w:pPr>
    </w:p>
    <w:p w:rsidR="00EB20B9" w:rsidRDefault="00960C2B" w:rsidP="003D4F5E">
      <w:pPr>
        <w:spacing w:after="0" w:line="240" w:lineRule="auto"/>
        <w:ind w:firstLine="567"/>
        <w:jc w:val="both"/>
        <w:rPr>
          <w:sz w:val="24"/>
          <w:szCs w:val="24"/>
        </w:rPr>
      </w:pPr>
      <w:r w:rsidRPr="00EB20B9">
        <w:rPr>
          <w:sz w:val="24"/>
          <w:szCs w:val="24"/>
        </w:rPr>
        <w:t>Самая информативная</w:t>
      </w:r>
      <w:r w:rsidR="00DD31E7" w:rsidRPr="00EB20B9">
        <w:rPr>
          <w:sz w:val="24"/>
          <w:szCs w:val="24"/>
        </w:rPr>
        <w:t xml:space="preserve"> и важная часть программы – это </w:t>
      </w:r>
      <w:r w:rsidRPr="00EB20B9">
        <w:rPr>
          <w:b/>
          <w:sz w:val="24"/>
          <w:szCs w:val="24"/>
        </w:rPr>
        <w:t>пояснительная записка</w:t>
      </w:r>
      <w:r w:rsidRPr="00EB20B9">
        <w:rPr>
          <w:sz w:val="24"/>
          <w:szCs w:val="24"/>
        </w:rPr>
        <w:t>, которая содержит основные характеристики:</w:t>
      </w:r>
    </w:p>
    <w:p w:rsidR="00960C2B" w:rsidRPr="00EB20B9" w:rsidRDefault="00EB20B9" w:rsidP="003D4F5E">
      <w:pPr>
        <w:spacing w:after="0" w:line="240" w:lineRule="auto"/>
        <w:ind w:firstLine="567"/>
        <w:jc w:val="both"/>
        <w:rPr>
          <w:sz w:val="24"/>
          <w:szCs w:val="24"/>
        </w:rPr>
      </w:pPr>
      <w:r w:rsidRPr="00EB20B9">
        <w:rPr>
          <w:rFonts w:cs="Times New Roman"/>
          <w:sz w:val="24"/>
          <w:szCs w:val="24"/>
        </w:rPr>
        <w:t xml:space="preserve">- </w:t>
      </w:r>
      <w:r w:rsidR="00960C2B" w:rsidRPr="00EB20B9">
        <w:rPr>
          <w:rFonts w:cs="Times New Roman"/>
          <w:sz w:val="24"/>
          <w:szCs w:val="24"/>
        </w:rPr>
        <w:t>направленность и уровень программы;</w:t>
      </w:r>
    </w:p>
    <w:p w:rsidR="00EB20B9" w:rsidRPr="00EB20B9" w:rsidRDefault="00EB20B9" w:rsidP="003D4F5E">
      <w:pPr>
        <w:spacing w:after="0" w:line="240" w:lineRule="auto"/>
        <w:ind w:firstLine="567"/>
        <w:jc w:val="both"/>
        <w:rPr>
          <w:rFonts w:cs="Times New Roman"/>
          <w:sz w:val="24"/>
          <w:szCs w:val="24"/>
          <w:lang w:eastAsia="ru-RU"/>
        </w:rPr>
      </w:pPr>
      <w:r w:rsidRPr="00EB20B9">
        <w:rPr>
          <w:rFonts w:cs="Times New Roman"/>
          <w:sz w:val="24"/>
          <w:szCs w:val="24"/>
        </w:rPr>
        <w:t xml:space="preserve">- </w:t>
      </w:r>
      <w:r w:rsidR="00960C2B" w:rsidRPr="00EB20B9">
        <w:rPr>
          <w:rFonts w:cs="Times New Roman"/>
          <w:sz w:val="24"/>
          <w:szCs w:val="24"/>
        </w:rPr>
        <w:t>актуальность (современность, востребованность, целесообразность, отличительные</w:t>
      </w:r>
      <w:r w:rsidR="00960C2B" w:rsidRPr="00EB20B9">
        <w:rPr>
          <w:rFonts w:cs="Times New Roman"/>
          <w:sz w:val="24"/>
          <w:szCs w:val="24"/>
          <w:lang w:eastAsia="ru-RU"/>
        </w:rPr>
        <w:t xml:space="preserve"> особенности программы и т.п.);</w:t>
      </w:r>
    </w:p>
    <w:p w:rsidR="00960C2B" w:rsidRPr="00EB20B9" w:rsidRDefault="00EB20B9" w:rsidP="003D4F5E">
      <w:pPr>
        <w:spacing w:after="0" w:line="240" w:lineRule="auto"/>
        <w:ind w:firstLine="567"/>
        <w:jc w:val="both"/>
        <w:rPr>
          <w:rFonts w:cs="Times New Roman"/>
          <w:sz w:val="24"/>
          <w:szCs w:val="24"/>
          <w:lang w:eastAsia="ru-RU"/>
        </w:rPr>
      </w:pPr>
      <w:r w:rsidRPr="00EB20B9">
        <w:rPr>
          <w:rFonts w:cs="Times New Roman"/>
          <w:sz w:val="24"/>
          <w:szCs w:val="24"/>
          <w:lang w:eastAsia="ru-RU"/>
        </w:rPr>
        <w:t>-</w:t>
      </w:r>
      <w:r w:rsidR="00960C2B" w:rsidRPr="00EB20B9">
        <w:rPr>
          <w:rFonts w:eastAsia="Times New Roman" w:cs="Times New Roman"/>
          <w:sz w:val="24"/>
          <w:szCs w:val="24"/>
          <w:lang w:eastAsia="ru-RU"/>
        </w:rPr>
        <w:t>цель и задачи программы;</w:t>
      </w:r>
    </w:p>
    <w:p w:rsidR="00960C2B" w:rsidRPr="00EB20B9" w:rsidRDefault="00EB20B9" w:rsidP="003D4F5E">
      <w:pPr>
        <w:shd w:val="clear" w:color="auto" w:fill="FFFFFF"/>
        <w:spacing w:after="0" w:line="240" w:lineRule="auto"/>
        <w:ind w:firstLine="567"/>
        <w:textAlignment w:val="baseline"/>
        <w:rPr>
          <w:rFonts w:eastAsia="Times New Roman" w:cs="Times New Roman"/>
          <w:sz w:val="24"/>
          <w:szCs w:val="24"/>
          <w:lang w:eastAsia="ru-RU"/>
        </w:rPr>
      </w:pPr>
      <w:r w:rsidRPr="00EB20B9">
        <w:rPr>
          <w:rFonts w:eastAsia="Times New Roman" w:cs="Times New Roman"/>
          <w:sz w:val="24"/>
          <w:szCs w:val="24"/>
          <w:lang w:eastAsia="ru-RU"/>
        </w:rPr>
        <w:t xml:space="preserve">- </w:t>
      </w:r>
      <w:r w:rsidR="00960C2B" w:rsidRPr="00EB20B9">
        <w:rPr>
          <w:rFonts w:eastAsia="Times New Roman" w:cs="Times New Roman"/>
          <w:sz w:val="24"/>
          <w:szCs w:val="24"/>
          <w:lang w:eastAsia="ru-RU"/>
        </w:rPr>
        <w:t>группа/категория учащихся, для которой программа актуальна;</w:t>
      </w:r>
    </w:p>
    <w:p w:rsidR="00960C2B" w:rsidRPr="00EB20B9" w:rsidRDefault="00EB20B9" w:rsidP="003D4F5E">
      <w:pPr>
        <w:shd w:val="clear" w:color="auto" w:fill="FFFFFF"/>
        <w:spacing w:after="0" w:line="240" w:lineRule="auto"/>
        <w:ind w:firstLine="567"/>
        <w:textAlignment w:val="baseline"/>
        <w:rPr>
          <w:rFonts w:eastAsia="Times New Roman" w:cs="Times New Roman"/>
          <w:sz w:val="24"/>
          <w:szCs w:val="24"/>
          <w:lang w:eastAsia="ru-RU"/>
        </w:rPr>
      </w:pPr>
      <w:r w:rsidRPr="00EB20B9">
        <w:rPr>
          <w:rFonts w:eastAsia="Times New Roman" w:cs="Times New Roman"/>
          <w:sz w:val="24"/>
          <w:szCs w:val="24"/>
          <w:lang w:eastAsia="ru-RU"/>
        </w:rPr>
        <w:t xml:space="preserve">- </w:t>
      </w:r>
      <w:r w:rsidR="00960C2B" w:rsidRPr="00EB20B9">
        <w:rPr>
          <w:rFonts w:eastAsia="Times New Roman" w:cs="Times New Roman"/>
          <w:sz w:val="24"/>
          <w:szCs w:val="24"/>
          <w:lang w:eastAsia="ru-RU"/>
        </w:rPr>
        <w:t>формы (групповые, индивидуальные и др.) и режим (периодичность и продолжительность) занятий;</w:t>
      </w:r>
    </w:p>
    <w:p w:rsidR="00960C2B" w:rsidRPr="00EB20B9" w:rsidRDefault="00EB20B9" w:rsidP="003D4F5E">
      <w:pPr>
        <w:shd w:val="clear" w:color="auto" w:fill="FFFFFF"/>
        <w:spacing w:after="0" w:line="240" w:lineRule="auto"/>
        <w:ind w:firstLine="567"/>
        <w:textAlignment w:val="baseline"/>
        <w:rPr>
          <w:rFonts w:eastAsia="Times New Roman" w:cs="Times New Roman"/>
          <w:sz w:val="24"/>
          <w:szCs w:val="24"/>
          <w:lang w:eastAsia="ru-RU"/>
        </w:rPr>
      </w:pPr>
      <w:r w:rsidRPr="00EB20B9">
        <w:rPr>
          <w:rFonts w:eastAsia="Times New Roman" w:cs="Times New Roman"/>
          <w:sz w:val="24"/>
          <w:szCs w:val="24"/>
          <w:lang w:eastAsia="ru-RU"/>
        </w:rPr>
        <w:t xml:space="preserve">- </w:t>
      </w:r>
      <w:r w:rsidR="00960C2B" w:rsidRPr="00EB20B9">
        <w:rPr>
          <w:rFonts w:eastAsia="Times New Roman" w:cs="Times New Roman"/>
          <w:sz w:val="24"/>
          <w:szCs w:val="24"/>
          <w:lang w:eastAsia="ru-RU"/>
        </w:rPr>
        <w:t>срок реализации программы (общее количество учебных часов, запланированных на весь период обучения);</w:t>
      </w:r>
    </w:p>
    <w:p w:rsidR="00960C2B" w:rsidRDefault="00EB20B9" w:rsidP="003D4F5E">
      <w:pPr>
        <w:shd w:val="clear" w:color="auto" w:fill="FFFFFF"/>
        <w:spacing w:after="0" w:line="240" w:lineRule="auto"/>
        <w:ind w:firstLine="567"/>
        <w:textAlignment w:val="baseline"/>
        <w:rPr>
          <w:rFonts w:eastAsia="Times New Roman" w:cs="Times New Roman"/>
          <w:sz w:val="24"/>
          <w:szCs w:val="24"/>
          <w:lang w:eastAsia="ru-RU"/>
        </w:rPr>
      </w:pPr>
      <w:r w:rsidRPr="00EB20B9">
        <w:rPr>
          <w:rFonts w:eastAsia="Times New Roman" w:cs="Times New Roman"/>
          <w:sz w:val="24"/>
          <w:szCs w:val="24"/>
          <w:lang w:eastAsia="ru-RU"/>
        </w:rPr>
        <w:t xml:space="preserve">- </w:t>
      </w:r>
      <w:r w:rsidR="00960C2B" w:rsidRPr="00EB20B9">
        <w:rPr>
          <w:rFonts w:eastAsia="Times New Roman" w:cs="Times New Roman"/>
          <w:sz w:val="24"/>
          <w:szCs w:val="24"/>
          <w:lang w:eastAsia="ru-RU"/>
        </w:rPr>
        <w:t>планируемые результаты (совокупность знаний, умений, навыков, личностных качеств и компетенций, которые учащийся сможет продемонстрировать по завершении обучения по программе).</w:t>
      </w:r>
    </w:p>
    <w:p w:rsidR="005F50A8" w:rsidRDefault="005F50A8" w:rsidP="005F50A8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  <w:t xml:space="preserve">Не следует забывать, что программа должна быть </w:t>
      </w:r>
      <w:r w:rsidRPr="005F50A8">
        <w:rPr>
          <w:rFonts w:eastAsia="Times New Roman" w:cs="Times New Roman"/>
          <w:sz w:val="24"/>
          <w:szCs w:val="24"/>
          <w:lang w:eastAsia="ru-RU"/>
        </w:rPr>
        <w:t xml:space="preserve">разработана в соответствии с </w:t>
      </w:r>
      <w:r>
        <w:rPr>
          <w:rFonts w:eastAsia="Times New Roman" w:cs="Times New Roman"/>
          <w:sz w:val="24"/>
          <w:szCs w:val="24"/>
          <w:lang w:eastAsia="ru-RU"/>
        </w:rPr>
        <w:t xml:space="preserve">актуальными на момент составления </w:t>
      </w:r>
      <w:r w:rsidRPr="005F50A8">
        <w:rPr>
          <w:rFonts w:eastAsia="Times New Roman" w:cs="Times New Roman"/>
          <w:sz w:val="24"/>
          <w:szCs w:val="24"/>
          <w:lang w:eastAsia="ru-RU"/>
        </w:rPr>
        <w:t>нормативно-правовыми документами в сфере образования</w:t>
      </w:r>
      <w:r>
        <w:rPr>
          <w:rFonts w:eastAsia="Times New Roman" w:cs="Times New Roman"/>
          <w:sz w:val="24"/>
          <w:szCs w:val="24"/>
          <w:lang w:eastAsia="ru-RU"/>
        </w:rPr>
        <w:t xml:space="preserve"> и образовательной деятельности:</w:t>
      </w:r>
    </w:p>
    <w:p w:rsidR="005F50A8" w:rsidRPr="005F50A8" w:rsidRDefault="005F50A8" w:rsidP="005F50A8">
      <w:pPr>
        <w:shd w:val="clear" w:color="auto" w:fill="FFFFFF"/>
        <w:spacing w:after="0" w:line="240" w:lineRule="auto"/>
        <w:ind w:firstLine="567"/>
        <w:textAlignment w:val="baseline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  <w:t xml:space="preserve">- </w:t>
      </w:r>
      <w:r w:rsidRPr="005F50A8">
        <w:rPr>
          <w:rFonts w:eastAsia="Times New Roman" w:cs="Times New Roman"/>
          <w:sz w:val="24"/>
          <w:szCs w:val="24"/>
          <w:lang w:eastAsia="ru-RU"/>
        </w:rPr>
        <w:t>Федеральный закон Российской Федерации от 29 декабря 2012 г. № 273-ФЗ «Об образовании в Российской Федерации» (Далее – ФЗ № 273).</w:t>
      </w:r>
    </w:p>
    <w:p w:rsidR="005F50A8" w:rsidRPr="005F50A8" w:rsidRDefault="005F50A8" w:rsidP="005F50A8">
      <w:pPr>
        <w:shd w:val="clear" w:color="auto" w:fill="FFFFFF"/>
        <w:spacing w:after="0" w:line="240" w:lineRule="auto"/>
        <w:ind w:firstLine="567"/>
        <w:textAlignment w:val="baseline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  <w:t xml:space="preserve">- </w:t>
      </w:r>
      <w:r w:rsidRPr="005F50A8">
        <w:rPr>
          <w:rFonts w:eastAsia="Times New Roman" w:cs="Times New Roman"/>
          <w:sz w:val="24"/>
          <w:szCs w:val="24"/>
          <w:lang w:eastAsia="ru-RU"/>
        </w:rPr>
        <w:t>П</w:t>
      </w:r>
      <w:r>
        <w:rPr>
          <w:rFonts w:eastAsia="Times New Roman" w:cs="Times New Roman"/>
          <w:sz w:val="24"/>
          <w:szCs w:val="24"/>
          <w:lang w:eastAsia="ru-RU"/>
        </w:rPr>
        <w:t>риказ министерства образования и науки РФ от 09.11.2018 № 196 «Об утверждении порядка организации и осуществления образовательной деятельности по дополнительным общеобразовательным программам»</w:t>
      </w:r>
      <w:r w:rsidRPr="005F50A8">
        <w:rPr>
          <w:rFonts w:eastAsia="Times New Roman" w:cs="Times New Roman"/>
          <w:sz w:val="24"/>
          <w:szCs w:val="24"/>
          <w:lang w:eastAsia="ru-RU"/>
        </w:rPr>
        <w:t xml:space="preserve"> </w:t>
      </w:r>
    </w:p>
    <w:p w:rsidR="005F50A8" w:rsidRPr="005F50A8" w:rsidRDefault="005F50A8" w:rsidP="005F50A8">
      <w:pPr>
        <w:shd w:val="clear" w:color="auto" w:fill="FFFFFF"/>
        <w:spacing w:after="0" w:line="240" w:lineRule="auto"/>
        <w:ind w:firstLine="567"/>
        <w:textAlignment w:val="baseline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  <w:t xml:space="preserve">- </w:t>
      </w:r>
      <w:r w:rsidRPr="005F50A8">
        <w:rPr>
          <w:rFonts w:eastAsia="Times New Roman" w:cs="Times New Roman"/>
          <w:sz w:val="24"/>
          <w:szCs w:val="24"/>
          <w:lang w:eastAsia="ru-RU"/>
        </w:rPr>
        <w:t>Постановление Главного государственного санитарного врача Российской Федерации от 4 июля 2014 г. № 41 «Об утверждении СанПиН 2.4.4.3172-14 «Санитарно-эпидемиологические требования к устройству, содержанию и организации режима работы образовательных организаций дополнительного образования детей».</w:t>
      </w:r>
    </w:p>
    <w:p w:rsidR="005F50A8" w:rsidRPr="005F50A8" w:rsidRDefault="005F50A8" w:rsidP="005F50A8">
      <w:pPr>
        <w:shd w:val="clear" w:color="auto" w:fill="FFFFFF"/>
        <w:spacing w:after="0" w:line="240" w:lineRule="auto"/>
        <w:ind w:firstLine="567"/>
        <w:textAlignment w:val="baseline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  <w:t xml:space="preserve">- </w:t>
      </w:r>
      <w:r w:rsidRPr="005F50A8">
        <w:rPr>
          <w:rFonts w:eastAsia="Times New Roman" w:cs="Times New Roman"/>
          <w:sz w:val="24"/>
          <w:szCs w:val="24"/>
          <w:lang w:eastAsia="ru-RU"/>
        </w:rPr>
        <w:t>Методические рекомендации по проектированию дополнительных общеразвивающих программ от 18.11.2015 г. Минис</w:t>
      </w:r>
      <w:r>
        <w:rPr>
          <w:rFonts w:eastAsia="Times New Roman" w:cs="Times New Roman"/>
          <w:sz w:val="24"/>
          <w:szCs w:val="24"/>
          <w:lang w:eastAsia="ru-RU"/>
        </w:rPr>
        <w:t>терства образования и науки РФ.</w:t>
      </w:r>
    </w:p>
    <w:p w:rsidR="005F50A8" w:rsidRDefault="005F50A8" w:rsidP="005F50A8">
      <w:pPr>
        <w:shd w:val="clear" w:color="auto" w:fill="FFFFFF"/>
        <w:spacing w:after="0" w:line="240" w:lineRule="auto"/>
        <w:ind w:firstLine="567"/>
        <w:textAlignment w:val="baseline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  <w:t>-</w:t>
      </w:r>
      <w:r w:rsidRPr="005F50A8">
        <w:rPr>
          <w:rFonts w:eastAsia="Times New Roman" w:cs="Times New Roman"/>
          <w:sz w:val="24"/>
          <w:szCs w:val="24"/>
          <w:lang w:eastAsia="ru-RU"/>
        </w:rPr>
        <w:t xml:space="preserve"> Устав </w:t>
      </w:r>
      <w:r>
        <w:rPr>
          <w:rFonts w:eastAsia="Times New Roman" w:cs="Times New Roman"/>
          <w:sz w:val="24"/>
          <w:szCs w:val="24"/>
          <w:lang w:eastAsia="ru-RU"/>
        </w:rPr>
        <w:t>образовательной организации и другие локальные акты.</w:t>
      </w:r>
    </w:p>
    <w:p w:rsidR="003D4F5E" w:rsidRPr="005F50A8" w:rsidRDefault="00960C2B" w:rsidP="005F50A8">
      <w:pPr>
        <w:shd w:val="clear" w:color="auto" w:fill="FFFFFF"/>
        <w:spacing w:after="0" w:line="240" w:lineRule="auto"/>
        <w:ind w:firstLine="567"/>
        <w:textAlignment w:val="baseline"/>
        <w:rPr>
          <w:rFonts w:eastAsia="Times New Roman" w:cs="Times New Roman"/>
          <w:sz w:val="24"/>
          <w:szCs w:val="24"/>
          <w:lang w:eastAsia="ru-RU"/>
        </w:rPr>
      </w:pPr>
      <w:r w:rsidRPr="00960C2B">
        <w:rPr>
          <w:rFonts w:eastAsia="Times New Roman" w:cs="Times New Roman"/>
          <w:sz w:val="24"/>
          <w:szCs w:val="24"/>
          <w:lang w:eastAsia="ru-RU"/>
        </w:rPr>
        <w:t xml:space="preserve">Много вопросов обычно возникает при формулировке </w:t>
      </w:r>
      <w:r w:rsidRPr="00EB20B9">
        <w:rPr>
          <w:rFonts w:eastAsia="Times New Roman" w:cs="Times New Roman"/>
          <w:b/>
          <w:sz w:val="24"/>
          <w:szCs w:val="24"/>
          <w:lang w:eastAsia="ru-RU"/>
        </w:rPr>
        <w:t xml:space="preserve">цели </w:t>
      </w:r>
      <w:r w:rsidRPr="00960C2B">
        <w:rPr>
          <w:rFonts w:eastAsia="Times New Roman" w:cs="Times New Roman"/>
          <w:sz w:val="24"/>
          <w:szCs w:val="24"/>
          <w:lang w:eastAsia="ru-RU"/>
        </w:rPr>
        <w:t>программы. Тут</w:t>
      </w:r>
      <w:r w:rsidRPr="00960C2B">
        <w:rPr>
          <w:rFonts w:eastAsia="Times New Roman" w:cs="Times New Roman"/>
          <w:sz w:val="23"/>
          <w:szCs w:val="23"/>
          <w:lang w:eastAsia="ru-RU"/>
        </w:rPr>
        <w:t xml:space="preserve"> </w:t>
      </w:r>
      <w:r w:rsidR="00DD31E7" w:rsidRPr="00960C2B">
        <w:rPr>
          <w:sz w:val="24"/>
          <w:szCs w:val="24"/>
        </w:rPr>
        <w:t>нужно четко понимать, что такое ЦЕЛЬ. «Цель» - это к чему стремятся, чего хотят достигнуть (</w:t>
      </w:r>
      <w:proofErr w:type="spellStart"/>
      <w:r w:rsidR="00DD31E7" w:rsidRPr="00960C2B">
        <w:rPr>
          <w:sz w:val="24"/>
          <w:szCs w:val="24"/>
        </w:rPr>
        <w:t>С.И.Ожегов</w:t>
      </w:r>
      <w:proofErr w:type="spellEnd"/>
      <w:r w:rsidR="00DD31E7" w:rsidRPr="00960C2B">
        <w:rPr>
          <w:sz w:val="24"/>
          <w:szCs w:val="24"/>
        </w:rPr>
        <w:t xml:space="preserve">. Словарь русского языка), очень конкретно: например- научить чему-либо или углубить знания детей по определенному школьному предмету с целью… и т.д.) </w:t>
      </w:r>
      <w:r w:rsidR="00DD31E7" w:rsidRPr="00960C2B">
        <w:rPr>
          <w:sz w:val="24"/>
          <w:szCs w:val="24"/>
        </w:rPr>
        <w:lastRenderedPageBreak/>
        <w:t>(должна быть научно педагогически обоснована, способствовать прогнозированию результатов</w:t>
      </w:r>
      <w:r w:rsidR="003D4F5E">
        <w:rPr>
          <w:sz w:val="24"/>
          <w:szCs w:val="24"/>
        </w:rPr>
        <w:t xml:space="preserve">. </w:t>
      </w:r>
    </w:p>
    <w:p w:rsidR="00DD31E7" w:rsidRPr="00960C2B" w:rsidRDefault="003D4F5E" w:rsidP="003D4F5E">
      <w:pPr>
        <w:shd w:val="clear" w:color="auto" w:fill="FFFFFF"/>
        <w:tabs>
          <w:tab w:val="num" w:pos="540"/>
        </w:tabs>
        <w:spacing w:after="0" w:line="240" w:lineRule="auto"/>
        <w:ind w:firstLine="567"/>
        <w:jc w:val="both"/>
        <w:textAlignment w:val="baseline"/>
        <w:rPr>
          <w:rFonts w:eastAsia="Times New Roman" w:cs="Times New Roman"/>
          <w:color w:val="444444"/>
          <w:sz w:val="23"/>
          <w:szCs w:val="23"/>
          <w:lang w:eastAsia="ru-RU"/>
        </w:rPr>
      </w:pPr>
      <w:r>
        <w:rPr>
          <w:sz w:val="24"/>
          <w:szCs w:val="24"/>
        </w:rPr>
        <w:t>При создании программ художественной направленности можно порекомендовать следующие формулировки:</w:t>
      </w:r>
    </w:p>
    <w:p w:rsidR="00960C2B" w:rsidRPr="003D4F5E" w:rsidRDefault="00960C2B" w:rsidP="003D4F5E">
      <w:pPr>
        <w:spacing w:after="0" w:line="240" w:lineRule="auto"/>
        <w:ind w:firstLine="567"/>
        <w:jc w:val="both"/>
        <w:rPr>
          <w:rFonts w:cs="Times New Roman"/>
          <w:i/>
          <w:sz w:val="24"/>
          <w:szCs w:val="24"/>
        </w:rPr>
      </w:pPr>
      <w:r w:rsidRPr="003D4F5E">
        <w:rPr>
          <w:rFonts w:cs="Times New Roman"/>
          <w:i/>
          <w:sz w:val="24"/>
          <w:szCs w:val="24"/>
        </w:rPr>
        <w:t xml:space="preserve">- Формирование нравственной и творческой личности через овладение русской народной манерой исполнения песенного репертуара. </w:t>
      </w:r>
    </w:p>
    <w:p w:rsidR="00960C2B" w:rsidRPr="00956B9B" w:rsidRDefault="00960C2B" w:rsidP="00956B9B">
      <w:pPr>
        <w:spacing w:after="0" w:line="240" w:lineRule="auto"/>
        <w:ind w:firstLine="567"/>
        <w:jc w:val="both"/>
        <w:rPr>
          <w:rFonts w:cs="Times New Roman"/>
          <w:i/>
          <w:sz w:val="24"/>
          <w:szCs w:val="24"/>
        </w:rPr>
      </w:pPr>
      <w:r w:rsidRPr="00956B9B">
        <w:rPr>
          <w:rFonts w:cs="Times New Roman"/>
          <w:i/>
          <w:sz w:val="24"/>
          <w:szCs w:val="24"/>
        </w:rPr>
        <w:t xml:space="preserve">- </w:t>
      </w:r>
      <w:r w:rsidR="005F50A8" w:rsidRPr="00956B9B">
        <w:rPr>
          <w:rFonts w:cs="Times New Roman"/>
          <w:i/>
          <w:sz w:val="24"/>
          <w:szCs w:val="24"/>
        </w:rPr>
        <w:t xml:space="preserve">формирование </w:t>
      </w:r>
      <w:r w:rsidR="00956B9B" w:rsidRPr="00956B9B">
        <w:rPr>
          <w:rFonts w:cs="Times New Roman"/>
          <w:i/>
          <w:sz w:val="24"/>
          <w:szCs w:val="24"/>
        </w:rPr>
        <w:t>развитие творческих способностей, обучающихся посредством обучения основам изобразительного искусства;</w:t>
      </w:r>
    </w:p>
    <w:p w:rsidR="00956B9B" w:rsidRPr="00956B9B" w:rsidRDefault="00956B9B" w:rsidP="003D4F5E">
      <w:pPr>
        <w:spacing w:after="0" w:line="240" w:lineRule="auto"/>
        <w:ind w:firstLine="567"/>
        <w:jc w:val="both"/>
        <w:rPr>
          <w:rFonts w:cs="Times New Roman"/>
          <w:i/>
          <w:sz w:val="24"/>
          <w:szCs w:val="24"/>
        </w:rPr>
      </w:pPr>
      <w:r w:rsidRPr="00956B9B">
        <w:rPr>
          <w:rFonts w:cs="Times New Roman"/>
          <w:i/>
          <w:sz w:val="24"/>
          <w:szCs w:val="24"/>
        </w:rPr>
        <w:t>- приобретение обучающимися предпрофессиональных компетенций в области изобразительного и декоративно- прикладного искусства:</w:t>
      </w:r>
    </w:p>
    <w:p w:rsidR="00960C2B" w:rsidRPr="003D4F5E" w:rsidRDefault="00960C2B" w:rsidP="003D4F5E">
      <w:pPr>
        <w:spacing w:after="0" w:line="240" w:lineRule="auto"/>
        <w:ind w:firstLine="567"/>
        <w:jc w:val="both"/>
        <w:rPr>
          <w:rFonts w:cs="Times New Roman"/>
          <w:i/>
          <w:sz w:val="24"/>
          <w:szCs w:val="24"/>
        </w:rPr>
      </w:pPr>
      <w:r w:rsidRPr="003D4F5E">
        <w:rPr>
          <w:rFonts w:cs="Times New Roman"/>
          <w:i/>
          <w:sz w:val="24"/>
          <w:szCs w:val="24"/>
        </w:rPr>
        <w:t>- Формирование высоких духовных качеств и эстетики поведения средствами вокального искусства.</w:t>
      </w:r>
    </w:p>
    <w:p w:rsidR="00960C2B" w:rsidRPr="003D4F5E" w:rsidRDefault="00960C2B" w:rsidP="003D4F5E">
      <w:pPr>
        <w:spacing w:after="0" w:line="240" w:lineRule="auto"/>
        <w:ind w:firstLine="567"/>
        <w:jc w:val="both"/>
        <w:rPr>
          <w:rFonts w:cs="Times New Roman"/>
          <w:i/>
          <w:sz w:val="24"/>
          <w:szCs w:val="24"/>
        </w:rPr>
      </w:pPr>
      <w:r w:rsidRPr="003D4F5E">
        <w:rPr>
          <w:rFonts w:cs="Times New Roman"/>
          <w:i/>
          <w:sz w:val="24"/>
          <w:szCs w:val="24"/>
        </w:rPr>
        <w:t>- Формирование интереса к хоровой культуре у детей и подростков.</w:t>
      </w:r>
    </w:p>
    <w:p w:rsidR="00960C2B" w:rsidRPr="003D4F5E" w:rsidRDefault="00960C2B" w:rsidP="003D4F5E">
      <w:pPr>
        <w:spacing w:after="0" w:line="240" w:lineRule="auto"/>
        <w:ind w:firstLine="567"/>
        <w:jc w:val="both"/>
        <w:rPr>
          <w:rFonts w:cs="Times New Roman"/>
          <w:i/>
          <w:sz w:val="24"/>
          <w:szCs w:val="24"/>
        </w:rPr>
      </w:pPr>
      <w:r w:rsidRPr="003D4F5E">
        <w:rPr>
          <w:rFonts w:cs="Times New Roman"/>
          <w:i/>
          <w:sz w:val="24"/>
          <w:szCs w:val="24"/>
        </w:rPr>
        <w:t xml:space="preserve">- Развитие личности ребенка, способного к творческому самовыражению через овладение основами хореографии. </w:t>
      </w:r>
    </w:p>
    <w:p w:rsidR="00250950" w:rsidRPr="00250950" w:rsidRDefault="00DD31E7" w:rsidP="003D4F5E">
      <w:pPr>
        <w:spacing w:after="0" w:line="240" w:lineRule="auto"/>
        <w:ind w:firstLine="567"/>
        <w:jc w:val="both"/>
        <w:rPr>
          <w:sz w:val="24"/>
          <w:szCs w:val="24"/>
        </w:rPr>
      </w:pPr>
      <w:r w:rsidRPr="00EB20B9">
        <w:rPr>
          <w:b/>
          <w:sz w:val="24"/>
          <w:szCs w:val="24"/>
        </w:rPr>
        <w:t>Задачи</w:t>
      </w:r>
      <w:r w:rsidRPr="00250950">
        <w:rPr>
          <w:sz w:val="24"/>
          <w:szCs w:val="24"/>
        </w:rPr>
        <w:t xml:space="preserve"> программы («Задача» - это то, что требует выполнения, разрешения. (С.И. Ожегов. Словарь русского языка) </w:t>
      </w:r>
      <w:r w:rsidR="00960C2B" w:rsidRPr="00250950">
        <w:rPr>
          <w:sz w:val="24"/>
          <w:szCs w:val="24"/>
        </w:rPr>
        <w:t xml:space="preserve">Задачи </w:t>
      </w:r>
      <w:r w:rsidRPr="00250950">
        <w:rPr>
          <w:sz w:val="24"/>
          <w:szCs w:val="24"/>
        </w:rPr>
        <w:t>не повторяют цель, а раскрывают и конкретизируют ее</w:t>
      </w:r>
      <w:r w:rsidR="00960C2B" w:rsidRPr="00250950">
        <w:rPr>
          <w:sz w:val="24"/>
          <w:szCs w:val="24"/>
        </w:rPr>
        <w:t>.</w:t>
      </w:r>
      <w:r w:rsidR="00250950" w:rsidRPr="00250950">
        <w:rPr>
          <w:sz w:val="24"/>
          <w:szCs w:val="24"/>
        </w:rPr>
        <w:t xml:space="preserve"> Задача - поэтапный способ достижения цели, т.е. тактика педагогических действий.</w:t>
      </w:r>
    </w:p>
    <w:p w:rsidR="00250950" w:rsidRPr="00250950" w:rsidRDefault="00250950" w:rsidP="003D4F5E">
      <w:pPr>
        <w:spacing w:after="0" w:line="240" w:lineRule="auto"/>
        <w:ind w:firstLine="567"/>
        <w:jc w:val="both"/>
        <w:rPr>
          <w:sz w:val="24"/>
          <w:szCs w:val="24"/>
        </w:rPr>
      </w:pPr>
      <w:r w:rsidRPr="00250950">
        <w:rPr>
          <w:sz w:val="24"/>
          <w:szCs w:val="24"/>
        </w:rPr>
        <w:t>Задачи должны соответствовать цели и быть:</w:t>
      </w:r>
    </w:p>
    <w:p w:rsidR="00250950" w:rsidRPr="00250950" w:rsidRDefault="00250950" w:rsidP="000D7F1E">
      <w:pPr>
        <w:spacing w:after="0" w:line="240" w:lineRule="auto"/>
        <w:jc w:val="both"/>
        <w:rPr>
          <w:sz w:val="24"/>
          <w:szCs w:val="24"/>
        </w:rPr>
      </w:pPr>
      <w:r w:rsidRPr="00250950">
        <w:rPr>
          <w:sz w:val="24"/>
          <w:szCs w:val="24"/>
        </w:rPr>
        <w:t xml:space="preserve">- </w:t>
      </w:r>
      <w:r w:rsidRPr="00250950">
        <w:rPr>
          <w:b/>
          <w:sz w:val="24"/>
          <w:szCs w:val="24"/>
        </w:rPr>
        <w:t>обучающими</w:t>
      </w:r>
      <w:r w:rsidRPr="00250950">
        <w:rPr>
          <w:sz w:val="24"/>
          <w:szCs w:val="24"/>
        </w:rPr>
        <w:t>, то есть отвечать на вопро</w:t>
      </w:r>
      <w:r>
        <w:rPr>
          <w:sz w:val="24"/>
          <w:szCs w:val="24"/>
        </w:rPr>
        <w:t xml:space="preserve">с что узнает, в чем разберется, </w:t>
      </w:r>
      <w:r w:rsidRPr="00250950">
        <w:rPr>
          <w:sz w:val="24"/>
          <w:szCs w:val="24"/>
        </w:rPr>
        <w:t>какие представления получит, чем овладеет, че</w:t>
      </w:r>
      <w:r>
        <w:rPr>
          <w:sz w:val="24"/>
          <w:szCs w:val="24"/>
        </w:rPr>
        <w:t xml:space="preserve">му научится обучающийся, освоив </w:t>
      </w:r>
      <w:r w:rsidRPr="00250950">
        <w:rPr>
          <w:sz w:val="24"/>
          <w:szCs w:val="24"/>
        </w:rPr>
        <w:t>программу;</w:t>
      </w:r>
    </w:p>
    <w:p w:rsidR="00250950" w:rsidRPr="00250950" w:rsidRDefault="00250950" w:rsidP="000D7F1E">
      <w:pPr>
        <w:spacing w:after="0" w:line="240" w:lineRule="auto"/>
        <w:jc w:val="both"/>
        <w:rPr>
          <w:sz w:val="24"/>
          <w:szCs w:val="24"/>
        </w:rPr>
      </w:pPr>
      <w:r w:rsidRPr="00250950">
        <w:rPr>
          <w:sz w:val="24"/>
          <w:szCs w:val="24"/>
        </w:rPr>
        <w:t xml:space="preserve">- </w:t>
      </w:r>
      <w:r w:rsidRPr="00250950">
        <w:rPr>
          <w:b/>
          <w:sz w:val="24"/>
          <w:szCs w:val="24"/>
        </w:rPr>
        <w:t>развивающими</w:t>
      </w:r>
      <w:r w:rsidRPr="00250950">
        <w:rPr>
          <w:sz w:val="24"/>
          <w:szCs w:val="24"/>
        </w:rPr>
        <w:t>, то есть быть св</w:t>
      </w:r>
      <w:r>
        <w:rPr>
          <w:sz w:val="24"/>
          <w:szCs w:val="24"/>
        </w:rPr>
        <w:t xml:space="preserve">язанными с развитием творческих </w:t>
      </w:r>
      <w:r w:rsidRPr="00250950">
        <w:rPr>
          <w:sz w:val="24"/>
          <w:szCs w:val="24"/>
        </w:rPr>
        <w:t>способностей, возможностей, внимания, памят</w:t>
      </w:r>
      <w:r>
        <w:rPr>
          <w:sz w:val="24"/>
          <w:szCs w:val="24"/>
        </w:rPr>
        <w:t xml:space="preserve">и, мышления, воображения, речи, </w:t>
      </w:r>
      <w:r w:rsidRPr="00250950">
        <w:rPr>
          <w:sz w:val="24"/>
          <w:szCs w:val="24"/>
        </w:rPr>
        <w:t>волевых качеств и т.д. и указывать на развит</w:t>
      </w:r>
      <w:r>
        <w:rPr>
          <w:sz w:val="24"/>
          <w:szCs w:val="24"/>
        </w:rPr>
        <w:t xml:space="preserve">ие ключевых компетентностей, на </w:t>
      </w:r>
      <w:r w:rsidRPr="00250950">
        <w:rPr>
          <w:sz w:val="24"/>
          <w:szCs w:val="24"/>
        </w:rPr>
        <w:t>которые будет делаться упор при обучении;</w:t>
      </w:r>
    </w:p>
    <w:p w:rsidR="00250950" w:rsidRPr="00250950" w:rsidRDefault="00250950" w:rsidP="000D7F1E">
      <w:pPr>
        <w:spacing w:after="0" w:line="240" w:lineRule="auto"/>
        <w:jc w:val="both"/>
        <w:rPr>
          <w:sz w:val="24"/>
          <w:szCs w:val="24"/>
        </w:rPr>
      </w:pPr>
      <w:r w:rsidRPr="00250950">
        <w:rPr>
          <w:sz w:val="24"/>
          <w:szCs w:val="24"/>
        </w:rPr>
        <w:t xml:space="preserve">- </w:t>
      </w:r>
      <w:r w:rsidRPr="00250950">
        <w:rPr>
          <w:b/>
          <w:sz w:val="24"/>
          <w:szCs w:val="24"/>
        </w:rPr>
        <w:t>воспитательными</w:t>
      </w:r>
      <w:r w:rsidRPr="00250950">
        <w:rPr>
          <w:sz w:val="24"/>
          <w:szCs w:val="24"/>
        </w:rPr>
        <w:t>, то есть отвеч</w:t>
      </w:r>
      <w:r>
        <w:rPr>
          <w:sz w:val="24"/>
          <w:szCs w:val="24"/>
        </w:rPr>
        <w:t xml:space="preserve">ать на вопрос, какие ценностные </w:t>
      </w:r>
      <w:r w:rsidRPr="00250950">
        <w:rPr>
          <w:sz w:val="24"/>
          <w:szCs w:val="24"/>
        </w:rPr>
        <w:t>ориентиры, отношения, личностные качества бу</w:t>
      </w:r>
      <w:r w:rsidR="00EB20B9">
        <w:rPr>
          <w:sz w:val="24"/>
          <w:szCs w:val="24"/>
        </w:rPr>
        <w:t>дут сформированы у обучающихся.</w:t>
      </w:r>
    </w:p>
    <w:p w:rsidR="00250950" w:rsidRDefault="00250950" w:rsidP="000D7F1E">
      <w:pPr>
        <w:spacing w:after="0" w:line="240" w:lineRule="auto"/>
        <w:jc w:val="both"/>
        <w:rPr>
          <w:sz w:val="24"/>
          <w:szCs w:val="24"/>
        </w:rPr>
      </w:pPr>
      <w:r w:rsidRPr="00250950">
        <w:rPr>
          <w:sz w:val="24"/>
          <w:szCs w:val="24"/>
        </w:rPr>
        <w:t xml:space="preserve">Задачи должны быть логично согласованы с целью и пошагово демонстрировать её достижение. Задач должно быть столько, сколько нужно для решения поставленной </w:t>
      </w:r>
      <w:r w:rsidR="00EB20B9">
        <w:rPr>
          <w:sz w:val="24"/>
          <w:szCs w:val="24"/>
        </w:rPr>
        <w:t>цели.</w:t>
      </w:r>
    </w:p>
    <w:p w:rsidR="00250950" w:rsidRPr="00250950" w:rsidRDefault="00250950" w:rsidP="000D7F1E">
      <w:pPr>
        <w:spacing w:after="0" w:line="240" w:lineRule="auto"/>
        <w:jc w:val="both"/>
        <w:rPr>
          <w:sz w:val="24"/>
          <w:szCs w:val="24"/>
        </w:rPr>
      </w:pPr>
      <w:r w:rsidRPr="00250950">
        <w:rPr>
          <w:sz w:val="24"/>
          <w:szCs w:val="24"/>
        </w:rPr>
        <w:t>Формулировать задачи следует в един</w:t>
      </w:r>
      <w:r>
        <w:rPr>
          <w:sz w:val="24"/>
          <w:szCs w:val="24"/>
        </w:rPr>
        <w:t xml:space="preserve">ом ключе, придерживаясь во всех </w:t>
      </w:r>
      <w:r w:rsidRPr="00250950">
        <w:rPr>
          <w:sz w:val="24"/>
          <w:szCs w:val="24"/>
        </w:rPr>
        <w:t xml:space="preserve">формулировках единой глагольной формы. </w:t>
      </w:r>
    </w:p>
    <w:p w:rsidR="00956B9B" w:rsidRDefault="00250950" w:rsidP="00956B9B">
      <w:pPr>
        <w:shd w:val="clear" w:color="auto" w:fill="FFFFFF"/>
        <w:tabs>
          <w:tab w:val="num" w:pos="540"/>
        </w:tabs>
        <w:spacing w:after="0" w:line="240" w:lineRule="auto"/>
        <w:ind w:firstLine="567"/>
        <w:jc w:val="both"/>
        <w:textAlignment w:val="baseline"/>
        <w:rPr>
          <w:sz w:val="24"/>
          <w:szCs w:val="24"/>
        </w:rPr>
      </w:pPr>
      <w:r>
        <w:rPr>
          <w:i/>
          <w:iCs/>
          <w:sz w:val="20"/>
          <w:szCs w:val="24"/>
        </w:rPr>
        <w:t xml:space="preserve"> </w:t>
      </w:r>
      <w:r w:rsidR="00956B9B">
        <w:rPr>
          <w:sz w:val="24"/>
          <w:szCs w:val="24"/>
        </w:rPr>
        <w:t>При составлении программ художественной направленности можно порекомендовать следующие формулировки задач:</w:t>
      </w:r>
    </w:p>
    <w:p w:rsidR="00956B9B" w:rsidRPr="00956B9B" w:rsidRDefault="00956B9B" w:rsidP="00956B9B">
      <w:pPr>
        <w:shd w:val="clear" w:color="auto" w:fill="FFFFFF"/>
        <w:tabs>
          <w:tab w:val="num" w:pos="540"/>
        </w:tabs>
        <w:spacing w:after="0" w:line="240" w:lineRule="auto"/>
        <w:ind w:firstLine="567"/>
        <w:jc w:val="both"/>
        <w:textAlignment w:val="baseline"/>
        <w:rPr>
          <w:rFonts w:eastAsia="Times New Roman" w:cs="Times New Roman"/>
          <w:i/>
          <w:sz w:val="24"/>
          <w:szCs w:val="24"/>
          <w:lang w:eastAsia="ru-RU"/>
        </w:rPr>
      </w:pPr>
      <w:r w:rsidRPr="00956B9B">
        <w:rPr>
          <w:rFonts w:eastAsia="Times New Roman" w:cs="Times New Roman"/>
          <w:i/>
          <w:sz w:val="24"/>
          <w:szCs w:val="24"/>
          <w:lang w:eastAsia="ru-RU"/>
        </w:rPr>
        <w:t xml:space="preserve">-ознакомить обучающихся с основами знаний в области декоративно-прикладного искусства: объёмное торцевание, </w:t>
      </w:r>
      <w:proofErr w:type="spellStart"/>
      <w:r w:rsidRPr="00956B9B">
        <w:rPr>
          <w:rFonts w:eastAsia="Times New Roman" w:cs="Times New Roman"/>
          <w:i/>
          <w:sz w:val="24"/>
          <w:szCs w:val="24"/>
          <w:lang w:eastAsia="ru-RU"/>
        </w:rPr>
        <w:t>скрапбукинг</w:t>
      </w:r>
      <w:proofErr w:type="spellEnd"/>
      <w:r w:rsidRPr="00956B9B">
        <w:rPr>
          <w:rFonts w:eastAsia="Times New Roman" w:cs="Times New Roman"/>
          <w:i/>
          <w:sz w:val="24"/>
          <w:szCs w:val="24"/>
          <w:lang w:eastAsia="ru-RU"/>
        </w:rPr>
        <w:t xml:space="preserve"> (изготовление открыток</w:t>
      </w:r>
      <w:proofErr w:type="gramStart"/>
      <w:r w:rsidRPr="00956B9B">
        <w:rPr>
          <w:rFonts w:eastAsia="Times New Roman" w:cs="Times New Roman"/>
          <w:i/>
          <w:sz w:val="24"/>
          <w:szCs w:val="24"/>
          <w:lang w:eastAsia="ru-RU"/>
        </w:rPr>
        <w:t>),  модульное</w:t>
      </w:r>
      <w:proofErr w:type="gramEnd"/>
      <w:r w:rsidRPr="00956B9B">
        <w:rPr>
          <w:rFonts w:eastAsia="Times New Roman" w:cs="Times New Roman"/>
          <w:i/>
          <w:sz w:val="24"/>
          <w:szCs w:val="24"/>
          <w:lang w:eastAsia="ru-RU"/>
        </w:rPr>
        <w:t xml:space="preserve"> оригами, поделки из ненужных вещей, цветы из гофрированной бумаги, поделки из природного материала;</w:t>
      </w:r>
    </w:p>
    <w:p w:rsidR="00956B9B" w:rsidRPr="00956B9B" w:rsidRDefault="00956B9B" w:rsidP="00956B9B">
      <w:pPr>
        <w:shd w:val="clear" w:color="auto" w:fill="FFFFFF"/>
        <w:tabs>
          <w:tab w:val="num" w:pos="540"/>
        </w:tabs>
        <w:spacing w:after="0" w:line="240" w:lineRule="auto"/>
        <w:ind w:firstLine="567"/>
        <w:jc w:val="both"/>
        <w:textAlignment w:val="baseline"/>
        <w:rPr>
          <w:rFonts w:eastAsia="Times New Roman" w:cs="Times New Roman"/>
          <w:i/>
          <w:sz w:val="24"/>
          <w:szCs w:val="24"/>
          <w:lang w:eastAsia="ru-RU"/>
        </w:rPr>
      </w:pPr>
      <w:r w:rsidRPr="00956B9B">
        <w:rPr>
          <w:rFonts w:eastAsia="Times New Roman" w:cs="Times New Roman"/>
          <w:i/>
          <w:sz w:val="24"/>
          <w:szCs w:val="24"/>
          <w:lang w:eastAsia="ru-RU"/>
        </w:rPr>
        <w:t>-развивать изобразительные способности, художественный вкус, творческое воображение; ознакомить с основами проектировочной деятельности;</w:t>
      </w:r>
    </w:p>
    <w:p w:rsidR="00956B9B" w:rsidRPr="00956B9B" w:rsidRDefault="00956B9B" w:rsidP="00956B9B">
      <w:pPr>
        <w:shd w:val="clear" w:color="auto" w:fill="FFFFFF"/>
        <w:tabs>
          <w:tab w:val="num" w:pos="540"/>
        </w:tabs>
        <w:spacing w:after="0" w:line="240" w:lineRule="auto"/>
        <w:ind w:firstLine="567"/>
        <w:jc w:val="both"/>
        <w:textAlignment w:val="baseline"/>
        <w:rPr>
          <w:rFonts w:eastAsia="Times New Roman" w:cs="Times New Roman"/>
          <w:i/>
          <w:sz w:val="24"/>
          <w:szCs w:val="24"/>
          <w:lang w:eastAsia="ru-RU"/>
        </w:rPr>
      </w:pPr>
      <w:r w:rsidRPr="00956B9B">
        <w:rPr>
          <w:rFonts w:eastAsia="Times New Roman" w:cs="Times New Roman"/>
          <w:i/>
          <w:sz w:val="24"/>
          <w:szCs w:val="24"/>
          <w:lang w:eastAsia="ru-RU"/>
        </w:rPr>
        <w:t>-сформировать умения и навыки в практической творческой деятельности;</w:t>
      </w:r>
    </w:p>
    <w:p w:rsidR="00956B9B" w:rsidRPr="00956B9B" w:rsidRDefault="00956B9B" w:rsidP="00956B9B">
      <w:pPr>
        <w:shd w:val="clear" w:color="auto" w:fill="FFFFFF"/>
        <w:tabs>
          <w:tab w:val="num" w:pos="540"/>
        </w:tabs>
        <w:spacing w:after="0" w:line="240" w:lineRule="auto"/>
        <w:ind w:firstLine="567"/>
        <w:jc w:val="both"/>
        <w:textAlignment w:val="baseline"/>
        <w:rPr>
          <w:rFonts w:eastAsia="Times New Roman" w:cs="Times New Roman"/>
          <w:i/>
          <w:sz w:val="24"/>
          <w:szCs w:val="24"/>
          <w:lang w:eastAsia="ru-RU"/>
        </w:rPr>
      </w:pPr>
      <w:r w:rsidRPr="00956B9B">
        <w:rPr>
          <w:rFonts w:eastAsia="Times New Roman" w:cs="Times New Roman"/>
          <w:i/>
          <w:sz w:val="24"/>
          <w:szCs w:val="24"/>
          <w:lang w:eastAsia="ru-RU"/>
        </w:rPr>
        <w:t>-научить работать с разными материалами;</w:t>
      </w:r>
    </w:p>
    <w:p w:rsidR="00956B9B" w:rsidRPr="00956B9B" w:rsidRDefault="00956B9B" w:rsidP="00956B9B">
      <w:pPr>
        <w:shd w:val="clear" w:color="auto" w:fill="FFFFFF"/>
        <w:tabs>
          <w:tab w:val="num" w:pos="540"/>
        </w:tabs>
        <w:spacing w:after="0" w:line="240" w:lineRule="auto"/>
        <w:ind w:firstLine="567"/>
        <w:jc w:val="both"/>
        <w:textAlignment w:val="baseline"/>
        <w:rPr>
          <w:rFonts w:eastAsia="Times New Roman" w:cs="Times New Roman"/>
          <w:i/>
          <w:sz w:val="24"/>
          <w:szCs w:val="24"/>
          <w:lang w:eastAsia="ru-RU"/>
        </w:rPr>
      </w:pPr>
      <w:r w:rsidRPr="00956B9B">
        <w:rPr>
          <w:rFonts w:eastAsia="Times New Roman" w:cs="Times New Roman"/>
          <w:i/>
          <w:sz w:val="24"/>
          <w:szCs w:val="24"/>
          <w:lang w:eastAsia="ru-RU"/>
        </w:rPr>
        <w:t>- развить индивидуальную творческо-поисковую деятельность, умение оценивать свою работу, корректировать деятельность с целью исправления недочетов;</w:t>
      </w:r>
    </w:p>
    <w:p w:rsidR="00250950" w:rsidRPr="00A34348" w:rsidRDefault="00956B9B" w:rsidP="00A34348">
      <w:pPr>
        <w:shd w:val="clear" w:color="auto" w:fill="FFFFFF"/>
        <w:tabs>
          <w:tab w:val="num" w:pos="540"/>
        </w:tabs>
        <w:spacing w:after="0" w:line="240" w:lineRule="auto"/>
        <w:ind w:firstLine="567"/>
        <w:jc w:val="both"/>
        <w:textAlignment w:val="baseline"/>
        <w:rPr>
          <w:rFonts w:eastAsia="Times New Roman" w:cs="Times New Roman"/>
          <w:i/>
          <w:sz w:val="24"/>
          <w:szCs w:val="24"/>
          <w:lang w:eastAsia="ru-RU"/>
        </w:rPr>
      </w:pPr>
      <w:r w:rsidRPr="00956B9B">
        <w:rPr>
          <w:rFonts w:eastAsia="Times New Roman" w:cs="Times New Roman"/>
          <w:i/>
          <w:sz w:val="24"/>
          <w:szCs w:val="24"/>
          <w:lang w:eastAsia="ru-RU"/>
        </w:rPr>
        <w:t>-организовать творческого общения в процессе обучения, воспитать умение работать в коллективе.</w:t>
      </w:r>
    </w:p>
    <w:p w:rsidR="00250950" w:rsidRPr="00EB20B9" w:rsidRDefault="00A34348" w:rsidP="00EB20B9">
      <w:pPr>
        <w:tabs>
          <w:tab w:val="num" w:pos="720"/>
        </w:tabs>
        <w:spacing w:after="0" w:line="240" w:lineRule="auto"/>
        <w:rPr>
          <w:sz w:val="24"/>
          <w:szCs w:val="24"/>
        </w:rPr>
      </w:pPr>
      <w:r w:rsidRPr="0040104C">
        <w:rPr>
          <w:rFonts w:ascii="inherit" w:eastAsia="Times New Roman" w:hAnsi="inherit" w:cs="Times New Roman"/>
          <w:noProof/>
          <w:color w:val="289DCC"/>
          <w:sz w:val="23"/>
          <w:szCs w:val="23"/>
          <w:bdr w:val="none" w:sz="0" w:space="0" w:color="auto" w:frame="1"/>
          <w:lang w:eastAsia="ru-RU"/>
        </w:rPr>
        <w:lastRenderedPageBreak/>
        <w:drawing>
          <wp:anchor distT="0" distB="0" distL="114300" distR="114300" simplePos="0" relativeHeight="251658240" behindDoc="1" locked="0" layoutInCell="1" allowOverlap="1" wp14:anchorId="45C92164" wp14:editId="5012D21E">
            <wp:simplePos x="0" y="0"/>
            <wp:positionH relativeFrom="column">
              <wp:posOffset>-62865</wp:posOffset>
            </wp:positionH>
            <wp:positionV relativeFrom="paragraph">
              <wp:posOffset>194310</wp:posOffset>
            </wp:positionV>
            <wp:extent cx="3529965" cy="1885315"/>
            <wp:effectExtent l="0" t="0" r="0" b="635"/>
            <wp:wrapTight wrapText="bothSides">
              <wp:wrapPolygon edited="0">
                <wp:start x="0" y="0"/>
                <wp:lineTo x="0" y="21389"/>
                <wp:lineTo x="21448" y="21389"/>
                <wp:lineTo x="21448" y="0"/>
                <wp:lineTo x="0" y="0"/>
              </wp:wrapPolygon>
            </wp:wrapTight>
            <wp:docPr id="5" name="Рисунок 5" descr="метальная карта">
              <a:hlinkClick xmlns:a="http://schemas.openxmlformats.org/drawingml/2006/main" r:id="rId10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метальная карта">
                      <a:hlinkClick r:id="rId10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9965" cy="1885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50950" w:rsidRPr="00250950">
        <w:rPr>
          <w:sz w:val="24"/>
          <w:szCs w:val="24"/>
        </w:rPr>
        <w:t>В виде ментальной карты пояснительная записка может выглядеть примерно так: (рис4)</w:t>
      </w:r>
    </w:p>
    <w:p w:rsidR="00DD31E7" w:rsidRPr="00EB20B9" w:rsidRDefault="00DD31E7" w:rsidP="00EB20B9">
      <w:pPr>
        <w:spacing w:after="0" w:line="240" w:lineRule="auto"/>
        <w:ind w:firstLine="567"/>
        <w:jc w:val="both"/>
        <w:rPr>
          <w:sz w:val="24"/>
          <w:szCs w:val="24"/>
        </w:rPr>
      </w:pPr>
      <w:r w:rsidRPr="00EB20B9">
        <w:rPr>
          <w:sz w:val="24"/>
          <w:szCs w:val="24"/>
        </w:rPr>
        <w:t>Прогнозируемые результаты реализации программы</w:t>
      </w:r>
      <w:r w:rsidR="00250950" w:rsidRPr="00EB20B9">
        <w:rPr>
          <w:sz w:val="24"/>
          <w:szCs w:val="24"/>
        </w:rPr>
        <w:t xml:space="preserve">: </w:t>
      </w:r>
      <w:r w:rsidRPr="00EB20B9">
        <w:rPr>
          <w:sz w:val="24"/>
          <w:szCs w:val="24"/>
        </w:rPr>
        <w:t xml:space="preserve">чему должны научиться, какие компетенции </w:t>
      </w:r>
      <w:r w:rsidR="00250950" w:rsidRPr="00EB20B9">
        <w:rPr>
          <w:sz w:val="24"/>
          <w:szCs w:val="24"/>
        </w:rPr>
        <w:t>приобрести и</w:t>
      </w:r>
      <w:r w:rsidRPr="00EB20B9">
        <w:rPr>
          <w:sz w:val="24"/>
          <w:szCs w:val="24"/>
        </w:rPr>
        <w:t xml:space="preserve"> что должны узнать дети в конце пройденного курса</w:t>
      </w:r>
      <w:r w:rsidR="00250950" w:rsidRPr="00EB20B9">
        <w:rPr>
          <w:sz w:val="24"/>
          <w:szCs w:val="24"/>
        </w:rPr>
        <w:t>.</w:t>
      </w:r>
      <w:r w:rsidRPr="00EB20B9">
        <w:rPr>
          <w:sz w:val="24"/>
          <w:szCs w:val="24"/>
        </w:rPr>
        <w:t xml:space="preserve"> Педагог должен иметь четкое представление о том, каких результатов должны достичь ученики в процессе овладения данной программой на разных этапах. </w:t>
      </w:r>
    </w:p>
    <w:p w:rsidR="00DD31E7" w:rsidRPr="00EB20B9" w:rsidRDefault="00DD31E7" w:rsidP="00EB20B9">
      <w:pPr>
        <w:spacing w:after="0" w:line="240" w:lineRule="auto"/>
        <w:ind w:firstLine="567"/>
        <w:jc w:val="both"/>
        <w:rPr>
          <w:sz w:val="24"/>
          <w:szCs w:val="24"/>
        </w:rPr>
      </w:pPr>
      <w:r w:rsidRPr="00EB20B9">
        <w:rPr>
          <w:sz w:val="24"/>
          <w:szCs w:val="24"/>
        </w:rPr>
        <w:t>Должны быть оговорены показатели выполнения каждой задачи программы, как показатели будут использоваться, оцениваться и анализироваться.</w:t>
      </w:r>
      <w:r w:rsidR="00250950" w:rsidRPr="00EB20B9">
        <w:rPr>
          <w:sz w:val="24"/>
          <w:szCs w:val="24"/>
        </w:rPr>
        <w:t xml:space="preserve"> </w:t>
      </w:r>
      <w:r w:rsidRPr="00EB20B9">
        <w:rPr>
          <w:sz w:val="24"/>
          <w:szCs w:val="24"/>
        </w:rPr>
        <w:t>Прописав ожидаемые результаты, Вы убедите всех в значимости и нужности своей программы. Нужно предложить свою систему оценки обученности детей по программе по сравнению с началом курса.</w:t>
      </w:r>
    </w:p>
    <w:p w:rsidR="00D165F0" w:rsidRPr="00EB20B9" w:rsidRDefault="00EB20B9" w:rsidP="00EB20B9">
      <w:pPr>
        <w:spacing w:after="0" w:line="240" w:lineRule="auto"/>
        <w:ind w:firstLine="567"/>
        <w:jc w:val="both"/>
        <w:rPr>
          <w:sz w:val="24"/>
          <w:szCs w:val="24"/>
        </w:rPr>
      </w:pPr>
      <w:r w:rsidRPr="0040104C">
        <w:rPr>
          <w:rFonts w:ascii="inherit" w:eastAsia="Times New Roman" w:hAnsi="inherit" w:cs="Times New Roman"/>
          <w:noProof/>
          <w:color w:val="289DCC"/>
          <w:sz w:val="23"/>
          <w:szCs w:val="23"/>
          <w:bdr w:val="none" w:sz="0" w:space="0" w:color="auto" w:frame="1"/>
          <w:lang w:eastAsia="ru-RU"/>
        </w:rPr>
        <w:drawing>
          <wp:anchor distT="0" distB="0" distL="114300" distR="114300" simplePos="0" relativeHeight="251659264" behindDoc="1" locked="0" layoutInCell="1" allowOverlap="1" wp14:anchorId="037ECF67" wp14:editId="32E76136">
            <wp:simplePos x="0" y="0"/>
            <wp:positionH relativeFrom="column">
              <wp:posOffset>-226534</wp:posOffset>
            </wp:positionH>
            <wp:positionV relativeFrom="paragraph">
              <wp:posOffset>9240</wp:posOffset>
            </wp:positionV>
            <wp:extent cx="4043447" cy="1241444"/>
            <wp:effectExtent l="0" t="0" r="0" b="0"/>
            <wp:wrapTight wrapText="bothSides">
              <wp:wrapPolygon edited="0">
                <wp:start x="0" y="0"/>
                <wp:lineTo x="0" y="21213"/>
                <wp:lineTo x="21474" y="21213"/>
                <wp:lineTo x="21474" y="0"/>
                <wp:lineTo x="0" y="0"/>
              </wp:wrapPolygon>
            </wp:wrapTight>
            <wp:docPr id="6" name="Рисунок 6" descr="метальная карта">
              <a:hlinkClick xmlns:a="http://schemas.openxmlformats.org/drawingml/2006/main" r:id="rId12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метальная карта">
                      <a:hlinkClick r:id="rId12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 rotWithShape="1"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9806"/>
                    <a:stretch/>
                  </pic:blipFill>
                  <pic:spPr bwMode="auto">
                    <a:xfrm>
                      <a:off x="0" y="0"/>
                      <a:ext cx="4043447" cy="12414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DD31E7" w:rsidRPr="00EB20B9">
        <w:rPr>
          <w:sz w:val="24"/>
          <w:szCs w:val="24"/>
        </w:rPr>
        <w:t>Контроль в учреждении дополнительного образования может проводиться в разных сроках: зачет; зачетный лист; вопросник по программе; реферат; защита работы; выполнение нормативов; контрольное упражнение; участие в конкурсах, выставках; выступление на концертах, соревнованиях; КВН, викторина; открытое занятие</w:t>
      </w:r>
      <w:r w:rsidR="000D7F1E" w:rsidRPr="00EB20B9">
        <w:rPr>
          <w:sz w:val="24"/>
          <w:szCs w:val="24"/>
        </w:rPr>
        <w:t xml:space="preserve"> (рис 5)</w:t>
      </w:r>
      <w:r w:rsidR="00DD31E7" w:rsidRPr="00EB20B9">
        <w:rPr>
          <w:sz w:val="24"/>
          <w:szCs w:val="24"/>
        </w:rPr>
        <w:t>.</w:t>
      </w:r>
    </w:p>
    <w:p w:rsidR="00D165F0" w:rsidRPr="00EB20B9" w:rsidRDefault="00D165F0" w:rsidP="00EB20B9">
      <w:pPr>
        <w:spacing w:after="0" w:line="240" w:lineRule="auto"/>
        <w:ind w:firstLine="567"/>
        <w:jc w:val="both"/>
        <w:rPr>
          <w:sz w:val="24"/>
          <w:szCs w:val="24"/>
        </w:rPr>
      </w:pPr>
      <w:r w:rsidRPr="00EB20B9">
        <w:rPr>
          <w:sz w:val="24"/>
          <w:szCs w:val="24"/>
        </w:rPr>
        <w:t>Формы аттестации и оценочные материалы должны содержать описание форм подведения итогов реализации программы — текущего, промежуточного и итогового контроля (при наличии), которые перечисляются согласно учебному (тематическому) плану (проекты, творческие задания, конкурсы, выставки, выступления и т.д.) и описание средств контроля (тесты, творческие задания, контрольные работы, вопросы и т.д.), которые позволяют определить достижение учащимися планируемых результатов.</w:t>
      </w:r>
    </w:p>
    <w:p w:rsidR="00D165F0" w:rsidRPr="00EB20B9" w:rsidRDefault="00D165F0" w:rsidP="00EB20B9">
      <w:pPr>
        <w:spacing w:after="0" w:line="240" w:lineRule="auto"/>
        <w:ind w:firstLine="567"/>
        <w:jc w:val="both"/>
        <w:rPr>
          <w:sz w:val="24"/>
          <w:szCs w:val="24"/>
        </w:rPr>
      </w:pPr>
      <w:r w:rsidRPr="00EB20B9">
        <w:rPr>
          <w:sz w:val="24"/>
          <w:szCs w:val="24"/>
        </w:rPr>
        <w:t>«Приложения к программе» — календарный учебный график, календарно-тематический план, планы (сценарии) занятий, примеры заданий для учащихся и другие материалы, предусмотренные локальным актом образовательной организации или разработанные по усмотрению автора программы.</w:t>
      </w:r>
    </w:p>
    <w:p w:rsidR="00D165F0" w:rsidRPr="00EB20B9" w:rsidRDefault="00D165F0" w:rsidP="00EB20B9">
      <w:pPr>
        <w:spacing w:after="0" w:line="240" w:lineRule="auto"/>
        <w:ind w:firstLine="567"/>
        <w:jc w:val="both"/>
        <w:rPr>
          <w:sz w:val="24"/>
          <w:szCs w:val="24"/>
        </w:rPr>
      </w:pPr>
      <w:r w:rsidRPr="00EB20B9">
        <w:rPr>
          <w:sz w:val="24"/>
          <w:szCs w:val="24"/>
        </w:rPr>
        <w:t>«Календарный учебный график» — комплекс основных организационно-педагогических характеристик образовательного процесса, определяющий: даты начала и окончания учебных периодов/этапов, количество учебных недель или дней, продолжительность каникул, сроки контрольных процедур, организованных выездов, экспедиций и т.п. Календарный учебный график обычно утверждается директором учреждения.</w:t>
      </w:r>
    </w:p>
    <w:p w:rsidR="00D165F0" w:rsidRPr="00EB20B9" w:rsidRDefault="00D165F0" w:rsidP="00EB20B9">
      <w:pPr>
        <w:spacing w:after="0" w:line="240" w:lineRule="auto"/>
        <w:ind w:firstLine="567"/>
        <w:jc w:val="both"/>
        <w:rPr>
          <w:sz w:val="24"/>
          <w:szCs w:val="24"/>
        </w:rPr>
      </w:pPr>
      <w:r w:rsidRPr="00EB20B9">
        <w:rPr>
          <w:sz w:val="24"/>
          <w:szCs w:val="24"/>
        </w:rPr>
        <w:t>Если изложить программу в форме ментальной карты, можно увидеть сразу всю картину разработки дополнительной общеобразовательной программы целиком, так как она выполняет функции системной организации учебного материала и процесса управления реализацией программы (Рис.</w:t>
      </w:r>
      <w:r w:rsidR="000D7F1E" w:rsidRPr="00EB20B9">
        <w:rPr>
          <w:sz w:val="24"/>
          <w:szCs w:val="24"/>
        </w:rPr>
        <w:t>6</w:t>
      </w:r>
      <w:r w:rsidRPr="00EB20B9">
        <w:rPr>
          <w:sz w:val="24"/>
          <w:szCs w:val="24"/>
        </w:rPr>
        <w:t>).</w:t>
      </w:r>
    </w:p>
    <w:p w:rsidR="00D165F0" w:rsidRPr="00D165F0" w:rsidRDefault="00D165F0" w:rsidP="00D165F0">
      <w:pPr>
        <w:jc w:val="both"/>
        <w:rPr>
          <w:sz w:val="24"/>
          <w:szCs w:val="24"/>
        </w:rPr>
      </w:pPr>
      <w:r w:rsidRPr="0040104C">
        <w:rPr>
          <w:rFonts w:ascii="inherit" w:eastAsia="Times New Roman" w:hAnsi="inherit" w:cs="Times New Roman"/>
          <w:noProof/>
          <w:color w:val="289DCC"/>
          <w:sz w:val="23"/>
          <w:szCs w:val="23"/>
          <w:bdr w:val="none" w:sz="0" w:space="0" w:color="auto" w:frame="1"/>
          <w:lang w:eastAsia="ru-RU"/>
        </w:rPr>
        <w:lastRenderedPageBreak/>
        <w:drawing>
          <wp:inline distT="0" distB="0" distL="0" distR="0" wp14:anchorId="22CE62DE" wp14:editId="62B3B317">
            <wp:extent cx="4810540" cy="3643603"/>
            <wp:effectExtent l="0" t="0" r="0" b="0"/>
            <wp:docPr id="8" name="Рисунок 8" descr="метальная карта">
              <a:hlinkClick xmlns:a="http://schemas.openxmlformats.org/drawingml/2006/main" r:id="rId14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метальная карта">
                      <a:hlinkClick r:id="rId14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7049" cy="36561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7F1E" w:rsidRPr="00EB20B9" w:rsidRDefault="00D165F0" w:rsidP="00EB20B9">
      <w:pPr>
        <w:spacing w:after="0" w:line="240" w:lineRule="auto"/>
        <w:jc w:val="both"/>
        <w:rPr>
          <w:sz w:val="24"/>
          <w:szCs w:val="24"/>
        </w:rPr>
      </w:pPr>
      <w:r w:rsidRPr="00EB20B9">
        <w:rPr>
          <w:sz w:val="24"/>
          <w:szCs w:val="24"/>
        </w:rPr>
        <w:t xml:space="preserve">Используя предложенный </w:t>
      </w:r>
      <w:proofErr w:type="spellStart"/>
      <w:r w:rsidRPr="00EB20B9">
        <w:rPr>
          <w:sz w:val="24"/>
          <w:szCs w:val="24"/>
        </w:rPr>
        <w:t>Буйловой</w:t>
      </w:r>
      <w:proofErr w:type="spellEnd"/>
      <w:r w:rsidRPr="00EB20B9">
        <w:rPr>
          <w:sz w:val="24"/>
          <w:szCs w:val="24"/>
        </w:rPr>
        <w:t xml:space="preserve"> Л.Н. способ </w:t>
      </w:r>
      <w:r w:rsidR="00DD31E7" w:rsidRPr="00EB20B9">
        <w:rPr>
          <w:sz w:val="24"/>
          <w:szCs w:val="24"/>
        </w:rPr>
        <w:t xml:space="preserve">разработки дополнительной общеобразовательной программы, хочется отметить, что создание графического воплощения программы дает педагогу ряд преимуществ и позволяет: упорядочить </w:t>
      </w:r>
      <w:r w:rsidRPr="00EB20B9">
        <w:rPr>
          <w:sz w:val="24"/>
          <w:szCs w:val="24"/>
        </w:rPr>
        <w:t>информацию</w:t>
      </w:r>
      <w:r w:rsidR="00DD31E7" w:rsidRPr="00EB20B9">
        <w:rPr>
          <w:sz w:val="24"/>
          <w:szCs w:val="24"/>
        </w:rPr>
        <w:t>, выстроить логику документа от цели до результата, найти связи между стр</w:t>
      </w:r>
      <w:r w:rsidRPr="00EB20B9">
        <w:rPr>
          <w:sz w:val="24"/>
          <w:szCs w:val="24"/>
        </w:rPr>
        <w:t xml:space="preserve">уктурными элементами программы; </w:t>
      </w:r>
      <w:r w:rsidR="00DD31E7" w:rsidRPr="00EB20B9">
        <w:rPr>
          <w:sz w:val="24"/>
          <w:szCs w:val="24"/>
        </w:rPr>
        <w:t>легко отслеживать, что уже сделано, а что необходимо доработать, достроить новые ветки и дополнить содержан</w:t>
      </w:r>
      <w:r w:rsidRPr="00EB20B9">
        <w:rPr>
          <w:sz w:val="24"/>
          <w:szCs w:val="24"/>
        </w:rPr>
        <w:t xml:space="preserve">ие программы; </w:t>
      </w:r>
      <w:r w:rsidR="00DD31E7" w:rsidRPr="00EB20B9">
        <w:rPr>
          <w:sz w:val="24"/>
          <w:szCs w:val="24"/>
        </w:rPr>
        <w:t>увидеть главные и второстепенные шаги разработки программы, наглядно представить взаимосвязи идей, понятий, объектов программы.</w:t>
      </w:r>
      <w:r w:rsidR="000D7F1E" w:rsidRPr="00EB20B9">
        <w:rPr>
          <w:sz w:val="24"/>
          <w:szCs w:val="24"/>
        </w:rPr>
        <w:t xml:space="preserve"> Ментальная карта — это «скелет», который в руках педагога потом обрастает текстом конкретной программы.</w:t>
      </w:r>
    </w:p>
    <w:p w:rsidR="00DD31E7" w:rsidRPr="00DD31E7" w:rsidRDefault="004E747C" w:rsidP="00D165F0">
      <w:p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……………………….</w:t>
      </w:r>
    </w:p>
    <w:p w:rsidR="00DD31E7" w:rsidRPr="00DD31E7" w:rsidRDefault="00DD31E7" w:rsidP="00DD31E7">
      <w:pPr>
        <w:rPr>
          <w:sz w:val="24"/>
          <w:szCs w:val="24"/>
        </w:rPr>
      </w:pPr>
      <w:r w:rsidRPr="00DD31E7">
        <w:rPr>
          <w:sz w:val="24"/>
          <w:szCs w:val="24"/>
        </w:rPr>
        <w:t xml:space="preserve">Список </w:t>
      </w:r>
      <w:r w:rsidR="00223C24">
        <w:rPr>
          <w:sz w:val="24"/>
          <w:szCs w:val="24"/>
        </w:rPr>
        <w:t xml:space="preserve">используемой </w:t>
      </w:r>
      <w:bookmarkStart w:id="0" w:name="_GoBack"/>
      <w:bookmarkEnd w:id="0"/>
      <w:r w:rsidRPr="00DD31E7">
        <w:rPr>
          <w:sz w:val="24"/>
          <w:szCs w:val="24"/>
        </w:rPr>
        <w:t>литературы:</w:t>
      </w:r>
    </w:p>
    <w:p w:rsidR="00DD31E7" w:rsidRPr="00DD31E7" w:rsidRDefault="00DD31E7" w:rsidP="00DD31E7">
      <w:pPr>
        <w:rPr>
          <w:sz w:val="24"/>
          <w:szCs w:val="24"/>
        </w:rPr>
      </w:pPr>
      <w:r w:rsidRPr="00DD31E7">
        <w:rPr>
          <w:sz w:val="24"/>
          <w:szCs w:val="24"/>
        </w:rPr>
        <w:t>1.</w:t>
      </w:r>
      <w:r w:rsidRPr="00DD31E7">
        <w:rPr>
          <w:sz w:val="24"/>
          <w:szCs w:val="24"/>
        </w:rPr>
        <w:tab/>
        <w:t>Буйлова Л.Н. Технология разработки и оценки качества дополнительных общеобразовательных общеразвивающих программ: новое время — новые подходы [Текст</w:t>
      </w:r>
      <w:proofErr w:type="gramStart"/>
      <w:r w:rsidRPr="00DD31E7">
        <w:rPr>
          <w:sz w:val="24"/>
          <w:szCs w:val="24"/>
        </w:rPr>
        <w:t>] :</w:t>
      </w:r>
      <w:proofErr w:type="gramEnd"/>
      <w:r w:rsidRPr="00DD31E7">
        <w:rPr>
          <w:sz w:val="24"/>
          <w:szCs w:val="24"/>
        </w:rPr>
        <w:t xml:space="preserve"> методическое пособие / Л. Н. Буйлова. — М.: </w:t>
      </w:r>
      <w:proofErr w:type="spellStart"/>
      <w:r w:rsidRPr="00DD31E7">
        <w:rPr>
          <w:sz w:val="24"/>
          <w:szCs w:val="24"/>
        </w:rPr>
        <w:t>Пед</w:t>
      </w:r>
      <w:proofErr w:type="spellEnd"/>
      <w:r w:rsidRPr="00DD31E7">
        <w:rPr>
          <w:sz w:val="24"/>
          <w:szCs w:val="24"/>
        </w:rPr>
        <w:t>. о-во России, 2015. — 270 с.</w:t>
      </w:r>
    </w:p>
    <w:p w:rsidR="00DD31E7" w:rsidRPr="00DD31E7" w:rsidRDefault="00DD31E7" w:rsidP="00DD31E7">
      <w:pPr>
        <w:rPr>
          <w:sz w:val="24"/>
          <w:szCs w:val="24"/>
        </w:rPr>
      </w:pPr>
      <w:r w:rsidRPr="00DD31E7">
        <w:rPr>
          <w:sz w:val="24"/>
          <w:szCs w:val="24"/>
        </w:rPr>
        <w:t>2.</w:t>
      </w:r>
      <w:r w:rsidRPr="00DD31E7">
        <w:rPr>
          <w:sz w:val="24"/>
          <w:szCs w:val="24"/>
        </w:rPr>
        <w:tab/>
        <w:t xml:space="preserve">Интеллект-карты: 5 способов, которые помогли мне превратить хаос в порядок// Блог компании </w:t>
      </w:r>
      <w:proofErr w:type="spellStart"/>
      <w:r w:rsidRPr="00DD31E7">
        <w:rPr>
          <w:sz w:val="24"/>
          <w:szCs w:val="24"/>
        </w:rPr>
        <w:t>SmartProgress</w:t>
      </w:r>
      <w:proofErr w:type="spellEnd"/>
      <w:r w:rsidRPr="00DD31E7">
        <w:rPr>
          <w:sz w:val="24"/>
          <w:szCs w:val="24"/>
        </w:rPr>
        <w:t>. — URL: https://habr.com/ru/company/smartprogress/blog/312230/ (Дата доступа 27.10.2019).</w:t>
      </w:r>
    </w:p>
    <w:p w:rsidR="00DD31E7" w:rsidRDefault="00DD31E7" w:rsidP="00DD31E7">
      <w:pPr>
        <w:rPr>
          <w:sz w:val="24"/>
          <w:szCs w:val="24"/>
        </w:rPr>
      </w:pPr>
      <w:r w:rsidRPr="00DD31E7">
        <w:rPr>
          <w:sz w:val="24"/>
          <w:szCs w:val="24"/>
        </w:rPr>
        <w:t>3.</w:t>
      </w:r>
      <w:r w:rsidRPr="00DD31E7">
        <w:rPr>
          <w:sz w:val="24"/>
          <w:szCs w:val="24"/>
        </w:rPr>
        <w:tab/>
      </w:r>
      <w:proofErr w:type="spellStart"/>
      <w:r w:rsidRPr="00DD31E7">
        <w:rPr>
          <w:sz w:val="24"/>
          <w:szCs w:val="24"/>
        </w:rPr>
        <w:t>Mind</w:t>
      </w:r>
      <w:proofErr w:type="spellEnd"/>
      <w:r w:rsidRPr="00DD31E7">
        <w:rPr>
          <w:sz w:val="24"/>
          <w:szCs w:val="24"/>
        </w:rPr>
        <w:t xml:space="preserve"> </w:t>
      </w:r>
      <w:proofErr w:type="spellStart"/>
      <w:r w:rsidRPr="00DD31E7">
        <w:rPr>
          <w:sz w:val="24"/>
          <w:szCs w:val="24"/>
        </w:rPr>
        <w:t>Mapping</w:t>
      </w:r>
      <w:proofErr w:type="spellEnd"/>
      <w:r w:rsidRPr="00DD31E7">
        <w:rPr>
          <w:sz w:val="24"/>
          <w:szCs w:val="24"/>
        </w:rPr>
        <w:t xml:space="preserve">, или как заставить свой мозг работать лучше// Блог компании </w:t>
      </w:r>
      <w:proofErr w:type="spellStart"/>
      <w:r w:rsidRPr="00DD31E7">
        <w:rPr>
          <w:sz w:val="24"/>
          <w:szCs w:val="24"/>
        </w:rPr>
        <w:t>Developer</w:t>
      </w:r>
      <w:proofErr w:type="spellEnd"/>
      <w:r w:rsidRPr="00DD31E7">
        <w:rPr>
          <w:sz w:val="24"/>
          <w:szCs w:val="24"/>
        </w:rPr>
        <w:t xml:space="preserve"> </w:t>
      </w:r>
      <w:proofErr w:type="spellStart"/>
      <w:r w:rsidRPr="00DD31E7">
        <w:rPr>
          <w:sz w:val="24"/>
          <w:szCs w:val="24"/>
        </w:rPr>
        <w:t>Soft</w:t>
      </w:r>
      <w:proofErr w:type="spellEnd"/>
      <w:r w:rsidRPr="00DD31E7">
        <w:rPr>
          <w:sz w:val="24"/>
          <w:szCs w:val="24"/>
        </w:rPr>
        <w:t>. — URL: https://habr.com/ru/company/devexpress/blog/291028/ (Дата доступа 27.10.2019).</w:t>
      </w:r>
    </w:p>
    <w:p w:rsidR="000267F5" w:rsidRPr="00014B24" w:rsidRDefault="00997E69" w:rsidP="00055AE5">
      <w:pPr>
        <w:rPr>
          <w:sz w:val="24"/>
          <w:szCs w:val="24"/>
        </w:rPr>
      </w:pPr>
      <w:r w:rsidRPr="00014B24">
        <w:rPr>
          <w:sz w:val="24"/>
          <w:szCs w:val="24"/>
        </w:rPr>
        <w:br/>
      </w:r>
    </w:p>
    <w:p w:rsidR="003E6C6D" w:rsidRPr="00496E3A" w:rsidRDefault="003E6C6D" w:rsidP="00496E3A">
      <w:pPr>
        <w:jc w:val="both"/>
        <w:rPr>
          <w:sz w:val="24"/>
          <w:szCs w:val="24"/>
        </w:rPr>
      </w:pPr>
    </w:p>
    <w:sectPr w:rsidR="003E6C6D" w:rsidRPr="00496E3A" w:rsidSect="00A34348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9E01EE"/>
    <w:multiLevelType w:val="hybridMultilevel"/>
    <w:tmpl w:val="574C7854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2ABC2AD6"/>
    <w:multiLevelType w:val="multilevel"/>
    <w:tmpl w:val="0268C54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ACC602B"/>
    <w:multiLevelType w:val="multilevel"/>
    <w:tmpl w:val="38207B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42870368"/>
    <w:multiLevelType w:val="multilevel"/>
    <w:tmpl w:val="AADC5F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 w15:restartNumberingAfterBreak="0">
    <w:nsid w:val="4334727D"/>
    <w:multiLevelType w:val="multilevel"/>
    <w:tmpl w:val="FCEC801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2D95ADF"/>
    <w:multiLevelType w:val="hybridMultilevel"/>
    <w:tmpl w:val="FEB4FC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2" w:tplc="5B3A54A8">
      <w:start w:val="1"/>
      <w:numFmt w:val="bullet"/>
      <w:lvlText w:val=""/>
      <w:lvlJc w:val="left"/>
      <w:pPr>
        <w:tabs>
          <w:tab w:val="num" w:pos="2187"/>
        </w:tabs>
        <w:ind w:left="2187" w:hanging="207"/>
      </w:pPr>
      <w:rPr>
        <w:rFonts w:ascii="Wingdings" w:hAnsi="Wingdings"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5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6C6D"/>
    <w:rsid w:val="00014B24"/>
    <w:rsid w:val="00020514"/>
    <w:rsid w:val="000267F5"/>
    <w:rsid w:val="00055AE5"/>
    <w:rsid w:val="000A12FB"/>
    <w:rsid w:val="000D7F1E"/>
    <w:rsid w:val="000E0C26"/>
    <w:rsid w:val="001178B4"/>
    <w:rsid w:val="001873B9"/>
    <w:rsid w:val="00214C39"/>
    <w:rsid w:val="00223C24"/>
    <w:rsid w:val="00250950"/>
    <w:rsid w:val="002A345B"/>
    <w:rsid w:val="00345041"/>
    <w:rsid w:val="003D4F5E"/>
    <w:rsid w:val="003E6C6D"/>
    <w:rsid w:val="00470F09"/>
    <w:rsid w:val="00496E3A"/>
    <w:rsid w:val="004B1FF7"/>
    <w:rsid w:val="004E747C"/>
    <w:rsid w:val="0054692C"/>
    <w:rsid w:val="005F50A8"/>
    <w:rsid w:val="00613A37"/>
    <w:rsid w:val="007D3C1A"/>
    <w:rsid w:val="008553F3"/>
    <w:rsid w:val="008B7D1A"/>
    <w:rsid w:val="008C1703"/>
    <w:rsid w:val="008C799C"/>
    <w:rsid w:val="008F4777"/>
    <w:rsid w:val="0095202D"/>
    <w:rsid w:val="00956B9B"/>
    <w:rsid w:val="00960C2B"/>
    <w:rsid w:val="00997E69"/>
    <w:rsid w:val="00A20362"/>
    <w:rsid w:val="00A34348"/>
    <w:rsid w:val="00A42E19"/>
    <w:rsid w:val="00B00420"/>
    <w:rsid w:val="00B34E3E"/>
    <w:rsid w:val="00B60290"/>
    <w:rsid w:val="00CC32C0"/>
    <w:rsid w:val="00CE3F87"/>
    <w:rsid w:val="00D165F0"/>
    <w:rsid w:val="00D537DA"/>
    <w:rsid w:val="00D619C9"/>
    <w:rsid w:val="00DD31E7"/>
    <w:rsid w:val="00E62ED0"/>
    <w:rsid w:val="00E7012C"/>
    <w:rsid w:val="00EB20B9"/>
    <w:rsid w:val="00EB6553"/>
    <w:rsid w:val="00F649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92745E"/>
  <w15:docId w15:val="{B37D0742-A708-40BA-9CD9-33A4C338B3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D31E7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D165F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692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94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rodod.moscow/wp-content/uploads/2019/11/04.jpg" TargetMode="External"/><Relationship Id="rId13" Type="http://schemas.openxmlformats.org/officeDocument/2006/relationships/image" Target="media/image5.jpeg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12" Type="http://schemas.openxmlformats.org/officeDocument/2006/relationships/hyperlink" Target="http://prodod.moscow/wp-content/uploads/2019/11/06.jpg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4.jpeg"/><Relationship Id="rId5" Type="http://schemas.openxmlformats.org/officeDocument/2006/relationships/hyperlink" Target="http://prodod.moscow/wp-content/uploads/2019/11/02-1.jpg" TargetMode="External"/><Relationship Id="rId15" Type="http://schemas.openxmlformats.org/officeDocument/2006/relationships/image" Target="media/image6.jpeg"/><Relationship Id="rId10" Type="http://schemas.openxmlformats.org/officeDocument/2006/relationships/hyperlink" Target="http://prodod.moscow/wp-content/uploads/2019/11/05.jpg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hyperlink" Target="http://prodod.moscow/wp-content/uploads/2019/11/08.jp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3803</Words>
  <Characters>21683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</dc:creator>
  <cp:keywords/>
  <dc:description/>
  <cp:lastModifiedBy>user</cp:lastModifiedBy>
  <cp:revision>2</cp:revision>
  <dcterms:created xsi:type="dcterms:W3CDTF">2020-12-03T10:39:00Z</dcterms:created>
  <dcterms:modified xsi:type="dcterms:W3CDTF">2020-12-03T10:39:00Z</dcterms:modified>
</cp:coreProperties>
</file>