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FC1" w:rsidRDefault="00921892" w:rsidP="0001048A">
      <w:pPr>
        <w:shd w:val="clear" w:color="auto" w:fill="FFFFFF"/>
        <w:spacing w:after="0" w:line="240" w:lineRule="auto"/>
        <w:ind w:right="-1"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3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ЗДОРОВЬЕСБЕРЕГАЮЩИЕ ОБРАЗОВАТЕЛЬНЫЕ ТЕХНОЛОГИИ КАК ФАКТОР ПОВЫШЕНИЯ ЭФФЕКТИВНОСТИ ОБРАЗОВАТЕЛЬНОГО ПРОЦЕССА</w:t>
      </w:r>
    </w:p>
    <w:p w:rsidR="00921892" w:rsidRPr="00921892" w:rsidRDefault="00921892" w:rsidP="00921892">
      <w:pPr>
        <w:shd w:val="clear" w:color="auto" w:fill="FFFFFF"/>
        <w:spacing w:after="0" w:line="240" w:lineRule="auto"/>
        <w:ind w:right="-1" w:firstLine="567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1892">
        <w:rPr>
          <w:rFonts w:ascii="Times New Roman" w:eastAsia="Times New Roman" w:hAnsi="Times New Roman" w:cs="Times New Roman"/>
          <w:sz w:val="24"/>
          <w:szCs w:val="24"/>
          <w:lang w:eastAsia="ru-RU"/>
        </w:rPr>
        <w:t>С.Б.Ращепкина</w:t>
      </w:r>
      <w:proofErr w:type="spellEnd"/>
      <w:r w:rsidRPr="00921892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преподаватель</w:t>
      </w:r>
    </w:p>
    <w:p w:rsidR="00921892" w:rsidRDefault="006417E3" w:rsidP="00921892">
      <w:pPr>
        <w:shd w:val="clear" w:color="auto" w:fill="FFFFFF"/>
        <w:spacing w:after="0" w:line="240" w:lineRule="auto"/>
        <w:ind w:right="-1" w:firstLine="567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7E3">
        <w:rPr>
          <w:rFonts w:ascii="Times New Roman" w:eastAsia="Times New Roman" w:hAnsi="Times New Roman" w:cs="Times New Roman"/>
          <w:sz w:val="24"/>
          <w:szCs w:val="24"/>
          <w:lang w:eastAsia="ru-RU"/>
        </w:rPr>
        <w:t>ГБПОУ СО «ТПК»,</w:t>
      </w:r>
      <w:r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r w:rsidR="00921892">
        <w:rPr>
          <w:rFonts w:ascii="Times New Roman" w:eastAsia="Times New Roman" w:hAnsi="Times New Roman" w:cs="Times New Roman"/>
          <w:sz w:val="24"/>
          <w:szCs w:val="24"/>
          <w:lang w:eastAsia="ru-RU"/>
        </w:rPr>
        <w:t>г.о</w:t>
      </w:r>
      <w:proofErr w:type="gramStart"/>
      <w:r w:rsidR="00921892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gramEnd"/>
      <w:r w:rsidR="00921892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ольятти</w:t>
      </w:r>
    </w:p>
    <w:p w:rsidR="00005447" w:rsidRDefault="00005447" w:rsidP="00921892">
      <w:pPr>
        <w:shd w:val="clear" w:color="auto" w:fill="FFFFFF"/>
        <w:spacing w:after="0" w:line="240" w:lineRule="auto"/>
        <w:ind w:right="-1" w:firstLine="567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447" w:rsidRPr="00005447" w:rsidRDefault="00005447" w:rsidP="00921892">
      <w:pPr>
        <w:shd w:val="clear" w:color="auto" w:fill="FFFFFF"/>
        <w:spacing w:after="0" w:line="240" w:lineRule="auto"/>
        <w:ind w:right="-1" w:firstLine="567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054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статье рассматривается значение </w:t>
      </w:r>
      <w:proofErr w:type="spellStart"/>
      <w:r w:rsidRPr="000054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здоровьесберегающих</w:t>
      </w:r>
      <w:proofErr w:type="spellEnd"/>
      <w:r w:rsidRPr="000054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педагогических технологий в подготовке компетентно-ориентированных специалистов, реализация образовательных технологий как задача-минимум и задача-оптимум.</w:t>
      </w:r>
    </w:p>
    <w:p w:rsidR="00921892" w:rsidRPr="00921892" w:rsidRDefault="00921892" w:rsidP="00921892">
      <w:pPr>
        <w:shd w:val="clear" w:color="auto" w:fill="FFFFFF"/>
        <w:spacing w:after="0" w:line="240" w:lineRule="auto"/>
        <w:ind w:right="-1" w:firstLine="567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4FE" w:rsidRPr="0001048A" w:rsidRDefault="003234FE" w:rsidP="00514B01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1048A">
        <w:rPr>
          <w:rFonts w:ascii="Times New Roman" w:hAnsi="Times New Roman" w:cs="Times New Roman"/>
          <w:sz w:val="24"/>
          <w:szCs w:val="24"/>
          <w:lang w:eastAsia="ru-RU"/>
        </w:rPr>
        <w:t>В мире существуют две главные проблемы: здоровье нашей планеты и здоровье людей живущих на ней.</w:t>
      </w:r>
    </w:p>
    <w:p w:rsidR="0001048A" w:rsidRDefault="00691FC1" w:rsidP="00514B01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Возложение на </w:t>
      </w:r>
      <w:r w:rsidR="003234FE" w:rsidRPr="003234F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 учреждения и преподавателей</w:t>
      </w:r>
      <w:r w:rsidRPr="00323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такой, казалось бы, несвойственной им задачи - заботы о здоровье учащихся - определяется следующими причинами. </w:t>
      </w:r>
    </w:p>
    <w:p w:rsidR="0001048A" w:rsidRDefault="00691FC1" w:rsidP="00514B01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</w:t>
      </w:r>
      <w:r w:rsidR="003234FE" w:rsidRPr="003234FE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</w:t>
      </w:r>
      <w:r w:rsidRPr="00323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всегда несут ответственность за то, что происходит с </w:t>
      </w:r>
      <w:r w:rsidR="003234FE" w:rsidRPr="003234F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учащимися</w:t>
      </w:r>
      <w:r w:rsidRPr="00323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находящимися под их опекой. Это касается и здоровья. Именно, под "присмотром" </w:t>
      </w:r>
      <w:r w:rsidR="003234FE" w:rsidRPr="003234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преподавателей</w:t>
      </w:r>
      <w:r w:rsidRPr="00323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234FE" w:rsidRPr="00323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</w:t>
      </w:r>
      <w:r w:rsidRPr="00323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проводят значительную часть времени, и не </w:t>
      </w:r>
      <w:proofErr w:type="gramStart"/>
      <w:r w:rsidRPr="003234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помогать им сохранить</w:t>
      </w:r>
      <w:proofErr w:type="gramEnd"/>
      <w:r w:rsidRPr="00323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здоровье, было бы проявлением бездушия и непрофессионализма. </w:t>
      </w:r>
    </w:p>
    <w:p w:rsidR="0001048A" w:rsidRDefault="00691FC1" w:rsidP="00514B01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4FE">
        <w:rPr>
          <w:rFonts w:ascii="Times New Roman" w:eastAsia="Times New Roman" w:hAnsi="Times New Roman" w:cs="Times New Roman"/>
          <w:sz w:val="24"/>
          <w:szCs w:val="24"/>
          <w:lang w:eastAsia="ru-RU"/>
        </w:rPr>
        <w:t>Во-вторых, большая часть всех воздействий на здоровье учащихся - желательных и нежелательных - осуществляется именно педагогами, в стенах образовательных учреждений. Если же придерживаться точки зрения, что всеми вопросами здоровья должны заниматься медики, то к каждому классу надо прикрепить, хотя бы одного врача. </w:t>
      </w:r>
    </w:p>
    <w:p w:rsidR="00402B90" w:rsidRDefault="00691FC1" w:rsidP="00514B01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В-третьих, современная медицина занимается не здоровьем, а болезнями, т. е. не профилактикой, а лечением. Задача же </w:t>
      </w:r>
      <w:r w:rsidR="004773C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заведения</w:t>
      </w:r>
      <w:r w:rsidRPr="00323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иная - сохранить и укрепить здоровье своих воспитанников, т.е. профилактическая. Поэтому, главное действующее лицо, заботящееся о здоровье учащихся в образова</w:t>
      </w:r>
      <w:r w:rsidR="00F369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тельных учреждениях - педагог. </w:t>
      </w:r>
    </w:p>
    <w:p w:rsidR="00402B90" w:rsidRPr="00402B90" w:rsidRDefault="00691FC1" w:rsidP="00514B01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Именно комплексный подход, благодаря которому решаются не только задачи защиты здоровья учащихся и педагогов от угрожающих или патогенных воздействий, но и задачи формирования и укрепления здоровья </w:t>
      </w:r>
      <w:r w:rsidR="00402B9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</w:t>
      </w:r>
      <w:r w:rsidRPr="00402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воспитания у них и у их учителей культуры здоровья может быть назван </w:t>
      </w:r>
      <w:proofErr w:type="spellStart"/>
      <w:r w:rsidRPr="00402B90">
        <w:rPr>
          <w:rFonts w:ascii="Times New Roman" w:eastAsia="Times New Roman" w:hAnsi="Times New Roman" w:cs="Times New Roman"/>
          <w:sz w:val="24"/>
          <w:szCs w:val="24"/>
          <w:lang w:eastAsia="ru-RU"/>
        </w:rPr>
        <w:t>зд</w:t>
      </w:r>
      <w:r w:rsidR="00402B90" w:rsidRPr="00402B9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оровьесберегающей</w:t>
      </w:r>
      <w:proofErr w:type="spellEnd"/>
      <w:r w:rsidR="00402B90" w:rsidRPr="00402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педагогикой.</w:t>
      </w:r>
    </w:p>
    <w:p w:rsidR="00E37FFA" w:rsidRDefault="00691FC1" w:rsidP="00514B01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</w:t>
      </w:r>
      <w:proofErr w:type="spellStart"/>
      <w:r w:rsidRPr="001231CC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здоровьесберегающей</w:t>
      </w:r>
      <w:proofErr w:type="spellEnd"/>
      <w:r w:rsidRPr="00123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педагогики - обеспечить выпускнику высокий уровень реального здоровья, вооружив его необходимым багажом знаний, умений, навыков,</w:t>
      </w:r>
      <w:r w:rsidRPr="00323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необходимых для ведения здорового образа жизни, и воспитав у него культуру здоровья. Тогда </w:t>
      </w:r>
      <w:r w:rsidR="00E37FF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диплом об</w:t>
      </w:r>
      <w:r w:rsidRPr="00323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образовании будет действительно путевкой в счастливую самостоятельную жизнь, свидетельством умения молодого человека заботиться о своем здоровье и бережно относиться к здоровью других л</w:t>
      </w:r>
      <w:r w:rsidR="00E37FFA">
        <w:rPr>
          <w:rFonts w:ascii="Times New Roman" w:eastAsia="Times New Roman" w:hAnsi="Times New Roman" w:cs="Times New Roman"/>
          <w:sz w:val="24"/>
          <w:szCs w:val="24"/>
          <w:lang w:eastAsia="ru-RU"/>
        </w:rPr>
        <w:t>юдей.</w:t>
      </w:r>
    </w:p>
    <w:p w:rsidR="00E37FFA" w:rsidRDefault="00691FC1" w:rsidP="00514B01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4FE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философия образования отвечает на вопрос " зачем учить?"</w:t>
      </w:r>
      <w:r w:rsidR="00E37FF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23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содержание образования - "чему учить?", то педагогические технологии отвечают на вопрос "как учить?" С точки зрения </w:t>
      </w:r>
      <w:proofErr w:type="spellStart"/>
      <w:r w:rsidRPr="003234FE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здоровьесбережения</w:t>
      </w:r>
      <w:proofErr w:type="spellEnd"/>
      <w:r w:rsidRPr="00323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ответим: чтобы не наносить вреда здоровью субъектов образовательного процесса - учащихся и педагогов. Таким образом, </w:t>
      </w:r>
      <w:proofErr w:type="spellStart"/>
      <w:r w:rsidRPr="003234FE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здоровьесберегающие</w:t>
      </w:r>
      <w:proofErr w:type="spellEnd"/>
      <w:r w:rsidRPr="00323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образовательные технологии можно рассматривать и как качественную характеристику любой образовательной технологии, ее "сертификат безопасности для здоровья", и как совокупность тех принципов, приемов, методов педагогической работы, которые дополняют традиционные технологии обучения, воспитания, развития задачами </w:t>
      </w:r>
      <w:proofErr w:type="spellStart"/>
      <w:r w:rsidRPr="003234FE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здоровьесбережения</w:t>
      </w:r>
      <w:proofErr w:type="spellEnd"/>
      <w:r w:rsidRPr="003234FE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любом аспекте рассмотрения важнейшим их элементом оказывается диагностический блок, позволяющий оценить, достигнут ли запланированный результат, ибо только в этом случае м</w:t>
      </w:r>
      <w:r w:rsidR="00E37FFA">
        <w:rPr>
          <w:rFonts w:ascii="Times New Roman" w:eastAsia="Times New Roman" w:hAnsi="Times New Roman" w:cs="Times New Roman"/>
          <w:sz w:val="24"/>
          <w:szCs w:val="24"/>
          <w:lang w:eastAsia="ru-RU"/>
        </w:rPr>
        <w:t>ожно говорить о "технологии". </w:t>
      </w:r>
    </w:p>
    <w:p w:rsidR="00514B01" w:rsidRDefault="00691FC1" w:rsidP="00514B01">
      <w:pPr>
        <w:shd w:val="clear" w:color="auto" w:fill="FFFFFF"/>
        <w:spacing w:after="0" w:line="240" w:lineRule="auto"/>
        <w:ind w:right="-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Постановка задачи </w:t>
      </w:r>
      <w:proofErr w:type="spellStart"/>
      <w:r w:rsidRPr="003234FE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здоровьесбережения</w:t>
      </w:r>
      <w:proofErr w:type="spellEnd"/>
      <w:r w:rsidRPr="00323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образовательном процессе может рассматриваться в двух вариантах: задача-минимум и задача-оптимум. Задача-минимум отвечает фундаментальному принципу медицины и педагогики: "Не навреди!" и заключается в обеспечении таких условий обучения, воспитания, развития, которые не оказывают негативного воздействия на здоровье учащихся. Эта задача аналогична концепции охраны труда. В традиционном понимании </w:t>
      </w:r>
      <w:r w:rsidRPr="003234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охрана труда - это предупреждение травматизма и других очевидно вредных воздействий на здоровье производственника. "Производство" </w:t>
      </w:r>
      <w:r w:rsidR="00E37FF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учащегося</w:t>
      </w:r>
      <w:r w:rsidRPr="00323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его парта, класс, </w:t>
      </w:r>
      <w:r w:rsidR="00E37FFA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аудитория</w:t>
      </w:r>
      <w:r w:rsidRPr="00323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деятельность - учеба, и задача руководителя образовательного учреждения, каждого </w:t>
      </w:r>
      <w:r w:rsidR="00E37F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преподавателя</w:t>
      </w:r>
      <w:r w:rsidRPr="00323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 возможности защитить тело и психику </w:t>
      </w:r>
      <w:r w:rsidR="00E37FF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учащегося</w:t>
      </w:r>
      <w:r w:rsidRPr="00323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время его пребывания в </w:t>
      </w:r>
      <w:r w:rsidR="00E37FF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учебном заведении</w:t>
      </w:r>
      <w:r w:rsidRPr="00323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воздействия очевидно травмирующих факторов. Эти факторы (достаточно условно)</w:t>
      </w:r>
      <w:r w:rsidR="00E37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разделить на три группы:</w:t>
      </w:r>
    </w:p>
    <w:p w:rsidR="00514B01" w:rsidRDefault="00514B01" w:rsidP="00514B01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эколого-гигиенические (природно-средовые);</w:t>
      </w:r>
    </w:p>
    <w:p w:rsidR="00514B01" w:rsidRDefault="00514B01" w:rsidP="00514B01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организационно-педагогические;</w:t>
      </w:r>
    </w:p>
    <w:p w:rsidR="00514B01" w:rsidRPr="00514B01" w:rsidRDefault="00514B01" w:rsidP="00514B01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психолого-педагогиче</w:t>
      </w:r>
      <w:r w:rsidRPr="00514B0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ские.</w:t>
      </w:r>
    </w:p>
    <w:p w:rsidR="00E00D81" w:rsidRDefault="00E00D81" w:rsidP="00E00D81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вот реализацию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образовательных технологий следует понимать как задачу-оптимум, включающую не только охрану здоровья учащихся, но и формирование укрепление их здоровья, воспитание у них культуры здоровья, а так же охраны здоровья педагогов и содействие им в стремлении грамотно заботиться о своём здоровье.</w:t>
      </w:r>
    </w:p>
    <w:p w:rsidR="007861CA" w:rsidRDefault="007861CA" w:rsidP="00E00D81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D81" w:rsidRPr="007861CA" w:rsidRDefault="007861CA" w:rsidP="007861CA">
      <w:pPr>
        <w:shd w:val="clear" w:color="auto" w:fill="FFFFFF"/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Библиографический список</w:t>
      </w:r>
    </w:p>
    <w:p w:rsidR="00C07B3B" w:rsidRPr="00C07B3B" w:rsidRDefault="00C07B3B" w:rsidP="00C07B3B">
      <w:pPr>
        <w:pStyle w:val="1"/>
        <w:numPr>
          <w:ilvl w:val="0"/>
          <w:numId w:val="3"/>
        </w:num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C07B3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Митяева А.М., </w:t>
      </w:r>
      <w:proofErr w:type="spellStart"/>
      <w:r w:rsidRPr="00C07B3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Здоровьесберегающие</w:t>
      </w:r>
      <w:proofErr w:type="spellEnd"/>
      <w:r w:rsidRPr="00C07B3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педагогические технологии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Академия/</w:t>
      </w:r>
      <w:proofErr w:type="spellStart"/>
      <w:r w:rsidRPr="00C07B3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Academia</w:t>
      </w:r>
      <w:proofErr w:type="spellEnd"/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, 2008г., 192 </w:t>
      </w:r>
      <w:proofErr w:type="gramStart"/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.</w:t>
      </w:r>
    </w:p>
    <w:p w:rsidR="002237D6" w:rsidRDefault="00C07B3B" w:rsidP="00C07B3B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07B3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Казин</w:t>
      </w:r>
      <w:proofErr w:type="spellEnd"/>
      <w:r w:rsidRPr="00C07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Э.М., Касаткина Н.Э., Руднева Е.Л., </w:t>
      </w:r>
      <w:proofErr w:type="spellStart"/>
      <w:r w:rsidRPr="00C07B3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Здоровьесберегающая</w:t>
      </w:r>
      <w:proofErr w:type="spellEnd"/>
      <w:r w:rsidRPr="00C07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 в системе образования. Теория и практика. Учебное пособие. Гриф Российской Академии образовании"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Омега-Л, 2013г., 443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7B3B" w:rsidRPr="00C07B3B" w:rsidRDefault="005D74F7" w:rsidP="00C07B3B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="00C07B3B">
          <w:rPr>
            <w:rStyle w:val="a7"/>
          </w:rPr>
          <w:t>http://www.zpzr.ru</w:t>
        </w:r>
      </w:hyperlink>
      <w:r w:rsidR="00095B4D">
        <w:t xml:space="preserve"> </w:t>
      </w:r>
      <w:r w:rsidR="00F66AF9">
        <w:rPr>
          <w:rFonts w:ascii="Times New Roman" w:eastAsia="Times New Roman" w:hAnsi="Times New Roman" w:cs="Times New Roman"/>
          <w:sz w:val="24"/>
          <w:szCs w:val="24"/>
          <w:lang w:eastAsia="ru-RU"/>
        </w:rPr>
        <w:t>«Здоровое Поколение — Здоровая Р</w:t>
      </w:r>
      <w:r w:rsidR="00F66AF9" w:rsidRPr="00095B4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оссия»</w:t>
      </w:r>
    </w:p>
    <w:sectPr w:rsidR="00C07B3B" w:rsidRPr="00C07B3B" w:rsidSect="003234FE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92EBC"/>
    <w:multiLevelType w:val="hybridMultilevel"/>
    <w:tmpl w:val="CC9C3516"/>
    <w:lvl w:ilvl="0" w:tplc="67AA60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30145CA"/>
    <w:multiLevelType w:val="multilevel"/>
    <w:tmpl w:val="3006A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37066D"/>
    <w:multiLevelType w:val="hybridMultilevel"/>
    <w:tmpl w:val="EBE2CBF6"/>
    <w:lvl w:ilvl="0" w:tplc="EF8EB62C">
      <w:start w:val="1"/>
      <w:numFmt w:val="decimal"/>
      <w:lvlText w:val="%1."/>
      <w:lvlJc w:val="left"/>
      <w:pPr>
        <w:ind w:left="987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1FC1"/>
    <w:rsid w:val="00005447"/>
    <w:rsid w:val="0001048A"/>
    <w:rsid w:val="00095B4D"/>
    <w:rsid w:val="001231CC"/>
    <w:rsid w:val="002237D6"/>
    <w:rsid w:val="00224DC0"/>
    <w:rsid w:val="002E0258"/>
    <w:rsid w:val="003234FE"/>
    <w:rsid w:val="003D0E36"/>
    <w:rsid w:val="00402B90"/>
    <w:rsid w:val="004773CB"/>
    <w:rsid w:val="00514B01"/>
    <w:rsid w:val="005D74F7"/>
    <w:rsid w:val="00613D83"/>
    <w:rsid w:val="006417E3"/>
    <w:rsid w:val="00691FC1"/>
    <w:rsid w:val="007861CA"/>
    <w:rsid w:val="007E52E5"/>
    <w:rsid w:val="00921892"/>
    <w:rsid w:val="00995614"/>
    <w:rsid w:val="00C07B3B"/>
    <w:rsid w:val="00E00D81"/>
    <w:rsid w:val="00E37FFA"/>
    <w:rsid w:val="00F36942"/>
    <w:rsid w:val="00F66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7D6"/>
  </w:style>
  <w:style w:type="paragraph" w:styleId="1">
    <w:name w:val="heading 1"/>
    <w:basedOn w:val="a"/>
    <w:next w:val="a"/>
    <w:link w:val="10"/>
    <w:uiPriority w:val="9"/>
    <w:qFormat/>
    <w:rsid w:val="00C07B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91F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7B3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91F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91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91FC1"/>
    <w:rPr>
      <w:b/>
      <w:bCs/>
    </w:rPr>
  </w:style>
  <w:style w:type="character" w:customStyle="1" w:styleId="apple-converted-space">
    <w:name w:val="apple-converted-space"/>
    <w:basedOn w:val="a0"/>
    <w:rsid w:val="00691FC1"/>
  </w:style>
  <w:style w:type="paragraph" w:styleId="a5">
    <w:name w:val="No Spacing"/>
    <w:uiPriority w:val="1"/>
    <w:qFormat/>
    <w:rsid w:val="003234FE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514B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07B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07B3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7">
    <w:name w:val="Hyperlink"/>
    <w:basedOn w:val="a0"/>
    <w:uiPriority w:val="99"/>
    <w:semiHidden/>
    <w:unhideWhenUsed/>
    <w:rsid w:val="00C07B3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1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pzr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0998E-5248-4592-8492-7263E80D2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2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</dc:creator>
  <cp:keywords/>
  <dc:description/>
  <cp:lastModifiedBy>MAN</cp:lastModifiedBy>
  <cp:revision>15</cp:revision>
  <cp:lastPrinted>2013-12-03T16:45:00Z</cp:lastPrinted>
  <dcterms:created xsi:type="dcterms:W3CDTF">2013-12-03T16:41:00Z</dcterms:created>
  <dcterms:modified xsi:type="dcterms:W3CDTF">2017-01-30T15:31:00Z</dcterms:modified>
</cp:coreProperties>
</file>