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FDF" w:rsidRDefault="00C66C22" w:rsidP="007F6FDF">
      <w:pPr>
        <w:pStyle w:val="a3"/>
        <w:jc w:val="center"/>
      </w:pPr>
      <w:r>
        <w:t xml:space="preserve">Подростки подверженные к </w:t>
      </w:r>
      <w:proofErr w:type="spellStart"/>
      <w:r>
        <w:t>аддиктивному</w:t>
      </w:r>
      <w:proofErr w:type="spellEnd"/>
      <w:r>
        <w:t xml:space="preserve"> поведению</w:t>
      </w:r>
      <w:bookmarkStart w:id="0" w:name="_GoBack"/>
      <w:bookmarkEnd w:id="0"/>
    </w:p>
    <w:p w:rsidR="007F6FDF" w:rsidRDefault="007F6FDF" w:rsidP="007F6FDF">
      <w:pPr>
        <w:pStyle w:val="a3"/>
      </w:pPr>
      <w:r>
        <w:t>К возни</w:t>
      </w:r>
      <w:r>
        <w:t>кновению вредных привычек</w:t>
      </w:r>
      <w:r>
        <w:t xml:space="preserve"> предрасполагают нервозность, эмоциональная незрелость, </w:t>
      </w:r>
      <w:proofErr w:type="spellStart"/>
      <w:r>
        <w:t>амбициозность</w:t>
      </w:r>
      <w:proofErr w:type="spellEnd"/>
      <w:r>
        <w:t>, отсутствие контроля над своим поведением, неумение ставить цели и добиваться их, ложная система ценностей.</w:t>
      </w:r>
    </w:p>
    <w:p w:rsidR="007F6FDF" w:rsidRDefault="007F6FDF" w:rsidP="007F6FDF">
      <w:pPr>
        <w:spacing w:line="360" w:lineRule="auto"/>
        <w:ind w:firstLine="540"/>
        <w:jc w:val="both"/>
        <w:rPr>
          <w:sz w:val="28"/>
        </w:rPr>
      </w:pPr>
      <w:r>
        <w:rPr>
          <w:sz w:val="28"/>
        </w:rPr>
        <w:t xml:space="preserve">Молодые </w:t>
      </w:r>
      <w:proofErr w:type="gramStart"/>
      <w:r>
        <w:rPr>
          <w:sz w:val="28"/>
        </w:rPr>
        <w:t>люди</w:t>
      </w:r>
      <w:proofErr w:type="gramEnd"/>
      <w:r>
        <w:rPr>
          <w:sz w:val="28"/>
        </w:rPr>
        <w:t xml:space="preserve"> у которых под влиянием семьи, школы или ровесников сформировался подобный тип личности, обычно выдвигают завышенные требования к жизни, ожидая немедленной из реализации. Для этих молодых людей характерно расхождение между желаниями и возможностями их удовлетворения.</w:t>
      </w:r>
    </w:p>
    <w:p w:rsidR="007F6FDF" w:rsidRDefault="007F6FDF" w:rsidP="007F6FDF">
      <w:pPr>
        <w:spacing w:line="360" w:lineRule="auto"/>
        <w:ind w:firstLine="540"/>
        <w:jc w:val="both"/>
        <w:rPr>
          <w:sz w:val="28"/>
        </w:rPr>
      </w:pPr>
      <w:r>
        <w:rPr>
          <w:sz w:val="28"/>
        </w:rPr>
        <w:t xml:space="preserve">Кроме того, этим молодым людям недостает умения сосуществовать с другими. Они болезненно впечатлительны, как правило, боязливы и уступчивы, их отличает неустойчивость психических процессов. Эти свои качества они считают слабостью и стыдятся их, а потом стараются казаться сильными, навязывать другим свою волю, сами же проявляют недостаточную стойкость перед различными неудачами, хотя тщательно скрывают это. </w:t>
      </w:r>
      <w:proofErr w:type="gramStart"/>
      <w:r>
        <w:rPr>
          <w:sz w:val="28"/>
        </w:rPr>
        <w:t xml:space="preserve">Они не умеют смеряться с поражениями, легко раздражаются и в случае жизненных неудач быстро в падают в уныние. </w:t>
      </w:r>
      <w:proofErr w:type="gramEnd"/>
    </w:p>
    <w:p w:rsidR="007F6FDF" w:rsidRDefault="007F6FDF" w:rsidP="007F6FDF">
      <w:pPr>
        <w:spacing w:line="360" w:lineRule="auto"/>
        <w:ind w:firstLine="540"/>
        <w:jc w:val="both"/>
        <w:rPr>
          <w:sz w:val="28"/>
        </w:rPr>
      </w:pPr>
      <w:r>
        <w:rPr>
          <w:sz w:val="28"/>
        </w:rPr>
        <w:t>Эти черты мешают молодым людям в осуществлении их стремлений. Они очень болезненно переживают постоянную неудовлетворенность своих потребностей, недостаток достижений и успехов. Чтобы как-то заглушить эти неприятные ощущения, они занимают вызывающую, агрессивную, бунтарскую и строптивую позицию или же, вместо того чтобы преодолевать трудности, отступают, избегая их.</w:t>
      </w:r>
    </w:p>
    <w:p w:rsidR="007F6FDF" w:rsidRDefault="007F6FDF" w:rsidP="007F6FDF">
      <w:pPr>
        <w:spacing w:line="360" w:lineRule="auto"/>
        <w:ind w:firstLine="540"/>
        <w:jc w:val="both"/>
        <w:rPr>
          <w:sz w:val="28"/>
        </w:rPr>
      </w:pPr>
      <w:r>
        <w:rPr>
          <w:sz w:val="28"/>
        </w:rPr>
        <w:t>Особенно благоприятствует возни</w:t>
      </w:r>
      <w:r>
        <w:rPr>
          <w:sz w:val="28"/>
        </w:rPr>
        <w:t xml:space="preserve">кновению </w:t>
      </w:r>
      <w:proofErr w:type="spellStart"/>
      <w:r>
        <w:rPr>
          <w:sz w:val="28"/>
        </w:rPr>
        <w:t>аддиктивного</w:t>
      </w:r>
      <w:proofErr w:type="spellEnd"/>
      <w:r>
        <w:rPr>
          <w:sz w:val="28"/>
        </w:rPr>
        <w:t xml:space="preserve"> поведения</w:t>
      </w:r>
      <w:r>
        <w:rPr>
          <w:sz w:val="28"/>
        </w:rPr>
        <w:t xml:space="preserve"> </w:t>
      </w:r>
      <w:proofErr w:type="spellStart"/>
      <w:r>
        <w:rPr>
          <w:sz w:val="28"/>
        </w:rPr>
        <w:t>развившаяся</w:t>
      </w:r>
      <w:proofErr w:type="spellEnd"/>
      <w:r>
        <w:rPr>
          <w:sz w:val="28"/>
        </w:rPr>
        <w:t xml:space="preserve"> у молодого человека привычка уклоняться от жизненных трудностей, уходя в свой внутр</w:t>
      </w:r>
      <w:r>
        <w:rPr>
          <w:sz w:val="28"/>
        </w:rPr>
        <w:t xml:space="preserve">енний мир, который легко </w:t>
      </w:r>
      <w:proofErr w:type="spellStart"/>
      <w:r>
        <w:rPr>
          <w:sz w:val="28"/>
        </w:rPr>
        <w:t>могуть</w:t>
      </w:r>
      <w:proofErr w:type="spellEnd"/>
      <w:r>
        <w:rPr>
          <w:sz w:val="28"/>
        </w:rPr>
        <w:t xml:space="preserve"> стать заложниками «вредных привычек»</w:t>
      </w:r>
      <w:r>
        <w:rPr>
          <w:sz w:val="28"/>
        </w:rPr>
        <w:t xml:space="preserve">. </w:t>
      </w:r>
    </w:p>
    <w:p w:rsidR="007F6FDF" w:rsidRDefault="007F6FDF" w:rsidP="007F6FDF">
      <w:pPr>
        <w:spacing w:line="360" w:lineRule="auto"/>
        <w:ind w:firstLine="540"/>
        <w:jc w:val="both"/>
        <w:rPr>
          <w:sz w:val="28"/>
        </w:rPr>
      </w:pPr>
      <w:r>
        <w:rPr>
          <w:sz w:val="28"/>
        </w:rPr>
        <w:lastRenderedPageBreak/>
        <w:t xml:space="preserve">Откуда берутся упомянутые черты? Ведь ясно, что никто из родителей сознательно не станет развивать их в детях. Всему виной ошибки в воспитании. </w:t>
      </w:r>
    </w:p>
    <w:p w:rsidR="007F6FDF" w:rsidRDefault="007F6FDF" w:rsidP="007F6FDF">
      <w:pPr>
        <w:spacing w:line="360" w:lineRule="auto"/>
        <w:ind w:firstLine="540"/>
        <w:jc w:val="both"/>
        <w:rPr>
          <w:sz w:val="28"/>
        </w:rPr>
      </w:pPr>
      <w:r>
        <w:rPr>
          <w:sz w:val="28"/>
        </w:rPr>
        <w:t xml:space="preserve">Так, чрезмерная заботливость матери о ребенке (особенно единственном), предоставление ему безграничной свободы, отстранение от обязанностей и безоговорочное выполнение всех его прихотей являются одним из основных источников формирования черт личности, которые </w:t>
      </w:r>
      <w:proofErr w:type="gramStart"/>
      <w:r>
        <w:rPr>
          <w:sz w:val="28"/>
        </w:rPr>
        <w:t>в последствии</w:t>
      </w:r>
      <w:proofErr w:type="gramEnd"/>
      <w:r>
        <w:rPr>
          <w:sz w:val="28"/>
        </w:rPr>
        <w:t xml:space="preserve"> могут стать причиной возникно</w:t>
      </w:r>
      <w:r>
        <w:rPr>
          <w:sz w:val="28"/>
        </w:rPr>
        <w:t>вения «вредных привычек»</w:t>
      </w:r>
      <w:r>
        <w:rPr>
          <w:sz w:val="28"/>
        </w:rPr>
        <w:t xml:space="preserve"> у подростка.</w:t>
      </w:r>
    </w:p>
    <w:p w:rsidR="007F6FDF" w:rsidRDefault="007F6FDF" w:rsidP="007F6FDF">
      <w:pPr>
        <w:spacing w:line="360" w:lineRule="auto"/>
        <w:ind w:firstLine="540"/>
        <w:jc w:val="both"/>
        <w:rPr>
          <w:sz w:val="28"/>
        </w:rPr>
      </w:pPr>
      <w:r>
        <w:rPr>
          <w:sz w:val="28"/>
        </w:rPr>
        <w:t>К такому же результату могут привести слишком суровое отношение к ребенку, нетерпимость, эмоциональная холодность родителей.</w:t>
      </w:r>
    </w:p>
    <w:p w:rsidR="007F6FDF" w:rsidRDefault="007F6FDF" w:rsidP="007F6FDF">
      <w:pPr>
        <w:spacing w:line="360" w:lineRule="auto"/>
        <w:ind w:firstLine="540"/>
        <w:jc w:val="both"/>
        <w:rPr>
          <w:sz w:val="28"/>
        </w:rPr>
      </w:pPr>
      <w:r>
        <w:rPr>
          <w:sz w:val="28"/>
        </w:rPr>
        <w:t>В первом случае у ребенка не вырабатывается стремления преодолевать трудности, которые нередко встречаются в повседневной жизни, формируется недостаточно зрелая или же инертная, уступчивая психика.</w:t>
      </w:r>
    </w:p>
    <w:p w:rsidR="007F6FDF" w:rsidRDefault="007F6FDF" w:rsidP="007F6FDF">
      <w:pPr>
        <w:spacing w:line="360" w:lineRule="auto"/>
        <w:ind w:firstLine="540"/>
        <w:jc w:val="both"/>
        <w:rPr>
          <w:sz w:val="28"/>
        </w:rPr>
      </w:pPr>
      <w:r>
        <w:rPr>
          <w:sz w:val="28"/>
        </w:rPr>
        <w:t xml:space="preserve">У него закрепляются и переносятся на более поздний возраст сложившиеся в раннем детстве представления о собственном всесилии, что в столкновении с жизненными обстоятельствами приносит сплошные разочарования. Подросток начинает избегать сложных ситуаций, опасаясь поражений и невыносимой правды разоблачения, </w:t>
      </w:r>
      <w:proofErr w:type="gramStart"/>
      <w:r>
        <w:rPr>
          <w:sz w:val="28"/>
        </w:rPr>
        <w:t>понимая</w:t>
      </w:r>
      <w:proofErr w:type="gramEnd"/>
      <w:r>
        <w:rPr>
          <w:sz w:val="28"/>
        </w:rPr>
        <w:t xml:space="preserve"> что он – не такая уж исключительная личность, какой считают его родители. Поскольку в жизни невозможно постоянно уклоняться от трудностей молодой человек старается убежать от них в беспроблемный</w:t>
      </w:r>
      <w:r>
        <w:rPr>
          <w:sz w:val="28"/>
        </w:rPr>
        <w:t xml:space="preserve"> мир</w:t>
      </w:r>
      <w:r>
        <w:rPr>
          <w:sz w:val="28"/>
        </w:rPr>
        <w:t xml:space="preserve"> дурмана.</w:t>
      </w:r>
    </w:p>
    <w:p w:rsidR="007F6FDF" w:rsidRDefault="007F6FDF" w:rsidP="007F6FDF">
      <w:pPr>
        <w:spacing w:line="360" w:lineRule="auto"/>
        <w:ind w:firstLine="540"/>
        <w:jc w:val="both"/>
        <w:rPr>
          <w:sz w:val="28"/>
        </w:rPr>
      </w:pPr>
      <w:r>
        <w:rPr>
          <w:sz w:val="28"/>
        </w:rPr>
        <w:t>Во втором случае ребенок жаждет ласки, любви, которых не получает от суровых, отталкивающих его родителей. Он восстаёт против их требований, возлагаемых на него обязанностей, против всего мира взрослых. Он агрессивен по отношению к родителям из-за их эм</w:t>
      </w:r>
      <w:r>
        <w:rPr>
          <w:sz w:val="28"/>
        </w:rPr>
        <w:t>оциональной черствости</w:t>
      </w:r>
      <w:proofErr w:type="gramStart"/>
      <w:r>
        <w:rPr>
          <w:sz w:val="28"/>
        </w:rPr>
        <w:t>.</w:t>
      </w:r>
      <w:proofErr w:type="gramEnd"/>
      <w:r>
        <w:rPr>
          <w:sz w:val="28"/>
        </w:rPr>
        <w:t xml:space="preserve"> Вредные привычки</w:t>
      </w:r>
      <w:r>
        <w:rPr>
          <w:sz w:val="28"/>
        </w:rPr>
        <w:t xml:space="preserve">  же, искажая действительно</w:t>
      </w:r>
      <w:r>
        <w:rPr>
          <w:sz w:val="28"/>
        </w:rPr>
        <w:t>сть, создаю</w:t>
      </w:r>
      <w:r>
        <w:rPr>
          <w:sz w:val="28"/>
        </w:rPr>
        <w:t xml:space="preserve">т ему иллюзию всеобщей любви. </w:t>
      </w:r>
    </w:p>
    <w:p w:rsidR="007F6FDF" w:rsidRDefault="007F6FDF" w:rsidP="007F6FDF">
      <w:pPr>
        <w:spacing w:line="360" w:lineRule="auto"/>
        <w:ind w:firstLine="540"/>
        <w:jc w:val="both"/>
        <w:rPr>
          <w:sz w:val="28"/>
        </w:rPr>
      </w:pPr>
      <w:r>
        <w:rPr>
          <w:sz w:val="28"/>
        </w:rPr>
        <w:t>Именно так образуется психическая склонность некоторых по</w:t>
      </w:r>
      <w:r>
        <w:rPr>
          <w:sz w:val="28"/>
        </w:rPr>
        <w:t>дростков к вредным привычкам</w:t>
      </w:r>
      <w:r>
        <w:rPr>
          <w:sz w:val="28"/>
        </w:rPr>
        <w:t xml:space="preserve">. Склонность эта не врожденная, хотя нередко ее корни </w:t>
      </w:r>
      <w:r>
        <w:rPr>
          <w:sz w:val="28"/>
        </w:rPr>
        <w:lastRenderedPageBreak/>
        <w:t>обнаруживаются уже в раннем дошкольном возрасте. У преобладающего больш</w:t>
      </w:r>
      <w:r>
        <w:rPr>
          <w:sz w:val="28"/>
        </w:rPr>
        <w:t xml:space="preserve">инства молодых людей, которые имеют вредные привычки, </w:t>
      </w:r>
      <w:r>
        <w:rPr>
          <w:sz w:val="28"/>
        </w:rPr>
        <w:t xml:space="preserve"> ее истоки кроются в неправильном поведении родителей по отношению к ребенку; последствия же проявляются обычно несколько позже. Если принять во внимание, что упомянутое отношение к ребенку родители не считали неправильным, а </w:t>
      </w:r>
      <w:proofErr w:type="gramStart"/>
      <w:r>
        <w:rPr>
          <w:sz w:val="28"/>
        </w:rPr>
        <w:t>совсем напротив</w:t>
      </w:r>
      <w:proofErr w:type="gramEnd"/>
      <w:r>
        <w:rPr>
          <w:sz w:val="28"/>
        </w:rPr>
        <w:t xml:space="preserve"> – оценивали его как наиболее верное, то неудивительно, что спустя десяток лет у них вызывает крайнее изумление то, что сын </w:t>
      </w:r>
      <w:r>
        <w:rPr>
          <w:sz w:val="28"/>
        </w:rPr>
        <w:t>или дочь обратились к вредным привычкам</w:t>
      </w:r>
      <w:r>
        <w:rPr>
          <w:sz w:val="28"/>
        </w:rPr>
        <w:t>.</w:t>
      </w:r>
    </w:p>
    <w:p w:rsidR="007F6FDF" w:rsidRDefault="007F6FDF" w:rsidP="007F6FDF">
      <w:pPr>
        <w:spacing w:line="360" w:lineRule="auto"/>
        <w:ind w:firstLine="540"/>
        <w:jc w:val="both"/>
        <w:rPr>
          <w:sz w:val="28"/>
        </w:rPr>
      </w:pPr>
      <w:r>
        <w:rPr>
          <w:sz w:val="28"/>
        </w:rPr>
        <w:t xml:space="preserve">Особенно восприимчива к развитию пагубного пристрастия психика подростка примерно на 12-15-ом году жизни. В этом переломном возрасте независимо от поведения родителей молодой человек стремится ослабить связи с ними. Он замыкается в себе, время от времени проявляет агрессивность, становится резким в отношениях </w:t>
      </w:r>
      <w:proofErr w:type="gramStart"/>
      <w:r>
        <w:rPr>
          <w:sz w:val="28"/>
        </w:rPr>
        <w:t>со</w:t>
      </w:r>
      <w:proofErr w:type="gramEnd"/>
      <w:r>
        <w:rPr>
          <w:sz w:val="28"/>
        </w:rPr>
        <w:t xml:space="preserve"> взрослыми, противится их воле. </w:t>
      </w:r>
    </w:p>
    <w:p w:rsidR="007F6FDF" w:rsidRDefault="007F6FDF" w:rsidP="007F6FDF">
      <w:pPr>
        <w:spacing w:line="360" w:lineRule="auto"/>
        <w:ind w:firstLine="540"/>
        <w:jc w:val="both"/>
        <w:rPr>
          <w:sz w:val="28"/>
        </w:rPr>
      </w:pPr>
      <w:r>
        <w:rPr>
          <w:sz w:val="28"/>
        </w:rPr>
        <w:t xml:space="preserve">Подростки тщательно скрывают свои переживания, вызванные первыми эротическими побуждениями. Снижается их способность к установлению </w:t>
      </w:r>
      <w:proofErr w:type="gramStart"/>
      <w:r>
        <w:rPr>
          <w:sz w:val="28"/>
        </w:rPr>
        <w:t>в</w:t>
      </w:r>
      <w:proofErr w:type="gramEnd"/>
      <w:r>
        <w:rPr>
          <w:sz w:val="28"/>
        </w:rPr>
        <w:t xml:space="preserve"> </w:t>
      </w:r>
      <w:proofErr w:type="gramStart"/>
      <w:r>
        <w:rPr>
          <w:sz w:val="28"/>
        </w:rPr>
        <w:t>несемейных</w:t>
      </w:r>
      <w:proofErr w:type="gramEnd"/>
      <w:r>
        <w:rPr>
          <w:sz w:val="28"/>
        </w:rPr>
        <w:t xml:space="preserve"> контактов, хотя потребность в них возрастает. Этому возрасту свойственна мечтательность, а так же склонность к формулированию крайних мнений и к незрелым эмоциональным поступкам. Все эти проявления, естественные для психического развития подростка, представляют для него серьезный фактор напряженности. Его не оставляют чувство вины и недовольства собой. Чаще всего он скрывает это под маской равнодушия, иронии и пренебрежения к взрослым. Особенности психики в подростковом возрасте представляют благодатную </w:t>
      </w:r>
      <w:r>
        <w:rPr>
          <w:sz w:val="28"/>
        </w:rPr>
        <w:t xml:space="preserve">почву для обращения </w:t>
      </w:r>
      <w:proofErr w:type="gramStart"/>
      <w:r>
        <w:rPr>
          <w:sz w:val="28"/>
        </w:rPr>
        <w:t>к</w:t>
      </w:r>
      <w:proofErr w:type="gramEnd"/>
      <w:r>
        <w:rPr>
          <w:sz w:val="28"/>
        </w:rPr>
        <w:t xml:space="preserve"> ПАВ</w:t>
      </w:r>
      <w:r>
        <w:rPr>
          <w:sz w:val="28"/>
        </w:rPr>
        <w:t>, если молодой человек откроет для себя, что они смягчают все неприятные ощущения.</w:t>
      </w:r>
    </w:p>
    <w:p w:rsidR="007F6FDF" w:rsidRDefault="007F6FDF" w:rsidP="007F6FDF">
      <w:pPr>
        <w:spacing w:line="360" w:lineRule="auto"/>
        <w:ind w:firstLine="540"/>
        <w:jc w:val="both"/>
        <w:rPr>
          <w:sz w:val="28"/>
        </w:rPr>
      </w:pPr>
      <w:r>
        <w:rPr>
          <w:sz w:val="28"/>
        </w:rPr>
        <w:t xml:space="preserve">Склонность к </w:t>
      </w:r>
      <w:r>
        <w:rPr>
          <w:sz w:val="28"/>
        </w:rPr>
        <w:t>одурманиванию может быть так же результатом различных психических травм, вызванных домашней обстановкой, неудачами в учении, а так же плохим здоровье и особенно физическими недостатками, порождающими комплекс неполноценности.</w:t>
      </w:r>
    </w:p>
    <w:p w:rsidR="007F6FDF" w:rsidRDefault="007F6FDF" w:rsidP="007F6FDF">
      <w:pPr>
        <w:spacing w:line="360" w:lineRule="auto"/>
        <w:ind w:firstLine="540"/>
        <w:jc w:val="both"/>
        <w:rPr>
          <w:sz w:val="28"/>
        </w:rPr>
      </w:pPr>
      <w:r>
        <w:rPr>
          <w:sz w:val="28"/>
        </w:rPr>
        <w:lastRenderedPageBreak/>
        <w:t>Психические травмы и обиды – одна из причин специфического состояния невроза, в котором доминируют чувства страха, напряженности и духовного страдания, а так же представление о безнадежности своего положения. Все это приводит к депрессии, потере чувства особенной значимости и самоуважения. При усугублении этого состояния даже единичный, иногда совершенно случайный прием одурманивающего препарата может привести к пагубному пристрастию.</w:t>
      </w:r>
    </w:p>
    <w:p w:rsidR="007F6FDF" w:rsidRDefault="007F6FDF" w:rsidP="007F6FDF">
      <w:pPr>
        <w:spacing w:line="360" w:lineRule="auto"/>
        <w:ind w:firstLine="540"/>
        <w:jc w:val="both"/>
        <w:rPr>
          <w:sz w:val="28"/>
        </w:rPr>
      </w:pPr>
      <w:r>
        <w:rPr>
          <w:sz w:val="28"/>
        </w:rPr>
        <w:t>Проследим типичный пример возникновения наркомании среди молодых людей, у которых в процессе семейного воспитания сформировались рассмотренные выше черты личности.</w:t>
      </w:r>
    </w:p>
    <w:p w:rsidR="007F6FDF" w:rsidRDefault="007F6FDF" w:rsidP="007F6FDF">
      <w:pPr>
        <w:spacing w:line="360" w:lineRule="auto"/>
        <w:ind w:firstLine="540"/>
        <w:jc w:val="both"/>
        <w:rPr>
          <w:sz w:val="28"/>
        </w:rPr>
      </w:pPr>
      <w:r>
        <w:rPr>
          <w:sz w:val="28"/>
        </w:rPr>
        <w:t xml:space="preserve">Обычно юный представитель этой категории происходит из интеллигентной и  материально обеспеченной семьи. Родители содержат его, но времени на воспитания (да и умения тоже) у них не хватает. Поэтому у подростка возникает серьезный дефицит удовлетворения различных эмоциональных потребностей: в безопасности, внимании, любви,  признании, успехе, независимости и новых впечатлениях. </w:t>
      </w:r>
      <w:proofErr w:type="gramStart"/>
      <w:r>
        <w:rPr>
          <w:sz w:val="28"/>
        </w:rPr>
        <w:t>В следствие</w:t>
      </w:r>
      <w:proofErr w:type="gramEnd"/>
      <w:r>
        <w:rPr>
          <w:sz w:val="28"/>
        </w:rPr>
        <w:t xml:space="preserve"> неудовлетворенности этих потребностей, юноша, не смотря на хорошее умственное развитие негативно относится к школе и учению. Он склонен к философствованию, строптив и дерзок с учителями. Естественно, такая позиция сказывается на успеваемости. В школу он ходит без желания, вину за свое отставание сваливает на учителей, которые «невыносимы», «взъелись» на него. Если перевести его в другой класс или другую школу, он ведет себя </w:t>
      </w:r>
      <w:proofErr w:type="gramStart"/>
      <w:r>
        <w:rPr>
          <w:sz w:val="28"/>
        </w:rPr>
        <w:t>по прежнему</w:t>
      </w:r>
      <w:proofErr w:type="gramEnd"/>
      <w:r>
        <w:rPr>
          <w:sz w:val="28"/>
        </w:rPr>
        <w:t>, и ситуация повторяется. Однако на этом этапе школьник еще реагирует на неудачи в учении и обещает исправиться.</w:t>
      </w:r>
    </w:p>
    <w:p w:rsidR="007F6FDF" w:rsidRDefault="007F6FDF" w:rsidP="007F6FDF">
      <w:pPr>
        <w:spacing w:line="360" w:lineRule="auto"/>
        <w:ind w:firstLine="540"/>
        <w:jc w:val="both"/>
        <w:rPr>
          <w:sz w:val="28"/>
        </w:rPr>
      </w:pPr>
      <w:r>
        <w:rPr>
          <w:sz w:val="28"/>
        </w:rPr>
        <w:t xml:space="preserve">Следующий этап начинается с явного изменения поведения подростка. Чувствует себя в школе дискомфортно, он начинает прогуливать уроки. Поведение свое оправдывает заимствованной у приятелей «идеологией»; он уже не обещает исправиться, а атакует взрослых заявлениями типа: «Мир глуп и зол, клонится к упадку. Это вы сделали его таким». Учиться он отказывается, т.к. «это не имеет смысла, все равно цивилизация сама себя </w:t>
      </w:r>
      <w:proofErr w:type="spellStart"/>
      <w:r>
        <w:rPr>
          <w:sz w:val="28"/>
        </w:rPr>
        <w:lastRenderedPageBreak/>
        <w:t>уничтожит»</w:t>
      </w:r>
      <w:proofErr w:type="gramStart"/>
      <w:r>
        <w:rPr>
          <w:sz w:val="28"/>
        </w:rPr>
        <w:t>.в</w:t>
      </w:r>
      <w:proofErr w:type="gramEnd"/>
      <w:r>
        <w:rPr>
          <w:sz w:val="28"/>
        </w:rPr>
        <w:t>ажнейший</w:t>
      </w:r>
      <w:proofErr w:type="spellEnd"/>
      <w:r>
        <w:rPr>
          <w:sz w:val="28"/>
        </w:rPr>
        <w:t xml:space="preserve"> его принцип – не вмешиваться в дела других (в основном – родителей) и не позволять им вмешиваться в свои дела.</w:t>
      </w:r>
    </w:p>
    <w:p w:rsidR="007F6FDF" w:rsidRDefault="007F6FDF" w:rsidP="007F6FDF">
      <w:pPr>
        <w:spacing w:line="360" w:lineRule="auto"/>
        <w:ind w:firstLine="540"/>
        <w:jc w:val="both"/>
        <w:rPr>
          <w:sz w:val="28"/>
        </w:rPr>
      </w:pPr>
      <w:r>
        <w:rPr>
          <w:sz w:val="28"/>
        </w:rPr>
        <w:t>Подобная «идеология» улучшает настроение школьника, потому что она как бы оправдывает перед ним самим его плохое поведение, отсутствие успехов в учении. На самом деле это лишь видимость улучшения его состояния, т.к. подросток обычно понимает фальшь провозглашаемых им лозунгов. Да и отношения с родителями складываются весьма непросто. С одной стороны он относится к родителям с пренебрежением, как к представителям «злого мира взрослых», а с другой – полностью зависит от них, хотя бы потому, что они его содержат.</w:t>
      </w:r>
    </w:p>
    <w:p w:rsidR="007F6FDF" w:rsidRDefault="007F6FDF" w:rsidP="007F6FDF">
      <w:pPr>
        <w:spacing w:line="360" w:lineRule="auto"/>
        <w:ind w:firstLine="540"/>
        <w:jc w:val="both"/>
        <w:rPr>
          <w:sz w:val="28"/>
        </w:rPr>
      </w:pPr>
      <w:r>
        <w:rPr>
          <w:sz w:val="28"/>
        </w:rPr>
        <w:t>Эмоциональный диссонанс между тем, что молодой человек думает, и тем, что он делает и говорит, вытекает из внутреннего конфликта между его совестью и занимаемой им позицией. Подобное несоответствие порождает дискомфорт более значительный, чем отсутствие успехов в школе. И тут подросток открывает для себя, что наркотик как бы сглаживает тяжелое чувство напряженности, ибо притупляет сознание, отдаляет заботы, расцвечивает мир, позволяет забыть о неприятностях, дает психическую разрядку.</w:t>
      </w:r>
    </w:p>
    <w:p w:rsidR="007F6FDF" w:rsidRDefault="007F6FDF" w:rsidP="007F6FDF">
      <w:pPr>
        <w:spacing w:line="360" w:lineRule="auto"/>
        <w:ind w:firstLine="540"/>
        <w:jc w:val="both"/>
        <w:rPr>
          <w:sz w:val="28"/>
        </w:rPr>
      </w:pPr>
      <w:r>
        <w:rPr>
          <w:sz w:val="28"/>
        </w:rPr>
        <w:t>Молодой человек еще не отдает себе отчета в том, что это иллюзорный путь самообмана. Он считает, что нашел истинный смысл жизни. Тем временем в организме подростка шаг за шагом укрепляется наркотическая зависимость (сначала психическая, а затем и физическая). Он не успеет оглянуться, как станет рабом наркотиков.</w:t>
      </w:r>
    </w:p>
    <w:p w:rsidR="007F6FDF" w:rsidRDefault="007F6FDF" w:rsidP="007F6FDF">
      <w:pPr>
        <w:spacing w:line="360" w:lineRule="auto"/>
        <w:ind w:firstLine="540"/>
        <w:jc w:val="both"/>
        <w:rPr>
          <w:sz w:val="28"/>
        </w:rPr>
      </w:pPr>
      <w:r>
        <w:rPr>
          <w:sz w:val="28"/>
        </w:rPr>
        <w:t>Особенно подвержены влиянию групп наркоманов подростки с повышенной возбудимостью, живые, как ртуть. Они неугомонны, не способны долго усидеть на одном месте или сосредоточиться на каком-то определенном занятии. Им свойственны частая смена воодушевления и уныния, множество замыслов, ни одного из которых они не доводят до конца. Всерьез и глубоко они ничем не интересуются.</w:t>
      </w:r>
    </w:p>
    <w:p w:rsidR="007F6FDF" w:rsidRDefault="007F6FDF" w:rsidP="007F6FDF">
      <w:pPr>
        <w:spacing w:line="360" w:lineRule="auto"/>
        <w:ind w:firstLine="540"/>
        <w:jc w:val="both"/>
        <w:rPr>
          <w:sz w:val="28"/>
        </w:rPr>
      </w:pPr>
      <w:r>
        <w:rPr>
          <w:sz w:val="28"/>
        </w:rPr>
        <w:lastRenderedPageBreak/>
        <w:t xml:space="preserve">Эти подростки, неустанно ищущие приключений и сильных впечатлений, чаще всего хорошо физически развиты и испытывают сильную потребность к движению. Однако они не склонны обдумывать и планировать свои действия и поступки, живут одним днем. </w:t>
      </w:r>
    </w:p>
    <w:p w:rsidR="007F6FDF" w:rsidRDefault="007F6FDF" w:rsidP="007F6FDF">
      <w:pPr>
        <w:spacing w:line="360" w:lineRule="auto"/>
        <w:ind w:firstLine="540"/>
        <w:jc w:val="both"/>
        <w:rPr>
          <w:sz w:val="28"/>
        </w:rPr>
      </w:pPr>
      <w:r>
        <w:rPr>
          <w:sz w:val="28"/>
        </w:rPr>
        <w:t xml:space="preserve">В школе их положение плохое, поскольку они не испытывают интереса к учению и не отличаются усидчивостью. Отсутствие достижений и успехов в учении компенсируется демонстрацией независимости, грубостью, игнорированием общепринятых норм поведения.  С учителями они держаться дерзко, вызывающе. Педагоги, разумеется, недовольны таким поведением и не редко в качестве наказания отстраняют их от всех интересных и увлекательных занятий, дабы они не деморализовали других учеников плохим примером. </w:t>
      </w:r>
    </w:p>
    <w:p w:rsidR="007F6FDF" w:rsidRDefault="007F6FDF" w:rsidP="007F6FDF">
      <w:pPr>
        <w:spacing w:line="360" w:lineRule="auto"/>
        <w:ind w:firstLine="540"/>
        <w:jc w:val="both"/>
        <w:rPr>
          <w:sz w:val="28"/>
        </w:rPr>
      </w:pPr>
      <w:r>
        <w:rPr>
          <w:sz w:val="28"/>
        </w:rPr>
        <w:t xml:space="preserve">Такие подростки не пользуются признанием не у учителей, не у родителей. В этой ситуации они начинают искать </w:t>
      </w:r>
      <w:proofErr w:type="gramStart"/>
      <w:r>
        <w:rPr>
          <w:sz w:val="28"/>
        </w:rPr>
        <w:t>среду</w:t>
      </w:r>
      <w:proofErr w:type="gramEnd"/>
      <w:r>
        <w:rPr>
          <w:sz w:val="28"/>
        </w:rPr>
        <w:t xml:space="preserve"> где бы с ними считались, и попадают в группу наркоманов. Там они получают поддержку и ощущение собственной значимости, находят убежище от «нудного мира» взрослых.</w:t>
      </w:r>
    </w:p>
    <w:p w:rsidR="007F6FDF" w:rsidRDefault="007F6FDF" w:rsidP="007F6FDF">
      <w:pPr>
        <w:spacing w:line="360" w:lineRule="auto"/>
        <w:ind w:firstLine="540"/>
        <w:jc w:val="both"/>
        <w:rPr>
          <w:sz w:val="28"/>
        </w:rPr>
      </w:pPr>
      <w:r>
        <w:rPr>
          <w:sz w:val="28"/>
        </w:rPr>
        <w:t>Подростки, получающие поддержку в семье, ощущающие признание и одобрение в школе, в кружке по интересам, пользующиеся авторитетом в коллективе и имеющие возможность реализовать свои увлечения, в значительно меньшей степени подвержены опасному влиянию групп наркоманов.</w:t>
      </w:r>
    </w:p>
    <w:p w:rsidR="007F6FDF" w:rsidRDefault="007F6FDF" w:rsidP="007F6FDF">
      <w:pPr>
        <w:spacing w:line="360" w:lineRule="auto"/>
        <w:ind w:firstLine="540"/>
        <w:jc w:val="both"/>
        <w:rPr>
          <w:sz w:val="28"/>
        </w:rPr>
      </w:pPr>
      <w:r>
        <w:rPr>
          <w:sz w:val="28"/>
        </w:rPr>
        <w:t>Обычно наркоманы живут на содержании родителей и встречаются по вечерам в кафе, в скверах и т.д. Принимают наркотики, беседуют, слушают музыку или просто молча сидят, прибывая в состоянии наркотического одурения.</w:t>
      </w:r>
    </w:p>
    <w:p w:rsidR="007F6FDF" w:rsidRDefault="007F6FDF" w:rsidP="007F6FDF">
      <w:pPr>
        <w:spacing w:line="360" w:lineRule="auto"/>
        <w:ind w:firstLine="540"/>
        <w:jc w:val="both"/>
        <w:rPr>
          <w:sz w:val="28"/>
        </w:rPr>
      </w:pPr>
      <w:r>
        <w:rPr>
          <w:sz w:val="28"/>
        </w:rPr>
        <w:t>Есть и такие группы, члена которых образуют сообщества по типу коммун: вместе живут, добывают наркотики, делятся пищей и обычно скромными, не всегда честно приобретенными деньгами.</w:t>
      </w:r>
    </w:p>
    <w:p w:rsidR="007F6FDF" w:rsidRDefault="007F6FDF" w:rsidP="007F6FDF">
      <w:pPr>
        <w:spacing w:line="360" w:lineRule="auto"/>
        <w:ind w:firstLine="540"/>
        <w:jc w:val="both"/>
        <w:rPr>
          <w:sz w:val="28"/>
        </w:rPr>
      </w:pPr>
      <w:r>
        <w:rPr>
          <w:sz w:val="28"/>
        </w:rPr>
        <w:lastRenderedPageBreak/>
        <w:t>Такие сообщества чаще всего занимают пустые бараки, развалины домов или здания, предназначенные для сноса. Там они устраивают свои притоны. Условия жизни в них противоречат представлениям о жилье человека.</w:t>
      </w:r>
    </w:p>
    <w:p w:rsidR="007F6FDF" w:rsidRDefault="007F6FDF" w:rsidP="007F6FDF">
      <w:pPr>
        <w:spacing w:line="360" w:lineRule="auto"/>
        <w:ind w:firstLine="540"/>
        <w:jc w:val="both"/>
        <w:rPr>
          <w:sz w:val="28"/>
        </w:rPr>
      </w:pPr>
      <w:r>
        <w:rPr>
          <w:sz w:val="28"/>
        </w:rPr>
        <w:t xml:space="preserve">Вот отрывок из рассказа молодого человека, пристрастившегося к наркотикам. «…Помещение было ужасно запущенным. Типичное жилище наркомана. Зловоние пахнуло на меня еще с порога. Повсюду валялись консервные банки и окурки. </w:t>
      </w:r>
      <w:proofErr w:type="gramStart"/>
      <w:r>
        <w:rPr>
          <w:sz w:val="28"/>
        </w:rPr>
        <w:t>Со стола упала банка из под рыбных консервов, соус вылился на ковер.</w:t>
      </w:r>
      <w:proofErr w:type="gramEnd"/>
      <w:r>
        <w:rPr>
          <w:sz w:val="28"/>
        </w:rPr>
        <w:t xml:space="preserve"> От него шел отвратительный запах. Когда Дима вколол себе дозу наркотика, я понял причину </w:t>
      </w:r>
      <w:proofErr w:type="gramStart"/>
      <w:r>
        <w:rPr>
          <w:sz w:val="28"/>
        </w:rPr>
        <w:t>вони</w:t>
      </w:r>
      <w:proofErr w:type="gramEnd"/>
      <w:r>
        <w:rPr>
          <w:sz w:val="28"/>
        </w:rPr>
        <w:t>: вытащив из вены иголку со шприцом, в котором были остатки крови, он наполнил его водой и эту розовую жидкость вылил на ковер – так он чистил шприц. И каждый раз на ковер падало несколько капель крови. Вместе с запахом рыбного соуса это создавало сладковато-гнилостное зловоние. Занавески на окнах пожелтели и пропитались смрадом. Неизменная духота, запах разлагающейся крови, табачного пепла и заплесневелых консервных банок заставил бы каждого нормального человека отшатнуться, едва ступив на порог».</w:t>
      </w:r>
    </w:p>
    <w:p w:rsidR="00196CBC" w:rsidRDefault="00196CBC"/>
    <w:sectPr w:rsidR="00196C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D2E"/>
    <w:rsid w:val="00196CBC"/>
    <w:rsid w:val="007F6FDF"/>
    <w:rsid w:val="00C66C22"/>
    <w:rsid w:val="00EE6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F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F6FDF"/>
    <w:pPr>
      <w:spacing w:line="360" w:lineRule="auto"/>
      <w:ind w:firstLine="540"/>
      <w:jc w:val="both"/>
    </w:pPr>
    <w:rPr>
      <w:sz w:val="28"/>
    </w:rPr>
  </w:style>
  <w:style w:type="character" w:customStyle="1" w:styleId="a4">
    <w:name w:val="Основной текст с отступом Знак"/>
    <w:basedOn w:val="a0"/>
    <w:link w:val="a3"/>
    <w:rsid w:val="007F6FDF"/>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F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F6FDF"/>
    <w:pPr>
      <w:spacing w:line="360" w:lineRule="auto"/>
      <w:ind w:firstLine="540"/>
      <w:jc w:val="both"/>
    </w:pPr>
    <w:rPr>
      <w:sz w:val="28"/>
    </w:rPr>
  </w:style>
  <w:style w:type="character" w:customStyle="1" w:styleId="a4">
    <w:name w:val="Основной текст с отступом Знак"/>
    <w:basedOn w:val="a0"/>
    <w:link w:val="a3"/>
    <w:rsid w:val="007F6FDF"/>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1780</Words>
  <Characters>10147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user16</dc:creator>
  <cp:lastModifiedBy>user16</cp:lastModifiedBy>
  <cp:revision>2</cp:revision>
  <dcterms:created xsi:type="dcterms:W3CDTF">2020-12-09T01:48:00Z</dcterms:created>
  <dcterms:modified xsi:type="dcterms:W3CDTF">2020-12-09T01:48:00Z</dcterms:modified>
</cp:coreProperties>
</file>