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95" w:rsidRPr="00E42795" w:rsidRDefault="00E42795" w:rsidP="00E4279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2795">
        <w:rPr>
          <w:rFonts w:ascii="Times New Roman" w:hAnsi="Times New Roman" w:cs="Times New Roman"/>
          <w:b/>
          <w:sz w:val="24"/>
          <w:szCs w:val="24"/>
        </w:rPr>
        <w:t>МБДОУ № 4 Детский сад «</w:t>
      </w:r>
      <w:proofErr w:type="spellStart"/>
      <w:r w:rsidRPr="00E42795">
        <w:rPr>
          <w:rFonts w:ascii="Times New Roman" w:hAnsi="Times New Roman" w:cs="Times New Roman"/>
          <w:b/>
          <w:sz w:val="24"/>
          <w:szCs w:val="24"/>
        </w:rPr>
        <w:t>Рябинушка</w:t>
      </w:r>
      <w:proofErr w:type="spellEnd"/>
      <w:r w:rsidRPr="00E42795">
        <w:rPr>
          <w:rFonts w:ascii="Times New Roman" w:hAnsi="Times New Roman" w:cs="Times New Roman"/>
          <w:b/>
          <w:sz w:val="24"/>
          <w:szCs w:val="24"/>
        </w:rPr>
        <w:t>»</w:t>
      </w:r>
    </w:p>
    <w:p w:rsidR="00E42795" w:rsidRPr="00E42795" w:rsidRDefault="00E42795" w:rsidP="00E4279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2795">
        <w:rPr>
          <w:rFonts w:ascii="Times New Roman" w:hAnsi="Times New Roman" w:cs="Times New Roman"/>
          <w:b/>
          <w:sz w:val="24"/>
          <w:szCs w:val="24"/>
        </w:rPr>
        <w:t>Воспитатель: Новикова Татьяна Сергеевна</w:t>
      </w:r>
    </w:p>
    <w:p w:rsidR="00E42795" w:rsidRPr="00E42795" w:rsidRDefault="00E42795" w:rsidP="00E4279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2795">
        <w:rPr>
          <w:rFonts w:ascii="Times New Roman" w:hAnsi="Times New Roman" w:cs="Times New Roman"/>
          <w:b/>
          <w:sz w:val="24"/>
          <w:szCs w:val="24"/>
          <w:lang w:val="en-US"/>
        </w:rPr>
        <w:t>mybryansk</w:t>
      </w:r>
      <w:proofErr w:type="spellEnd"/>
      <w:r w:rsidRPr="00E42795">
        <w:rPr>
          <w:rFonts w:ascii="Times New Roman" w:hAnsi="Times New Roman" w:cs="Times New Roman"/>
          <w:b/>
          <w:sz w:val="24"/>
          <w:szCs w:val="24"/>
        </w:rPr>
        <w:t>@</w:t>
      </w:r>
      <w:r w:rsidRPr="00E42795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E4279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E4279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E42795" w:rsidRPr="00E42795" w:rsidRDefault="00E42795" w:rsidP="00E4279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2795">
        <w:rPr>
          <w:rFonts w:ascii="Times New Roman" w:hAnsi="Times New Roman" w:cs="Times New Roman"/>
          <w:b/>
          <w:sz w:val="24"/>
          <w:szCs w:val="24"/>
        </w:rPr>
        <w:t>г. Брянск, п. Белые Берега</w:t>
      </w:r>
    </w:p>
    <w:p w:rsidR="00E42795" w:rsidRPr="00E42795" w:rsidRDefault="00E42795" w:rsidP="00E4279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2795">
        <w:rPr>
          <w:rFonts w:ascii="Times New Roman" w:hAnsi="Times New Roman" w:cs="Times New Roman"/>
          <w:b/>
          <w:sz w:val="24"/>
          <w:szCs w:val="24"/>
        </w:rPr>
        <w:t xml:space="preserve"> 2021 г.</w:t>
      </w:r>
    </w:p>
    <w:p w:rsidR="00E42795" w:rsidRPr="00E42795" w:rsidRDefault="00E42795" w:rsidP="00E4279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55D2" w:rsidRPr="00E42795" w:rsidRDefault="000F55D2" w:rsidP="00E427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795">
        <w:rPr>
          <w:rFonts w:ascii="Times New Roman" w:hAnsi="Times New Roman" w:cs="Times New Roman"/>
          <w:b/>
          <w:sz w:val="24"/>
          <w:szCs w:val="24"/>
        </w:rPr>
        <w:t>Мастер-класс "Игровые методы и приёмы, используемые в организации театрализованной деятельности"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i/>
          <w:iCs/>
          <w:sz w:val="24"/>
          <w:szCs w:val="24"/>
        </w:rPr>
        <w:t>Воспитатели-слушатели сидят за 4 столами.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i/>
          <w:iCs/>
          <w:sz w:val="24"/>
          <w:szCs w:val="24"/>
        </w:rPr>
        <w:t>Воспитатель-мастер (</w:t>
      </w:r>
      <w:r w:rsidRPr="00E427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далее В.М</w:t>
      </w:r>
      <w:r w:rsidRPr="00E42795">
        <w:rPr>
          <w:rFonts w:ascii="Times New Roman" w:hAnsi="Times New Roman" w:cs="Times New Roman"/>
          <w:i/>
          <w:iCs/>
          <w:sz w:val="24"/>
          <w:szCs w:val="24"/>
        </w:rPr>
        <w:t>.):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"Уважаемые коллеги! Все мы знаем, что детство - время непрерывного познания мира, а театрализованная деятельность более легко и непринужденно дает возможность познать его. Помогают в этом правильно подобранные методы и приемы. Наш мастер-класс посвящён игровым методам и приёмам театрализованной деятельности. Путём прямого и комментированного показа мы познакомим вас с отдельными методами и приёмами, которые используются в 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работе над образом</w:t>
      </w:r>
      <w:r w:rsidRPr="00E42795">
        <w:rPr>
          <w:rFonts w:ascii="Times New Roman" w:hAnsi="Times New Roman" w:cs="Times New Roman"/>
          <w:sz w:val="24"/>
          <w:szCs w:val="24"/>
        </w:rPr>
        <w:t>, а затем рассмотрим возможность и варианты их применения в различных видах детской деятельности.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Выберем для демонстрации широко известный сказочный персонаж - 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лису.</w:t>
      </w:r>
      <w:r w:rsidRPr="00E42795">
        <w:rPr>
          <w:rFonts w:ascii="Times New Roman" w:hAnsi="Times New Roman" w:cs="Times New Roman"/>
          <w:sz w:val="24"/>
          <w:szCs w:val="24"/>
        </w:rPr>
        <w:t> Основные этапы работы над образом лисы представлены на схеме.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(В.М.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42795">
        <w:rPr>
          <w:rFonts w:ascii="Times New Roman" w:hAnsi="Times New Roman" w:cs="Times New Roman"/>
          <w:sz w:val="24"/>
          <w:szCs w:val="24"/>
        </w:rPr>
        <w:t>обращает внимание слушателей на схему). </w:t>
      </w:r>
      <w:hyperlink r:id="rId6" w:history="1">
        <w:r w:rsidRPr="00E42795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Приложение 1</w:t>
        </w:r>
      </w:hyperlink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В.М</w:t>
      </w:r>
      <w:r w:rsidRPr="00E42795">
        <w:rPr>
          <w:rFonts w:ascii="Times New Roman" w:hAnsi="Times New Roman" w:cs="Times New Roman"/>
          <w:sz w:val="24"/>
          <w:szCs w:val="24"/>
        </w:rPr>
        <w:t>.: "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Первый этап - определение образа</w:t>
      </w:r>
      <w:r w:rsidRPr="00E42795">
        <w:rPr>
          <w:rFonts w:ascii="Times New Roman" w:hAnsi="Times New Roman" w:cs="Times New Roman"/>
          <w:sz w:val="24"/>
          <w:szCs w:val="24"/>
        </w:rPr>
        <w:t>. 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Его задача</w:t>
      </w:r>
      <w:r w:rsidRPr="00E42795">
        <w:rPr>
          <w:rFonts w:ascii="Times New Roman" w:hAnsi="Times New Roman" w:cs="Times New Roman"/>
          <w:sz w:val="24"/>
          <w:szCs w:val="24"/>
        </w:rPr>
        <w:t> - научить детей распознавать конкретный образ, выделяя характерные черты, присущие только ему. Для реализации этого этапа используется ряд методов и приёмов, представленных на схеме. Рассмотрим один из них - "</w:t>
      </w:r>
      <w:proofErr w:type="spellStart"/>
      <w:r w:rsidRPr="00E42795">
        <w:rPr>
          <w:rFonts w:ascii="Times New Roman" w:hAnsi="Times New Roman" w:cs="Times New Roman"/>
          <w:b/>
          <w:bCs/>
          <w:sz w:val="24"/>
          <w:szCs w:val="24"/>
        </w:rPr>
        <w:t>начитывание</w:t>
      </w:r>
      <w:proofErr w:type="spellEnd"/>
      <w:r w:rsidRPr="00E42795">
        <w:rPr>
          <w:rFonts w:ascii="Times New Roman" w:hAnsi="Times New Roman" w:cs="Times New Roman"/>
          <w:b/>
          <w:bCs/>
          <w:sz w:val="24"/>
          <w:szCs w:val="24"/>
        </w:rPr>
        <w:t xml:space="preserve"> контрастных отрывков"</w:t>
      </w:r>
      <w:r w:rsidRPr="00E42795">
        <w:rPr>
          <w:rFonts w:ascii="Times New Roman" w:hAnsi="Times New Roman" w:cs="Times New Roman"/>
          <w:sz w:val="24"/>
          <w:szCs w:val="24"/>
        </w:rPr>
        <w:t xml:space="preserve">. В рамках мастер-класса, для лучшего восприятия они будут представлены вашему вниманию в виде показа двух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мезосцен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в исполнении детей. Необходимо распознать, какой именно образ лисы присущ той или иной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мезосцене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и дать ей характеристику.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 xml:space="preserve">Показ детьми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мезосцен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"Лиса Алиса" и "Лисичка-сестричка". После показа воспитатели-слушатели дают характеристику увиденным образам в соответствии с поставленными В.-М. вопросами: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42795">
        <w:rPr>
          <w:rFonts w:ascii="Times New Roman" w:hAnsi="Times New Roman" w:cs="Times New Roman"/>
          <w:sz w:val="24"/>
          <w:szCs w:val="24"/>
        </w:rPr>
        <w:t>- Какой предстала перед вами лиса Алиса?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(Предполагаемые ответы: настойчивая, напористая, экстравагантная т 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>.д.)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Какую вы увидели лисичку-сестричку? (осторожную, хитрую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>хищную и т.д.)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Итак, с помощью метода "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начитывания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контрастных отрывков" перед вами предстали два разных образа лисы.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lastRenderedPageBreak/>
        <w:t>Второй этап - работа над мимикой</w:t>
      </w:r>
      <w:r w:rsidRPr="00E42795">
        <w:rPr>
          <w:rFonts w:ascii="Times New Roman" w:hAnsi="Times New Roman" w:cs="Times New Roman"/>
          <w:sz w:val="24"/>
          <w:szCs w:val="24"/>
        </w:rPr>
        <w:t>. 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Его задача</w:t>
      </w:r>
      <w:r w:rsidRPr="00E42795">
        <w:rPr>
          <w:rFonts w:ascii="Times New Roman" w:hAnsi="Times New Roman" w:cs="Times New Roman"/>
          <w:sz w:val="24"/>
          <w:szCs w:val="24"/>
        </w:rPr>
        <w:t> - научить детей передавать эмоциональное состояние героев с помощью мимики. На схеме представлены методы и приёмы, способствующие её реализации. Остановимся подробнее на 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приёме - работа с иллюстрациями на эмоциональное состояние.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В.М. делит воспитателей-слушателей на 2 подгруппы: "Лиса Алиса" и "Лисичка-сестричка", обращая их внимание на магнитную доску с иллюстрациями.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В.М</w:t>
      </w:r>
      <w:r w:rsidRPr="00E42795">
        <w:rPr>
          <w:rFonts w:ascii="Times New Roman" w:hAnsi="Times New Roman" w:cs="Times New Roman"/>
          <w:sz w:val="24"/>
          <w:szCs w:val="24"/>
        </w:rPr>
        <w:t xml:space="preserve">.: Перед вами ряд иллюстраций с изображением лисы в различных эмоциональных состояниях, которые наиболее ярко выражены в ее мимике. Необходимо выбрать те иллюстрации, на которых мимика лисы подходит к образу персонажа в соответствии с 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подгруппой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и аргументировать свой выбор.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Выполнение задания слушателями.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В.М</w:t>
      </w:r>
      <w:r w:rsidRPr="00E42795">
        <w:rPr>
          <w:rFonts w:ascii="Times New Roman" w:hAnsi="Times New Roman" w:cs="Times New Roman"/>
          <w:sz w:val="24"/>
          <w:szCs w:val="24"/>
        </w:rPr>
        <w:t>.: Таким образом, приём "работа с иллюстрациями" даёт возможность определить мимику героя через его эмоциональное состояние.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t>Третий этап - работа над голосом</w:t>
      </w:r>
      <w:r w:rsidRPr="00E42795">
        <w:rPr>
          <w:rFonts w:ascii="Times New Roman" w:hAnsi="Times New Roman" w:cs="Times New Roman"/>
          <w:sz w:val="24"/>
          <w:szCs w:val="24"/>
        </w:rPr>
        <w:t>. 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Его задача</w:t>
      </w:r>
      <w:r w:rsidRPr="00E42795">
        <w:rPr>
          <w:rFonts w:ascii="Times New Roman" w:hAnsi="Times New Roman" w:cs="Times New Roman"/>
          <w:sz w:val="24"/>
          <w:szCs w:val="24"/>
        </w:rPr>
        <w:t> - развитие речевого аппарата детей и совершенствование интонационной выразительности. (В.-М. обращается к схеме). Все методы и приёмы, используемые на этом этапе широко известны. Рассмотрим 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прием - "интонационная выразительность"</w:t>
      </w:r>
      <w:r w:rsidRPr="00E42795">
        <w:rPr>
          <w:rFonts w:ascii="Times New Roman" w:hAnsi="Times New Roman" w:cs="Times New Roman"/>
          <w:sz w:val="24"/>
          <w:szCs w:val="24"/>
        </w:rPr>
        <w:t>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Задание для первой подгруппы - проговорить фразу Лисички-сестрички "Я - лисичка, я - сестричка, я хожу не слышно". Задание для второй подгруппы - проговорить фразу Лисы Алисы: "Ах вот ты где, Буратино..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тебе сейчас все объясню". Фразы необходимо проговаривать с разной интонацией, присущей определённому образу лисы.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Выполняя задание, каждый участник с различной эмоциональной окраской проговаривает предложенную фразу.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В.М</w:t>
      </w:r>
      <w:r w:rsidRPr="00E42795">
        <w:rPr>
          <w:rFonts w:ascii="Times New Roman" w:hAnsi="Times New Roman" w:cs="Times New Roman"/>
          <w:sz w:val="24"/>
          <w:szCs w:val="24"/>
        </w:rPr>
        <w:t>.: Таким образом, с помощью приёма "интонационная выразительность" можно придать речи эмоциональную окраску.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t>Четвёртый этап - работа над жестом и движением</w:t>
      </w:r>
      <w:r w:rsidRPr="00E42795">
        <w:rPr>
          <w:rFonts w:ascii="Times New Roman" w:hAnsi="Times New Roman" w:cs="Times New Roman"/>
          <w:sz w:val="24"/>
          <w:szCs w:val="24"/>
        </w:rPr>
        <w:t>. 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Его задача</w:t>
      </w:r>
      <w:r w:rsidRPr="00E42795">
        <w:rPr>
          <w:rFonts w:ascii="Times New Roman" w:hAnsi="Times New Roman" w:cs="Times New Roman"/>
          <w:sz w:val="24"/>
          <w:szCs w:val="24"/>
        </w:rPr>
        <w:t> - научить детей двигаться в соответствии с характером персонажа. Найдите на схеме те методы и приёмы, которые используются на данном этапе. Познакомимся с 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игровым методом на запоминание различных действий</w:t>
      </w:r>
      <w:r w:rsidRPr="00E42795">
        <w:rPr>
          <w:rFonts w:ascii="Times New Roman" w:hAnsi="Times New Roman" w:cs="Times New Roman"/>
          <w:sz w:val="24"/>
          <w:szCs w:val="24"/>
        </w:rPr>
        <w:t>, используя игру "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Повторяйка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>".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Для её проведения В.М. вызывает четырёх человек из воспитателей-слушателей.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В.М</w:t>
      </w:r>
      <w:r w:rsidRPr="00E42795">
        <w:rPr>
          <w:rFonts w:ascii="Times New Roman" w:hAnsi="Times New Roman" w:cs="Times New Roman"/>
          <w:sz w:val="24"/>
          <w:szCs w:val="24"/>
        </w:rPr>
        <w:t>.: Правила игры: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совместно выбрать конкретный образ лисы;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первый участник показывает одно движение, присущее выбранному образу;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задача каждого последующего участника игры, воспроизвести движение, или жест предыдущего участника и добавить свой элемент, дополняющий образ.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Игра проводится под музыкальное сопровождение.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lastRenderedPageBreak/>
        <w:t>В.М</w:t>
      </w:r>
      <w:r w:rsidRPr="00E42795">
        <w:rPr>
          <w:rFonts w:ascii="Times New Roman" w:hAnsi="Times New Roman" w:cs="Times New Roman"/>
          <w:sz w:val="24"/>
          <w:szCs w:val="24"/>
        </w:rPr>
        <w:t>.: Таким образом, игры на память различных действий способствуют развитию двигательной активности детей через координацию "жест-образ".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t>Пятый этап - заучивание роли. Его задача</w:t>
      </w:r>
      <w:r w:rsidRPr="00E42795">
        <w:rPr>
          <w:rFonts w:ascii="Times New Roman" w:hAnsi="Times New Roman" w:cs="Times New Roman"/>
          <w:sz w:val="24"/>
          <w:szCs w:val="24"/>
        </w:rPr>
        <w:t xml:space="preserve"> - выучить текст конкретной роли. Педагогу необходимо помнить, что все приёмы, применяемые на данном этапе, взаимосвязаны и должны использоваться в строго определённой последовательности, указанной на схеме. В рамках мастер-класса мы отступим от данного правила и начнём работу со второго приёма, а далее последовательно перейдём 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следующим.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Далее В.М проводит комментированный показ.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В.М</w:t>
      </w:r>
      <w:r w:rsidRPr="00E42795">
        <w:rPr>
          <w:rFonts w:ascii="Times New Roman" w:hAnsi="Times New Roman" w:cs="Times New Roman"/>
          <w:sz w:val="24"/>
          <w:szCs w:val="24"/>
        </w:rPr>
        <w:t>.: "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Прием "Книжечка"</w:t>
      </w:r>
      <w:r w:rsidRPr="00E42795">
        <w:rPr>
          <w:rFonts w:ascii="Times New Roman" w:hAnsi="Times New Roman" w:cs="Times New Roman"/>
          <w:sz w:val="24"/>
          <w:szCs w:val="24"/>
        </w:rPr>
        <w:t> используется непосредственно во время прочтения текста. Детям предлагается закрыть лицо ладонями и вспомнить как можно больше предложений из текста. Затем, жестом ладони "превращаются" в раскрытую книгу. Дети, не отвлекаясь от "воображаемой книги", по очереди как бы "читают" из неё те предложения, которые запомнили. Чтобы выстроить из этих предложений ранее прочитанный текст, используется следующий 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прием - "Волшебный сундучок"</w:t>
      </w:r>
      <w:r w:rsidRPr="00E42795">
        <w:rPr>
          <w:rFonts w:ascii="Times New Roman" w:hAnsi="Times New Roman" w:cs="Times New Roman"/>
          <w:sz w:val="24"/>
          <w:szCs w:val="24"/>
        </w:rPr>
        <w:t>. Детям демонстрируется сундучок с ленточками. Воспитатель спрашивает, кто запомнил самое первое предложение и предлагает этому ребенку вытянуть из сундучка первую цветную ленточку и произнести это предложение. Таким же образом другими детьми воспроизводятся все последующие предложения. И так постепенно с помощью воспитателя выстраивается текст.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При использовании следующего 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приема - "Театра на фланели"</w:t>
      </w:r>
      <w:r w:rsidRPr="00E42795">
        <w:rPr>
          <w:rFonts w:ascii="Times New Roman" w:hAnsi="Times New Roman" w:cs="Times New Roman"/>
          <w:sz w:val="24"/>
          <w:szCs w:val="24"/>
        </w:rPr>
        <w:t>, в процесс запоминания текста включается зрительная память. Эти игровые действия проходят по принципу составления рассказа по серии сюжетных картин, каждая из которых воспроизводит в изображении последующее предложение текста.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 совокупности эти приёмы способствуют более лёгкому запоминанию текста. Вы сможете в этом убедиться в следующей части мастер-класса.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Таким образом, мы рассмотрели все этапы работы над образом, а также некоторые методы и приёмы, используемые в театрализованной деятельности. Однако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их можно широко использовать в других видах детской деятельности.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На следующем этапе работы ваша задача - применить те методы и приёмы, с которыми вы познакомились в: 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музыкальной, изобразительной, физкультурно-оздоровительной деятельности и в развитии реч</w:t>
      </w:r>
      <w:r w:rsidRPr="00E42795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E42795">
        <w:rPr>
          <w:rFonts w:ascii="Times New Roman" w:hAnsi="Times New Roman" w:cs="Times New Roman"/>
          <w:sz w:val="24"/>
          <w:szCs w:val="24"/>
        </w:rPr>
        <w:t>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В.М. привлекает внимание слушателей к стенду, </w:t>
      </w:r>
      <w:hyperlink r:id="rId7" w:history="1">
        <w:r w:rsidRPr="00E42795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Приложение 2 </w:t>
        </w:r>
      </w:hyperlink>
      <w:r w:rsidRPr="00E42795">
        <w:rPr>
          <w:rFonts w:ascii="Times New Roman" w:hAnsi="Times New Roman" w:cs="Times New Roman"/>
          <w:sz w:val="24"/>
          <w:szCs w:val="24"/>
        </w:rPr>
        <w:t>на котором по указанным видам деятельности расположены четыре карточки в соответствии с цветовой гаммой столов, цель и приём, которые они должны использовать.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В.М.</w:t>
      </w:r>
      <w:r w:rsidRPr="00E42795">
        <w:rPr>
          <w:rFonts w:ascii="Times New Roman" w:hAnsi="Times New Roman" w:cs="Times New Roman"/>
          <w:sz w:val="24"/>
          <w:szCs w:val="24"/>
        </w:rPr>
        <w:t>: каждая группа, используя "конверт-подсказку" с дидактическим материалом, выполняет задание: применить конкретный приём в определённом виде деятельности и продемонстрировать коллегам результат.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lastRenderedPageBreak/>
        <w:t>Дается время на обдумывание задания. Звучит негромкая фоновая музыка. При необходимости В.М консультирует, направляет ход рассуждений группы. После чего каждая из групп по очереди представляет результат своей работы.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Содержание "конвертов-подсказок":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t>Для первой подгруппы: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 xml:space="preserve">- вид деятельности - </w:t>
      </w:r>
      <w:proofErr w:type="spellStart"/>
      <w:r w:rsidRPr="00E42795">
        <w:rPr>
          <w:rFonts w:ascii="Times New Roman" w:hAnsi="Times New Roman" w:cs="Times New Roman"/>
          <w:b/>
          <w:bCs/>
          <w:sz w:val="24"/>
          <w:szCs w:val="24"/>
        </w:rPr>
        <w:t>изодеятельность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>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цель - использовать приём "рисунок-шаблон" для передачи эмоционального состояния через мимику персонажа;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2 рисунка с изображением безликих персонажей лисы в соответствии с подобранными к ним диалогами;</w:t>
      </w:r>
      <w:r w:rsidRPr="00E42795">
        <w:rPr>
          <w:rFonts w:ascii="Times New Roman" w:hAnsi="Times New Roman" w:cs="Times New Roman"/>
          <w:sz w:val="24"/>
          <w:szCs w:val="24"/>
        </w:rPr>
        <w:br/>
        <w:t>Текст диалогов: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Медведь - Лиса</w:t>
      </w:r>
      <w:r w:rsidRPr="00E42795">
        <w:rPr>
          <w:rFonts w:ascii="Times New Roman" w:hAnsi="Times New Roman" w:cs="Times New Roman"/>
          <w:sz w:val="24"/>
          <w:szCs w:val="24"/>
        </w:rPr>
        <w:t>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1.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Пошел медведь к избушке и зарычал:</w:t>
      </w:r>
      <w:r w:rsidRPr="00E42795">
        <w:rPr>
          <w:rFonts w:ascii="Times New Roman" w:hAnsi="Times New Roman" w:cs="Times New Roman"/>
          <w:sz w:val="24"/>
          <w:szCs w:val="24"/>
        </w:rPr>
        <w:br/>
        <w:t>- Ступай, лиса, вон!</w:t>
      </w:r>
      <w:r w:rsidRPr="00E42795">
        <w:rPr>
          <w:rFonts w:ascii="Times New Roman" w:hAnsi="Times New Roman" w:cs="Times New Roman"/>
          <w:sz w:val="24"/>
          <w:szCs w:val="24"/>
        </w:rPr>
        <w:br/>
        <w:t>А она ему с печи:</w:t>
      </w:r>
      <w:r w:rsidRPr="00E42795">
        <w:rPr>
          <w:rFonts w:ascii="Times New Roman" w:hAnsi="Times New Roman" w:cs="Times New Roman"/>
          <w:sz w:val="24"/>
          <w:szCs w:val="24"/>
        </w:rPr>
        <w:br/>
        <w:t xml:space="preserve">- Как выскочу, как выпрыгну, пойдут клочки по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заулочкам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>!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Петух - Лиса</w:t>
      </w:r>
      <w:r w:rsidRPr="00E42795">
        <w:rPr>
          <w:rFonts w:ascii="Times New Roman" w:hAnsi="Times New Roman" w:cs="Times New Roman"/>
          <w:sz w:val="24"/>
          <w:szCs w:val="24"/>
        </w:rPr>
        <w:t>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2.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Ку-ка-ре-ку! Иду на ногах в красных сапогах.</w:t>
      </w:r>
      <w:r w:rsidRPr="00E42795">
        <w:rPr>
          <w:rFonts w:ascii="Times New Roman" w:hAnsi="Times New Roman" w:cs="Times New Roman"/>
          <w:sz w:val="24"/>
          <w:szCs w:val="24"/>
        </w:rPr>
        <w:br/>
        <w:t>Несу косу на плечи,</w:t>
      </w:r>
      <w:r w:rsidRPr="00E42795">
        <w:rPr>
          <w:rFonts w:ascii="Times New Roman" w:hAnsi="Times New Roman" w:cs="Times New Roman"/>
          <w:sz w:val="24"/>
          <w:szCs w:val="24"/>
        </w:rPr>
        <w:br/>
        <w:t xml:space="preserve">Хочу лису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посечи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- пошла лиса вон с печи!</w:t>
      </w:r>
      <w:r w:rsidRPr="00E42795">
        <w:rPr>
          <w:rFonts w:ascii="Times New Roman" w:hAnsi="Times New Roman" w:cs="Times New Roman"/>
          <w:sz w:val="24"/>
          <w:szCs w:val="24"/>
        </w:rPr>
        <w:br/>
        <w:t>- Ой-ой-ой! Собираюсь, шубу надеваю.</w:t>
      </w:r>
      <w:r w:rsidRPr="00E42795">
        <w:rPr>
          <w:rFonts w:ascii="Times New Roman" w:hAnsi="Times New Roman" w:cs="Times New Roman"/>
          <w:sz w:val="24"/>
          <w:szCs w:val="24"/>
        </w:rPr>
        <w:br/>
        <w:t>Петенька, убегаю!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Примерный результат работы группы: нарисовать мимику лисы на шаблоне в соответствии с её эмоциональным состоянием в диалоге.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t>Для второй подгруппы: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- развитие речи</w:t>
      </w:r>
      <w:r w:rsidRPr="00E42795">
        <w:rPr>
          <w:rFonts w:ascii="Times New Roman" w:hAnsi="Times New Roman" w:cs="Times New Roman"/>
          <w:sz w:val="24"/>
          <w:szCs w:val="24"/>
        </w:rPr>
        <w:t>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цель использовать приемы "Книжечка", "Волшебный сундучок" и "Театр на фланели" для заучивания текста;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сундучок с цветными ленточками;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фланелеграф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>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- 4 картинки с изображениями лебедя, соответствующими каждому предложению текста;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Текст.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lastRenderedPageBreak/>
        <w:t>1. Вдоль по бережку лебедушка плывет.</w:t>
      </w:r>
      <w:r w:rsidRPr="00E42795">
        <w:rPr>
          <w:rFonts w:ascii="Times New Roman" w:hAnsi="Times New Roman" w:cs="Times New Roman"/>
          <w:sz w:val="24"/>
          <w:szCs w:val="24"/>
        </w:rPr>
        <w:br/>
        <w:t>2. Выше бережка головушку несет.</w:t>
      </w:r>
      <w:r w:rsidRPr="00E42795">
        <w:rPr>
          <w:rFonts w:ascii="Times New Roman" w:hAnsi="Times New Roman" w:cs="Times New Roman"/>
          <w:sz w:val="24"/>
          <w:szCs w:val="24"/>
        </w:rPr>
        <w:br/>
        <w:t>3. Белым крылышком помахивает.</w:t>
      </w:r>
      <w:r w:rsidRPr="00E42795">
        <w:rPr>
          <w:rFonts w:ascii="Times New Roman" w:hAnsi="Times New Roman" w:cs="Times New Roman"/>
          <w:sz w:val="24"/>
          <w:szCs w:val="24"/>
        </w:rPr>
        <w:br/>
        <w:t xml:space="preserve">4. 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крыла водичку стряхивает.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Примерный результат работы группы: воспитатели демонстрируют запоминание текста с помощью, предложенных приёмов.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t>Для третьей подгруппы: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- музыкальная деятельность</w:t>
      </w:r>
      <w:r w:rsidRPr="00E42795">
        <w:rPr>
          <w:rFonts w:ascii="Times New Roman" w:hAnsi="Times New Roman" w:cs="Times New Roman"/>
          <w:sz w:val="24"/>
          <w:szCs w:val="24"/>
        </w:rPr>
        <w:t>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цел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использовать приём "голосовая импровизация" для расширения диапазона и тембра голоса в соответствии предложенным персонажем;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шапочки З-х медведей;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карточки с изображением музыкальных инструментов.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Текст.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На полянке, на лугу три медведя жили,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Три медведя жили, малину есть любили.</w:t>
      </w:r>
      <w:r w:rsidRPr="00E42795">
        <w:rPr>
          <w:rFonts w:ascii="Times New Roman" w:hAnsi="Times New Roman" w:cs="Times New Roman"/>
          <w:sz w:val="24"/>
          <w:szCs w:val="24"/>
        </w:rPr>
        <w:br/>
        <w:t xml:space="preserve">Как малину 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найдут сразу песню запоют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>.</w:t>
      </w:r>
      <w:r w:rsidRPr="00E42795">
        <w:rPr>
          <w:rFonts w:ascii="Times New Roman" w:hAnsi="Times New Roman" w:cs="Times New Roman"/>
          <w:sz w:val="24"/>
          <w:szCs w:val="24"/>
        </w:rPr>
        <w:br/>
        <w:t>Папа-мишка низко пел: " ля-ля-ля-ля-ля-ля"</w:t>
      </w:r>
      <w:r w:rsidRPr="00E42795">
        <w:rPr>
          <w:rFonts w:ascii="Times New Roman" w:hAnsi="Times New Roman" w:cs="Times New Roman"/>
          <w:sz w:val="24"/>
          <w:szCs w:val="24"/>
        </w:rPr>
        <w:br/>
        <w:t>Мама нежно песню пела: "ля-ля-ля-ля-ля-ля"</w:t>
      </w:r>
      <w:r w:rsidRPr="00E42795">
        <w:rPr>
          <w:rFonts w:ascii="Times New Roman" w:hAnsi="Times New Roman" w:cs="Times New Roman"/>
          <w:sz w:val="24"/>
          <w:szCs w:val="24"/>
        </w:rPr>
        <w:br/>
        <w:t>А Мишутка-медвежонок звонко песню распевал,</w:t>
      </w:r>
      <w:r w:rsidRPr="00E42795">
        <w:rPr>
          <w:rFonts w:ascii="Times New Roman" w:hAnsi="Times New Roman" w:cs="Times New Roman"/>
          <w:sz w:val="24"/>
          <w:szCs w:val="24"/>
        </w:rPr>
        <w:br/>
        <w:t>Да малину доедал: "ля-ля-ля-ля-ля-ля".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 xml:space="preserve">Примерный результат работы группы: воспитатели выбирают картинку с определённым инструментом, соответствующим по звучанию тембру голоса, предложенных персонажей. Далее имитируют голос персонажа,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пропевая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текст.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  <w:u w:val="single"/>
        </w:rPr>
        <w:t>Для четвертой подгруппы</w:t>
      </w:r>
      <w:r w:rsidRPr="00E42795">
        <w:rPr>
          <w:rFonts w:ascii="Times New Roman" w:hAnsi="Times New Roman" w:cs="Times New Roman"/>
          <w:sz w:val="24"/>
          <w:szCs w:val="24"/>
        </w:rPr>
        <w:t> - </w:t>
      </w:r>
      <w:r w:rsidRPr="00E42795">
        <w:rPr>
          <w:rFonts w:ascii="Times New Roman" w:hAnsi="Times New Roman" w:cs="Times New Roman"/>
          <w:b/>
          <w:bCs/>
          <w:sz w:val="24"/>
          <w:szCs w:val="24"/>
        </w:rPr>
        <w:t>физкультурно-оздоровительная деятельность</w:t>
      </w:r>
      <w:r w:rsidRPr="00E42795">
        <w:rPr>
          <w:rFonts w:ascii="Times New Roman" w:hAnsi="Times New Roman" w:cs="Times New Roman"/>
          <w:sz w:val="24"/>
          <w:szCs w:val="24"/>
        </w:rPr>
        <w:t>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Цель - использование игры "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Повторяйка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>" для развития двигательной активности детей;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- шапочки кошек;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b/>
          <w:bCs/>
          <w:sz w:val="24"/>
          <w:szCs w:val="24"/>
        </w:rPr>
        <w:t>Текст: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1.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Уселась кошка на окошко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стала лапкой уши мыть. (Слова педагога - "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Понаблюдав за ней немножко ее движенья можем повторить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>".)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2.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Уселась кошка на окошко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 xml:space="preserve"> стала лапкой уши мыть.</w:t>
      </w:r>
      <w:r w:rsidRPr="00E42795">
        <w:rPr>
          <w:rFonts w:ascii="Times New Roman" w:hAnsi="Times New Roman" w:cs="Times New Roman"/>
          <w:sz w:val="24"/>
          <w:szCs w:val="24"/>
        </w:rPr>
        <w:br/>
      </w:r>
      <w:r w:rsidRPr="00E42795">
        <w:rPr>
          <w:rFonts w:ascii="Times New Roman" w:hAnsi="Times New Roman" w:cs="Times New Roman"/>
          <w:sz w:val="24"/>
          <w:szCs w:val="24"/>
        </w:rPr>
        <w:lastRenderedPageBreak/>
        <w:t>Потом задумалась немножко -</w:t>
      </w:r>
      <w:r w:rsidRPr="00E42795">
        <w:rPr>
          <w:rFonts w:ascii="Times New Roman" w:hAnsi="Times New Roman" w:cs="Times New Roman"/>
          <w:sz w:val="24"/>
          <w:szCs w:val="24"/>
        </w:rPr>
        <w:br/>
        <w:t xml:space="preserve">Решила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грудочку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помыть. (Слова педагога - "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Понаблюдав за ней немножко ее движенья можем повторить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>".)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3.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Уселась кошка на окошко</w:t>
      </w:r>
      <w:r w:rsidRPr="00E42795">
        <w:rPr>
          <w:rFonts w:ascii="Times New Roman" w:hAnsi="Times New Roman" w:cs="Times New Roman"/>
          <w:sz w:val="24"/>
          <w:szCs w:val="24"/>
        </w:rPr>
        <w:br/>
        <w:t>И стала лапкой уши мыть</w:t>
      </w:r>
      <w:r w:rsidRPr="00E42795">
        <w:rPr>
          <w:rFonts w:ascii="Times New Roman" w:hAnsi="Times New Roman" w:cs="Times New Roman"/>
          <w:sz w:val="24"/>
          <w:szCs w:val="24"/>
        </w:rPr>
        <w:br/>
        <w:t>Потом задумалась немножко -</w:t>
      </w:r>
      <w:r w:rsidRPr="00E42795">
        <w:rPr>
          <w:rFonts w:ascii="Times New Roman" w:hAnsi="Times New Roman" w:cs="Times New Roman"/>
          <w:sz w:val="24"/>
          <w:szCs w:val="24"/>
        </w:rPr>
        <w:br/>
        <w:t xml:space="preserve">Решила </w:t>
      </w:r>
      <w:proofErr w:type="spellStart"/>
      <w:r w:rsidRPr="00E42795">
        <w:rPr>
          <w:rFonts w:ascii="Times New Roman" w:hAnsi="Times New Roman" w:cs="Times New Roman"/>
          <w:sz w:val="24"/>
          <w:szCs w:val="24"/>
        </w:rPr>
        <w:t>грудочку</w:t>
      </w:r>
      <w:proofErr w:type="spellEnd"/>
      <w:r w:rsidRPr="00E42795">
        <w:rPr>
          <w:rFonts w:ascii="Times New Roman" w:hAnsi="Times New Roman" w:cs="Times New Roman"/>
          <w:sz w:val="24"/>
          <w:szCs w:val="24"/>
        </w:rPr>
        <w:t xml:space="preserve"> помыть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>овольная собой осталась,</w:t>
      </w:r>
      <w:r w:rsidRPr="00E42795">
        <w:rPr>
          <w:rFonts w:ascii="Times New Roman" w:hAnsi="Times New Roman" w:cs="Times New Roman"/>
          <w:sz w:val="24"/>
          <w:szCs w:val="24"/>
        </w:rPr>
        <w:br/>
        <w:t>с хвостом пушистым разыгралась. (Слова педагога - "</w:t>
      </w:r>
      <w:proofErr w:type="gramStart"/>
      <w:r w:rsidRPr="00E42795">
        <w:rPr>
          <w:rFonts w:ascii="Times New Roman" w:hAnsi="Times New Roman" w:cs="Times New Roman"/>
          <w:sz w:val="24"/>
          <w:szCs w:val="24"/>
        </w:rPr>
        <w:t>Понаблюдав за ней немножко ее движенья можем повторить</w:t>
      </w:r>
      <w:proofErr w:type="gramEnd"/>
      <w:r w:rsidRPr="00E42795">
        <w:rPr>
          <w:rFonts w:ascii="Times New Roman" w:hAnsi="Times New Roman" w:cs="Times New Roman"/>
          <w:sz w:val="24"/>
          <w:szCs w:val="24"/>
        </w:rPr>
        <w:t>".)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Примерный результат работы группы: воспитатели проговаривают по очереди текст, сочетая его с определёнными движениями.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 результате презентаций подгрупп получается наглядное представление о возможности использования приемов и методов, но уже в других видах детской деятельности.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В.М обращается к воспитателям-слушателям:</w:t>
      </w:r>
    </w:p>
    <w:p w:rsidR="000F55D2" w:rsidRPr="00E42795" w:rsidRDefault="000F55D2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sz w:val="24"/>
          <w:szCs w:val="24"/>
        </w:rPr>
        <w:t>В.М.: Театрализованная деятельность не исчерпала своих возможностей и продолжает активно вовлекать детей в процесс творчества. Следовательно, чрезвычайно важно искать новые методы и приемы, создавать специфическую предметно-окружающую среду, способствующие развитию творческой личности ребенка.</w:t>
      </w:r>
    </w:p>
    <w:p w:rsidR="00FB42A3" w:rsidRPr="00E42795" w:rsidRDefault="00FB42A3" w:rsidP="000F55D2">
      <w:pPr>
        <w:rPr>
          <w:rFonts w:ascii="Times New Roman" w:hAnsi="Times New Roman" w:cs="Times New Roman"/>
          <w:sz w:val="24"/>
          <w:szCs w:val="24"/>
        </w:rPr>
      </w:pPr>
    </w:p>
    <w:p w:rsidR="00FB42A3" w:rsidRPr="00E42795" w:rsidRDefault="00FB42A3" w:rsidP="000F55D2">
      <w:pPr>
        <w:rPr>
          <w:rFonts w:ascii="Times New Roman" w:hAnsi="Times New Roman" w:cs="Times New Roman"/>
          <w:sz w:val="24"/>
          <w:szCs w:val="24"/>
        </w:rPr>
      </w:pPr>
      <w:r w:rsidRPr="00E427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584A58" wp14:editId="2628C96C">
            <wp:extent cx="5940425" cy="3993793"/>
            <wp:effectExtent l="0" t="0" r="3175" b="6985"/>
            <wp:docPr id="1" name="Рисунок 1" descr="https://urok.1sept.ru/articles/602436/pri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02436/pril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9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2A3" w:rsidRPr="00E42795" w:rsidRDefault="00FB42A3" w:rsidP="000F55D2">
      <w:pPr>
        <w:rPr>
          <w:rFonts w:ascii="Times New Roman" w:hAnsi="Times New Roman" w:cs="Times New Roman"/>
          <w:sz w:val="24"/>
          <w:szCs w:val="24"/>
        </w:rPr>
      </w:pPr>
    </w:p>
    <w:p w:rsidR="000F55D2" w:rsidRDefault="00FB42A3">
      <w:bookmarkStart w:id="0" w:name="_GoBack"/>
      <w:r w:rsidRPr="00FB42A3">
        <w:rPr>
          <w:noProof/>
          <w:lang w:eastAsia="ru-RU"/>
        </w:rPr>
        <w:drawing>
          <wp:inline distT="0" distB="0" distL="0" distR="0">
            <wp:extent cx="5715000" cy="4286250"/>
            <wp:effectExtent l="0" t="0" r="0" b="0"/>
            <wp:docPr id="2" name="Рисунок 2" descr="https://urok.1sept.ru/articles/602436/pri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articles/602436/pril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F5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5069A"/>
    <w:multiLevelType w:val="multilevel"/>
    <w:tmpl w:val="F946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D2"/>
    <w:rsid w:val="000F55D2"/>
    <w:rsid w:val="00E42795"/>
    <w:rsid w:val="00FB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5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4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5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4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35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7104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68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360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59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025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urok.1sept.ru/articles/602436/pril2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602436/pril1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3</cp:revision>
  <dcterms:created xsi:type="dcterms:W3CDTF">2021-02-19T13:56:00Z</dcterms:created>
  <dcterms:modified xsi:type="dcterms:W3CDTF">2021-02-20T15:33:00Z</dcterms:modified>
</cp:coreProperties>
</file>