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11" w:rsidRPr="00B045D2" w:rsidRDefault="00687911" w:rsidP="006879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Дом детского творчества им. А. </w:t>
      </w:r>
      <w:proofErr w:type="spellStart"/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>Торцева</w:t>
      </w:r>
      <w:proofErr w:type="spellEnd"/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>, г. Мурманск</w:t>
      </w:r>
    </w:p>
    <w:p w:rsidR="00687911" w:rsidRPr="00B045D2" w:rsidRDefault="00687911" w:rsidP="006879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>Английский язык, дошкольники</w:t>
      </w:r>
    </w:p>
    <w:p w:rsidR="00687911" w:rsidRPr="00B045D2" w:rsidRDefault="00687911" w:rsidP="006879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>Автор – Козырева Анастасия Александровна</w:t>
      </w:r>
    </w:p>
    <w:p w:rsidR="00687911" w:rsidRPr="00B045D2" w:rsidRDefault="00687911" w:rsidP="006879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87911" w:rsidRPr="00B045D2" w:rsidRDefault="00687911" w:rsidP="006879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E6332" w:rsidRPr="00B045D2" w:rsidRDefault="005A542C" w:rsidP="0068791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>Конспект урока</w:t>
      </w:r>
    </w:p>
    <w:p w:rsidR="005A542C" w:rsidRPr="00B045D2" w:rsidRDefault="005A542C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Занятие рассчитано на учеников первого года обучения (5 лет), первое вводное занятие по теме «Животные».</w:t>
      </w:r>
      <w:r w:rsidR="002752C9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Занятие происходит в середине учебного года, до этого пройдены темы, как «Семья» и «Цвета».</w:t>
      </w:r>
    </w:p>
    <w:p w:rsidR="000273E0" w:rsidRPr="00B045D2" w:rsidRDefault="000273E0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>Цели урока: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1. </w:t>
      </w:r>
      <w:proofErr w:type="gramStart"/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>Развивающая</w:t>
      </w:r>
      <w:proofErr w:type="gram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(научить детей умению слушать учителя; развивать и поддерживать интерес к изучению английского языка)</w:t>
      </w:r>
    </w:p>
    <w:p w:rsidR="000273E0" w:rsidRPr="00B045D2" w:rsidRDefault="000273E0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proofErr w:type="gramStart"/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>Воспитательная</w:t>
      </w:r>
      <w:proofErr w:type="gram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(научить детей уважительно относиться к друг другу, научить слушать ответы друг друга) </w:t>
      </w:r>
    </w:p>
    <w:p w:rsidR="000273E0" w:rsidRPr="00B045D2" w:rsidRDefault="000273E0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proofErr w:type="gramStart"/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>Практическая</w:t>
      </w:r>
      <w:proofErr w:type="gram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(усвоение новой лексики по теме «Животные»)</w:t>
      </w:r>
    </w:p>
    <w:p w:rsidR="000273E0" w:rsidRPr="00B045D2" w:rsidRDefault="000273E0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>Задачи: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1. Знакомство с новой лексикой по теме «Животные»</w:t>
      </w:r>
    </w:p>
    <w:p w:rsidR="000273E0" w:rsidRPr="00B045D2" w:rsidRDefault="000273E0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2. Повторение и обобщение пройденного материала (цвета и звуки)</w:t>
      </w:r>
    </w:p>
    <w:p w:rsidR="000273E0" w:rsidRPr="00B045D2" w:rsidRDefault="000273E0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0C0888" w:rsidRPr="00B045D2">
        <w:rPr>
          <w:rFonts w:ascii="Times New Roman" w:hAnsi="Times New Roman" w:cs="Times New Roman"/>
          <w:sz w:val="28"/>
          <w:szCs w:val="28"/>
          <w:lang w:val="ru-RU"/>
        </w:rPr>
        <w:t>Трансформация изученного материала в реальные ситуации (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новой лексики в </w:t>
      </w:r>
      <w:r w:rsidR="000C0888" w:rsidRPr="00B045D2">
        <w:rPr>
          <w:rFonts w:ascii="Times New Roman" w:hAnsi="Times New Roman" w:cs="Times New Roman"/>
          <w:sz w:val="28"/>
          <w:szCs w:val="28"/>
          <w:lang w:val="ru-RU"/>
        </w:rPr>
        <w:t>рассказах о себе и при отгадывании загадок).</w:t>
      </w:r>
    </w:p>
    <w:p w:rsidR="000273E0" w:rsidRPr="00B045D2" w:rsidRDefault="000273E0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1384"/>
        <w:gridCol w:w="3686"/>
        <w:gridCol w:w="4501"/>
      </w:tblGrid>
      <w:tr w:rsidR="005A542C" w:rsidRPr="00B045D2" w:rsidTr="005A542C">
        <w:tc>
          <w:tcPr>
            <w:tcW w:w="1384" w:type="dxa"/>
          </w:tcPr>
          <w:p w:rsidR="005A542C" w:rsidRPr="00B045D2" w:rsidRDefault="005A542C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3686" w:type="dxa"/>
          </w:tcPr>
          <w:p w:rsidR="005A542C" w:rsidRPr="00B045D2" w:rsidRDefault="005A542C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 деятельности</w:t>
            </w:r>
          </w:p>
        </w:tc>
        <w:tc>
          <w:tcPr>
            <w:tcW w:w="4501" w:type="dxa"/>
          </w:tcPr>
          <w:p w:rsidR="005A542C" w:rsidRPr="00B045D2" w:rsidRDefault="005A542C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Примеры</w:t>
            </w:r>
          </w:p>
        </w:tc>
      </w:tr>
      <w:tr w:rsidR="005A542C" w:rsidRPr="00B045D2" w:rsidTr="005A542C">
        <w:tc>
          <w:tcPr>
            <w:tcW w:w="1384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минуты</w:t>
            </w:r>
          </w:p>
        </w:tc>
        <w:tc>
          <w:tcPr>
            <w:tcW w:w="3686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Организационные моменты</w:t>
            </w:r>
          </w:p>
        </w:tc>
        <w:tc>
          <w:tcPr>
            <w:tcW w:w="4501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Приветствие, ответ на вопрос “</w:t>
            </w:r>
            <w:r w:rsidRPr="00B045D2">
              <w:rPr>
                <w:rFonts w:ascii="Times New Roman" w:hAnsi="Times New Roman" w:cs="Times New Roman"/>
                <w:sz w:val="28"/>
                <w:szCs w:val="28"/>
              </w:rPr>
              <w:t>How</w:t>
            </w: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045D2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045D2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?”, настройка на восприятие английского языка</w:t>
            </w:r>
          </w:p>
        </w:tc>
      </w:tr>
      <w:tr w:rsidR="005A542C" w:rsidRPr="00B045D2" w:rsidTr="005A542C">
        <w:tc>
          <w:tcPr>
            <w:tcW w:w="1384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 минуты</w:t>
            </w:r>
          </w:p>
        </w:tc>
        <w:tc>
          <w:tcPr>
            <w:tcW w:w="3686" w:type="dxa"/>
          </w:tcPr>
          <w:p w:rsidR="005A542C" w:rsidRPr="00B045D2" w:rsidRDefault="005A542C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Фонетическая зарядка</w:t>
            </w:r>
          </w:p>
        </w:tc>
        <w:tc>
          <w:tcPr>
            <w:tcW w:w="4501" w:type="dxa"/>
          </w:tcPr>
          <w:p w:rsidR="005A542C" w:rsidRPr="00B045D2" w:rsidRDefault="005A542C" w:rsidP="006879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Звуки</w:t>
            </w:r>
            <w:r w:rsidRPr="00B045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0128" w:rsidRPr="00B045D2">
              <w:rPr>
                <w:rFonts w:ascii="Times New Roman" w:hAnsi="Times New Roman" w:cs="Times New Roman"/>
                <w:sz w:val="28"/>
                <w:szCs w:val="28"/>
              </w:rPr>
              <w:t>[f], [p], [k], [s], [g], [u], [</w:t>
            </w:r>
            <w:proofErr w:type="spellStart"/>
            <w:r w:rsidR="007F0128" w:rsidRPr="00B045D2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spellEnd"/>
            <w:r w:rsidR="007F0128" w:rsidRPr="00B045D2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5A542C" w:rsidRPr="00B045D2" w:rsidTr="005A542C">
        <w:tc>
          <w:tcPr>
            <w:tcW w:w="1384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B045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минут</w:t>
            </w:r>
          </w:p>
        </w:tc>
        <w:tc>
          <w:tcPr>
            <w:tcW w:w="3686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Основная часть урока: введение и отработка новой лексики</w:t>
            </w:r>
          </w:p>
        </w:tc>
        <w:tc>
          <w:tcPr>
            <w:tcW w:w="4501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</w:rPr>
              <w:t>Panda, zebra, tiger, elephant, monkey</w:t>
            </w:r>
          </w:p>
          <w:p w:rsidR="007F0128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Просмотр</w:t>
            </w:r>
            <w:r w:rsidRPr="00B045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мультфильма</w:t>
            </w:r>
          </w:p>
          <w:p w:rsidR="007F0128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Отгадывание </w:t>
            </w:r>
            <w:proofErr w:type="spellStart"/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загадок-договорок</w:t>
            </w:r>
            <w:proofErr w:type="spellEnd"/>
          </w:p>
        </w:tc>
      </w:tr>
      <w:tr w:rsidR="005A542C" w:rsidRPr="00B045D2" w:rsidTr="005A542C">
        <w:tc>
          <w:tcPr>
            <w:tcW w:w="1384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минута</w:t>
            </w:r>
          </w:p>
        </w:tc>
        <w:tc>
          <w:tcPr>
            <w:tcW w:w="3686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Завершение урока</w:t>
            </w:r>
          </w:p>
        </w:tc>
        <w:tc>
          <w:tcPr>
            <w:tcW w:w="4501" w:type="dxa"/>
          </w:tcPr>
          <w:p w:rsidR="005A542C" w:rsidRPr="00B045D2" w:rsidRDefault="007F0128" w:rsidP="0068791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="00CC0F79"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одведение итогов, п</w:t>
            </w:r>
            <w:r w:rsidRPr="00B045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рощание</w:t>
            </w:r>
          </w:p>
        </w:tc>
      </w:tr>
    </w:tbl>
    <w:p w:rsidR="005A542C" w:rsidRPr="00B045D2" w:rsidRDefault="005A542C" w:rsidP="0068791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90C1B" w:rsidRPr="00B045D2" w:rsidRDefault="00390C1B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Ход урока:</w:t>
      </w:r>
    </w:p>
    <w:p w:rsidR="00390C1B" w:rsidRPr="00B045D2" w:rsidRDefault="00390C1B" w:rsidP="00687911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Организационные моменты</w:t>
      </w:r>
    </w:p>
    <w:p w:rsidR="00390C1B" w:rsidRPr="00B045D2" w:rsidRDefault="00390C1B" w:rsidP="0068791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Речь</w:t>
      </w:r>
      <w:r w:rsidRPr="00B045D2">
        <w:rPr>
          <w:rFonts w:ascii="Times New Roman" w:hAnsi="Times New Roman" w:cs="Times New Roman"/>
          <w:sz w:val="28"/>
          <w:szCs w:val="28"/>
        </w:rPr>
        <w:t xml:space="preserve"> 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учителя</w:t>
      </w:r>
      <w:r w:rsidRPr="00B045D2">
        <w:rPr>
          <w:rFonts w:ascii="Times New Roman" w:hAnsi="Times New Roman" w:cs="Times New Roman"/>
          <w:sz w:val="28"/>
          <w:szCs w:val="28"/>
        </w:rPr>
        <w:t xml:space="preserve">: Hello! How are you? 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(обращение  к каждому ученику)</w:t>
      </w:r>
    </w:p>
    <w:p w:rsidR="00390C1B" w:rsidRPr="00B045D2" w:rsidRDefault="00390C1B" w:rsidP="00687911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Фонетическая зарядка </w:t>
      </w:r>
    </w:p>
    <w:p w:rsidR="00390C1B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Речь учителя: 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Кто помнит, какие звуки мы научились произносить на прошлом занятии? Давайте повторим их</w:t>
      </w:r>
      <w:proofErr w:type="gramStart"/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gramStart"/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емонстрация карточек, где написаны звуки, если ученики не вспоминают, как читается тот или иной звук, можно подсказать им, показав ассоциативные картинки. </w:t>
      </w:r>
      <w:proofErr w:type="gramStart"/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Например, [</w:t>
      </w:r>
      <w:r w:rsidR="00390C1B" w:rsidRPr="00B045D2">
        <w:rPr>
          <w:rFonts w:ascii="Times New Roman" w:hAnsi="Times New Roman" w:cs="Times New Roman"/>
          <w:sz w:val="28"/>
          <w:szCs w:val="28"/>
        </w:rPr>
        <w:t>s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] – змея, [</w:t>
      </w:r>
      <w:r w:rsidR="00390C1B" w:rsidRPr="00B045D2">
        <w:rPr>
          <w:rFonts w:ascii="Times New Roman" w:hAnsi="Times New Roman" w:cs="Times New Roman"/>
          <w:sz w:val="28"/>
          <w:szCs w:val="28"/>
        </w:rPr>
        <w:t>f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] – еж, [</w:t>
      </w:r>
      <w:r w:rsidR="00390C1B" w:rsidRPr="00B045D2">
        <w:rPr>
          <w:rFonts w:ascii="Times New Roman" w:hAnsi="Times New Roman" w:cs="Times New Roman"/>
          <w:sz w:val="28"/>
          <w:szCs w:val="28"/>
        </w:rPr>
        <w:t>u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]- сова, [</w:t>
      </w:r>
      <w:r w:rsidR="00390C1B" w:rsidRPr="00B045D2">
        <w:rPr>
          <w:rFonts w:ascii="Times New Roman" w:hAnsi="Times New Roman" w:cs="Times New Roman"/>
          <w:sz w:val="28"/>
          <w:szCs w:val="28"/>
        </w:rPr>
        <w:t>p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] – дождь)</w:t>
      </w:r>
      <w:proofErr w:type="gramEnd"/>
    </w:p>
    <w:p w:rsidR="00390C1B" w:rsidRPr="00B045D2" w:rsidRDefault="00BE1F73" w:rsidP="00687911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Основная часть урока</w:t>
      </w:r>
    </w:p>
    <w:p w:rsidR="00390C1B" w:rsidRPr="00B045D2" w:rsidRDefault="00BE1F73" w:rsidP="00687911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Речь учителя: 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Сегодня мы с вами отправимся в зоопарк с нашим другом </w:t>
      </w:r>
      <w:proofErr w:type="spellStart"/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Гого</w:t>
      </w:r>
      <w:proofErr w:type="spellEnd"/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. Но в этом зоопарке все животные называются по-английски, и чтобы нам туда попасть, мы должны выучить вот такие волшебные слова.</w:t>
      </w:r>
    </w:p>
    <w:p w:rsidR="00390C1B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Задания:</w:t>
      </w:r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Демонстрация картинок, где </w:t>
      </w:r>
      <w:proofErr w:type="gramStart"/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изображены</w:t>
      </w:r>
      <w:proofErr w:type="gramEnd"/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панда, зебра, тигр, слон, обезьяна, повторение новых слов хором.  </w:t>
      </w:r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- Ответ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на вопросы: </w:t>
      </w:r>
      <w:r w:rsidR="00390C1B" w:rsidRPr="00B045D2">
        <w:rPr>
          <w:rFonts w:ascii="Times New Roman" w:hAnsi="Times New Roman" w:cs="Times New Roman"/>
          <w:sz w:val="28"/>
          <w:szCs w:val="28"/>
        </w:rPr>
        <w:t>Is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90C1B" w:rsidRPr="00B045D2">
        <w:rPr>
          <w:rFonts w:ascii="Times New Roman" w:hAnsi="Times New Roman" w:cs="Times New Roman"/>
          <w:sz w:val="28"/>
          <w:szCs w:val="28"/>
        </w:rPr>
        <w:t>it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90C1B" w:rsidRPr="00B045D2">
        <w:rPr>
          <w:rFonts w:ascii="Times New Roman" w:hAnsi="Times New Roman" w:cs="Times New Roman"/>
          <w:sz w:val="28"/>
          <w:szCs w:val="28"/>
        </w:rPr>
        <w:t>tiger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  <w:r w:rsidR="00390C1B" w:rsidRPr="00B045D2">
        <w:rPr>
          <w:rFonts w:ascii="Times New Roman" w:hAnsi="Times New Roman" w:cs="Times New Roman"/>
          <w:sz w:val="28"/>
          <w:szCs w:val="28"/>
        </w:rPr>
        <w:t>Is it zebra? Is it elephant? Is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90C1B" w:rsidRPr="00B045D2">
        <w:rPr>
          <w:rFonts w:ascii="Times New Roman" w:hAnsi="Times New Roman" w:cs="Times New Roman"/>
          <w:sz w:val="28"/>
          <w:szCs w:val="28"/>
        </w:rPr>
        <w:t>it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90C1B" w:rsidRPr="00B045D2">
        <w:rPr>
          <w:rFonts w:ascii="Times New Roman" w:hAnsi="Times New Roman" w:cs="Times New Roman"/>
          <w:sz w:val="28"/>
          <w:szCs w:val="28"/>
        </w:rPr>
        <w:t>monkey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? Ученики должны соотнести картинку с английским названием и ответить </w:t>
      </w:r>
      <w:r w:rsidR="00390C1B" w:rsidRPr="00B045D2">
        <w:rPr>
          <w:rFonts w:ascii="Times New Roman" w:hAnsi="Times New Roman" w:cs="Times New Roman"/>
          <w:sz w:val="28"/>
          <w:szCs w:val="28"/>
        </w:rPr>
        <w:t>yes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390C1B" w:rsidRPr="00B045D2">
        <w:rPr>
          <w:rFonts w:ascii="Times New Roman" w:hAnsi="Times New Roman" w:cs="Times New Roman"/>
          <w:sz w:val="28"/>
          <w:szCs w:val="28"/>
        </w:rPr>
        <w:t>no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C0F79" w:rsidRPr="00B045D2" w:rsidRDefault="00CC0F79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90C1B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045D2">
        <w:rPr>
          <w:rFonts w:ascii="Times New Roman" w:hAnsi="Times New Roman" w:cs="Times New Roman"/>
          <w:sz w:val="28"/>
          <w:szCs w:val="28"/>
          <w:lang w:val="ru-RU"/>
        </w:rPr>
        <w:t>- Учите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ль просит поднять руки тем, у кого любимое животное </w:t>
      </w:r>
      <w:r w:rsidR="00390C1B" w:rsidRPr="00B045D2">
        <w:rPr>
          <w:rFonts w:ascii="Times New Roman" w:hAnsi="Times New Roman" w:cs="Times New Roman"/>
          <w:sz w:val="28"/>
          <w:szCs w:val="28"/>
        </w:rPr>
        <w:t>tiger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390C1B" w:rsidRPr="00B045D2">
        <w:rPr>
          <w:rFonts w:ascii="Times New Roman" w:hAnsi="Times New Roman" w:cs="Times New Roman"/>
          <w:sz w:val="28"/>
          <w:szCs w:val="28"/>
        </w:rPr>
        <w:t>zebra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390C1B" w:rsidRPr="00B045D2">
        <w:rPr>
          <w:rFonts w:ascii="Times New Roman" w:hAnsi="Times New Roman" w:cs="Times New Roman"/>
          <w:sz w:val="28"/>
          <w:szCs w:val="28"/>
        </w:rPr>
        <w:t>monkey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390C1B" w:rsidRPr="00B045D2">
        <w:rPr>
          <w:rFonts w:ascii="Times New Roman" w:hAnsi="Times New Roman" w:cs="Times New Roman"/>
          <w:sz w:val="28"/>
          <w:szCs w:val="28"/>
        </w:rPr>
        <w:t>elephant</w:t>
      </w:r>
      <w:r w:rsidR="00390C1B" w:rsidRPr="00B045D2">
        <w:rPr>
          <w:rFonts w:ascii="Times New Roman" w:hAnsi="Times New Roman" w:cs="Times New Roman"/>
          <w:sz w:val="28"/>
          <w:szCs w:val="28"/>
          <w:lang w:val="ru-RU"/>
        </w:rPr>
        <w:t>, уже без предъявления картинки)</w:t>
      </w:r>
      <w:proofErr w:type="gramEnd"/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45D2">
        <w:rPr>
          <w:rFonts w:ascii="Times New Roman" w:hAnsi="Times New Roman" w:cs="Times New Roman"/>
          <w:sz w:val="28"/>
          <w:szCs w:val="28"/>
        </w:rPr>
        <w:t xml:space="preserve">- 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Ответ</w:t>
      </w:r>
      <w:r w:rsidRPr="00B045D2">
        <w:rPr>
          <w:rFonts w:ascii="Times New Roman" w:hAnsi="Times New Roman" w:cs="Times New Roman"/>
          <w:sz w:val="28"/>
          <w:szCs w:val="28"/>
        </w:rPr>
        <w:t xml:space="preserve"> 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B045D2">
        <w:rPr>
          <w:rFonts w:ascii="Times New Roman" w:hAnsi="Times New Roman" w:cs="Times New Roman"/>
          <w:sz w:val="28"/>
          <w:szCs w:val="28"/>
        </w:rPr>
        <w:t xml:space="preserve"> 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вопрос</w:t>
      </w:r>
      <w:r w:rsidRPr="00B045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45D2">
        <w:rPr>
          <w:rFonts w:ascii="Times New Roman" w:hAnsi="Times New Roman" w:cs="Times New Roman"/>
          <w:sz w:val="28"/>
          <w:szCs w:val="28"/>
        </w:rPr>
        <w:t>What</w:t>
      </w:r>
      <w:proofErr w:type="gramEnd"/>
      <w:r w:rsidRPr="00B04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45D2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B045D2">
        <w:rPr>
          <w:rFonts w:ascii="Times New Roman" w:hAnsi="Times New Roman" w:cs="Times New Roman"/>
          <w:sz w:val="28"/>
          <w:szCs w:val="28"/>
        </w:rPr>
        <w:t xml:space="preserve"> is tiger/zebra/monkey/elephant?</w:t>
      </w:r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Речь учителя: Мы научились называть животных, с которыми вы все знакомы, а некоторые даже </w:t>
      </w:r>
      <w:proofErr w:type="gramStart"/>
      <w:r w:rsidRPr="00B045D2">
        <w:rPr>
          <w:rFonts w:ascii="Times New Roman" w:hAnsi="Times New Roman" w:cs="Times New Roman"/>
          <w:sz w:val="28"/>
          <w:szCs w:val="28"/>
          <w:lang w:val="ru-RU"/>
        </w:rPr>
        <w:t>может</w:t>
      </w:r>
      <w:proofErr w:type="gram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видели их в зоопарке. А сейчас посмотрите, какие необычные животные пришли к нам в гости. Их никто и никогда кроме нас не видел, поэтому у них еще нет названий. Давайте придумаем их!</w:t>
      </w:r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-На доске прикреплены животные, состоящие из двух разных половин. Задача детей вспомнить, как называются животные </w:t>
      </w:r>
      <w:proofErr w:type="gramStart"/>
      <w:r w:rsidRPr="00B045D2">
        <w:rPr>
          <w:rFonts w:ascii="Times New Roman" w:hAnsi="Times New Roman" w:cs="Times New Roman"/>
          <w:sz w:val="28"/>
          <w:szCs w:val="28"/>
          <w:lang w:val="ru-RU"/>
        </w:rPr>
        <w:t>по-английски</w:t>
      </w:r>
      <w:proofErr w:type="gram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и соединить эти части в одно слово. </w:t>
      </w:r>
      <w:proofErr w:type="gramStart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Например, </w:t>
      </w:r>
      <w:proofErr w:type="spellStart"/>
      <w:r w:rsidRPr="00B045D2">
        <w:rPr>
          <w:rFonts w:ascii="Times New Roman" w:hAnsi="Times New Roman" w:cs="Times New Roman"/>
          <w:sz w:val="28"/>
          <w:szCs w:val="28"/>
        </w:rPr>
        <w:t>tigezebra</w:t>
      </w:r>
      <w:proofErr w:type="spell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045D2">
        <w:rPr>
          <w:rFonts w:ascii="Times New Roman" w:hAnsi="Times New Roman" w:cs="Times New Roman"/>
          <w:sz w:val="28"/>
          <w:szCs w:val="28"/>
        </w:rPr>
        <w:t>monkelephant</w:t>
      </w:r>
      <w:proofErr w:type="spell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045D2">
        <w:rPr>
          <w:rFonts w:ascii="Times New Roman" w:hAnsi="Times New Roman" w:cs="Times New Roman"/>
          <w:sz w:val="28"/>
          <w:szCs w:val="28"/>
        </w:rPr>
        <w:t>pandatiger</w:t>
      </w:r>
      <w:proofErr w:type="spellEnd"/>
      <w:r w:rsidRPr="00B045D2">
        <w:rPr>
          <w:rFonts w:ascii="Times New Roman" w:hAnsi="Times New Roman" w:cs="Times New Roman"/>
          <w:sz w:val="28"/>
          <w:szCs w:val="28"/>
          <w:lang w:val="ru-RU"/>
        </w:rPr>
        <w:t>)</w:t>
      </w:r>
      <w:proofErr w:type="gramEnd"/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- Ученики по одному приглашаются к доске, чтобы распутать животных и вернуть им обычный вид. При этом еще раз проговариваются их английские названия.</w:t>
      </w:r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- Отгадать </w:t>
      </w:r>
      <w:proofErr w:type="spellStart"/>
      <w:r w:rsidRPr="00B045D2">
        <w:rPr>
          <w:rFonts w:ascii="Times New Roman" w:hAnsi="Times New Roman" w:cs="Times New Roman"/>
          <w:sz w:val="28"/>
          <w:szCs w:val="28"/>
          <w:lang w:val="ru-RU"/>
        </w:rPr>
        <w:t>загадки-договорки</w:t>
      </w:r>
      <w:proofErr w:type="spellEnd"/>
      <w:proofErr w:type="gramStart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1. Нацепив на хобот бант</w:t>
      </w:r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Танцует польку </w:t>
      </w:r>
      <w:r w:rsidRPr="00B045D2">
        <w:rPr>
          <w:rFonts w:ascii="Times New Roman" w:hAnsi="Times New Roman" w:cs="Times New Roman"/>
          <w:sz w:val="28"/>
          <w:szCs w:val="28"/>
          <w:u w:val="single"/>
        </w:rPr>
        <w:t>elephant</w:t>
      </w:r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</w:p>
    <w:p w:rsidR="00BE1F73" w:rsidRPr="00B045D2" w:rsidRDefault="00BE1F73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2. Компот фруктовый ест из банки</w:t>
      </w:r>
    </w:p>
    <w:p w:rsidR="00BE1F73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арене цирка </w:t>
      </w:r>
      <w:r w:rsidRPr="00B045D2">
        <w:rPr>
          <w:rFonts w:ascii="Times New Roman" w:hAnsi="Times New Roman" w:cs="Times New Roman"/>
          <w:sz w:val="28"/>
          <w:szCs w:val="28"/>
          <w:u w:val="single"/>
        </w:rPr>
        <w:t>monkey</w:t>
      </w:r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3.Что написано? Читай-ка!</w:t>
      </w: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Здесь спит тигренок или</w:t>
      </w:r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B045D2">
        <w:rPr>
          <w:rFonts w:ascii="Times New Roman" w:hAnsi="Times New Roman" w:cs="Times New Roman"/>
          <w:sz w:val="28"/>
          <w:szCs w:val="28"/>
          <w:u w:val="single"/>
        </w:rPr>
        <w:t>tiger</w:t>
      </w:r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4. И </w:t>
      </w:r>
      <w:proofErr w:type="gramStart"/>
      <w:r w:rsidRPr="00B045D2">
        <w:rPr>
          <w:rFonts w:ascii="Times New Roman" w:hAnsi="Times New Roman" w:cs="Times New Roman"/>
          <w:sz w:val="28"/>
          <w:szCs w:val="28"/>
          <w:lang w:val="ru-RU"/>
        </w:rPr>
        <w:t>похожая</w:t>
      </w:r>
      <w:proofErr w:type="gram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на тигра</w:t>
      </w: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Вся в полоску зебра – </w:t>
      </w:r>
      <w:r w:rsidRPr="00B045D2">
        <w:rPr>
          <w:rFonts w:ascii="Times New Roman" w:hAnsi="Times New Roman" w:cs="Times New Roman"/>
          <w:sz w:val="28"/>
          <w:szCs w:val="28"/>
          <w:u w:val="single"/>
        </w:rPr>
        <w:t>zebra</w:t>
      </w:r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5. В цирке он большой талант</w:t>
      </w: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Слон могучий – </w:t>
      </w:r>
      <w:r w:rsidRPr="00B045D2">
        <w:rPr>
          <w:rFonts w:ascii="Times New Roman" w:hAnsi="Times New Roman" w:cs="Times New Roman"/>
          <w:sz w:val="28"/>
          <w:szCs w:val="28"/>
          <w:u w:val="single"/>
        </w:rPr>
        <w:t>elephant</w:t>
      </w:r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6. Дал банан я обезьянке</w:t>
      </w: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Рада обезьянка </w:t>
      </w:r>
      <w:r w:rsidRPr="00B045D2">
        <w:rPr>
          <w:rFonts w:ascii="Times New Roman" w:hAnsi="Times New Roman" w:cs="Times New Roman"/>
          <w:sz w:val="28"/>
          <w:szCs w:val="28"/>
          <w:u w:val="single"/>
        </w:rPr>
        <w:t>monkey</w:t>
      </w:r>
      <w:r w:rsidRPr="00B045D2">
        <w:rPr>
          <w:rFonts w:ascii="Times New Roman" w:hAnsi="Times New Roman" w:cs="Times New Roman"/>
          <w:sz w:val="28"/>
          <w:szCs w:val="28"/>
          <w:u w:val="single"/>
          <w:lang w:val="ru-RU"/>
        </w:rPr>
        <w:t>.</w:t>
      </w:r>
    </w:p>
    <w:p w:rsidR="00CC0F79" w:rsidRPr="00B045D2" w:rsidRDefault="00CC0F79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- Хлопнуть в ладоши только тогда, когда услышите название животного:</w:t>
      </w:r>
    </w:p>
    <w:p w:rsidR="00884C86" w:rsidRPr="00B045D2" w:rsidRDefault="00884C86" w:rsidP="0068791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045D2">
        <w:rPr>
          <w:rFonts w:ascii="Times New Roman" w:hAnsi="Times New Roman" w:cs="Times New Roman"/>
          <w:sz w:val="28"/>
          <w:szCs w:val="28"/>
        </w:rPr>
        <w:t xml:space="preserve">White, mother, elephant, yellow, panda, monkey, pink, orange, grandfather, sister, zebra, </w:t>
      </w:r>
      <w:r w:rsidR="002752C9" w:rsidRPr="00B045D2">
        <w:rPr>
          <w:rFonts w:ascii="Times New Roman" w:hAnsi="Times New Roman" w:cs="Times New Roman"/>
          <w:sz w:val="28"/>
          <w:szCs w:val="28"/>
        </w:rPr>
        <w:t>brown, brother, tiger.</w:t>
      </w:r>
      <w:proofErr w:type="gramEnd"/>
    </w:p>
    <w:p w:rsidR="002752C9" w:rsidRPr="00B045D2" w:rsidRDefault="002752C9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Речь учителя: Теперь давайте проверим, готовы ли мы вместе с </w:t>
      </w:r>
      <w:proofErr w:type="spellStart"/>
      <w:r w:rsidRPr="00B045D2">
        <w:rPr>
          <w:rFonts w:ascii="Times New Roman" w:hAnsi="Times New Roman" w:cs="Times New Roman"/>
          <w:sz w:val="28"/>
          <w:szCs w:val="28"/>
          <w:lang w:val="ru-RU"/>
        </w:rPr>
        <w:t>Гого</w:t>
      </w:r>
      <w:proofErr w:type="spell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посетить зоопарк. Запомнили ли вы всех животных? (Демонстрация картинок, ученики должны сами назвать всех животных).</w:t>
      </w:r>
    </w:p>
    <w:p w:rsidR="002752C9" w:rsidRPr="00B045D2" w:rsidRDefault="002752C9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</w:rPr>
        <w:t xml:space="preserve">- 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Просмотр</w:t>
      </w:r>
      <w:r w:rsidRPr="00B045D2">
        <w:rPr>
          <w:rFonts w:ascii="Times New Roman" w:hAnsi="Times New Roman" w:cs="Times New Roman"/>
          <w:sz w:val="28"/>
          <w:szCs w:val="28"/>
        </w:rPr>
        <w:t xml:space="preserve"> 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мультфильма</w:t>
      </w:r>
      <w:r w:rsidR="00687911" w:rsidRPr="00B045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7911" w:rsidRPr="00B045D2">
        <w:rPr>
          <w:rFonts w:ascii="Times New Roman" w:hAnsi="Times New Roman" w:cs="Times New Roman"/>
          <w:sz w:val="28"/>
          <w:szCs w:val="28"/>
        </w:rPr>
        <w:t>Gogo’s</w:t>
      </w:r>
      <w:proofErr w:type="spellEnd"/>
      <w:r w:rsidR="00687911" w:rsidRPr="00B045D2">
        <w:rPr>
          <w:rFonts w:ascii="Times New Roman" w:hAnsi="Times New Roman" w:cs="Times New Roman"/>
          <w:sz w:val="28"/>
          <w:szCs w:val="28"/>
        </w:rPr>
        <w:t xml:space="preserve"> adventures with English, episode 5 “Is that a tiger?</w:t>
      </w:r>
      <w:proofErr w:type="gramStart"/>
      <w:r w:rsidR="00687911" w:rsidRPr="00B045D2">
        <w:rPr>
          <w:rFonts w:ascii="Times New Roman" w:hAnsi="Times New Roman" w:cs="Times New Roman"/>
          <w:sz w:val="28"/>
          <w:szCs w:val="28"/>
        </w:rPr>
        <w:t>”.</w:t>
      </w:r>
      <w:proofErr w:type="gramEnd"/>
      <w:r w:rsidR="00687911" w:rsidRPr="00B045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7911" w:rsidRPr="00B045D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адача учеников повторять названия животных, которые они услышат в мультике)</w:t>
      </w:r>
      <w:proofErr w:type="gramEnd"/>
    </w:p>
    <w:p w:rsidR="002752C9" w:rsidRPr="00B045D2" w:rsidRDefault="002752C9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Речь учителя: Сегодня мы узнали, как называются некоторые животные, которых можно увидеть в зоопарке, а также сами придумали названия животным, которых никто кроме нас не видел. А сейчас мне хочется узнать, какое животное из тех, которых мы видели в зоопарке с </w:t>
      </w:r>
      <w:proofErr w:type="spellStart"/>
      <w:r w:rsidRPr="00B045D2">
        <w:rPr>
          <w:rFonts w:ascii="Times New Roman" w:hAnsi="Times New Roman" w:cs="Times New Roman"/>
          <w:sz w:val="28"/>
          <w:szCs w:val="28"/>
          <w:lang w:val="ru-RU"/>
        </w:rPr>
        <w:t>Гого</w:t>
      </w:r>
      <w:proofErr w:type="spellEnd"/>
      <w:r w:rsidRPr="00B045D2">
        <w:rPr>
          <w:rFonts w:ascii="Times New Roman" w:hAnsi="Times New Roman" w:cs="Times New Roman"/>
          <w:sz w:val="28"/>
          <w:szCs w:val="28"/>
          <w:lang w:val="ru-RU"/>
        </w:rPr>
        <w:t>, вам понравилось больше всего? (Обращаться к каждому ученику, каждый должен вспомнить по-английски название своего любимого животного).</w:t>
      </w:r>
    </w:p>
    <w:p w:rsidR="002752C9" w:rsidRPr="00B045D2" w:rsidRDefault="002752C9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Спасибо большое вам за работу, вы были очень внимательны и хорошо потрудились. </w:t>
      </w:r>
      <w:r w:rsidRPr="00B045D2">
        <w:rPr>
          <w:rFonts w:ascii="Times New Roman" w:hAnsi="Times New Roman" w:cs="Times New Roman"/>
          <w:sz w:val="28"/>
          <w:szCs w:val="28"/>
        </w:rPr>
        <w:t>Good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045D2">
        <w:rPr>
          <w:rFonts w:ascii="Times New Roman" w:hAnsi="Times New Roman" w:cs="Times New Roman"/>
          <w:sz w:val="28"/>
          <w:szCs w:val="28"/>
        </w:rPr>
        <w:t>bye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!</w:t>
      </w:r>
    </w:p>
    <w:p w:rsidR="00884C86" w:rsidRPr="00B045D2" w:rsidRDefault="000C0888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>В ходе урока ученики усвоили новую лексику по теме «Животные», использовали знания, полученные на предыдущих занятиях, чтобы ответить на вопросы о животных (</w:t>
      </w:r>
      <w:r w:rsidRPr="00B045D2">
        <w:rPr>
          <w:rFonts w:ascii="Times New Roman" w:hAnsi="Times New Roman" w:cs="Times New Roman"/>
          <w:sz w:val="28"/>
          <w:szCs w:val="28"/>
        </w:rPr>
        <w:t>What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045D2">
        <w:rPr>
          <w:rFonts w:ascii="Times New Roman" w:hAnsi="Times New Roman" w:cs="Times New Roman"/>
          <w:sz w:val="28"/>
          <w:szCs w:val="28"/>
        </w:rPr>
        <w:t>colour</w:t>
      </w:r>
      <w:proofErr w:type="spell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045D2">
        <w:rPr>
          <w:rFonts w:ascii="Times New Roman" w:hAnsi="Times New Roman" w:cs="Times New Roman"/>
          <w:sz w:val="28"/>
          <w:szCs w:val="28"/>
        </w:rPr>
        <w:t>is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045D2">
        <w:rPr>
          <w:rFonts w:ascii="Times New Roman" w:hAnsi="Times New Roman" w:cs="Times New Roman"/>
          <w:sz w:val="28"/>
          <w:szCs w:val="28"/>
        </w:rPr>
        <w:t>panda</w:t>
      </w:r>
      <w:r w:rsidRPr="00B045D2">
        <w:rPr>
          <w:rFonts w:ascii="Times New Roman" w:hAnsi="Times New Roman" w:cs="Times New Roman"/>
          <w:sz w:val="28"/>
          <w:szCs w:val="28"/>
          <w:lang w:val="ru-RU"/>
        </w:rPr>
        <w:t>?), применили новые слова в рассказе о себе и своем любимом животном.</w:t>
      </w:r>
    </w:p>
    <w:p w:rsidR="00687911" w:rsidRPr="00B045D2" w:rsidRDefault="00687911" w:rsidP="0068791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>Приложение</w:t>
      </w:r>
    </w:p>
    <w:p w:rsidR="00687911" w:rsidRPr="00B045D2" w:rsidRDefault="00052C4D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5" w:history="1"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http://englishearly.ru/stihi-doskazki-pro-zhivotnyih/</w:t>
        </w:r>
      </w:hyperlink>
      <w:r w:rsidR="00687911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="00687911" w:rsidRPr="00B045D2">
        <w:rPr>
          <w:rFonts w:ascii="Times New Roman" w:hAnsi="Times New Roman" w:cs="Times New Roman"/>
          <w:sz w:val="28"/>
          <w:szCs w:val="28"/>
          <w:lang w:val="ru-RU"/>
        </w:rPr>
        <w:t>загадки-договорки</w:t>
      </w:r>
      <w:proofErr w:type="spellEnd"/>
    </w:p>
    <w:p w:rsidR="00687911" w:rsidRPr="00B045D2" w:rsidRDefault="00052C4D" w:rsidP="0068791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hyperlink r:id="rId6" w:history="1"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</w:rPr>
          <w:t>https</w:t>
        </w:r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</w:rPr>
          <w:t>www</w:t>
        </w:r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</w:rPr>
          <w:t>youtube</w:t>
        </w:r>
        <w:proofErr w:type="spellEnd"/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</w:rPr>
          <w:t>com</w:t>
        </w:r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</w:rPr>
          <w:t>watch</w:t>
        </w:r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?</w:t>
        </w:r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</w:rPr>
          <w:t>v</w:t>
        </w:r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=</w:t>
        </w:r>
        <w:proofErr w:type="spellStart"/>
        <w:r w:rsidR="00687911" w:rsidRPr="00B045D2">
          <w:rPr>
            <w:rStyle w:val="a5"/>
            <w:rFonts w:ascii="Times New Roman" w:hAnsi="Times New Roman" w:cs="Times New Roman"/>
            <w:sz w:val="28"/>
            <w:szCs w:val="28"/>
          </w:rPr>
          <w:t>SKopNALZFxU</w:t>
        </w:r>
        <w:proofErr w:type="spellEnd"/>
      </w:hyperlink>
      <w:r w:rsidR="00687911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24F6" w:rsidRPr="00B045D2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687911"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мультфильм</w:t>
      </w:r>
    </w:p>
    <w:p w:rsidR="006824F6" w:rsidRPr="00B045D2" w:rsidRDefault="006824F6" w:rsidP="00687911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b/>
          <w:sz w:val="28"/>
          <w:szCs w:val="28"/>
          <w:lang w:val="ru-RU"/>
        </w:rPr>
        <w:t>Список литературы</w:t>
      </w:r>
    </w:p>
    <w:p w:rsidR="004F3FE3" w:rsidRPr="00B045D2" w:rsidRDefault="004F3FE3" w:rsidP="004F3FE3">
      <w:pPr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Панфилова А. П. Игровое моделирование в деятельности педагога -  М.: Академия , 2000 </w:t>
      </w:r>
    </w:p>
    <w:p w:rsidR="004F3FE3" w:rsidRPr="00B045D2" w:rsidRDefault="004F3FE3" w:rsidP="004F3FE3">
      <w:pPr>
        <w:keepNext/>
        <w:numPr>
          <w:ilvl w:val="0"/>
          <w:numId w:val="7"/>
        </w:numPr>
        <w:shd w:val="clear" w:color="auto" w:fill="FFFFFF"/>
        <w:tabs>
          <w:tab w:val="left" w:pos="1080"/>
          <w:tab w:val="left" w:pos="1260"/>
        </w:tabs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Смирнова Е.О. Лучшая подготовка к школе – беззаботно прожитое детство // Дошкольное воспитание. 2006. – № 4. – С. 65 – 69. </w:t>
      </w:r>
    </w:p>
    <w:p w:rsidR="004F3FE3" w:rsidRPr="00B045D2" w:rsidRDefault="004F3FE3" w:rsidP="004F3FE3">
      <w:pPr>
        <w:keepNext/>
        <w:numPr>
          <w:ilvl w:val="0"/>
          <w:numId w:val="7"/>
        </w:numPr>
        <w:tabs>
          <w:tab w:val="left" w:pos="540"/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Шишкова И.Я., </w:t>
      </w:r>
      <w:proofErr w:type="spellStart"/>
      <w:r w:rsidRPr="00B045D2">
        <w:rPr>
          <w:rFonts w:ascii="Times New Roman" w:hAnsi="Times New Roman" w:cs="Times New Roman"/>
          <w:sz w:val="28"/>
          <w:szCs w:val="28"/>
          <w:lang w:val="ru-RU"/>
        </w:rPr>
        <w:t>Вербовская</w:t>
      </w:r>
      <w:proofErr w:type="spell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М.Е. Английский для младших школьников: учебник/ под ред. Н.А</w:t>
      </w:r>
      <w:proofErr w:type="gramStart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B045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045D2">
        <w:rPr>
          <w:rFonts w:ascii="Times New Roman" w:hAnsi="Times New Roman" w:cs="Times New Roman"/>
          <w:sz w:val="28"/>
          <w:szCs w:val="28"/>
          <w:lang w:val="ru-RU"/>
        </w:rPr>
        <w:t>Бонк</w:t>
      </w:r>
      <w:proofErr w:type="spellEnd"/>
      <w:r w:rsidRPr="00B045D2">
        <w:rPr>
          <w:rFonts w:ascii="Times New Roman" w:hAnsi="Times New Roman" w:cs="Times New Roman"/>
          <w:sz w:val="28"/>
          <w:szCs w:val="28"/>
          <w:lang w:val="ru-RU"/>
        </w:rPr>
        <w:t>- М.: РОСМЭН-ПРЭСС, 2002</w:t>
      </w:r>
    </w:p>
    <w:p w:rsidR="004F3FE3" w:rsidRPr="00B045D2" w:rsidRDefault="004F3FE3" w:rsidP="004F3FE3">
      <w:pPr>
        <w:keepNext/>
        <w:numPr>
          <w:ilvl w:val="0"/>
          <w:numId w:val="7"/>
        </w:numPr>
        <w:tabs>
          <w:tab w:val="left" w:pos="540"/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5D2">
        <w:rPr>
          <w:rFonts w:ascii="Times New Roman" w:hAnsi="Times New Roman" w:cs="Times New Roman"/>
          <w:sz w:val="28"/>
          <w:szCs w:val="28"/>
        </w:rPr>
        <w:t>My First Ladybird Words and Pictures —   Ladybird Books Ltd, 2012.</w:t>
      </w:r>
    </w:p>
    <w:p w:rsidR="004F3FE3" w:rsidRPr="00B045D2" w:rsidRDefault="004F3FE3" w:rsidP="004F3FE3">
      <w:pPr>
        <w:keepNext/>
        <w:numPr>
          <w:ilvl w:val="0"/>
          <w:numId w:val="7"/>
        </w:numPr>
        <w:tabs>
          <w:tab w:val="left" w:pos="540"/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045D2">
        <w:rPr>
          <w:rFonts w:ascii="Times New Roman" w:hAnsi="Times New Roman" w:cs="Times New Roman"/>
          <w:sz w:val="28"/>
          <w:szCs w:val="28"/>
        </w:rPr>
        <w:t>PlayWay</w:t>
      </w:r>
      <w:proofErr w:type="spellEnd"/>
      <w:r w:rsidRPr="00B045D2">
        <w:rPr>
          <w:rFonts w:ascii="Times New Roman" w:hAnsi="Times New Roman" w:cs="Times New Roman"/>
          <w:sz w:val="28"/>
          <w:szCs w:val="28"/>
        </w:rPr>
        <w:t xml:space="preserve"> to English - </w:t>
      </w:r>
      <w:hyperlink r:id="rId7" w:history="1">
        <w:r w:rsidRPr="00B045D2">
          <w:rPr>
            <w:rFonts w:ascii="Times New Roman" w:hAnsi="Times New Roman" w:cs="Times New Roman"/>
            <w:sz w:val="28"/>
            <w:szCs w:val="28"/>
          </w:rPr>
          <w:t>Cambridge University Press</w:t>
        </w:r>
      </w:hyperlink>
      <w:r w:rsidRPr="00B045D2">
        <w:rPr>
          <w:rFonts w:ascii="Times New Roman" w:hAnsi="Times New Roman" w:cs="Times New Roman"/>
          <w:sz w:val="28"/>
          <w:szCs w:val="28"/>
        </w:rPr>
        <w:t xml:space="preserve"> , 2009 </w:t>
      </w:r>
    </w:p>
    <w:p w:rsidR="004F3FE3" w:rsidRPr="00B045D2" w:rsidRDefault="004F3FE3" w:rsidP="004F3FE3">
      <w:pPr>
        <w:keepNext/>
        <w:shd w:val="clear" w:color="auto" w:fill="FFFFFF"/>
        <w:tabs>
          <w:tab w:val="left" w:pos="1080"/>
          <w:tab w:val="left" w:pos="1260"/>
        </w:tabs>
        <w:spacing w:after="0" w:line="240" w:lineRule="auto"/>
        <w:ind w:left="720"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4F3FE3" w:rsidRPr="00B045D2" w:rsidRDefault="004F3FE3" w:rsidP="004F3FE3">
      <w:pPr>
        <w:keepNext/>
        <w:tabs>
          <w:tab w:val="left" w:pos="540"/>
          <w:tab w:val="left" w:pos="1080"/>
          <w:tab w:val="left" w:pos="126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F3FE3" w:rsidRPr="00B045D2" w:rsidRDefault="004F3FE3" w:rsidP="004F3FE3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24F6" w:rsidRPr="006824F6" w:rsidRDefault="006824F6" w:rsidP="0068791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824F6" w:rsidRPr="006824F6" w:rsidSect="003E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1B432AC"/>
    <w:multiLevelType w:val="hybridMultilevel"/>
    <w:tmpl w:val="586809BE"/>
    <w:lvl w:ilvl="0" w:tplc="468E2BD8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D3D11"/>
    <w:multiLevelType w:val="hybridMultilevel"/>
    <w:tmpl w:val="CAA6E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247CB"/>
    <w:multiLevelType w:val="hybridMultilevel"/>
    <w:tmpl w:val="3E70A604"/>
    <w:lvl w:ilvl="0" w:tplc="7D5CCF0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04EF6"/>
    <w:multiLevelType w:val="hybridMultilevel"/>
    <w:tmpl w:val="D2F480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46BF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779145D4"/>
    <w:multiLevelType w:val="hybridMultilevel"/>
    <w:tmpl w:val="900EE0E8"/>
    <w:lvl w:ilvl="0" w:tplc="27AC449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42C"/>
    <w:rsid w:val="000273E0"/>
    <w:rsid w:val="00052C4D"/>
    <w:rsid w:val="000C0888"/>
    <w:rsid w:val="002752C9"/>
    <w:rsid w:val="00390C1B"/>
    <w:rsid w:val="003C22B6"/>
    <w:rsid w:val="003E6332"/>
    <w:rsid w:val="0044251B"/>
    <w:rsid w:val="004F3FE3"/>
    <w:rsid w:val="00501523"/>
    <w:rsid w:val="005A542C"/>
    <w:rsid w:val="006824F6"/>
    <w:rsid w:val="00687911"/>
    <w:rsid w:val="007F0128"/>
    <w:rsid w:val="00884C86"/>
    <w:rsid w:val="00971689"/>
    <w:rsid w:val="00B045D2"/>
    <w:rsid w:val="00B72A67"/>
    <w:rsid w:val="00BE1F73"/>
    <w:rsid w:val="00CC0F79"/>
    <w:rsid w:val="00F52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3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4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0C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87911"/>
    <w:rPr>
      <w:color w:val="0000FF" w:themeColor="hyperlink"/>
      <w:u w:val="single"/>
    </w:rPr>
  </w:style>
  <w:style w:type="character" w:styleId="a6">
    <w:name w:val="Strong"/>
    <w:qFormat/>
    <w:rsid w:val="006824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ad.ru/pubhouse/206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KopNALZFxU" TargetMode="External"/><Relationship Id="rId5" Type="http://schemas.openxmlformats.org/officeDocument/2006/relationships/hyperlink" Target="http://englishearly.ru/stihi-doskazki-pro-zhivotnyih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ghfd</dc:creator>
  <cp:lastModifiedBy>ghfd</cp:lastModifiedBy>
  <cp:revision>7</cp:revision>
  <dcterms:created xsi:type="dcterms:W3CDTF">2015-03-31T08:33:00Z</dcterms:created>
  <dcterms:modified xsi:type="dcterms:W3CDTF">2021-02-17T20:32:00Z</dcterms:modified>
</cp:coreProperties>
</file>