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174D" w:rsidRDefault="0033174D" w:rsidP="0033174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33174D">
        <w:rPr>
          <w:rFonts w:ascii="Times New Roman" w:hAnsi="Times New Roman" w:cs="Times New Roman"/>
          <w:sz w:val="32"/>
          <w:szCs w:val="32"/>
        </w:rPr>
        <w:t xml:space="preserve">Муниципальное бюджетное учреждение дополнительного образования «Детская школа искусств» </w:t>
      </w:r>
    </w:p>
    <w:p w:rsidR="0033174D" w:rsidRPr="0033174D" w:rsidRDefault="0033174D" w:rsidP="0033174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33174D">
        <w:rPr>
          <w:rFonts w:ascii="Times New Roman" w:hAnsi="Times New Roman" w:cs="Times New Roman"/>
          <w:sz w:val="32"/>
          <w:szCs w:val="32"/>
        </w:rPr>
        <w:t xml:space="preserve">Арсеньевского городского округа </w:t>
      </w:r>
    </w:p>
    <w:p w:rsidR="00951C2C" w:rsidRPr="0033174D" w:rsidRDefault="0033174D" w:rsidP="0033174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33174D">
        <w:rPr>
          <w:rFonts w:ascii="Times New Roman" w:hAnsi="Times New Roman" w:cs="Times New Roman"/>
          <w:sz w:val="32"/>
          <w:szCs w:val="32"/>
        </w:rPr>
        <w:t>(МБУДО ДШИ АГО)</w:t>
      </w:r>
    </w:p>
    <w:p w:rsidR="0033174D" w:rsidRPr="0033174D" w:rsidRDefault="0033174D" w:rsidP="007C5803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:rsidR="0033174D" w:rsidRDefault="0033174D" w:rsidP="007C5803">
      <w:pPr>
        <w:spacing w:after="0"/>
        <w:jc w:val="center"/>
        <w:rPr>
          <w:rFonts w:ascii="Times New Roman" w:hAnsi="Times New Roman" w:cs="Times New Roman"/>
          <w:sz w:val="44"/>
          <w:szCs w:val="44"/>
        </w:rPr>
      </w:pPr>
    </w:p>
    <w:p w:rsidR="0033174D" w:rsidRDefault="0033174D" w:rsidP="007C5803">
      <w:pPr>
        <w:spacing w:after="0"/>
        <w:jc w:val="center"/>
        <w:rPr>
          <w:rFonts w:ascii="Times New Roman" w:hAnsi="Times New Roman" w:cs="Times New Roman"/>
          <w:sz w:val="44"/>
          <w:szCs w:val="44"/>
        </w:rPr>
      </w:pPr>
    </w:p>
    <w:p w:rsidR="0033174D" w:rsidRDefault="0033174D" w:rsidP="007C5803">
      <w:pPr>
        <w:spacing w:after="0"/>
        <w:jc w:val="center"/>
        <w:rPr>
          <w:rFonts w:ascii="Times New Roman" w:hAnsi="Times New Roman" w:cs="Times New Roman"/>
          <w:sz w:val="44"/>
          <w:szCs w:val="44"/>
        </w:rPr>
      </w:pPr>
    </w:p>
    <w:p w:rsidR="0033174D" w:rsidRDefault="0033174D" w:rsidP="007C5803">
      <w:pPr>
        <w:spacing w:after="0"/>
        <w:jc w:val="center"/>
        <w:rPr>
          <w:rFonts w:ascii="Times New Roman" w:hAnsi="Times New Roman" w:cs="Times New Roman"/>
          <w:sz w:val="44"/>
          <w:szCs w:val="44"/>
        </w:rPr>
      </w:pPr>
    </w:p>
    <w:p w:rsidR="0033174D" w:rsidRDefault="0033174D" w:rsidP="007C5803">
      <w:pPr>
        <w:spacing w:after="0"/>
        <w:jc w:val="center"/>
        <w:rPr>
          <w:rFonts w:ascii="Times New Roman" w:hAnsi="Times New Roman" w:cs="Times New Roman"/>
          <w:sz w:val="44"/>
          <w:szCs w:val="44"/>
        </w:rPr>
      </w:pPr>
    </w:p>
    <w:p w:rsidR="0033174D" w:rsidRDefault="0033174D" w:rsidP="007C5803">
      <w:pPr>
        <w:spacing w:after="0"/>
        <w:jc w:val="center"/>
        <w:rPr>
          <w:rFonts w:ascii="Times New Roman" w:hAnsi="Times New Roman" w:cs="Times New Roman"/>
          <w:sz w:val="44"/>
          <w:szCs w:val="44"/>
        </w:rPr>
      </w:pPr>
      <w:r w:rsidRPr="0033174D">
        <w:rPr>
          <w:rFonts w:ascii="Times New Roman" w:hAnsi="Times New Roman" w:cs="Times New Roman"/>
          <w:sz w:val="44"/>
          <w:szCs w:val="44"/>
        </w:rPr>
        <w:t>«К</w:t>
      </w:r>
      <w:r w:rsidR="007B4E5C" w:rsidRPr="0033174D">
        <w:rPr>
          <w:rFonts w:ascii="Times New Roman" w:hAnsi="Times New Roman" w:cs="Times New Roman"/>
          <w:sz w:val="44"/>
          <w:szCs w:val="44"/>
        </w:rPr>
        <w:t>омпозиция как средство</w:t>
      </w:r>
      <w:r w:rsidR="007C5803" w:rsidRPr="0033174D">
        <w:rPr>
          <w:rFonts w:ascii="Times New Roman" w:hAnsi="Times New Roman" w:cs="Times New Roman"/>
          <w:sz w:val="44"/>
          <w:szCs w:val="44"/>
        </w:rPr>
        <w:t xml:space="preserve"> р</w:t>
      </w:r>
      <w:r w:rsidR="007B4E5C" w:rsidRPr="0033174D">
        <w:rPr>
          <w:rFonts w:ascii="Times New Roman" w:hAnsi="Times New Roman" w:cs="Times New Roman"/>
          <w:sz w:val="44"/>
          <w:szCs w:val="44"/>
        </w:rPr>
        <w:t>азвития художе</w:t>
      </w:r>
      <w:r w:rsidR="00D46FB9" w:rsidRPr="0033174D">
        <w:rPr>
          <w:rFonts w:ascii="Times New Roman" w:hAnsi="Times New Roman" w:cs="Times New Roman"/>
          <w:sz w:val="44"/>
          <w:szCs w:val="44"/>
        </w:rPr>
        <w:t xml:space="preserve">ственно-образного мышления </w:t>
      </w:r>
    </w:p>
    <w:p w:rsidR="007B4E5C" w:rsidRPr="0033174D" w:rsidRDefault="00D46FB9" w:rsidP="007C5803">
      <w:pPr>
        <w:spacing w:after="0"/>
        <w:jc w:val="center"/>
        <w:rPr>
          <w:rFonts w:ascii="Times New Roman" w:hAnsi="Times New Roman" w:cs="Times New Roman"/>
          <w:sz w:val="44"/>
          <w:szCs w:val="44"/>
        </w:rPr>
      </w:pPr>
      <w:r w:rsidRPr="0033174D">
        <w:rPr>
          <w:rFonts w:ascii="Times New Roman" w:hAnsi="Times New Roman" w:cs="Times New Roman"/>
          <w:sz w:val="44"/>
          <w:szCs w:val="44"/>
        </w:rPr>
        <w:t xml:space="preserve">для </w:t>
      </w:r>
      <w:r w:rsidR="007B4E5C" w:rsidRPr="0033174D">
        <w:rPr>
          <w:rFonts w:ascii="Times New Roman" w:hAnsi="Times New Roman" w:cs="Times New Roman"/>
          <w:sz w:val="44"/>
          <w:szCs w:val="44"/>
        </w:rPr>
        <w:t>детей</w:t>
      </w:r>
      <w:r w:rsidR="0033174D">
        <w:rPr>
          <w:rFonts w:ascii="Times New Roman" w:hAnsi="Times New Roman" w:cs="Times New Roman"/>
          <w:sz w:val="44"/>
          <w:szCs w:val="44"/>
        </w:rPr>
        <w:t xml:space="preserve"> </w:t>
      </w:r>
      <w:r w:rsidR="007B4E5C" w:rsidRPr="0033174D">
        <w:rPr>
          <w:rFonts w:ascii="Times New Roman" w:hAnsi="Times New Roman" w:cs="Times New Roman"/>
          <w:sz w:val="44"/>
          <w:szCs w:val="44"/>
        </w:rPr>
        <w:t>10-12 лет</w:t>
      </w:r>
      <w:r w:rsidR="0033174D">
        <w:rPr>
          <w:rFonts w:ascii="Times New Roman" w:hAnsi="Times New Roman" w:cs="Times New Roman"/>
          <w:sz w:val="44"/>
          <w:szCs w:val="44"/>
        </w:rPr>
        <w:t>»</w:t>
      </w:r>
    </w:p>
    <w:p w:rsidR="007B4E5C" w:rsidRPr="0033174D" w:rsidRDefault="007B4E5C" w:rsidP="007B4E5C">
      <w:pPr>
        <w:jc w:val="center"/>
        <w:rPr>
          <w:rFonts w:ascii="Times New Roman" w:hAnsi="Times New Roman" w:cs="Times New Roman"/>
          <w:sz w:val="44"/>
          <w:szCs w:val="44"/>
        </w:rPr>
      </w:pPr>
    </w:p>
    <w:p w:rsidR="007B4E5C" w:rsidRPr="007B4E5C" w:rsidRDefault="007B4E5C" w:rsidP="007B4E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51C2C" w:rsidRDefault="00951C2C" w:rsidP="007B4E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174D" w:rsidRDefault="0033174D" w:rsidP="007B4E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174D" w:rsidRDefault="0033174D" w:rsidP="007B4E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51C2C" w:rsidRPr="007B4E5C" w:rsidRDefault="00951C2C" w:rsidP="007B4E5C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c"/>
        <w:tblW w:w="5670" w:type="dxa"/>
        <w:tblInd w:w="3936" w:type="dxa"/>
        <w:tblLook w:val="04A0" w:firstRow="1" w:lastRow="0" w:firstColumn="1" w:lastColumn="0" w:noHBand="0" w:noVBand="1"/>
      </w:tblPr>
      <w:tblGrid>
        <w:gridCol w:w="5670"/>
      </w:tblGrid>
      <w:tr w:rsidR="0033174D" w:rsidTr="0033174D">
        <w:tc>
          <w:tcPr>
            <w:tcW w:w="5670" w:type="dxa"/>
            <w:tcBorders>
              <w:top w:val="nil"/>
              <w:left w:val="nil"/>
              <w:bottom w:val="nil"/>
              <w:right w:val="nil"/>
            </w:tcBorders>
          </w:tcPr>
          <w:p w:rsidR="0033174D" w:rsidRPr="00970FAC" w:rsidRDefault="0033174D" w:rsidP="0033174D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970FAC">
              <w:rPr>
                <w:rFonts w:ascii="Times New Roman" w:hAnsi="Times New Roman" w:cs="Times New Roman"/>
                <w:sz w:val="32"/>
                <w:szCs w:val="32"/>
              </w:rPr>
              <w:t>Методическая работа</w:t>
            </w:r>
          </w:p>
          <w:p w:rsidR="0033174D" w:rsidRPr="00970FAC" w:rsidRDefault="0033174D" w:rsidP="0033174D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970FAC">
              <w:rPr>
                <w:rFonts w:ascii="Times New Roman" w:hAnsi="Times New Roman" w:cs="Times New Roman"/>
                <w:sz w:val="32"/>
                <w:szCs w:val="32"/>
              </w:rPr>
              <w:t xml:space="preserve">преподавателя МБУДО ДШИ АГО Андреуц Анны Владимировны </w:t>
            </w:r>
          </w:p>
          <w:p w:rsidR="0033174D" w:rsidRDefault="0033174D" w:rsidP="007B4E5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3174D" w:rsidRDefault="0033174D" w:rsidP="007B4E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174D" w:rsidRDefault="0033174D" w:rsidP="007B4E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174D" w:rsidRPr="007B4E5C" w:rsidRDefault="0033174D" w:rsidP="007B4E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174D" w:rsidRPr="00970FAC" w:rsidRDefault="0033174D" w:rsidP="0033174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970FAC">
        <w:rPr>
          <w:rFonts w:ascii="Times New Roman" w:hAnsi="Times New Roman" w:cs="Times New Roman"/>
          <w:sz w:val="32"/>
          <w:szCs w:val="32"/>
        </w:rPr>
        <w:t>г. Арсеньев</w:t>
      </w:r>
    </w:p>
    <w:p w:rsidR="00951C2C" w:rsidRPr="00970FAC" w:rsidRDefault="0033174D" w:rsidP="0033174D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970FAC">
        <w:rPr>
          <w:rFonts w:ascii="Times New Roman" w:hAnsi="Times New Roman" w:cs="Times New Roman"/>
          <w:sz w:val="32"/>
          <w:szCs w:val="32"/>
        </w:rPr>
        <w:t xml:space="preserve">2021 </w:t>
      </w:r>
      <w:r w:rsidR="00951C2C" w:rsidRPr="00970FAC">
        <w:rPr>
          <w:rFonts w:ascii="Times New Roman" w:hAnsi="Times New Roman" w:cs="Times New Roman"/>
          <w:sz w:val="32"/>
          <w:szCs w:val="32"/>
        </w:rPr>
        <w:t>г</w:t>
      </w:r>
      <w:r w:rsidRPr="00970FAC">
        <w:rPr>
          <w:rFonts w:ascii="Times New Roman" w:hAnsi="Times New Roman" w:cs="Times New Roman"/>
          <w:sz w:val="32"/>
          <w:szCs w:val="32"/>
        </w:rPr>
        <w:t>.</w:t>
      </w:r>
    </w:p>
    <w:p w:rsidR="00951C2C" w:rsidRDefault="00951C2C" w:rsidP="0033174D">
      <w:pPr>
        <w:rPr>
          <w:rFonts w:ascii="Times New Roman" w:hAnsi="Times New Roman" w:cs="Times New Roman"/>
          <w:sz w:val="28"/>
          <w:szCs w:val="28"/>
        </w:rPr>
      </w:pPr>
    </w:p>
    <w:p w:rsidR="00951C2C" w:rsidRDefault="00A66CDC" w:rsidP="00CF21DA">
      <w:pPr>
        <w:spacing w:before="24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Пояснительная записка.</w:t>
      </w:r>
    </w:p>
    <w:p w:rsidR="00CF21DA" w:rsidRDefault="007C5803" w:rsidP="007C5803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CF21DA" w:rsidRPr="00CF21DA">
        <w:rPr>
          <w:sz w:val="28"/>
          <w:szCs w:val="28"/>
        </w:rPr>
        <w:t xml:space="preserve">Предлагаемая </w:t>
      </w:r>
      <w:r>
        <w:rPr>
          <w:sz w:val="28"/>
          <w:szCs w:val="28"/>
        </w:rPr>
        <w:t>работа</w:t>
      </w:r>
      <w:r w:rsidR="00CF21DA" w:rsidRPr="00CF21DA">
        <w:rPr>
          <w:sz w:val="28"/>
          <w:szCs w:val="28"/>
        </w:rPr>
        <w:t xml:space="preserve"> основывается на ед</w:t>
      </w:r>
      <w:r w:rsidR="00CF21DA">
        <w:rPr>
          <w:sz w:val="28"/>
          <w:szCs w:val="28"/>
        </w:rPr>
        <w:t>инстве задач обучения и эсте</w:t>
      </w:r>
      <w:r w:rsidR="00CF21DA" w:rsidRPr="00CF21DA">
        <w:rPr>
          <w:sz w:val="28"/>
          <w:szCs w:val="28"/>
        </w:rPr>
        <w:t>тического развития учащихся.</w:t>
      </w:r>
      <w:r w:rsidR="0033174D">
        <w:rPr>
          <w:sz w:val="28"/>
          <w:szCs w:val="28"/>
        </w:rPr>
        <w:t xml:space="preserve"> Задачи</w:t>
      </w:r>
      <w:r w:rsidR="00CF21DA" w:rsidRPr="00CF21DA">
        <w:rPr>
          <w:sz w:val="28"/>
          <w:szCs w:val="28"/>
        </w:rPr>
        <w:t xml:space="preserve"> </w:t>
      </w:r>
      <w:r w:rsidR="001802BB">
        <w:rPr>
          <w:sz w:val="28"/>
          <w:szCs w:val="28"/>
        </w:rPr>
        <w:t>данной работы</w:t>
      </w:r>
      <w:r w:rsidR="00CF21DA" w:rsidRPr="00CF21DA">
        <w:rPr>
          <w:sz w:val="28"/>
          <w:szCs w:val="28"/>
        </w:rPr>
        <w:t xml:space="preserve"> яв</w:t>
      </w:r>
      <w:r w:rsidR="00CF21DA">
        <w:rPr>
          <w:sz w:val="28"/>
          <w:szCs w:val="28"/>
        </w:rPr>
        <w:t>ляются развитие композиционного мышления, ос</w:t>
      </w:r>
      <w:r w:rsidR="00CF21DA" w:rsidRPr="00CF21DA">
        <w:rPr>
          <w:sz w:val="28"/>
          <w:szCs w:val="28"/>
        </w:rPr>
        <w:t>воение определенного объема знаний, умений и</w:t>
      </w:r>
      <w:r w:rsidR="00CF21DA">
        <w:rPr>
          <w:sz w:val="28"/>
          <w:szCs w:val="28"/>
        </w:rPr>
        <w:t xml:space="preserve"> навыков, которые позволят уча</w:t>
      </w:r>
      <w:r w:rsidR="00CF21DA" w:rsidRPr="00CF21DA">
        <w:rPr>
          <w:sz w:val="28"/>
          <w:szCs w:val="28"/>
        </w:rPr>
        <w:t>щимся четко и грамотно вести самостоятельну</w:t>
      </w:r>
      <w:r w:rsidR="00CF21DA">
        <w:rPr>
          <w:sz w:val="28"/>
          <w:szCs w:val="28"/>
        </w:rPr>
        <w:t>ю работу над станковой компози</w:t>
      </w:r>
      <w:r w:rsidR="00CF21DA" w:rsidRPr="00CF21DA">
        <w:rPr>
          <w:sz w:val="28"/>
          <w:szCs w:val="28"/>
        </w:rPr>
        <w:t>цией.</w:t>
      </w:r>
      <w:r w:rsidR="00CF21DA">
        <w:rPr>
          <w:sz w:val="28"/>
          <w:szCs w:val="28"/>
        </w:rPr>
        <w:t xml:space="preserve"> </w:t>
      </w:r>
    </w:p>
    <w:p w:rsidR="00CF21DA" w:rsidRDefault="00CF21DA" w:rsidP="00CF21DA">
      <w:pPr>
        <w:pStyle w:val="a5"/>
        <w:shd w:val="clear" w:color="auto" w:fill="FFFFFF"/>
        <w:spacing w:before="0" w:beforeAutospacing="0" w:after="0" w:afterAutospacing="0"/>
        <w:ind w:left="43" w:firstLine="763"/>
        <w:jc w:val="both"/>
        <w:rPr>
          <w:sz w:val="28"/>
          <w:szCs w:val="28"/>
        </w:rPr>
      </w:pPr>
      <w:r w:rsidRPr="00CF21DA">
        <w:rPr>
          <w:sz w:val="28"/>
          <w:szCs w:val="28"/>
        </w:rPr>
        <w:t xml:space="preserve">Основная </w:t>
      </w:r>
      <w:r w:rsidR="001802BB">
        <w:rPr>
          <w:sz w:val="28"/>
          <w:szCs w:val="28"/>
        </w:rPr>
        <w:t>цел</w:t>
      </w:r>
      <w:r w:rsidRPr="00CF21DA">
        <w:rPr>
          <w:sz w:val="28"/>
          <w:szCs w:val="28"/>
        </w:rPr>
        <w:t>ь заключает</w:t>
      </w:r>
      <w:r>
        <w:rPr>
          <w:sz w:val="28"/>
          <w:szCs w:val="28"/>
        </w:rPr>
        <w:t xml:space="preserve">ся в строгой последовательности </w:t>
      </w:r>
      <w:r w:rsidRPr="00CF21DA">
        <w:rPr>
          <w:sz w:val="28"/>
          <w:szCs w:val="28"/>
        </w:rPr>
        <w:t>изучения традиционных композиционных базо</w:t>
      </w:r>
      <w:r>
        <w:rPr>
          <w:sz w:val="28"/>
          <w:szCs w:val="28"/>
        </w:rPr>
        <w:t xml:space="preserve">вых законов и правил, навыков и </w:t>
      </w:r>
      <w:r w:rsidR="00A55E97">
        <w:rPr>
          <w:sz w:val="28"/>
          <w:szCs w:val="28"/>
        </w:rPr>
        <w:t xml:space="preserve">умений </w:t>
      </w:r>
      <w:r w:rsidRPr="00CF21DA">
        <w:rPr>
          <w:sz w:val="28"/>
          <w:szCs w:val="28"/>
        </w:rPr>
        <w:t>и освоения учащимися новых при</w:t>
      </w:r>
      <w:r>
        <w:rPr>
          <w:sz w:val="28"/>
          <w:szCs w:val="28"/>
        </w:rPr>
        <w:t>нципов композиционного анализа, та</w:t>
      </w:r>
      <w:r w:rsidRPr="00CF21DA">
        <w:rPr>
          <w:sz w:val="28"/>
          <w:szCs w:val="28"/>
        </w:rPr>
        <w:t>ких как: введение в трех</w:t>
      </w:r>
      <w:r w:rsidR="00A55E97">
        <w:rPr>
          <w:sz w:val="28"/>
          <w:szCs w:val="28"/>
        </w:rPr>
        <w:t>-</w:t>
      </w:r>
      <w:r w:rsidRPr="00CF21DA">
        <w:rPr>
          <w:sz w:val="28"/>
          <w:szCs w:val="28"/>
        </w:rPr>
        <w:t>плановое пространств</w:t>
      </w:r>
      <w:r>
        <w:rPr>
          <w:sz w:val="28"/>
          <w:szCs w:val="28"/>
        </w:rPr>
        <w:t>о одного цвета, составление то</w:t>
      </w:r>
      <w:r w:rsidRPr="00CF21DA">
        <w:rPr>
          <w:sz w:val="28"/>
          <w:szCs w:val="28"/>
        </w:rPr>
        <w:t>нально-колористического паспорта, формирование у детей навыков са</w:t>
      </w:r>
      <w:r>
        <w:rPr>
          <w:sz w:val="28"/>
          <w:szCs w:val="28"/>
        </w:rPr>
        <w:t>мостоя</w:t>
      </w:r>
      <w:r w:rsidRPr="00CF21DA">
        <w:rPr>
          <w:sz w:val="28"/>
          <w:szCs w:val="28"/>
        </w:rPr>
        <w:t>тельной работы в различных жанрах композиции.</w:t>
      </w:r>
      <w:r>
        <w:rPr>
          <w:sz w:val="28"/>
          <w:szCs w:val="28"/>
        </w:rPr>
        <w:t xml:space="preserve"> </w:t>
      </w:r>
    </w:p>
    <w:p w:rsidR="00CF21DA" w:rsidRPr="00CF21DA" w:rsidRDefault="00CF21DA" w:rsidP="00CF21DA">
      <w:pPr>
        <w:pStyle w:val="a5"/>
        <w:shd w:val="clear" w:color="auto" w:fill="FFFFFF"/>
        <w:spacing w:before="0" w:beforeAutospacing="0" w:after="0" w:afterAutospacing="0"/>
        <w:ind w:left="43" w:firstLine="763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Теоретическая часть предполагает знакомс</w:t>
      </w:r>
      <w:r>
        <w:rPr>
          <w:sz w:val="28"/>
          <w:szCs w:val="28"/>
        </w:rPr>
        <w:t>тво с теорией композиции, вклю</w:t>
      </w:r>
      <w:r w:rsidRPr="00CF21DA">
        <w:rPr>
          <w:sz w:val="28"/>
          <w:szCs w:val="28"/>
        </w:rPr>
        <w:t xml:space="preserve">чает в себя раздел аналитической работы с </w:t>
      </w:r>
      <w:r>
        <w:rPr>
          <w:sz w:val="28"/>
          <w:szCs w:val="28"/>
        </w:rPr>
        <w:t>иллюстративным материалом и по</w:t>
      </w:r>
      <w:r w:rsidRPr="00CF21DA">
        <w:rPr>
          <w:sz w:val="28"/>
          <w:szCs w:val="28"/>
        </w:rPr>
        <w:t>следующее закрепление на практике полученных знаний. Пра</w:t>
      </w:r>
      <w:r>
        <w:rPr>
          <w:sz w:val="28"/>
          <w:szCs w:val="28"/>
        </w:rPr>
        <w:t xml:space="preserve">ктические занятия </w:t>
      </w:r>
      <w:r w:rsidRPr="00CF21DA">
        <w:rPr>
          <w:sz w:val="28"/>
          <w:szCs w:val="28"/>
        </w:rPr>
        <w:t>состоят из работы непосредственно над ко</w:t>
      </w:r>
      <w:r>
        <w:rPr>
          <w:sz w:val="28"/>
          <w:szCs w:val="28"/>
        </w:rPr>
        <w:t xml:space="preserve">мпозицией и упражнений, которые </w:t>
      </w:r>
      <w:r w:rsidRPr="00CF21DA">
        <w:rPr>
          <w:sz w:val="28"/>
          <w:szCs w:val="28"/>
        </w:rPr>
        <w:t>рассчитаны на изучение и применение основны</w:t>
      </w:r>
      <w:r>
        <w:rPr>
          <w:sz w:val="28"/>
          <w:szCs w:val="28"/>
        </w:rPr>
        <w:t>х законов композиции, на иссле</w:t>
      </w:r>
      <w:r w:rsidRPr="00CF21DA">
        <w:rPr>
          <w:sz w:val="28"/>
          <w:szCs w:val="28"/>
        </w:rPr>
        <w:t>дование возможностей тона и цвета, на знако</w:t>
      </w:r>
      <w:r>
        <w:rPr>
          <w:sz w:val="28"/>
          <w:szCs w:val="28"/>
        </w:rPr>
        <w:t xml:space="preserve">мство с материалами и способами </w:t>
      </w:r>
      <w:r w:rsidRPr="00CF21DA">
        <w:rPr>
          <w:sz w:val="28"/>
          <w:szCs w:val="28"/>
        </w:rPr>
        <w:t>работы сними.</w:t>
      </w:r>
    </w:p>
    <w:p w:rsidR="00CF21DA" w:rsidRDefault="00CF21DA" w:rsidP="00CF21DA">
      <w:pPr>
        <w:pStyle w:val="a5"/>
        <w:shd w:val="clear" w:color="auto" w:fill="FFFFFF"/>
        <w:spacing w:before="14" w:beforeAutospacing="0" w:after="0" w:afterAutospacing="0"/>
        <w:ind w:left="29" w:firstLine="749"/>
        <w:jc w:val="both"/>
        <w:rPr>
          <w:sz w:val="28"/>
          <w:szCs w:val="28"/>
        </w:rPr>
      </w:pPr>
      <w:r w:rsidRPr="00CF21DA">
        <w:rPr>
          <w:sz w:val="28"/>
          <w:szCs w:val="28"/>
        </w:rPr>
        <w:t xml:space="preserve">Композиция в данной </w:t>
      </w:r>
      <w:r w:rsidR="008020B6">
        <w:rPr>
          <w:sz w:val="28"/>
          <w:szCs w:val="28"/>
        </w:rPr>
        <w:t>работе</w:t>
      </w:r>
      <w:r w:rsidRPr="00CF21DA">
        <w:rPr>
          <w:sz w:val="28"/>
          <w:szCs w:val="28"/>
        </w:rPr>
        <w:t xml:space="preserve"> понимает</w:t>
      </w:r>
      <w:r>
        <w:rPr>
          <w:sz w:val="28"/>
          <w:szCs w:val="28"/>
        </w:rPr>
        <w:t>ся широко: не только как выпол</w:t>
      </w:r>
      <w:r w:rsidRPr="00CF21DA">
        <w:rPr>
          <w:sz w:val="28"/>
          <w:szCs w:val="28"/>
        </w:rPr>
        <w:t xml:space="preserve">нение сюжетно-тематического произведения, но </w:t>
      </w:r>
      <w:r>
        <w:rPr>
          <w:sz w:val="28"/>
          <w:szCs w:val="28"/>
        </w:rPr>
        <w:t xml:space="preserve">и как сознательная деятельность </w:t>
      </w:r>
      <w:r w:rsidRPr="00CF21DA">
        <w:rPr>
          <w:sz w:val="28"/>
          <w:szCs w:val="28"/>
        </w:rPr>
        <w:t>по организации всех элементов изображения д</w:t>
      </w:r>
      <w:r>
        <w:rPr>
          <w:sz w:val="28"/>
          <w:szCs w:val="28"/>
        </w:rPr>
        <w:t>ля реализации определенного за</w:t>
      </w:r>
      <w:r w:rsidRPr="00CF21DA">
        <w:rPr>
          <w:sz w:val="28"/>
          <w:szCs w:val="28"/>
        </w:rPr>
        <w:t>мысла.</w:t>
      </w:r>
    </w:p>
    <w:p w:rsidR="00C360FC" w:rsidRDefault="00C360FC" w:rsidP="00C360FC">
      <w:pPr>
        <w:pStyle w:val="a5"/>
        <w:shd w:val="clear" w:color="auto" w:fill="FFFFFF"/>
        <w:spacing w:before="14" w:beforeAutospacing="0" w:after="0" w:afterAutospacing="0"/>
        <w:ind w:left="29" w:firstLine="74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течение всех </w:t>
      </w:r>
      <w:r w:rsidR="00506FE2">
        <w:rPr>
          <w:sz w:val="28"/>
          <w:szCs w:val="28"/>
        </w:rPr>
        <w:t xml:space="preserve">5 </w:t>
      </w:r>
      <w:r>
        <w:rPr>
          <w:sz w:val="28"/>
          <w:szCs w:val="28"/>
        </w:rPr>
        <w:t xml:space="preserve">лет </w:t>
      </w:r>
      <w:r w:rsidR="00CF21DA">
        <w:rPr>
          <w:sz w:val="28"/>
          <w:szCs w:val="28"/>
        </w:rPr>
        <w:t xml:space="preserve">учащиеся осваивают и </w:t>
      </w:r>
      <w:r w:rsidR="00CF21DA" w:rsidRPr="00CF21DA">
        <w:rPr>
          <w:sz w:val="28"/>
          <w:szCs w:val="28"/>
        </w:rPr>
        <w:t>развивают умение раскрыть тему компози</w:t>
      </w:r>
      <w:r w:rsidR="00CF21DA">
        <w:rPr>
          <w:sz w:val="28"/>
          <w:szCs w:val="28"/>
        </w:rPr>
        <w:t xml:space="preserve">ции средствами различных жанров </w:t>
      </w:r>
      <w:r w:rsidR="00CF21DA" w:rsidRPr="00CF21DA">
        <w:rPr>
          <w:sz w:val="28"/>
          <w:szCs w:val="28"/>
        </w:rPr>
        <w:t>живописи и графики: натюрморт, пейзаж, интер</w:t>
      </w:r>
      <w:r w:rsidR="00CF21DA">
        <w:rPr>
          <w:sz w:val="28"/>
          <w:szCs w:val="28"/>
        </w:rPr>
        <w:t xml:space="preserve">ьер. Это должно помочь в работе </w:t>
      </w:r>
      <w:r w:rsidR="00CF21DA" w:rsidRPr="00CF21DA">
        <w:rPr>
          <w:sz w:val="28"/>
          <w:szCs w:val="28"/>
        </w:rPr>
        <w:t>над сюжетно-тематической композицией.</w:t>
      </w:r>
      <w:r>
        <w:rPr>
          <w:sz w:val="28"/>
          <w:szCs w:val="28"/>
        </w:rPr>
        <w:t xml:space="preserve"> </w:t>
      </w:r>
    </w:p>
    <w:p w:rsidR="00C360FC" w:rsidRDefault="00CF21DA" w:rsidP="00C360FC">
      <w:pPr>
        <w:pStyle w:val="a5"/>
        <w:shd w:val="clear" w:color="auto" w:fill="FFFFFF"/>
        <w:spacing w:before="14" w:beforeAutospacing="0" w:after="0" w:afterAutospacing="0"/>
        <w:ind w:left="29" w:firstLine="749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Занятия строятся с учетом возрастных особ</w:t>
      </w:r>
      <w:r w:rsidR="00C360FC">
        <w:rPr>
          <w:sz w:val="28"/>
          <w:szCs w:val="28"/>
        </w:rPr>
        <w:t>енностей детей и, в первую оче</w:t>
      </w:r>
      <w:r w:rsidRPr="00CF21DA">
        <w:rPr>
          <w:sz w:val="28"/>
          <w:szCs w:val="28"/>
        </w:rPr>
        <w:t>редь, с учетом особенностей их пространс</w:t>
      </w:r>
      <w:r w:rsidR="00C360FC">
        <w:rPr>
          <w:sz w:val="28"/>
          <w:szCs w:val="28"/>
        </w:rPr>
        <w:t xml:space="preserve">твенного мышления. Программа по </w:t>
      </w:r>
      <w:r w:rsidRPr="00CF21DA">
        <w:rPr>
          <w:sz w:val="28"/>
          <w:szCs w:val="28"/>
        </w:rPr>
        <w:t>композиции тесно взаимосвязана с програ</w:t>
      </w:r>
      <w:r w:rsidR="00C360FC">
        <w:rPr>
          <w:sz w:val="28"/>
          <w:szCs w:val="28"/>
        </w:rPr>
        <w:t xml:space="preserve">ммами по рисунку, живописи и по </w:t>
      </w:r>
      <w:r w:rsidRPr="00CF21DA">
        <w:rPr>
          <w:sz w:val="28"/>
          <w:szCs w:val="28"/>
        </w:rPr>
        <w:t>летней учебной практике (пленэру). В каждой и</w:t>
      </w:r>
      <w:r w:rsidR="00D46FB9">
        <w:rPr>
          <w:sz w:val="28"/>
          <w:szCs w:val="28"/>
        </w:rPr>
        <w:t>з</w:t>
      </w:r>
      <w:r w:rsidRPr="00CF21DA">
        <w:rPr>
          <w:sz w:val="28"/>
          <w:szCs w:val="28"/>
        </w:rPr>
        <w:t xml:space="preserve"> этих программ присутствую</w:t>
      </w:r>
      <w:r w:rsidR="00C360FC">
        <w:rPr>
          <w:sz w:val="28"/>
          <w:szCs w:val="28"/>
        </w:rPr>
        <w:t xml:space="preserve">т </w:t>
      </w:r>
      <w:r w:rsidRPr="00CF21DA">
        <w:rPr>
          <w:sz w:val="28"/>
          <w:szCs w:val="28"/>
        </w:rPr>
        <w:t>взаимопроникающие элементы: в заданиях по</w:t>
      </w:r>
      <w:r w:rsidR="00C360FC">
        <w:rPr>
          <w:sz w:val="28"/>
          <w:szCs w:val="28"/>
        </w:rPr>
        <w:t xml:space="preserve"> академическому рисунку и живо</w:t>
      </w:r>
      <w:r w:rsidRPr="00CF21DA">
        <w:rPr>
          <w:sz w:val="28"/>
          <w:szCs w:val="28"/>
        </w:rPr>
        <w:t>писи обязательны требования к осознанному</w:t>
      </w:r>
      <w:r w:rsidR="00C360FC">
        <w:rPr>
          <w:sz w:val="28"/>
          <w:szCs w:val="28"/>
        </w:rPr>
        <w:t xml:space="preserve"> композиционному решению листа, </w:t>
      </w:r>
      <w:r w:rsidRPr="00CF21DA">
        <w:rPr>
          <w:sz w:val="28"/>
          <w:szCs w:val="28"/>
        </w:rPr>
        <w:t>а в программе по станковой композиции ста</w:t>
      </w:r>
      <w:r w:rsidR="00C360FC">
        <w:rPr>
          <w:sz w:val="28"/>
          <w:szCs w:val="28"/>
        </w:rPr>
        <w:t>вятся задачи перспективного по</w:t>
      </w:r>
      <w:r w:rsidRPr="00CF21DA">
        <w:rPr>
          <w:sz w:val="28"/>
          <w:szCs w:val="28"/>
        </w:rPr>
        <w:t>строения, выявления объемов, грамотного владения тоном и цветом.</w:t>
      </w:r>
    </w:p>
    <w:p w:rsidR="00CF21DA" w:rsidRPr="00CF21DA" w:rsidRDefault="00CF21DA" w:rsidP="0033174D">
      <w:pPr>
        <w:pStyle w:val="a5"/>
        <w:shd w:val="clear" w:color="auto" w:fill="FFFFFF"/>
        <w:spacing w:before="0" w:beforeAutospacing="0" w:after="0" w:afterAutospacing="0"/>
        <w:ind w:firstLine="748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Художественно-творческое развитие учащ</w:t>
      </w:r>
      <w:r w:rsidR="00C360FC">
        <w:rPr>
          <w:sz w:val="28"/>
          <w:szCs w:val="28"/>
        </w:rPr>
        <w:t>ихся осуществляется по мере ов</w:t>
      </w:r>
      <w:r w:rsidRPr="00CF21DA">
        <w:rPr>
          <w:sz w:val="28"/>
          <w:szCs w:val="28"/>
        </w:rPr>
        <w:t>ладения навыками изобразительной грамоты.</w:t>
      </w:r>
    </w:p>
    <w:p w:rsidR="00CF21DA" w:rsidRPr="00CF21DA" w:rsidRDefault="00CF21DA" w:rsidP="0033174D">
      <w:pPr>
        <w:pStyle w:val="a5"/>
        <w:shd w:val="clear" w:color="auto" w:fill="FFFFFF"/>
        <w:spacing w:before="0" w:beforeAutospacing="0" w:after="0" w:afterAutospacing="0"/>
        <w:ind w:firstLine="748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Каждое из заданий данной программы в</w:t>
      </w:r>
      <w:r w:rsidR="00C360FC">
        <w:rPr>
          <w:sz w:val="28"/>
          <w:szCs w:val="28"/>
        </w:rPr>
        <w:t xml:space="preserve">ключает в себя три обязательных </w:t>
      </w:r>
      <w:r w:rsidRPr="00CF21DA">
        <w:rPr>
          <w:sz w:val="28"/>
          <w:szCs w:val="28"/>
        </w:rPr>
        <w:t>элемента познания; таким образом, основными задачами обучения являются:</w:t>
      </w:r>
    </w:p>
    <w:p w:rsidR="00CF21DA" w:rsidRPr="00CF21DA" w:rsidRDefault="00C360FC" w:rsidP="001A6D60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CF21DA" w:rsidRPr="00CF21DA">
        <w:rPr>
          <w:sz w:val="28"/>
          <w:szCs w:val="28"/>
        </w:rPr>
        <w:t>1. последовательное освоение д</w:t>
      </w:r>
      <w:r w:rsidR="001A6D60">
        <w:rPr>
          <w:sz w:val="28"/>
          <w:szCs w:val="28"/>
        </w:rPr>
        <w:t>вух- и трехмерного пространства (</w:t>
      </w:r>
      <w:r w:rsidR="00CF21DA" w:rsidRPr="00CF21DA">
        <w:rPr>
          <w:sz w:val="28"/>
          <w:szCs w:val="28"/>
        </w:rPr>
        <w:t>знакомство с основными законами, закономерностями, правилами и</w:t>
      </w:r>
      <w:r w:rsidR="00CF21DA" w:rsidRPr="00CF21DA">
        <w:rPr>
          <w:sz w:val="28"/>
          <w:szCs w:val="28"/>
        </w:rPr>
        <w:br/>
        <w:t>приемами композиции</w:t>
      </w:r>
      <w:r w:rsidR="001A6D60">
        <w:rPr>
          <w:sz w:val="28"/>
          <w:szCs w:val="28"/>
        </w:rPr>
        <w:t>)</w:t>
      </w:r>
      <w:r w:rsidR="00CF21DA" w:rsidRPr="00CF21DA">
        <w:rPr>
          <w:sz w:val="28"/>
          <w:szCs w:val="28"/>
        </w:rPr>
        <w:t>;</w:t>
      </w:r>
    </w:p>
    <w:p w:rsidR="00CF21DA" w:rsidRPr="00CF21DA" w:rsidRDefault="00CF21DA" w:rsidP="00C360FC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изучение выразительных возможностей тона и цвета.</w:t>
      </w:r>
    </w:p>
    <w:p w:rsidR="00C360FC" w:rsidRDefault="00CF21DA" w:rsidP="00C360FC">
      <w:pPr>
        <w:pStyle w:val="a5"/>
        <w:shd w:val="clear" w:color="auto" w:fill="FFFFFF"/>
        <w:spacing w:before="0" w:beforeAutospacing="0" w:after="0" w:afterAutospacing="0"/>
        <w:ind w:left="29" w:firstLine="734"/>
        <w:jc w:val="both"/>
        <w:rPr>
          <w:sz w:val="28"/>
          <w:szCs w:val="28"/>
        </w:rPr>
      </w:pPr>
      <w:r w:rsidRPr="00CF21DA">
        <w:rPr>
          <w:sz w:val="28"/>
          <w:szCs w:val="28"/>
        </w:rPr>
        <w:lastRenderedPageBreak/>
        <w:t>В процессе обучения каждый учащийся</w:t>
      </w:r>
      <w:r w:rsidR="00C360FC">
        <w:rPr>
          <w:sz w:val="28"/>
          <w:szCs w:val="28"/>
        </w:rPr>
        <w:t xml:space="preserve"> должен овладеть навыками само</w:t>
      </w:r>
      <w:r w:rsidRPr="00CF21DA">
        <w:rPr>
          <w:sz w:val="28"/>
          <w:szCs w:val="28"/>
        </w:rPr>
        <w:t>стоятельного умения отражать жизненные впеч</w:t>
      </w:r>
      <w:r w:rsidR="00C360FC">
        <w:rPr>
          <w:sz w:val="28"/>
          <w:szCs w:val="28"/>
        </w:rPr>
        <w:t xml:space="preserve">атления в композициях, этюдах и </w:t>
      </w:r>
      <w:r w:rsidRPr="00CF21DA">
        <w:rPr>
          <w:sz w:val="28"/>
          <w:szCs w:val="28"/>
        </w:rPr>
        <w:t>рисунках. И должен знать:</w:t>
      </w:r>
    </w:p>
    <w:p w:rsidR="00CF21DA" w:rsidRPr="00CF21DA" w:rsidRDefault="00CF21DA" w:rsidP="001A6D60">
      <w:pPr>
        <w:pStyle w:val="a5"/>
        <w:shd w:val="clear" w:color="auto" w:fill="FFFFFF"/>
        <w:tabs>
          <w:tab w:val="left" w:pos="1701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а) законы композиции:</w:t>
      </w:r>
    </w:p>
    <w:p w:rsidR="00CF21DA" w:rsidRPr="00CF21DA" w:rsidRDefault="00CF21DA" w:rsidP="001A6D60">
      <w:pPr>
        <w:pStyle w:val="a5"/>
        <w:numPr>
          <w:ilvl w:val="0"/>
          <w:numId w:val="5"/>
        </w:numPr>
        <w:shd w:val="clear" w:color="auto" w:fill="FFFFFF"/>
        <w:tabs>
          <w:tab w:val="left" w:pos="1418"/>
        </w:tabs>
        <w:spacing w:before="0" w:beforeAutospacing="0" w:after="0" w:afterAutospacing="0"/>
        <w:ind w:firstLine="414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закон цельности;</w:t>
      </w:r>
    </w:p>
    <w:p w:rsidR="00CF21DA" w:rsidRPr="00CF21DA" w:rsidRDefault="00CF21DA" w:rsidP="001A6D60">
      <w:pPr>
        <w:pStyle w:val="a5"/>
        <w:numPr>
          <w:ilvl w:val="0"/>
          <w:numId w:val="5"/>
        </w:numPr>
        <w:shd w:val="clear" w:color="auto" w:fill="FFFFFF"/>
        <w:tabs>
          <w:tab w:val="left" w:pos="1418"/>
        </w:tabs>
        <w:spacing w:before="0" w:beforeAutospacing="0" w:after="0" w:afterAutospacing="0"/>
        <w:ind w:firstLine="414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закон типизации;</w:t>
      </w:r>
    </w:p>
    <w:p w:rsidR="00CF21DA" w:rsidRPr="00CF21DA" w:rsidRDefault="00CF21DA" w:rsidP="001A6D60">
      <w:pPr>
        <w:pStyle w:val="a5"/>
        <w:numPr>
          <w:ilvl w:val="0"/>
          <w:numId w:val="5"/>
        </w:numPr>
        <w:shd w:val="clear" w:color="auto" w:fill="FFFFFF"/>
        <w:tabs>
          <w:tab w:val="left" w:pos="1418"/>
        </w:tabs>
        <w:spacing w:before="0" w:beforeAutospacing="0" w:after="0" w:afterAutospacing="0"/>
        <w:ind w:firstLine="414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закон контрастов;</w:t>
      </w:r>
    </w:p>
    <w:p w:rsidR="001A6D60" w:rsidRPr="001A6D60" w:rsidRDefault="00CF21DA" w:rsidP="001A6D60">
      <w:pPr>
        <w:pStyle w:val="a5"/>
        <w:numPr>
          <w:ilvl w:val="0"/>
          <w:numId w:val="5"/>
        </w:numPr>
        <w:shd w:val="clear" w:color="auto" w:fill="FFFFFF"/>
        <w:tabs>
          <w:tab w:val="left" w:pos="1276"/>
          <w:tab w:val="left" w:pos="1418"/>
        </w:tabs>
        <w:spacing w:before="0" w:beforeAutospacing="0" w:after="0" w:afterAutospacing="0"/>
        <w:ind w:left="0" w:firstLine="1134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закон подчиненности всех закон</w:t>
      </w:r>
      <w:r w:rsidR="001A6D60">
        <w:rPr>
          <w:sz w:val="28"/>
          <w:szCs w:val="28"/>
        </w:rPr>
        <w:t xml:space="preserve">омерностей и средств </w:t>
      </w:r>
      <w:r w:rsidR="001802BB" w:rsidRPr="001A6D60">
        <w:rPr>
          <w:sz w:val="28"/>
          <w:szCs w:val="28"/>
        </w:rPr>
        <w:t xml:space="preserve">композиции </w:t>
      </w:r>
      <w:r w:rsidR="00C360FC" w:rsidRPr="001A6D60">
        <w:rPr>
          <w:sz w:val="28"/>
          <w:szCs w:val="28"/>
        </w:rPr>
        <w:t>еди</w:t>
      </w:r>
      <w:r w:rsidRPr="001A6D60">
        <w:rPr>
          <w:sz w:val="28"/>
          <w:szCs w:val="28"/>
        </w:rPr>
        <w:t>ному замыслу;</w:t>
      </w:r>
    </w:p>
    <w:p w:rsidR="001A6D60" w:rsidRPr="001A6D60" w:rsidRDefault="00CF21DA" w:rsidP="001A6D60">
      <w:pPr>
        <w:pStyle w:val="a5"/>
        <w:shd w:val="clear" w:color="auto" w:fill="FFFFFF"/>
        <w:tabs>
          <w:tab w:val="left" w:pos="1276"/>
          <w:tab w:val="left" w:pos="1418"/>
        </w:tabs>
        <w:spacing w:before="0" w:beforeAutospacing="0" w:after="0" w:afterAutospacing="0"/>
        <w:ind w:firstLine="414"/>
        <w:jc w:val="both"/>
        <w:rPr>
          <w:sz w:val="28"/>
          <w:szCs w:val="28"/>
        </w:rPr>
      </w:pPr>
      <w:r w:rsidRPr="001A6D60">
        <w:rPr>
          <w:sz w:val="28"/>
          <w:szCs w:val="28"/>
        </w:rPr>
        <w:t>б) правила композиции:</w:t>
      </w:r>
    </w:p>
    <w:p w:rsidR="00CF21DA" w:rsidRPr="00CF21DA" w:rsidRDefault="00CF21DA" w:rsidP="001A6D60">
      <w:pPr>
        <w:pStyle w:val="a5"/>
        <w:numPr>
          <w:ilvl w:val="0"/>
          <w:numId w:val="5"/>
        </w:numPr>
        <w:shd w:val="clear" w:color="auto" w:fill="FFFFFF"/>
        <w:tabs>
          <w:tab w:val="left" w:pos="1418"/>
        </w:tabs>
        <w:spacing w:before="0" w:beforeAutospacing="0" w:after="0" w:afterAutospacing="0"/>
        <w:ind w:firstLine="414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передача ритма;</w:t>
      </w:r>
    </w:p>
    <w:p w:rsidR="001A6D60" w:rsidRDefault="001802BB" w:rsidP="001A6D60">
      <w:pPr>
        <w:pStyle w:val="a5"/>
        <w:numPr>
          <w:ilvl w:val="0"/>
          <w:numId w:val="5"/>
        </w:numPr>
        <w:shd w:val="clear" w:color="auto" w:fill="FFFFFF"/>
        <w:tabs>
          <w:tab w:val="left" w:pos="1418"/>
        </w:tabs>
        <w:spacing w:before="0" w:beforeAutospacing="0" w:after="0" w:afterAutospacing="0"/>
        <w:ind w:right="284" w:firstLine="41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выделение </w:t>
      </w:r>
      <w:r w:rsidR="00CF21DA" w:rsidRPr="00CF21DA">
        <w:rPr>
          <w:sz w:val="28"/>
          <w:szCs w:val="28"/>
        </w:rPr>
        <w:t>сю</w:t>
      </w:r>
      <w:r w:rsidR="00C360FC">
        <w:rPr>
          <w:sz w:val="28"/>
          <w:szCs w:val="28"/>
        </w:rPr>
        <w:t>жетно-композиционного центра;</w:t>
      </w:r>
    </w:p>
    <w:p w:rsidR="001A6D60" w:rsidRDefault="00C360FC" w:rsidP="001A6D60">
      <w:pPr>
        <w:pStyle w:val="a5"/>
        <w:numPr>
          <w:ilvl w:val="0"/>
          <w:numId w:val="5"/>
        </w:numPr>
        <w:shd w:val="clear" w:color="auto" w:fill="FFFFFF"/>
        <w:tabs>
          <w:tab w:val="left" w:pos="1418"/>
        </w:tabs>
        <w:spacing w:before="0" w:beforeAutospacing="0" w:after="0" w:afterAutospacing="0"/>
        <w:ind w:right="284" w:firstLine="414"/>
        <w:jc w:val="both"/>
        <w:rPr>
          <w:sz w:val="28"/>
          <w:szCs w:val="28"/>
        </w:rPr>
      </w:pPr>
      <w:r>
        <w:rPr>
          <w:sz w:val="28"/>
          <w:szCs w:val="28"/>
        </w:rPr>
        <w:t>симметрия,</w:t>
      </w:r>
      <w:r w:rsidR="00D46FB9">
        <w:rPr>
          <w:sz w:val="28"/>
          <w:szCs w:val="28"/>
        </w:rPr>
        <w:t xml:space="preserve"> </w:t>
      </w:r>
      <w:r w:rsidR="001A6D60">
        <w:rPr>
          <w:sz w:val="28"/>
          <w:szCs w:val="28"/>
        </w:rPr>
        <w:t xml:space="preserve">асимметрия; </w:t>
      </w:r>
    </w:p>
    <w:p w:rsidR="001A6D60" w:rsidRDefault="00CF21DA" w:rsidP="001A6D60">
      <w:pPr>
        <w:pStyle w:val="a5"/>
        <w:numPr>
          <w:ilvl w:val="0"/>
          <w:numId w:val="5"/>
        </w:numPr>
        <w:shd w:val="clear" w:color="auto" w:fill="FFFFFF"/>
        <w:tabs>
          <w:tab w:val="left" w:pos="1418"/>
        </w:tabs>
        <w:spacing w:before="0" w:beforeAutospacing="0" w:after="0" w:afterAutospacing="0"/>
        <w:ind w:right="284" w:firstLine="414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расположение главного на втором пространственном плане;</w:t>
      </w:r>
    </w:p>
    <w:p w:rsidR="001A6D60" w:rsidRPr="001A6D60" w:rsidRDefault="00CF21DA" w:rsidP="001A6D60">
      <w:pPr>
        <w:pStyle w:val="a5"/>
        <w:shd w:val="clear" w:color="auto" w:fill="FFFFFF"/>
        <w:tabs>
          <w:tab w:val="left" w:pos="1418"/>
        </w:tabs>
        <w:spacing w:before="0" w:beforeAutospacing="0" w:after="0" w:afterAutospacing="0"/>
        <w:ind w:right="284" w:firstLine="414"/>
        <w:jc w:val="both"/>
        <w:rPr>
          <w:sz w:val="28"/>
          <w:szCs w:val="28"/>
        </w:rPr>
      </w:pPr>
      <w:r w:rsidRPr="001A6D60">
        <w:rPr>
          <w:sz w:val="28"/>
          <w:szCs w:val="28"/>
        </w:rPr>
        <w:t>в) приемы композиции:</w:t>
      </w:r>
    </w:p>
    <w:p w:rsidR="00CF21DA" w:rsidRPr="00CF21DA" w:rsidRDefault="00CF21DA" w:rsidP="001A6D60">
      <w:pPr>
        <w:pStyle w:val="a5"/>
        <w:numPr>
          <w:ilvl w:val="0"/>
          <w:numId w:val="5"/>
        </w:numPr>
        <w:shd w:val="clear" w:color="auto" w:fill="FFFFFF"/>
        <w:tabs>
          <w:tab w:val="left" w:pos="1418"/>
        </w:tabs>
        <w:spacing w:before="0" w:beforeAutospacing="0" w:after="0" w:afterAutospacing="0"/>
        <w:ind w:firstLine="414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горизонтали и вертикали;</w:t>
      </w:r>
    </w:p>
    <w:p w:rsidR="001A6D60" w:rsidRDefault="00CF21DA" w:rsidP="001A6D60">
      <w:pPr>
        <w:pStyle w:val="a5"/>
        <w:numPr>
          <w:ilvl w:val="0"/>
          <w:numId w:val="5"/>
        </w:numPr>
        <w:shd w:val="clear" w:color="auto" w:fill="FFFFFF"/>
        <w:tabs>
          <w:tab w:val="left" w:pos="1418"/>
        </w:tabs>
        <w:spacing w:before="0" w:beforeAutospacing="0" w:after="0" w:afterAutospacing="0"/>
        <w:ind w:firstLine="414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диагональные направления;</w:t>
      </w:r>
    </w:p>
    <w:p w:rsidR="00CF21DA" w:rsidRPr="001A6D60" w:rsidRDefault="00CF21DA" w:rsidP="001A6D60">
      <w:pPr>
        <w:pStyle w:val="a5"/>
        <w:shd w:val="clear" w:color="auto" w:fill="FFFFFF"/>
        <w:tabs>
          <w:tab w:val="left" w:pos="1701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A6D60">
        <w:rPr>
          <w:sz w:val="28"/>
          <w:szCs w:val="28"/>
        </w:rPr>
        <w:t>г) средства композиции:</w:t>
      </w:r>
    </w:p>
    <w:p w:rsidR="00CF21DA" w:rsidRPr="00CF21DA" w:rsidRDefault="00CF21DA" w:rsidP="001A6D60">
      <w:pPr>
        <w:pStyle w:val="a5"/>
        <w:numPr>
          <w:ilvl w:val="0"/>
          <w:numId w:val="5"/>
        </w:numPr>
        <w:shd w:val="clear" w:color="auto" w:fill="FFFFFF"/>
        <w:spacing w:before="0" w:beforeAutospacing="0" w:after="0" w:afterAutospacing="0"/>
        <w:ind w:firstLine="414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линия;</w:t>
      </w:r>
    </w:p>
    <w:p w:rsidR="001A6D60" w:rsidRDefault="001A6D60" w:rsidP="001A6D60">
      <w:pPr>
        <w:pStyle w:val="a5"/>
        <w:numPr>
          <w:ilvl w:val="0"/>
          <w:numId w:val="5"/>
        </w:numPr>
        <w:shd w:val="clear" w:color="auto" w:fill="FFFFFF"/>
        <w:spacing w:before="0" w:beforeAutospacing="0" w:after="0" w:afterAutospacing="0"/>
        <w:ind w:firstLine="414"/>
        <w:jc w:val="both"/>
        <w:rPr>
          <w:sz w:val="28"/>
          <w:szCs w:val="28"/>
        </w:rPr>
      </w:pPr>
      <w:r>
        <w:rPr>
          <w:sz w:val="28"/>
          <w:szCs w:val="28"/>
        </w:rPr>
        <w:t>штрих-линия;</w:t>
      </w:r>
    </w:p>
    <w:p w:rsidR="00CF21DA" w:rsidRPr="00CF21DA" w:rsidRDefault="00CF21DA" w:rsidP="001A6D60">
      <w:pPr>
        <w:pStyle w:val="a5"/>
        <w:numPr>
          <w:ilvl w:val="0"/>
          <w:numId w:val="5"/>
        </w:numPr>
        <w:shd w:val="clear" w:color="auto" w:fill="FFFFFF"/>
        <w:spacing w:before="0" w:beforeAutospacing="0" w:after="0" w:afterAutospacing="0"/>
        <w:ind w:firstLine="414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пятно (тон, цвет).</w:t>
      </w:r>
    </w:p>
    <w:p w:rsidR="00CF21DA" w:rsidRPr="00CF21DA" w:rsidRDefault="00CF21DA" w:rsidP="001A6D60">
      <w:pPr>
        <w:pStyle w:val="a5"/>
        <w:shd w:val="clear" w:color="auto" w:fill="FFFFFF"/>
        <w:spacing w:before="0" w:beforeAutospacing="0" w:after="0" w:afterAutospacing="0"/>
        <w:ind w:firstLine="414"/>
        <w:jc w:val="both"/>
        <w:rPr>
          <w:sz w:val="28"/>
          <w:szCs w:val="28"/>
        </w:rPr>
      </w:pPr>
      <w:r w:rsidRPr="00CF21DA">
        <w:rPr>
          <w:sz w:val="28"/>
          <w:szCs w:val="28"/>
        </w:rPr>
        <w:t xml:space="preserve">Применение различных методов и форм (теоретических и практических </w:t>
      </w:r>
      <w:r w:rsidR="007F2C30">
        <w:rPr>
          <w:sz w:val="28"/>
          <w:szCs w:val="28"/>
        </w:rPr>
        <w:t>за</w:t>
      </w:r>
      <w:r w:rsidRPr="00CF21DA">
        <w:rPr>
          <w:sz w:val="28"/>
          <w:szCs w:val="28"/>
        </w:rPr>
        <w:t>нятий, самостоятельной рабо</w:t>
      </w:r>
      <w:r w:rsidR="007F2C30">
        <w:rPr>
          <w:sz w:val="28"/>
          <w:szCs w:val="28"/>
        </w:rPr>
        <w:t>ты по сбору натурного материала и т.п.)</w:t>
      </w:r>
      <w:r w:rsidR="001802BB">
        <w:rPr>
          <w:sz w:val="28"/>
          <w:szCs w:val="28"/>
        </w:rPr>
        <w:t xml:space="preserve"> </w:t>
      </w:r>
      <w:r w:rsidR="007F2C30">
        <w:rPr>
          <w:sz w:val="28"/>
          <w:szCs w:val="28"/>
        </w:rPr>
        <w:t xml:space="preserve">должно </w:t>
      </w:r>
      <w:r w:rsidRPr="00CF21DA">
        <w:rPr>
          <w:sz w:val="28"/>
          <w:szCs w:val="28"/>
        </w:rPr>
        <w:t>четко укладываться в схему поэтапного веден</w:t>
      </w:r>
      <w:r w:rsidR="007F2C30">
        <w:rPr>
          <w:sz w:val="28"/>
          <w:szCs w:val="28"/>
        </w:rPr>
        <w:t xml:space="preserve">ия работы. Примером такой схемы </w:t>
      </w:r>
      <w:r w:rsidRPr="00CF21DA">
        <w:rPr>
          <w:sz w:val="28"/>
          <w:szCs w:val="28"/>
        </w:rPr>
        <w:t>может служить предлагаемая последовательность работы над композицией.</w:t>
      </w:r>
    </w:p>
    <w:p w:rsidR="005E1FE8" w:rsidRPr="007B4E5C" w:rsidRDefault="001802BB" w:rsidP="001A6D6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5E1FE8" w:rsidRPr="007B4E5C">
        <w:rPr>
          <w:rFonts w:ascii="Times New Roman" w:hAnsi="Times New Roman" w:cs="Times New Roman"/>
          <w:sz w:val="28"/>
          <w:szCs w:val="28"/>
        </w:rPr>
        <w:t>Существуют три этапа</w:t>
      </w:r>
      <w:r w:rsidR="00D46FB9">
        <w:rPr>
          <w:rFonts w:ascii="Times New Roman" w:hAnsi="Times New Roman" w:cs="Times New Roman"/>
          <w:sz w:val="28"/>
          <w:szCs w:val="28"/>
        </w:rPr>
        <w:t xml:space="preserve">, </w:t>
      </w:r>
      <w:r w:rsidR="005E1FE8" w:rsidRPr="007B4E5C">
        <w:rPr>
          <w:rFonts w:ascii="Times New Roman" w:hAnsi="Times New Roman" w:cs="Times New Roman"/>
          <w:sz w:val="28"/>
          <w:szCs w:val="28"/>
        </w:rPr>
        <w:t>эффе</w:t>
      </w:r>
      <w:r w:rsidR="001A6D60">
        <w:rPr>
          <w:rFonts w:ascii="Times New Roman" w:hAnsi="Times New Roman" w:cs="Times New Roman"/>
          <w:sz w:val="28"/>
          <w:szCs w:val="28"/>
        </w:rPr>
        <w:t xml:space="preserve">ктивного развития художественно </w:t>
      </w:r>
      <w:r w:rsidR="005E1FE8" w:rsidRPr="007B4E5C">
        <w:rPr>
          <w:rFonts w:ascii="Times New Roman" w:hAnsi="Times New Roman" w:cs="Times New Roman"/>
          <w:sz w:val="28"/>
          <w:szCs w:val="28"/>
        </w:rPr>
        <w:t>образного мышления для детей 10-12 лет.</w:t>
      </w:r>
    </w:p>
    <w:p w:rsidR="005E1FE8" w:rsidRPr="007F2C30" w:rsidRDefault="005E1FE8" w:rsidP="005E1FE8">
      <w:pPr>
        <w:rPr>
          <w:rFonts w:ascii="Times New Roman" w:hAnsi="Times New Roman" w:cs="Times New Roman"/>
          <w:b/>
          <w:sz w:val="28"/>
          <w:szCs w:val="28"/>
        </w:rPr>
      </w:pPr>
      <w:r w:rsidRPr="007F2C30">
        <w:rPr>
          <w:rFonts w:ascii="Times New Roman" w:hAnsi="Times New Roman" w:cs="Times New Roman"/>
          <w:b/>
          <w:sz w:val="28"/>
          <w:szCs w:val="28"/>
        </w:rPr>
        <w:t xml:space="preserve">Первый этап. </w:t>
      </w:r>
    </w:p>
    <w:p w:rsidR="005C1651" w:rsidRDefault="001802BB" w:rsidP="001802BB">
      <w:pPr>
        <w:tabs>
          <w:tab w:val="left" w:pos="9072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5E1FE8" w:rsidRPr="007B4E5C">
        <w:rPr>
          <w:rFonts w:ascii="Times New Roman" w:hAnsi="Times New Roman" w:cs="Times New Roman"/>
          <w:sz w:val="28"/>
          <w:szCs w:val="28"/>
        </w:rPr>
        <w:t>Полнота реализации художественного образа зависит от зрительного восприятия, чем больше оно развито, тем более будет накоплено представлений об объекте и более выразительным будет его изображени</w:t>
      </w:r>
      <w:r w:rsidR="003160AE">
        <w:rPr>
          <w:rFonts w:ascii="Times New Roman" w:hAnsi="Times New Roman" w:cs="Times New Roman"/>
          <w:sz w:val="28"/>
          <w:szCs w:val="28"/>
        </w:rPr>
        <w:t>е. Е. В. Шорохов считает, что «О</w:t>
      </w:r>
      <w:r w:rsidR="005E1FE8" w:rsidRPr="007B4E5C">
        <w:rPr>
          <w:rFonts w:ascii="Times New Roman" w:hAnsi="Times New Roman" w:cs="Times New Roman"/>
          <w:sz w:val="28"/>
          <w:szCs w:val="28"/>
        </w:rPr>
        <w:t>сновой для создания художественных образов в процессе изобразительной деятельности являются зрительные образы, которые создаются во время активного познания реальной действительности»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160AE" w:rsidRDefault="005C1651" w:rsidP="003160AE">
      <w:pPr>
        <w:tabs>
          <w:tab w:val="left" w:pos="9072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5E1FE8" w:rsidRPr="007B4E5C">
        <w:rPr>
          <w:rFonts w:ascii="Times New Roman" w:hAnsi="Times New Roman" w:cs="Times New Roman"/>
          <w:sz w:val="28"/>
          <w:szCs w:val="28"/>
        </w:rPr>
        <w:t>С одной стороны</w:t>
      </w:r>
      <w:r w:rsidR="00D46FB9">
        <w:rPr>
          <w:rFonts w:ascii="Times New Roman" w:hAnsi="Times New Roman" w:cs="Times New Roman"/>
          <w:sz w:val="28"/>
          <w:szCs w:val="28"/>
        </w:rPr>
        <w:t>,</w:t>
      </w:r>
      <w:r w:rsidR="005E1FE8" w:rsidRPr="007B4E5C">
        <w:rPr>
          <w:rFonts w:ascii="Times New Roman" w:hAnsi="Times New Roman" w:cs="Times New Roman"/>
          <w:sz w:val="28"/>
          <w:szCs w:val="28"/>
        </w:rPr>
        <w:t xml:space="preserve"> познакомить ребёнка с основными принципами предмета композиции, с другой стороны </w:t>
      </w:r>
      <w:r w:rsidR="00C418CB">
        <w:rPr>
          <w:rFonts w:ascii="Times New Roman" w:hAnsi="Times New Roman" w:cs="Times New Roman"/>
          <w:sz w:val="28"/>
          <w:szCs w:val="28"/>
        </w:rPr>
        <w:t xml:space="preserve">развить в нём </w:t>
      </w:r>
      <w:r w:rsidR="00BA4F60">
        <w:rPr>
          <w:rFonts w:ascii="Times New Roman" w:hAnsi="Times New Roman" w:cs="Times New Roman"/>
          <w:sz w:val="28"/>
          <w:szCs w:val="28"/>
        </w:rPr>
        <w:t>некую раскрепо</w:t>
      </w:r>
      <w:r w:rsidR="001802BB">
        <w:rPr>
          <w:rFonts w:ascii="Times New Roman" w:hAnsi="Times New Roman" w:cs="Times New Roman"/>
          <w:sz w:val="28"/>
          <w:szCs w:val="28"/>
        </w:rPr>
        <w:t>щ</w:t>
      </w:r>
      <w:r w:rsidR="00BA4F60">
        <w:rPr>
          <w:rFonts w:ascii="Times New Roman" w:hAnsi="Times New Roman" w:cs="Times New Roman"/>
          <w:sz w:val="28"/>
          <w:szCs w:val="28"/>
        </w:rPr>
        <w:t>ён</w:t>
      </w:r>
      <w:r w:rsidR="005E1FE8" w:rsidRPr="007B4E5C">
        <w:rPr>
          <w:rFonts w:ascii="Times New Roman" w:hAnsi="Times New Roman" w:cs="Times New Roman"/>
          <w:sz w:val="28"/>
          <w:szCs w:val="28"/>
        </w:rPr>
        <w:t xml:space="preserve">ность в творческом процессе, научить его свободно </w:t>
      </w:r>
      <w:r>
        <w:rPr>
          <w:rFonts w:ascii="Times New Roman" w:hAnsi="Times New Roman" w:cs="Times New Roman"/>
          <w:sz w:val="28"/>
          <w:szCs w:val="28"/>
        </w:rPr>
        <w:t>выражать</w:t>
      </w:r>
      <w:r w:rsidR="005E1FE8" w:rsidRPr="007B4E5C">
        <w:rPr>
          <w:rFonts w:ascii="Times New Roman" w:hAnsi="Times New Roman" w:cs="Times New Roman"/>
          <w:sz w:val="28"/>
          <w:szCs w:val="28"/>
        </w:rPr>
        <w:t xml:space="preserve"> на лист</w:t>
      </w:r>
      <w:r>
        <w:rPr>
          <w:rFonts w:ascii="Times New Roman" w:hAnsi="Times New Roman" w:cs="Times New Roman"/>
          <w:sz w:val="28"/>
          <w:szCs w:val="28"/>
        </w:rPr>
        <w:t>е</w:t>
      </w:r>
      <w:r w:rsidR="005E1FE8" w:rsidRPr="007B4E5C">
        <w:rPr>
          <w:rFonts w:ascii="Times New Roman" w:hAnsi="Times New Roman" w:cs="Times New Roman"/>
          <w:sz w:val="28"/>
          <w:szCs w:val="28"/>
        </w:rPr>
        <w:t xml:space="preserve"> бумаги свои эмоции и чувства. </w:t>
      </w:r>
    </w:p>
    <w:p w:rsidR="00A335D0" w:rsidRDefault="005E1FE8" w:rsidP="003160AE">
      <w:pPr>
        <w:tabs>
          <w:tab w:val="left" w:pos="9072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B4E5C">
        <w:rPr>
          <w:rFonts w:ascii="Times New Roman" w:hAnsi="Times New Roman" w:cs="Times New Roman"/>
          <w:sz w:val="28"/>
          <w:szCs w:val="28"/>
        </w:rPr>
        <w:lastRenderedPageBreak/>
        <w:t>На первом этапе ребёнок должен освоить основные законы композиции. Такие понятия, как симметрия, асимметрия, ритм и его разновидности, линия, пятно, законы композиционного центра, колорит и т.д. На усвоение эт</w:t>
      </w:r>
      <w:r w:rsidR="00D46FB9">
        <w:rPr>
          <w:rFonts w:ascii="Times New Roman" w:hAnsi="Times New Roman" w:cs="Times New Roman"/>
          <w:sz w:val="28"/>
          <w:szCs w:val="28"/>
        </w:rPr>
        <w:t xml:space="preserve">их понятий он делает несколько </w:t>
      </w:r>
      <w:r w:rsidRPr="007B4E5C">
        <w:rPr>
          <w:rFonts w:ascii="Times New Roman" w:hAnsi="Times New Roman" w:cs="Times New Roman"/>
          <w:sz w:val="28"/>
          <w:szCs w:val="28"/>
        </w:rPr>
        <w:t>упражнений на уроке и дома. Упражнения стандартные по учебному плану</w:t>
      </w:r>
      <w:r w:rsidR="005C1651">
        <w:rPr>
          <w:rFonts w:ascii="Times New Roman" w:hAnsi="Times New Roman" w:cs="Times New Roman"/>
          <w:sz w:val="28"/>
          <w:szCs w:val="28"/>
        </w:rPr>
        <w:t>.</w:t>
      </w:r>
    </w:p>
    <w:p w:rsidR="003160AE" w:rsidRDefault="003160AE" w:rsidP="00C152E7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152E7" w:rsidRPr="00C152E7" w:rsidRDefault="00C152E7" w:rsidP="00C152E7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152E7">
        <w:rPr>
          <w:rFonts w:ascii="Times New Roman" w:eastAsia="Times New Roman" w:hAnsi="Times New Roman" w:cs="Times New Roman"/>
          <w:b/>
          <w:sz w:val="28"/>
          <w:szCs w:val="28"/>
        </w:rPr>
        <w:t xml:space="preserve">Точка в композиции </w:t>
      </w:r>
    </w:p>
    <w:p w:rsidR="00C152E7" w:rsidRPr="00C418CB" w:rsidRDefault="005C1651" w:rsidP="005C1651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 w:rsidR="00D46FB9">
        <w:rPr>
          <w:rFonts w:ascii="Times New Roman" w:eastAsia="Times New Roman" w:hAnsi="Times New Roman" w:cs="Times New Roman"/>
          <w:sz w:val="28"/>
          <w:szCs w:val="28"/>
        </w:rPr>
        <w:t xml:space="preserve">Точка </w:t>
      </w:r>
      <w:r w:rsidR="00C152E7" w:rsidRPr="00C418CB">
        <w:rPr>
          <w:rFonts w:ascii="Times New Roman" w:eastAsia="Times New Roman" w:hAnsi="Times New Roman" w:cs="Times New Roman"/>
          <w:sz w:val="28"/>
          <w:szCs w:val="28"/>
        </w:rPr>
        <w:t>это очень меленький элемент в изображении. Например, отдельно лежащая меленькая ягода в натюрморте или небольшие полевые цветы на фоне огромного поля можно считать точками. Для композиции они служат в качестве центра или для уравновешивания других более крупных объектов.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152E7" w:rsidRPr="00C418CB">
        <w:rPr>
          <w:rFonts w:ascii="Times New Roman" w:eastAsia="Times New Roman" w:hAnsi="Times New Roman" w:cs="Times New Roman"/>
          <w:sz w:val="28"/>
          <w:szCs w:val="28"/>
        </w:rPr>
        <w:t>Однако, из точек может состоять и все изображение. В живописи</w:t>
      </w:r>
      <w:r w:rsidR="00D46FB9">
        <w:rPr>
          <w:rFonts w:ascii="Times New Roman" w:eastAsia="Times New Roman" w:hAnsi="Times New Roman" w:cs="Times New Roman"/>
          <w:sz w:val="28"/>
          <w:szCs w:val="28"/>
        </w:rPr>
        <w:t xml:space="preserve"> даже существовало направление </w:t>
      </w:r>
      <w:r w:rsidR="00C152E7" w:rsidRPr="00C418CB">
        <w:rPr>
          <w:rFonts w:ascii="Times New Roman" w:eastAsia="Times New Roman" w:hAnsi="Times New Roman" w:cs="Times New Roman"/>
          <w:sz w:val="28"/>
          <w:szCs w:val="28"/>
        </w:rPr>
        <w:t>пуантилизм, представители которого писали картины посредством нанесения на холст точек. В с</w:t>
      </w:r>
      <w:r w:rsidR="00D46FB9">
        <w:rPr>
          <w:rFonts w:ascii="Times New Roman" w:eastAsia="Times New Roman" w:hAnsi="Times New Roman" w:cs="Times New Roman"/>
          <w:sz w:val="28"/>
          <w:szCs w:val="28"/>
        </w:rPr>
        <w:t>овременно</w:t>
      </w:r>
      <w:r w:rsidR="00A55E97">
        <w:rPr>
          <w:rFonts w:ascii="Times New Roman" w:eastAsia="Times New Roman" w:hAnsi="Times New Roman" w:cs="Times New Roman"/>
          <w:sz w:val="28"/>
          <w:szCs w:val="28"/>
        </w:rPr>
        <w:t xml:space="preserve">й действительности все цифровые </w:t>
      </w:r>
      <w:r w:rsidR="00C152E7" w:rsidRPr="00C418CB">
        <w:rPr>
          <w:rFonts w:ascii="Times New Roman" w:eastAsia="Times New Roman" w:hAnsi="Times New Roman" w:cs="Times New Roman"/>
          <w:sz w:val="28"/>
          <w:szCs w:val="28"/>
        </w:rPr>
        <w:t>изображения представленные на мониторе и напечатанные с помощью любого вида принтеров и печатных станков состоят из огромного количества точек, которые сегодня уже не различимы из-за их сверх малого размера и высокой плотности расположения на плоскости.</w:t>
      </w:r>
    </w:p>
    <w:p w:rsidR="00C046CC" w:rsidRDefault="007F2C30" w:rsidP="00A335D0">
      <w:pPr>
        <w:rPr>
          <w:noProof/>
        </w:rPr>
      </w:pPr>
      <w:r>
        <w:rPr>
          <w:noProof/>
        </w:rPr>
        <w:t xml:space="preserve">                   </w:t>
      </w:r>
    </w:p>
    <w:p w:rsidR="00C046CC" w:rsidRDefault="00C046CC" w:rsidP="00A335D0">
      <w:pPr>
        <w:rPr>
          <w:noProof/>
        </w:rPr>
      </w:pPr>
    </w:p>
    <w:p w:rsidR="00424CB7" w:rsidRDefault="00424CB7" w:rsidP="00A335D0">
      <w:pPr>
        <w:rPr>
          <w:noProof/>
        </w:rPr>
      </w:pPr>
    </w:p>
    <w:p w:rsidR="00C152E7" w:rsidRDefault="00C152E7" w:rsidP="00A335D0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noProof/>
        </w:rPr>
        <w:drawing>
          <wp:inline distT="0" distB="0" distL="0" distR="0">
            <wp:extent cx="5778500" cy="2857335"/>
            <wp:effectExtent l="0" t="0" r="0" b="0"/>
            <wp:docPr id="54" name="Рисунок 54" descr="http://xn--80aaah3aakb1anulckhg2eyei6c.xn--p1ai/wp-content/uploads/2020/09/point_line_spot_01-1024x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://xn--80aaah3aakb1anulckhg2eyei6c.xn--p1ai/wp-content/uploads/2020/09/point_line_spot_01-1024x74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/>
                    <a:srcRect t="11243"/>
                    <a:stretch/>
                  </pic:blipFill>
                  <pic:spPr bwMode="auto">
                    <a:xfrm>
                      <a:off x="0" y="0"/>
                      <a:ext cx="5783882" cy="2859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5600" w:rsidRDefault="001F5600" w:rsidP="00A335D0">
      <w:pPr>
        <w:rPr>
          <w:rFonts w:ascii="Times New Roman" w:hAnsi="Times New Roman" w:cs="Times New Roman"/>
          <w:b/>
          <w:sz w:val="28"/>
          <w:szCs w:val="28"/>
        </w:rPr>
      </w:pPr>
    </w:p>
    <w:p w:rsidR="001F5600" w:rsidRDefault="001F5600" w:rsidP="00A335D0">
      <w:pPr>
        <w:rPr>
          <w:rFonts w:ascii="Times New Roman" w:hAnsi="Times New Roman" w:cs="Times New Roman"/>
          <w:b/>
          <w:sz w:val="28"/>
          <w:szCs w:val="28"/>
        </w:rPr>
      </w:pPr>
    </w:p>
    <w:p w:rsidR="001F5600" w:rsidRDefault="001F5600" w:rsidP="00A335D0">
      <w:pPr>
        <w:rPr>
          <w:rFonts w:ascii="Times New Roman" w:hAnsi="Times New Roman" w:cs="Times New Roman"/>
          <w:b/>
          <w:sz w:val="28"/>
          <w:szCs w:val="28"/>
        </w:rPr>
      </w:pPr>
    </w:p>
    <w:p w:rsidR="00C152E7" w:rsidRDefault="00C152E7" w:rsidP="00A335D0">
      <w:pPr>
        <w:rPr>
          <w:rFonts w:ascii="Times New Roman" w:hAnsi="Times New Roman" w:cs="Times New Roman"/>
          <w:b/>
          <w:sz w:val="28"/>
          <w:szCs w:val="28"/>
        </w:rPr>
      </w:pPr>
      <w:r w:rsidRPr="00C152E7">
        <w:rPr>
          <w:rFonts w:ascii="Times New Roman" w:hAnsi="Times New Roman" w:cs="Times New Roman"/>
          <w:b/>
          <w:sz w:val="28"/>
          <w:szCs w:val="28"/>
        </w:rPr>
        <w:lastRenderedPageBreak/>
        <w:t>Линия</w:t>
      </w:r>
    </w:p>
    <w:p w:rsidR="00FD7A69" w:rsidRDefault="00FD7A69" w:rsidP="00A335D0">
      <w:pPr>
        <w:rPr>
          <w:noProof/>
        </w:rPr>
      </w:pPr>
    </w:p>
    <w:p w:rsidR="00C152E7" w:rsidRDefault="00C152E7" w:rsidP="00A335D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305328" cy="3410903"/>
            <wp:effectExtent l="0" t="0" r="0" b="0"/>
            <wp:docPr id="57" name="Рисунок 57" descr="http://xn--80aaah3aakb1anulckhg2eyei6c.xn--p1ai/wp-content/uploads/2020/09/point_line_spot_02-1024x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xn--80aaah3aakb1anulckhg2eyei6c.xn--p1ai/wp-content/uploads/2020/09/point_line_spot_02-1024x74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/>
                    <a:srcRect t="11274"/>
                    <a:stretch/>
                  </pic:blipFill>
                  <pic:spPr bwMode="auto">
                    <a:xfrm>
                      <a:off x="0" y="0"/>
                      <a:ext cx="5305300" cy="341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52E7" w:rsidRDefault="005C1651" w:rsidP="005C1651">
      <w:pPr>
        <w:pStyle w:val="a5"/>
        <w:spacing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C152E7" w:rsidRPr="00C152E7">
        <w:rPr>
          <w:sz w:val="28"/>
          <w:szCs w:val="28"/>
        </w:rPr>
        <w:t>Линия образуется в изображении за счет соприкосновения разноцветных или разно тональных пятен, являясь их контуром. Также линия может быть самостоятельной на контрастирующем с ней фоне или быть образованной за счет расположенных в ряд или по другой траектории точек.</w:t>
      </w:r>
      <w:r>
        <w:rPr>
          <w:sz w:val="28"/>
          <w:szCs w:val="28"/>
        </w:rPr>
        <w:t xml:space="preserve"> </w:t>
      </w:r>
      <w:r w:rsidR="00C152E7" w:rsidRPr="00C152E7">
        <w:rPr>
          <w:sz w:val="28"/>
          <w:szCs w:val="28"/>
        </w:rPr>
        <w:t>Линии придают динамичность композиции. Например, диагонально направленные линии в изображении создают иллюзию движения. Горизонтально же расположенные линии дают чувство увеличения изображения в ширину, а вертикальные в высоту. Прямые линии усиливают напряжение в изображении, а плавные изогнутые линии создают чувство спокойствия.</w:t>
      </w:r>
    </w:p>
    <w:p w:rsidR="00264F88" w:rsidRDefault="00264F88" w:rsidP="00C152E7">
      <w:pPr>
        <w:pStyle w:val="a5"/>
        <w:rPr>
          <w:sz w:val="28"/>
          <w:szCs w:val="28"/>
        </w:rPr>
      </w:pPr>
      <w:r w:rsidRPr="00C152E7">
        <w:rPr>
          <w:b/>
          <w:sz w:val="28"/>
          <w:szCs w:val="28"/>
        </w:rPr>
        <w:t>Пятно</w:t>
      </w:r>
      <w:r>
        <w:rPr>
          <w:noProof/>
        </w:rPr>
        <w:drawing>
          <wp:inline distT="0" distB="0" distL="0" distR="0">
            <wp:extent cx="2828925" cy="1876425"/>
            <wp:effectExtent l="0" t="0" r="0" b="0"/>
            <wp:docPr id="108" name="Рисунок 60" descr="http://xn--80aaah3aakb1anulckhg2eyei6c.xn--p1ai/wp-content/uploads/2020/09/point_line_spot_04-1024x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://xn--80aaah3aakb1anulckhg2eyei6c.xn--p1ai/wp-content/uploads/2020/09/point_line_spot_04-1024x74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/>
                    <a:srcRect t="11060"/>
                    <a:stretch/>
                  </pic:blipFill>
                  <pic:spPr bwMode="auto">
                    <a:xfrm>
                      <a:off x="0" y="0"/>
                      <a:ext cx="2828148" cy="187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52E7" w:rsidRPr="00C152E7" w:rsidRDefault="00C152E7" w:rsidP="00C152E7">
      <w:pPr>
        <w:pStyle w:val="a5"/>
        <w:rPr>
          <w:b/>
          <w:sz w:val="28"/>
          <w:szCs w:val="28"/>
        </w:rPr>
      </w:pPr>
    </w:p>
    <w:p w:rsidR="00C152E7" w:rsidRPr="00BA52E8" w:rsidRDefault="005C1651" w:rsidP="00C418C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</w:t>
      </w:r>
      <w:r w:rsidR="00C418CB">
        <w:rPr>
          <w:rFonts w:ascii="Times New Roman" w:hAnsi="Times New Roman" w:cs="Times New Roman"/>
          <w:sz w:val="28"/>
          <w:szCs w:val="28"/>
        </w:rPr>
        <w:t xml:space="preserve">Пятно </w:t>
      </w:r>
      <w:r w:rsidR="00C152E7" w:rsidRPr="00BA52E8">
        <w:rPr>
          <w:rFonts w:ascii="Times New Roman" w:hAnsi="Times New Roman" w:cs="Times New Roman"/>
          <w:sz w:val="28"/>
          <w:szCs w:val="28"/>
        </w:rPr>
        <w:t>это равномерно или неравномерно закраше</w:t>
      </w:r>
      <w:r w:rsidR="003160AE">
        <w:rPr>
          <w:rFonts w:ascii="Times New Roman" w:hAnsi="Times New Roman" w:cs="Times New Roman"/>
          <w:sz w:val="28"/>
          <w:szCs w:val="28"/>
        </w:rPr>
        <w:t xml:space="preserve">нный участок изображения. Пятно </w:t>
      </w:r>
      <w:r w:rsidR="00C152E7" w:rsidRPr="00BA52E8">
        <w:rPr>
          <w:rFonts w:ascii="Times New Roman" w:hAnsi="Times New Roman" w:cs="Times New Roman"/>
          <w:sz w:val="28"/>
          <w:szCs w:val="28"/>
        </w:rPr>
        <w:t>может быть сформировано за счет концентрированного скопления точек. Пятно всегда имеет границу, даже если она не имеет четких очертаний. Пятна в изображении составляют большую его часть. Они формируют основу композиции, заполняя собою все ее пространство. Для восприятия композиции важную роль играют форма, цвет и соотношение размеров всех пятен в изображении.</w:t>
      </w:r>
    </w:p>
    <w:p w:rsidR="00C152E7" w:rsidRDefault="00C152E7" w:rsidP="00C152E7">
      <w:pPr>
        <w:pStyle w:val="3"/>
      </w:pPr>
      <w:r>
        <w:t>Использование точек, линий и пятен в композиции</w:t>
      </w:r>
    </w:p>
    <w:p w:rsidR="00C152E7" w:rsidRDefault="00C152E7" w:rsidP="00C152E7">
      <w:pPr>
        <w:pStyle w:val="3"/>
      </w:pPr>
      <w:r>
        <w:t>Точка и пятно</w:t>
      </w:r>
    </w:p>
    <w:p w:rsidR="00EF6C89" w:rsidRDefault="00EF6C89" w:rsidP="00C152E7">
      <w:pPr>
        <w:pStyle w:val="3"/>
        <w:rPr>
          <w:noProof/>
        </w:rPr>
      </w:pPr>
    </w:p>
    <w:p w:rsidR="00C152E7" w:rsidRDefault="00C152E7" w:rsidP="00C152E7">
      <w:pPr>
        <w:pStyle w:val="3"/>
      </w:pPr>
      <w:r>
        <w:rPr>
          <w:noProof/>
        </w:rPr>
        <w:drawing>
          <wp:inline distT="0" distB="0" distL="0" distR="0">
            <wp:extent cx="5905500" cy="4624387"/>
            <wp:effectExtent l="0" t="0" r="0" b="0"/>
            <wp:docPr id="63" name="Рисунок 63" descr="http://xn--80aaah3aakb1anulckhg2eyei6c.xn--p1ai/wp-content/uploads/2020/09/point_line_spot_06-739x1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://xn--80aaah3aakb1anulckhg2eyei6c.xn--p1ai/wp-content/uploads/2020/09/point_line_spot_06-739x10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/>
                    <a:srcRect t="8396"/>
                    <a:stretch/>
                  </pic:blipFill>
                  <pic:spPr bwMode="auto">
                    <a:xfrm>
                      <a:off x="0" y="0"/>
                      <a:ext cx="5914442" cy="4631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52E7" w:rsidRDefault="00C152E7" w:rsidP="00C418CB">
      <w:pPr>
        <w:jc w:val="both"/>
        <w:rPr>
          <w:rFonts w:ascii="Times New Roman" w:hAnsi="Times New Roman" w:cs="Times New Roman"/>
          <w:sz w:val="28"/>
          <w:szCs w:val="28"/>
        </w:rPr>
      </w:pPr>
      <w:r w:rsidRPr="00C152E7">
        <w:rPr>
          <w:rFonts w:ascii="Times New Roman" w:hAnsi="Times New Roman" w:cs="Times New Roman"/>
          <w:sz w:val="28"/>
          <w:szCs w:val="28"/>
        </w:rPr>
        <w:t>Одним из возможных способов сочетания точек и пятен в композиции является сопоставление большого и малого. Например, чтобы подчеркнуть в картине масштабы здания его можно изобразить пятном, заполняющим большую часть изображения. Для сравнения, рядом поместить ничтожно маленького, по сравнению со зданием, человека, который будет изображен, почти как точка.</w:t>
      </w:r>
    </w:p>
    <w:p w:rsidR="0039131B" w:rsidRDefault="0039131B" w:rsidP="00C152E7">
      <w:pPr>
        <w:pStyle w:val="3"/>
      </w:pPr>
    </w:p>
    <w:p w:rsidR="00C152E7" w:rsidRDefault="00C152E7" w:rsidP="00C152E7">
      <w:pPr>
        <w:pStyle w:val="3"/>
      </w:pPr>
      <w:r>
        <w:t>Точка и линия</w:t>
      </w:r>
    </w:p>
    <w:p w:rsidR="00EF6C89" w:rsidRDefault="00EF6C89" w:rsidP="00C152E7">
      <w:pPr>
        <w:pStyle w:val="3"/>
        <w:rPr>
          <w:noProof/>
        </w:rPr>
      </w:pPr>
    </w:p>
    <w:p w:rsidR="00C152E7" w:rsidRDefault="00C152E7" w:rsidP="00C152E7">
      <w:pPr>
        <w:pStyle w:val="3"/>
      </w:pPr>
      <w:r>
        <w:rPr>
          <w:noProof/>
        </w:rPr>
        <w:drawing>
          <wp:inline distT="0" distB="0" distL="0" distR="0">
            <wp:extent cx="4968240" cy="3171408"/>
            <wp:effectExtent l="0" t="0" r="0" b="0"/>
            <wp:docPr id="66" name="Рисунок 66" descr="http://xn--80aaah3aakb1anulckhg2eyei6c.xn--p1ai/wp-content/uploads/2020/09/point_line_spot_07-1024x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://xn--80aaah3aakb1anulckhg2eyei6c.xn--p1ai/wp-content/uploads/2020/09/point_line_spot_07-1024x74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906"/>
                    <a:stretch/>
                  </pic:blipFill>
                  <pic:spPr bwMode="auto">
                    <a:xfrm>
                      <a:off x="0" y="0"/>
                      <a:ext cx="4968815" cy="31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4F60" w:rsidRDefault="0039131B" w:rsidP="00C418CB">
      <w:pPr>
        <w:pStyle w:val="3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     </w:t>
      </w:r>
      <w:r w:rsidR="00BA4F60" w:rsidRPr="00BA4F60">
        <w:rPr>
          <w:b w:val="0"/>
          <w:sz w:val="28"/>
          <w:szCs w:val="28"/>
        </w:rPr>
        <w:t>Наиболее ярким примером использования в композиции линий и точек можно считать уходящую в даль дорогу, по которой едут машины. Изображение дороги в большей части формируют линии, уходящие вдаль в точку схода. Машины при этом будут из небольших пятен, по мере удаления от зрителя, превращаться в точки. Подобный эффект прекрасно демонстрирует эффект перспективы.</w:t>
      </w:r>
    </w:p>
    <w:p w:rsidR="00EF6C89" w:rsidRDefault="003160AE" w:rsidP="00BA4F60">
      <w:pPr>
        <w:pStyle w:val="3"/>
        <w:rPr>
          <w:noProof/>
        </w:rPr>
      </w:pPr>
      <w:r>
        <w:t xml:space="preserve">                    </w:t>
      </w:r>
    </w:p>
    <w:p w:rsidR="00BA4F60" w:rsidRDefault="00500278" w:rsidP="00BA4F60">
      <w:pPr>
        <w:pStyle w:val="3"/>
      </w:pPr>
      <w:r>
        <w:rPr>
          <w:noProof/>
        </w:rPr>
        <w:drawing>
          <wp:inline distT="0" distB="0" distL="0" distR="0" wp14:anchorId="3ADDD13D" wp14:editId="6AB0D6FE">
            <wp:extent cx="4371155" cy="3167380"/>
            <wp:effectExtent l="0" t="0" r="0" b="0"/>
            <wp:docPr id="1" name="Рисунок 69" descr="http://xn--80aaah3aakb1anulckhg2eyei6c.xn--p1ai/wp-content/uploads/2020/09/point_line_spot_08-1024x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://xn--80aaah3aakb1anulckhg2eyei6c.xn--p1ai/wp-content/uploads/2020/09/point_line_spot_08-1024x74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/>
                    <a:srcRect l="19" t="12781" r="-19" b="-12781"/>
                    <a:stretch/>
                  </pic:blipFill>
                  <pic:spPr bwMode="auto">
                    <a:xfrm>
                      <a:off x="0" y="0"/>
                      <a:ext cx="4371975" cy="3167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5600" w:rsidRDefault="001F5600" w:rsidP="00BA4F60">
      <w:pPr>
        <w:pStyle w:val="3"/>
      </w:pPr>
    </w:p>
    <w:p w:rsidR="00BA4F60" w:rsidRDefault="003160AE" w:rsidP="00BA4F60">
      <w:pPr>
        <w:pStyle w:val="3"/>
      </w:pPr>
      <w:r>
        <w:t>Линия и пятно</w:t>
      </w:r>
    </w:p>
    <w:p w:rsidR="00BA4F60" w:rsidRPr="00BA4F60" w:rsidRDefault="0039131B" w:rsidP="005D5453">
      <w:pPr>
        <w:pStyle w:val="3"/>
        <w:spacing w:before="0" w:beforeAutospacing="0" w:after="0" w:afterAutospacing="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        </w:t>
      </w:r>
      <w:r w:rsidR="00BA4F60" w:rsidRPr="00BA4F60">
        <w:rPr>
          <w:b w:val="0"/>
          <w:sz w:val="28"/>
          <w:szCs w:val="28"/>
        </w:rPr>
        <w:t>Самым наглядным примером использования в композиции линий и пятен является заполнение пятен орнаментом из линий. Например, два одинаковых по размеру квадратных пятна, расположенных рядом на одном изображении, но имеющих разный орнамент, бу</w:t>
      </w:r>
      <w:r w:rsidR="00E14ACA">
        <w:rPr>
          <w:b w:val="0"/>
          <w:sz w:val="28"/>
          <w:szCs w:val="28"/>
        </w:rPr>
        <w:t xml:space="preserve">дут восприниматься по- </w:t>
      </w:r>
      <w:r w:rsidR="00BA4F60" w:rsidRPr="00BA4F60">
        <w:rPr>
          <w:b w:val="0"/>
          <w:sz w:val="28"/>
          <w:szCs w:val="28"/>
        </w:rPr>
        <w:t>разному. Если один квадрат будет заполнен вертикальными линиями, а другой горизонтальными, то первый квадрат будет казаться более высоким, а второй более вытянутым в ширину</w:t>
      </w:r>
    </w:p>
    <w:p w:rsidR="00B77850" w:rsidRDefault="00B77850" w:rsidP="005D5453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335D0" w:rsidRDefault="00A335D0" w:rsidP="005D545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7620C">
        <w:rPr>
          <w:rFonts w:ascii="Times New Roman" w:hAnsi="Times New Roman" w:cs="Times New Roman"/>
          <w:b/>
          <w:bCs/>
          <w:sz w:val="28"/>
          <w:szCs w:val="28"/>
        </w:rPr>
        <w:t>Ритмом</w:t>
      </w:r>
      <w:r w:rsidRPr="00A335D0">
        <w:rPr>
          <w:rFonts w:ascii="Times New Roman" w:hAnsi="Times New Roman" w:cs="Times New Roman"/>
          <w:bCs/>
          <w:sz w:val="28"/>
          <w:szCs w:val="28"/>
        </w:rPr>
        <w:t xml:space="preserve"> называется определенная упорядоченность одно</w:t>
      </w:r>
      <w:r w:rsidR="00E14ACA">
        <w:rPr>
          <w:rFonts w:ascii="Times New Roman" w:hAnsi="Times New Roman" w:cs="Times New Roman"/>
          <w:bCs/>
          <w:sz w:val="28"/>
          <w:szCs w:val="28"/>
        </w:rPr>
        <w:t>-</w:t>
      </w:r>
      <w:r w:rsidRPr="00A335D0">
        <w:rPr>
          <w:rFonts w:ascii="Times New Roman" w:hAnsi="Times New Roman" w:cs="Times New Roman"/>
          <w:bCs/>
          <w:sz w:val="28"/>
          <w:szCs w:val="28"/>
        </w:rPr>
        <w:t>х</w:t>
      </w:r>
      <w:r w:rsidR="00E14ACA">
        <w:rPr>
          <w:rFonts w:ascii="Times New Roman" w:hAnsi="Times New Roman" w:cs="Times New Roman"/>
          <w:bCs/>
          <w:sz w:val="28"/>
          <w:szCs w:val="28"/>
        </w:rPr>
        <w:t xml:space="preserve">арактерных </w:t>
      </w:r>
      <w:r w:rsidRPr="00A335D0">
        <w:rPr>
          <w:rFonts w:ascii="Times New Roman" w:hAnsi="Times New Roman" w:cs="Times New Roman"/>
          <w:bCs/>
          <w:sz w:val="28"/>
          <w:szCs w:val="28"/>
        </w:rPr>
        <w:t>элементов композиции, создаваемая путем повторения элементов, их чередования, нарастания или убывания. Простейшая закономерность, на основе которой строится композиция</w:t>
      </w:r>
      <w:r w:rsidR="0039131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A335D0">
        <w:rPr>
          <w:rFonts w:ascii="Times New Roman" w:hAnsi="Times New Roman" w:cs="Times New Roman"/>
          <w:bCs/>
          <w:sz w:val="28"/>
          <w:szCs w:val="28"/>
        </w:rPr>
        <w:t>- это повторность элементов и интервалов между ними, называемая модульным ритмом или метрическим повтором</w:t>
      </w:r>
      <w:r w:rsidR="0039131B">
        <w:rPr>
          <w:rFonts w:ascii="Times New Roman" w:hAnsi="Times New Roman" w:cs="Times New Roman"/>
          <w:bCs/>
          <w:sz w:val="28"/>
          <w:szCs w:val="28"/>
        </w:rPr>
        <w:t xml:space="preserve">.  </w:t>
      </w:r>
      <w:r w:rsidRPr="00A335D0">
        <w:rPr>
          <w:rFonts w:ascii="Times New Roman" w:hAnsi="Times New Roman" w:cs="Times New Roman"/>
          <w:sz w:val="28"/>
          <w:szCs w:val="28"/>
        </w:rPr>
        <w:t>Однако ритм свойственен не только движению, но и статичному предмету. Например, в архитектурных сооружениях, ритмичное распределение окон по вертикали и горизонтали. Ритм можно наблюдать и в плоскостном изображении: орнамент на обоях, на коврах, на тканях. Особенно яркое проявление ритма мы можем наблюдать в животном и растительном мире</w:t>
      </w:r>
    </w:p>
    <w:p w:rsidR="001F5600" w:rsidRPr="0039131B" w:rsidRDefault="001F5600" w:rsidP="005D5453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F7620C" w:rsidRDefault="00F7620C" w:rsidP="00F7620C">
      <w:pPr>
        <w:ind w:left="-851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t xml:space="preserve">                                            </w:t>
      </w:r>
      <w:r w:rsidR="00A335D0">
        <w:rPr>
          <w:noProof/>
        </w:rPr>
        <w:drawing>
          <wp:inline distT="0" distB="0" distL="0" distR="0">
            <wp:extent cx="2903462" cy="4124325"/>
            <wp:effectExtent l="19050" t="0" r="0" b="0"/>
            <wp:docPr id="4" name="Рисунок 1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462" cy="412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131B" w:rsidRDefault="00F7620C" w:rsidP="001F56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620C">
        <w:rPr>
          <w:rFonts w:ascii="Times New Roman" w:hAnsi="Times New Roman" w:cs="Times New Roman"/>
          <w:sz w:val="28"/>
          <w:szCs w:val="28"/>
        </w:rPr>
        <w:lastRenderedPageBreak/>
        <w:t xml:space="preserve">Когда мы смотрим на неподвижное изображение на том или ином сооружении (орнаментальный фриз) или на предмете (орнамент на вазе), с чередованием каких-либо повторяющихся элементов, плоскостных, объемных, линейных, ощущение ритма дает восприятие условного </w:t>
      </w:r>
      <w:r w:rsidRPr="0039131B">
        <w:rPr>
          <w:rFonts w:ascii="Times New Roman" w:hAnsi="Times New Roman" w:cs="Times New Roman"/>
          <w:sz w:val="28"/>
          <w:szCs w:val="28"/>
        </w:rPr>
        <w:t>движения, глаз наш как бы следует за этим размерным повтором элементов</w:t>
      </w:r>
      <w:r w:rsidR="0039131B" w:rsidRPr="0039131B">
        <w:rPr>
          <w:rFonts w:ascii="Times New Roman" w:hAnsi="Times New Roman" w:cs="Times New Roman"/>
          <w:sz w:val="28"/>
          <w:szCs w:val="28"/>
        </w:rPr>
        <w:t xml:space="preserve">. </w:t>
      </w:r>
      <w:r w:rsidRPr="0039131B">
        <w:rPr>
          <w:rFonts w:ascii="Times New Roman" w:hAnsi="Times New Roman" w:cs="Times New Roman"/>
          <w:sz w:val="28"/>
          <w:szCs w:val="28"/>
        </w:rPr>
        <w:t>Закономерное чередование объемов, членений поверхностей, граней, а также упорядоченное изменение</w:t>
      </w:r>
      <w:r w:rsidR="00E105CA" w:rsidRPr="0039131B">
        <w:rPr>
          <w:rFonts w:ascii="Times New Roman" w:hAnsi="Times New Roman" w:cs="Times New Roman"/>
          <w:sz w:val="28"/>
          <w:szCs w:val="28"/>
        </w:rPr>
        <w:t xml:space="preserve"> характеристик элементов</w:t>
      </w:r>
      <w:r w:rsidR="00E14ACA">
        <w:rPr>
          <w:rFonts w:ascii="Times New Roman" w:hAnsi="Times New Roman" w:cs="Times New Roman"/>
          <w:sz w:val="28"/>
          <w:szCs w:val="28"/>
        </w:rPr>
        <w:t xml:space="preserve">, формы </w:t>
      </w:r>
      <w:r w:rsidRPr="0039131B">
        <w:rPr>
          <w:rFonts w:ascii="Times New Roman" w:hAnsi="Times New Roman" w:cs="Times New Roman"/>
          <w:sz w:val="28"/>
          <w:szCs w:val="28"/>
        </w:rPr>
        <w:t>все это используется в качестве специфического средства композиции как для отдельных предметов и сооружений, так и для их комплексов. Простейшее проявление ритма с характерным повторением в композиции одинаковых форм при равных интервалах можно наблюдать в расположении колонн античных храмов, в равномерном расположении однотипных станков в цехе, в расположении кнопок на приборах и т. д.</w:t>
      </w:r>
      <w:r w:rsidR="00E82D2F">
        <w:rPr>
          <w:rFonts w:ascii="Times New Roman" w:hAnsi="Times New Roman" w:cs="Times New Roman"/>
          <w:sz w:val="28"/>
          <w:szCs w:val="28"/>
        </w:rPr>
        <w:t xml:space="preserve"> </w:t>
      </w:r>
      <w:r w:rsidRPr="0039131B">
        <w:rPr>
          <w:rFonts w:ascii="Times New Roman" w:hAnsi="Times New Roman" w:cs="Times New Roman"/>
          <w:sz w:val="28"/>
          <w:szCs w:val="28"/>
        </w:rPr>
        <w:t xml:space="preserve">Ритм может быть спокойным и беспокойным, может быть направленным в одну сторону (орнаментальная кайма) или сходящимся к центру (узор в центре подноса, скатерти, шкатулки, розетка лепная под люстрой), направленным как по горизонтали, так и по вертикали. Развитие по вертикали во многом снимает композиционные сложности: как правило, изменения по вертикали сами по себе способствуют возникновению зрительного завершения. Если же ритм развивается по горизонтали, возникает проблема завершения и начала композиции. Частые членения в горизонтальном направлении, как и в вертикальном, могут создавать впечатление беспокойства. Членения по горизонтали будут зрительно снижать высоту вещи, а вертикальные, наоборот, делают ее </w:t>
      </w:r>
      <w:r w:rsidR="003E0199" w:rsidRPr="0039131B">
        <w:rPr>
          <w:rFonts w:ascii="Times New Roman" w:hAnsi="Times New Roman" w:cs="Times New Roman"/>
          <w:sz w:val="28"/>
          <w:szCs w:val="28"/>
        </w:rPr>
        <w:t>выше</w:t>
      </w:r>
      <w:r w:rsidR="0039131B">
        <w:rPr>
          <w:rFonts w:ascii="Times New Roman" w:hAnsi="Times New Roman" w:cs="Times New Roman"/>
          <w:sz w:val="28"/>
          <w:szCs w:val="28"/>
        </w:rPr>
        <w:t>.</w:t>
      </w:r>
    </w:p>
    <w:p w:rsidR="001F5600" w:rsidRDefault="0039131B" w:rsidP="001F560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2D2F">
        <w:rPr>
          <w:rFonts w:ascii="Times New Roman" w:hAnsi="Times New Roman" w:cs="Times New Roman"/>
          <w:sz w:val="28"/>
          <w:szCs w:val="28"/>
        </w:rPr>
        <w:t xml:space="preserve">          </w:t>
      </w:r>
      <w:r w:rsidR="003E0199" w:rsidRPr="00E82D2F">
        <w:rPr>
          <w:rFonts w:ascii="Times New Roman" w:hAnsi="Times New Roman" w:cs="Times New Roman"/>
          <w:sz w:val="28"/>
          <w:szCs w:val="28"/>
        </w:rPr>
        <w:t>Ритм как одно из важнейших выразительных средств композиции участвует не только в построении изображения, но и зачастую придает содержанию определенную эмоциональность.</w:t>
      </w:r>
    </w:p>
    <w:p w:rsidR="003E0199" w:rsidRPr="001F5600" w:rsidRDefault="003E0199" w:rsidP="001F56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5600">
        <w:rPr>
          <w:rFonts w:ascii="Times New Roman" w:hAnsi="Times New Roman" w:cs="Times New Roman"/>
          <w:sz w:val="28"/>
          <w:szCs w:val="28"/>
        </w:rPr>
        <w:t>Ритм может быть задан линиями, пятнами света и тени, пятнами цвета. Можно использовать чередование одинаковых элементов композиции, пример</w:t>
      </w:r>
      <w:r w:rsidR="00E14ACA" w:rsidRPr="001F5600">
        <w:rPr>
          <w:rFonts w:ascii="Times New Roman" w:hAnsi="Times New Roman" w:cs="Times New Roman"/>
          <w:sz w:val="28"/>
          <w:szCs w:val="28"/>
        </w:rPr>
        <w:t>:</w:t>
      </w:r>
      <w:r w:rsidRPr="001F5600">
        <w:rPr>
          <w:rFonts w:ascii="Times New Roman" w:hAnsi="Times New Roman" w:cs="Times New Roman"/>
          <w:sz w:val="28"/>
          <w:szCs w:val="28"/>
        </w:rPr>
        <w:t xml:space="preserve"> фигур людей, их рук или ног. В результате ритм может строиться на контрастах объемов. Особая роль отводится ритму в произведениях народного и декоративно-прикладного искусства.</w:t>
      </w:r>
    </w:p>
    <w:p w:rsidR="003E0199" w:rsidRPr="003E0199" w:rsidRDefault="003E0199" w:rsidP="00E82D2F">
      <w:pPr>
        <w:pStyle w:val="a5"/>
        <w:spacing w:before="0" w:beforeAutospacing="0"/>
        <w:jc w:val="both"/>
        <w:rPr>
          <w:sz w:val="28"/>
          <w:szCs w:val="28"/>
        </w:rPr>
      </w:pPr>
      <w:r w:rsidRPr="003E0199">
        <w:rPr>
          <w:sz w:val="28"/>
          <w:szCs w:val="28"/>
        </w:rPr>
        <w:t>Различают несколько видов композиций и форм орнамента.</w:t>
      </w:r>
    </w:p>
    <w:p w:rsidR="003E0199" w:rsidRPr="0070140D" w:rsidRDefault="003E0199" w:rsidP="00E82D2F">
      <w:pPr>
        <w:pStyle w:val="a5"/>
        <w:spacing w:after="0" w:afterAutospacing="0"/>
        <w:jc w:val="center"/>
        <w:rPr>
          <w:b/>
          <w:sz w:val="28"/>
          <w:szCs w:val="28"/>
        </w:rPr>
      </w:pPr>
      <w:r w:rsidRPr="0070140D">
        <w:rPr>
          <w:b/>
          <w:sz w:val="28"/>
          <w:szCs w:val="28"/>
        </w:rPr>
        <w:t>Прямой ленточный</w:t>
      </w:r>
    </w:p>
    <w:p w:rsidR="003E0199" w:rsidRDefault="00E82D2F" w:rsidP="003E0199">
      <w:pPr>
        <w:pStyle w:val="a5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295775" cy="2066925"/>
            <wp:effectExtent l="19050" t="0" r="9525" b="0"/>
            <wp:docPr id="8" name="Рисунок 10" descr="&amp;Kcy;&amp;acy;&amp;rcy;&amp;tcy;&amp;icy;&amp;ncy;&amp;kcy;&amp;icy; &amp;pcy;&amp;ocy; &amp;zcy;&amp;acy;&amp;pcy;&amp;rcy;&amp;ocy;&amp;scy;&amp;ucy; &amp;pcy;&amp;rcy;&amp;yacy;&amp;mcy;&amp;ocy;&amp;jcy; &amp;lcy;&amp;iecy;&amp;ncy;&amp;tcy;&amp;ocy;&amp;chcy;&amp;ncy;&amp;ycy;&amp;jcy; &amp;rcy;&amp;icy;&amp;tcy;&amp;m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Kcy;&amp;acy;&amp;rcy;&amp;tcy;&amp;icy;&amp;ncy;&amp;kcy;&amp;icy; &amp;pcy;&amp;ocy; &amp;zcy;&amp;acy;&amp;pcy;&amp;rcy;&amp;ocy;&amp;scy;&amp;ucy; &amp;pcy;&amp;rcy;&amp;yacy;&amp;mcy;&amp;ocy;&amp;jcy; &amp;lcy;&amp;iecy;&amp;ncy;&amp;tcy;&amp;ocy;&amp;chcy;&amp;ncy;&amp;ycy;&amp;jcy; &amp;rcy;&amp;icy;&amp;tcy;&amp;mcy;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199" w:rsidRDefault="003E0199" w:rsidP="00E82D2F">
      <w:pPr>
        <w:pStyle w:val="a5"/>
        <w:spacing w:before="0" w:beforeAutospacing="0"/>
        <w:jc w:val="center"/>
        <w:rPr>
          <w:sz w:val="28"/>
          <w:szCs w:val="28"/>
        </w:rPr>
      </w:pPr>
    </w:p>
    <w:p w:rsidR="003E0199" w:rsidRPr="00E82D2F" w:rsidRDefault="003E0199" w:rsidP="003E0199">
      <w:pPr>
        <w:pStyle w:val="a5"/>
        <w:jc w:val="center"/>
        <w:rPr>
          <w:b/>
          <w:sz w:val="28"/>
          <w:szCs w:val="28"/>
        </w:rPr>
      </w:pPr>
      <w:r w:rsidRPr="00E82D2F">
        <w:rPr>
          <w:b/>
          <w:sz w:val="28"/>
          <w:szCs w:val="28"/>
        </w:rPr>
        <w:t>Центрический замкнутый</w:t>
      </w:r>
    </w:p>
    <w:p w:rsidR="003E0199" w:rsidRDefault="003E0199" w:rsidP="003E0199">
      <w:pPr>
        <w:pStyle w:val="a5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781300" cy="2781300"/>
            <wp:effectExtent l="19050" t="0" r="0" b="0"/>
            <wp:docPr id="17" name="Рисунок 17" descr="&amp;SHcy;&amp;kcy;&amp;acy;&amp;tcy;&amp;ucy;&amp;lcy;&amp;k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&amp;SHcy;&amp;kcy;&amp;acy;&amp;tcy;&amp;ucy;&amp;lcy;&amp;kcy;&amp;acy;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199" w:rsidRDefault="00970C02" w:rsidP="003E0199">
      <w:pPr>
        <w:pStyle w:val="a5"/>
        <w:jc w:val="center"/>
        <w:rPr>
          <w:sz w:val="28"/>
          <w:szCs w:val="28"/>
        </w:rPr>
      </w:pPr>
      <w:r w:rsidRPr="00E82D2F">
        <w:rPr>
          <w:b/>
          <w:sz w:val="28"/>
          <w:szCs w:val="28"/>
        </w:rPr>
        <w:t>Прямой сетчатый</w:t>
      </w:r>
    </w:p>
    <w:p w:rsidR="00970C02" w:rsidRPr="00970C02" w:rsidRDefault="004F0C00" w:rsidP="00970C0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>
        <w:rPr>
          <w:noProof/>
        </w:rPr>
        <w:drawing>
          <wp:inline distT="0" distB="0" distL="0" distR="0">
            <wp:extent cx="4582109" cy="4791075"/>
            <wp:effectExtent l="19050" t="0" r="8941" b="0"/>
            <wp:docPr id="11" name="Рисунок 26" descr="&amp;Kcy;&amp;acy;&amp;rcy;&amp;tcy;&amp;icy;&amp;ncy;&amp;kcy;&amp;icy; &amp;pcy;&amp;ocy; &amp;zcy;&amp;acy;&amp;pcy;&amp;rcy;&amp;ocy;&amp;scy;&amp;ucy; &amp;Pcy;&amp;rcy;&amp;yacy;&amp;mcy;&amp;ocy;&amp;jcy; &amp;scy;&amp;iecy;&amp;tcy;&amp;chcy;&amp;acy;&amp;tcy;&amp;ycy;&amp;jcy; &amp;rcy;&amp;icy;&amp;tcy;&amp;m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&amp;Kcy;&amp;acy;&amp;rcy;&amp;tcy;&amp;icy;&amp;ncy;&amp;kcy;&amp;icy; &amp;pcy;&amp;ocy; &amp;zcy;&amp;acy;&amp;pcy;&amp;rcy;&amp;ocy;&amp;scy;&amp;ucy; &amp;Pcy;&amp;rcy;&amp;yacy;&amp;mcy;&amp;ocy;&amp;jcy; &amp;scy;&amp;iecy;&amp;tcy;&amp;chcy;&amp;acy;&amp;tcy;&amp;ycy;&amp;jcy; &amp;rcy;&amp;icy;&amp;tcy;&amp;mcy;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6341" cy="47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0C02" w:rsidRPr="00970C02" w:rsidRDefault="004F0C00" w:rsidP="002B7CB1">
      <w:pPr>
        <w:spacing w:before="100" w:beforeAutospacing="1" w:after="0" w:line="240" w:lineRule="auto"/>
        <w:jc w:val="both"/>
        <w:outlineLvl w:val="3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70C02">
        <w:rPr>
          <w:rFonts w:ascii="Times New Roman" w:eastAsia="Times New Roman" w:hAnsi="Times New Roman" w:cs="Times New Roman"/>
          <w:b/>
          <w:bCs/>
          <w:sz w:val="27"/>
          <w:szCs w:val="27"/>
        </w:rPr>
        <w:lastRenderedPageBreak/>
        <w:t>Упражнение №1.</w:t>
      </w:r>
      <w:r w:rsidRPr="004F0C00">
        <w:rPr>
          <w:noProof/>
        </w:rPr>
        <w:t xml:space="preserve"> </w:t>
      </w:r>
      <w:r w:rsidR="00970C02" w:rsidRPr="00970C02">
        <w:rPr>
          <w:rFonts w:ascii="Times New Roman" w:eastAsia="Times New Roman" w:hAnsi="Times New Roman" w:cs="Times New Roman"/>
          <w:bCs/>
          <w:sz w:val="28"/>
          <w:szCs w:val="28"/>
        </w:rPr>
        <w:t>Разделить формат А4 визуально на две части (альбомная ориентация). В одной части разместить 4 квадрата, заполнить их ритмическими композициями. На второй части листа создать композицию на основе трех или более ритмических рядов.</w:t>
      </w:r>
    </w:p>
    <w:p w:rsidR="00970C02" w:rsidRDefault="00C55965" w:rsidP="003E0199">
      <w:pPr>
        <w:pStyle w:val="a5"/>
        <w:jc w:val="center"/>
        <w:rPr>
          <w:sz w:val="28"/>
          <w:szCs w:val="28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https://i.pinimg.com/originals/d9/13/3b/d9133b539c7e99dc529c2a816ad4c6ba.jpg" style="width:24.4pt;height:24.4pt"/>
        </w:pict>
      </w:r>
      <w:r w:rsidR="00970C02">
        <w:rPr>
          <w:noProof/>
        </w:rPr>
        <w:drawing>
          <wp:inline distT="0" distB="0" distL="0" distR="0">
            <wp:extent cx="5365623" cy="3686175"/>
            <wp:effectExtent l="19050" t="0" r="6477" b="0"/>
            <wp:docPr id="38" name="Рисунок 38" descr="E:\Мои документы\док А,В\моя учеба\d9133b539c7e99dc529c2a816ad4c6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E:\Мои документы\док А,В\моя учеба\d9133b539c7e99dc529c2a816ad4c6ba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541" cy="3688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85E" w:rsidRPr="0069485E" w:rsidRDefault="0069485E" w:rsidP="006948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9485E">
        <w:rPr>
          <w:rFonts w:ascii="Times New Roman" w:eastAsia="Times New Roman" w:hAnsi="Times New Roman" w:cs="Times New Roman"/>
          <w:bCs/>
          <w:sz w:val="28"/>
          <w:szCs w:val="28"/>
        </w:rPr>
        <w:t xml:space="preserve">Ход работы: </w:t>
      </w:r>
    </w:p>
    <w:p w:rsidR="0069485E" w:rsidRPr="0069485E" w:rsidRDefault="00A674E9" w:rsidP="0069485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За</w:t>
      </w:r>
      <w:r w:rsidR="00E14AC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компо</w:t>
      </w:r>
      <w:r w:rsidR="0069485E" w:rsidRPr="0069485E">
        <w:rPr>
          <w:rFonts w:ascii="Times New Roman" w:eastAsia="Times New Roman" w:hAnsi="Times New Roman" w:cs="Times New Roman"/>
          <w:bCs/>
          <w:sz w:val="28"/>
          <w:szCs w:val="28"/>
        </w:rPr>
        <w:t>новать квадраты и основную композицию</w:t>
      </w:r>
    </w:p>
    <w:p w:rsidR="0069485E" w:rsidRPr="0069485E" w:rsidRDefault="0069485E" w:rsidP="0069485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9485E">
        <w:rPr>
          <w:rFonts w:ascii="Times New Roman" w:eastAsia="Times New Roman" w:hAnsi="Times New Roman" w:cs="Times New Roman"/>
          <w:bCs/>
          <w:sz w:val="28"/>
          <w:szCs w:val="28"/>
        </w:rPr>
        <w:t>Заполнить один квадрат</w:t>
      </w:r>
    </w:p>
    <w:p w:rsidR="0069485E" w:rsidRPr="0069485E" w:rsidRDefault="0069485E" w:rsidP="0069485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9485E">
        <w:rPr>
          <w:rFonts w:ascii="Times New Roman" w:eastAsia="Times New Roman" w:hAnsi="Times New Roman" w:cs="Times New Roman"/>
          <w:bCs/>
          <w:sz w:val="28"/>
          <w:szCs w:val="28"/>
        </w:rPr>
        <w:t>Устроить мини-просмотр с последующей корректировкой</w:t>
      </w:r>
    </w:p>
    <w:p w:rsidR="0069485E" w:rsidRPr="0069485E" w:rsidRDefault="0069485E" w:rsidP="0069485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9485E">
        <w:rPr>
          <w:rFonts w:ascii="Times New Roman" w:eastAsia="Times New Roman" w:hAnsi="Times New Roman" w:cs="Times New Roman"/>
          <w:bCs/>
          <w:sz w:val="28"/>
          <w:szCs w:val="28"/>
        </w:rPr>
        <w:t xml:space="preserve">Заполнить остальные </w:t>
      </w:r>
    </w:p>
    <w:p w:rsidR="0069485E" w:rsidRPr="0069485E" w:rsidRDefault="0069485E" w:rsidP="0069485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9485E">
        <w:rPr>
          <w:rFonts w:ascii="Times New Roman" w:eastAsia="Times New Roman" w:hAnsi="Times New Roman" w:cs="Times New Roman"/>
          <w:bCs/>
          <w:sz w:val="28"/>
          <w:szCs w:val="28"/>
        </w:rPr>
        <w:t>Завершить работу финальной композицией</w:t>
      </w:r>
    </w:p>
    <w:p w:rsidR="004F0C00" w:rsidRDefault="0069485E" w:rsidP="00E105C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485E">
        <w:rPr>
          <w:rFonts w:ascii="Times New Roman" w:hAnsi="Times New Roman" w:cs="Times New Roman"/>
          <w:sz w:val="28"/>
          <w:szCs w:val="28"/>
        </w:rPr>
        <w:t>Ритм в изображении появляется тогда, когда в нем присутствует несколько повторяющихся в определенном порядк</w:t>
      </w:r>
      <w:r w:rsidR="00E105CA">
        <w:rPr>
          <w:rFonts w:ascii="Times New Roman" w:hAnsi="Times New Roman" w:cs="Times New Roman"/>
          <w:sz w:val="28"/>
          <w:szCs w:val="28"/>
        </w:rPr>
        <w:t>е элементов. Простейший пример</w:t>
      </w:r>
      <w:r w:rsidR="00E14ACA">
        <w:rPr>
          <w:rFonts w:ascii="Times New Roman" w:hAnsi="Times New Roman" w:cs="Times New Roman"/>
          <w:sz w:val="28"/>
          <w:szCs w:val="28"/>
        </w:rPr>
        <w:t>:</w:t>
      </w:r>
      <w:r w:rsidR="00E105CA">
        <w:rPr>
          <w:rFonts w:ascii="Times New Roman" w:hAnsi="Times New Roman" w:cs="Times New Roman"/>
          <w:sz w:val="28"/>
          <w:szCs w:val="28"/>
        </w:rPr>
        <w:t xml:space="preserve"> </w:t>
      </w:r>
      <w:r w:rsidRPr="0069485E">
        <w:rPr>
          <w:rFonts w:ascii="Times New Roman" w:hAnsi="Times New Roman" w:cs="Times New Roman"/>
          <w:sz w:val="28"/>
          <w:szCs w:val="28"/>
        </w:rPr>
        <w:t xml:space="preserve">несколько линий, перемежающихся особым интервалом. </w:t>
      </w:r>
    </w:p>
    <w:p w:rsidR="0069485E" w:rsidRPr="0069485E" w:rsidRDefault="0069485E" w:rsidP="00E105C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485E">
        <w:rPr>
          <w:rFonts w:ascii="Times New Roman" w:hAnsi="Times New Roman" w:cs="Times New Roman"/>
          <w:sz w:val="28"/>
          <w:szCs w:val="28"/>
        </w:rPr>
        <w:t>Пример:</w:t>
      </w:r>
      <w:r w:rsidR="004F0C00" w:rsidRPr="004F0C00">
        <w:rPr>
          <w:noProof/>
        </w:rPr>
        <w:t xml:space="preserve"> </w:t>
      </w:r>
      <w:r w:rsidR="004F0C00">
        <w:rPr>
          <w:noProof/>
        </w:rPr>
        <w:drawing>
          <wp:inline distT="0" distB="0" distL="0" distR="0">
            <wp:extent cx="4391025" cy="1190625"/>
            <wp:effectExtent l="19050" t="0" r="9525" b="0"/>
            <wp:docPr id="12" name="Рисунок 39" descr="35-ritm-kompoziti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35-ritm-kompozitii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85E" w:rsidRDefault="0069485E" w:rsidP="003E0199">
      <w:pPr>
        <w:pStyle w:val="a5"/>
        <w:jc w:val="center"/>
        <w:rPr>
          <w:sz w:val="28"/>
          <w:szCs w:val="28"/>
        </w:rPr>
      </w:pPr>
    </w:p>
    <w:p w:rsidR="0069485E" w:rsidRPr="0069485E" w:rsidRDefault="0069485E" w:rsidP="002B7CB1">
      <w:pPr>
        <w:pStyle w:val="a5"/>
        <w:jc w:val="both"/>
        <w:rPr>
          <w:sz w:val="28"/>
          <w:szCs w:val="28"/>
        </w:rPr>
      </w:pPr>
      <w:r w:rsidRPr="0069485E">
        <w:rPr>
          <w:sz w:val="28"/>
          <w:szCs w:val="28"/>
        </w:rPr>
        <w:lastRenderedPageBreak/>
        <w:t>Если предс</w:t>
      </w:r>
      <w:r w:rsidR="00E105CA">
        <w:rPr>
          <w:sz w:val="28"/>
          <w:szCs w:val="28"/>
        </w:rPr>
        <w:t xml:space="preserve">тавить заменить палочки людьми </w:t>
      </w:r>
      <w:r w:rsidRPr="0069485E">
        <w:rPr>
          <w:sz w:val="28"/>
          <w:szCs w:val="28"/>
        </w:rPr>
        <w:t>пример бегунами (стартовавшими из левой части кадра), может создаться иллюзия ускорения движения.</w:t>
      </w:r>
    </w:p>
    <w:p w:rsidR="0069485E" w:rsidRPr="0069485E" w:rsidRDefault="0069485E" w:rsidP="0069485E">
      <w:pPr>
        <w:pStyle w:val="a5"/>
        <w:rPr>
          <w:sz w:val="28"/>
          <w:szCs w:val="28"/>
        </w:rPr>
      </w:pPr>
      <w:r w:rsidRPr="0069485E">
        <w:rPr>
          <w:sz w:val="28"/>
          <w:szCs w:val="28"/>
        </w:rPr>
        <w:t>А вот новый пример:</w:t>
      </w:r>
    </w:p>
    <w:p w:rsidR="002B7CB1" w:rsidRDefault="0069485E" w:rsidP="002B7CB1">
      <w:pPr>
        <w:pStyle w:val="a5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5A2737EC" wp14:editId="2D992DEE">
            <wp:extent cx="4038600" cy="3476625"/>
            <wp:effectExtent l="19050" t="0" r="0" b="0"/>
            <wp:docPr id="42" name="Рисунок 42" descr="&amp;Rcy;&amp;icy;&amp;tcy;&amp;mcy; &amp;vcy; &amp;kcy;&amp;ocy;&amp;mcy;&amp;pcy;&amp;ocy;&amp;zcy;&amp;icy;&amp;tscy;&amp;icy;&amp;i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&amp;Rcy;&amp;icy;&amp;tcy;&amp;mcy; &amp;vcy; &amp;kcy;&amp;ocy;&amp;mcy;&amp;pcy;&amp;ocy;&amp;zcy;&amp;icy;&amp;tscy;&amp;icy;&amp;icy;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CB1" w:rsidRDefault="0069485E" w:rsidP="002B7CB1">
      <w:pPr>
        <w:pStyle w:val="a5"/>
        <w:spacing w:before="0" w:beforeAutospacing="0" w:after="0" w:afterAutospacing="0"/>
        <w:rPr>
          <w:sz w:val="28"/>
          <w:szCs w:val="28"/>
        </w:rPr>
      </w:pPr>
      <w:r w:rsidRPr="0069485E">
        <w:rPr>
          <w:sz w:val="28"/>
          <w:szCs w:val="28"/>
        </w:rPr>
        <w:t>Может показаться, что столбики падаю</w:t>
      </w:r>
      <w:r w:rsidR="004F0C00">
        <w:rPr>
          <w:sz w:val="28"/>
          <w:szCs w:val="28"/>
        </w:rPr>
        <w:t xml:space="preserve">т… </w:t>
      </w:r>
    </w:p>
    <w:p w:rsidR="002B7CB1" w:rsidRDefault="004F0C00" w:rsidP="002B7CB1">
      <w:pPr>
        <w:pStyle w:val="a5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А</w:t>
      </w:r>
      <w:r w:rsidR="00E14ACA">
        <w:rPr>
          <w:sz w:val="28"/>
          <w:szCs w:val="28"/>
        </w:rPr>
        <w:t>,</w:t>
      </w:r>
      <w:r>
        <w:rPr>
          <w:sz w:val="28"/>
          <w:szCs w:val="28"/>
        </w:rPr>
        <w:t xml:space="preserve"> вот как использовал данный п</w:t>
      </w:r>
      <w:r w:rsidR="0069485E" w:rsidRPr="0069485E">
        <w:rPr>
          <w:sz w:val="28"/>
          <w:szCs w:val="28"/>
        </w:rPr>
        <w:t>ринцип</w:t>
      </w:r>
      <w:r w:rsidR="002B7CB1">
        <w:rPr>
          <w:sz w:val="28"/>
          <w:szCs w:val="28"/>
        </w:rPr>
        <w:t xml:space="preserve"> известный художник П. Брейгель</w:t>
      </w:r>
    </w:p>
    <w:p w:rsidR="0069485E" w:rsidRDefault="0069485E" w:rsidP="002B7CB1">
      <w:pPr>
        <w:pStyle w:val="a5"/>
        <w:spacing w:before="0" w:beforeAutospacing="0" w:after="0" w:afterAutospacing="0"/>
        <w:rPr>
          <w:sz w:val="28"/>
          <w:szCs w:val="28"/>
        </w:rPr>
      </w:pPr>
      <w:r w:rsidRPr="0069485E">
        <w:rPr>
          <w:sz w:val="28"/>
          <w:szCs w:val="28"/>
        </w:rPr>
        <w:t>в своей картине «Слепые»</w:t>
      </w:r>
    </w:p>
    <w:p w:rsidR="0069485E" w:rsidRDefault="0069485E" w:rsidP="003E0199">
      <w:pPr>
        <w:pStyle w:val="a5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600445" cy="3143250"/>
            <wp:effectExtent l="19050" t="0" r="255" b="0"/>
            <wp:docPr id="45" name="Рисунок 45" descr="http://creazon.ru/images/stories/photo-razdel/37-ritm-kompozit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creazon.ru/images/stories/photo-razdel/37-ritm-kompozitii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972" cy="31435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85E" w:rsidRPr="00B56A84" w:rsidRDefault="004F0C00" w:rsidP="00A674E9">
      <w:pPr>
        <w:pStyle w:val="a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69485E" w:rsidRPr="00B56A84">
        <w:rPr>
          <w:sz w:val="28"/>
          <w:szCs w:val="28"/>
        </w:rPr>
        <w:t>П</w:t>
      </w:r>
      <w:r w:rsidR="00E105CA">
        <w:rPr>
          <w:sz w:val="28"/>
          <w:szCs w:val="28"/>
        </w:rPr>
        <w:t xml:space="preserve">о неписаным законам восприятия </w:t>
      </w:r>
      <w:r w:rsidR="0069485E" w:rsidRPr="00B56A84">
        <w:rPr>
          <w:sz w:val="28"/>
          <w:szCs w:val="28"/>
        </w:rPr>
        <w:t>глаза</w:t>
      </w:r>
      <w:r w:rsidR="00E105CA">
        <w:rPr>
          <w:sz w:val="28"/>
          <w:szCs w:val="28"/>
        </w:rPr>
        <w:t xml:space="preserve"> зрителя исследуют изображение </w:t>
      </w:r>
      <w:r w:rsidR="0069485E" w:rsidRPr="00B56A84">
        <w:rPr>
          <w:sz w:val="28"/>
          <w:szCs w:val="28"/>
        </w:rPr>
        <w:t xml:space="preserve">подчиняясь его </w:t>
      </w:r>
      <w:r w:rsidR="00E105CA">
        <w:rPr>
          <w:sz w:val="28"/>
          <w:szCs w:val="28"/>
        </w:rPr>
        <w:t>ритму. Иногда в это не верится</w:t>
      </w:r>
      <w:r w:rsidR="00E14ACA">
        <w:rPr>
          <w:sz w:val="28"/>
          <w:szCs w:val="28"/>
        </w:rPr>
        <w:t>,</w:t>
      </w:r>
      <w:r w:rsidR="00E105CA">
        <w:rPr>
          <w:sz w:val="28"/>
          <w:szCs w:val="28"/>
        </w:rPr>
        <w:t xml:space="preserve"> </w:t>
      </w:r>
      <w:r w:rsidR="0069485E" w:rsidRPr="00B56A84">
        <w:rPr>
          <w:sz w:val="28"/>
          <w:szCs w:val="28"/>
        </w:rPr>
        <w:t xml:space="preserve">но это </w:t>
      </w:r>
      <w:r w:rsidR="0069485E" w:rsidRPr="00B56A84">
        <w:rPr>
          <w:sz w:val="28"/>
          <w:szCs w:val="28"/>
        </w:rPr>
        <w:lastRenderedPageBreak/>
        <w:t>действительно так! При</w:t>
      </w:r>
      <w:r w:rsidR="00E105CA">
        <w:rPr>
          <w:sz w:val="28"/>
          <w:szCs w:val="28"/>
        </w:rPr>
        <w:t xml:space="preserve">веденную выше картину Брейгеля </w:t>
      </w:r>
      <w:r w:rsidR="0069485E" w:rsidRPr="00B56A84">
        <w:rPr>
          <w:sz w:val="28"/>
          <w:szCs w:val="28"/>
        </w:rPr>
        <w:t>большинство зрителей рассматривают с лева на право,</w:t>
      </w:r>
      <w:r w:rsidR="00E105CA">
        <w:rPr>
          <w:sz w:val="28"/>
          <w:szCs w:val="28"/>
        </w:rPr>
        <w:t xml:space="preserve"> воспринимая фигуру за фигурой </w:t>
      </w:r>
      <w:r w:rsidR="0069485E" w:rsidRPr="00B56A84">
        <w:rPr>
          <w:sz w:val="28"/>
          <w:szCs w:val="28"/>
        </w:rPr>
        <w:t xml:space="preserve"> обычно это происходит за считанные секунды, или даже за единстве</w:t>
      </w:r>
      <w:r w:rsidR="00E105CA">
        <w:rPr>
          <w:sz w:val="28"/>
          <w:szCs w:val="28"/>
        </w:rPr>
        <w:t xml:space="preserve">нную секунду, однако это </w:t>
      </w:r>
      <w:r w:rsidR="0069485E" w:rsidRPr="00B56A84">
        <w:rPr>
          <w:sz w:val="28"/>
          <w:szCs w:val="28"/>
        </w:rPr>
        <w:t xml:space="preserve"> факт, которым можно воспользоваться!</w:t>
      </w:r>
      <w:r w:rsidR="0069485E" w:rsidRPr="00B56A84">
        <w:rPr>
          <w:sz w:val="28"/>
          <w:szCs w:val="28"/>
        </w:rPr>
        <w:br/>
      </w:r>
      <w:r w:rsidR="00E105CA">
        <w:rPr>
          <w:sz w:val="28"/>
          <w:szCs w:val="28"/>
        </w:rPr>
        <w:t xml:space="preserve">Например  можно сделать так </w:t>
      </w:r>
      <w:r w:rsidR="0069485E" w:rsidRPr="00B56A84">
        <w:rPr>
          <w:sz w:val="28"/>
          <w:szCs w:val="28"/>
        </w:rPr>
        <w:t xml:space="preserve"> чтобы зритель рассматрив</w:t>
      </w:r>
      <w:r w:rsidR="00E105CA">
        <w:rPr>
          <w:sz w:val="28"/>
          <w:szCs w:val="28"/>
        </w:rPr>
        <w:t xml:space="preserve">ал Вашу фотографию или картину </w:t>
      </w:r>
      <w:r w:rsidR="0069485E" w:rsidRPr="00B56A84">
        <w:rPr>
          <w:sz w:val="28"/>
          <w:szCs w:val="28"/>
        </w:rPr>
        <w:t xml:space="preserve"> по спирали. Для этого композиция должна согласовываться следующему ритму</w:t>
      </w:r>
    </w:p>
    <w:p w:rsidR="008020B6" w:rsidRDefault="008020B6" w:rsidP="003E0199">
      <w:pPr>
        <w:pStyle w:val="a5"/>
        <w:jc w:val="center"/>
        <w:rPr>
          <w:noProof/>
          <w:lang w:val="en-US"/>
        </w:rPr>
      </w:pPr>
    </w:p>
    <w:p w:rsidR="008020B6" w:rsidRDefault="008020B6" w:rsidP="003E0199">
      <w:pPr>
        <w:pStyle w:val="a5"/>
        <w:jc w:val="center"/>
        <w:rPr>
          <w:noProof/>
          <w:lang w:val="en-US"/>
        </w:rPr>
      </w:pPr>
    </w:p>
    <w:p w:rsidR="0069485E" w:rsidRDefault="0069485E" w:rsidP="003E0199">
      <w:pPr>
        <w:pStyle w:val="a5"/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745480" cy="4953000"/>
            <wp:effectExtent l="19050" t="0" r="7620" b="0"/>
            <wp:docPr id="48" name="Рисунок 48" descr="http://creazon.ru/images/stories/photo-razdel/38-ritm-kompozit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creazon.ru/images/stories/photo-razdel/38-ritm-kompozitii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39" cy="4955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20B6" w:rsidRPr="008020B6" w:rsidRDefault="008020B6" w:rsidP="003E0199">
      <w:pPr>
        <w:pStyle w:val="a5"/>
        <w:jc w:val="center"/>
        <w:rPr>
          <w:sz w:val="28"/>
          <w:szCs w:val="28"/>
          <w:lang w:val="en-US"/>
        </w:rPr>
      </w:pPr>
    </w:p>
    <w:p w:rsidR="004F0C00" w:rsidRDefault="0069485E" w:rsidP="00A674E9">
      <w:pPr>
        <w:pStyle w:val="a5"/>
        <w:jc w:val="both"/>
        <w:rPr>
          <w:sz w:val="28"/>
          <w:szCs w:val="28"/>
        </w:rPr>
      </w:pPr>
      <w:r w:rsidRPr="0069485E">
        <w:rPr>
          <w:sz w:val="28"/>
          <w:szCs w:val="28"/>
        </w:rPr>
        <w:t>Также иногда можно применять «сбой» в ритме композици</w:t>
      </w:r>
      <w:r w:rsidR="00E105CA">
        <w:rPr>
          <w:sz w:val="28"/>
          <w:szCs w:val="28"/>
        </w:rPr>
        <w:t xml:space="preserve">и. Элемент выпадающий из ритма </w:t>
      </w:r>
      <w:r w:rsidRPr="0069485E">
        <w:rPr>
          <w:sz w:val="28"/>
          <w:szCs w:val="28"/>
        </w:rPr>
        <w:t xml:space="preserve">сразу привлекает внимание! </w:t>
      </w:r>
    </w:p>
    <w:p w:rsidR="0069485E" w:rsidRPr="0069485E" w:rsidRDefault="0069485E" w:rsidP="00A674E9">
      <w:pPr>
        <w:pStyle w:val="a5"/>
        <w:jc w:val="both"/>
        <w:rPr>
          <w:sz w:val="28"/>
          <w:szCs w:val="28"/>
        </w:rPr>
      </w:pPr>
      <w:r w:rsidRPr="0069485E">
        <w:rPr>
          <w:sz w:val="28"/>
          <w:szCs w:val="28"/>
        </w:rPr>
        <w:lastRenderedPageBreak/>
        <w:t>Пример</w:t>
      </w:r>
      <w:r w:rsidR="004F0C00">
        <w:rPr>
          <w:noProof/>
        </w:rPr>
        <w:drawing>
          <wp:inline distT="0" distB="0" distL="0" distR="0">
            <wp:extent cx="4257675" cy="2619375"/>
            <wp:effectExtent l="19050" t="0" r="9525" b="0"/>
            <wp:docPr id="13" name="Рисунок 51" descr="http://creazon.ru/images/stories/photo-razdel/39-ritm-kompozit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creazon.ru/images/stories/photo-razdel/39-ritm-kompozitii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0771" cy="2621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85E" w:rsidRDefault="0069485E" w:rsidP="003E0199">
      <w:pPr>
        <w:pStyle w:val="a5"/>
        <w:jc w:val="center"/>
        <w:rPr>
          <w:sz w:val="28"/>
          <w:szCs w:val="28"/>
        </w:rPr>
      </w:pPr>
    </w:p>
    <w:p w:rsidR="0069485E" w:rsidRDefault="0069485E" w:rsidP="00A674E9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 w:rsidRPr="0069485E">
        <w:rPr>
          <w:sz w:val="28"/>
          <w:szCs w:val="28"/>
        </w:rPr>
        <w:t>Стоит ему прерва</w:t>
      </w:r>
      <w:r w:rsidR="00E14ACA">
        <w:rPr>
          <w:sz w:val="28"/>
          <w:szCs w:val="28"/>
        </w:rPr>
        <w:t xml:space="preserve">ться </w:t>
      </w:r>
      <w:r w:rsidR="00E105CA">
        <w:rPr>
          <w:sz w:val="28"/>
          <w:szCs w:val="28"/>
        </w:rPr>
        <w:t xml:space="preserve">как зритель напрягается </w:t>
      </w:r>
      <w:r w:rsidRPr="0069485E">
        <w:rPr>
          <w:sz w:val="28"/>
          <w:szCs w:val="28"/>
        </w:rPr>
        <w:t>и с удвоенным вниманием наблюдает за причиной нарушения ритма</w:t>
      </w:r>
    </w:p>
    <w:p w:rsidR="002B7CB1" w:rsidRDefault="002B7CB1" w:rsidP="00A674E9">
      <w:pPr>
        <w:pStyle w:val="a5"/>
        <w:spacing w:before="0" w:beforeAutospacing="0" w:after="0" w:afterAutospacing="0"/>
        <w:jc w:val="both"/>
        <w:rPr>
          <w:rStyle w:val="a7"/>
          <w:sz w:val="28"/>
          <w:szCs w:val="28"/>
        </w:rPr>
      </w:pPr>
    </w:p>
    <w:p w:rsidR="00BA4F60" w:rsidRPr="00F04BF4" w:rsidRDefault="00BA4F60" w:rsidP="00A674E9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 w:rsidRPr="00BA4F60">
        <w:rPr>
          <w:rStyle w:val="a7"/>
          <w:sz w:val="28"/>
          <w:szCs w:val="28"/>
        </w:rPr>
        <w:t>Композиционный центр</w:t>
      </w:r>
      <w:r w:rsidR="002B7CB1">
        <w:rPr>
          <w:sz w:val="28"/>
          <w:szCs w:val="28"/>
        </w:rPr>
        <w:t xml:space="preserve"> </w:t>
      </w:r>
      <w:r w:rsidRPr="00F04BF4">
        <w:rPr>
          <w:iCs/>
          <w:sz w:val="28"/>
          <w:szCs w:val="28"/>
        </w:rPr>
        <w:t>– это структурная единица, вокруг которой и по отношению к которой выстраиваются все элементы</w:t>
      </w:r>
      <w:r w:rsidR="00904BE2">
        <w:rPr>
          <w:iCs/>
          <w:sz w:val="28"/>
          <w:szCs w:val="28"/>
        </w:rPr>
        <w:t xml:space="preserve"> </w:t>
      </w:r>
      <w:r w:rsidRPr="00F04BF4">
        <w:rPr>
          <w:iCs/>
          <w:sz w:val="28"/>
          <w:szCs w:val="28"/>
        </w:rPr>
        <w:t>композиции;</w:t>
      </w:r>
    </w:p>
    <w:p w:rsidR="00BA4F60" w:rsidRPr="00F04BF4" w:rsidRDefault="00BA4F60" w:rsidP="00A674E9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 w:rsidRPr="00F04BF4">
        <w:rPr>
          <w:iCs/>
          <w:sz w:val="28"/>
          <w:szCs w:val="28"/>
        </w:rPr>
        <w:t xml:space="preserve">- это элемент визуальной композиции, который прочитывается в первую очередь, благодаря построению композиции; </w:t>
      </w:r>
    </w:p>
    <w:p w:rsidR="00BA4F60" w:rsidRPr="00F04BF4" w:rsidRDefault="00BA4F60" w:rsidP="00A674E9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 w:rsidRPr="00F04BF4">
        <w:rPr>
          <w:iCs/>
          <w:sz w:val="28"/>
          <w:szCs w:val="28"/>
        </w:rPr>
        <w:t xml:space="preserve">- это условный центр тяжести композиции; </w:t>
      </w:r>
    </w:p>
    <w:p w:rsidR="00BA4F60" w:rsidRPr="00F04BF4" w:rsidRDefault="00BA4F60" w:rsidP="00A674E9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 w:rsidRPr="00F04BF4">
        <w:rPr>
          <w:iCs/>
          <w:sz w:val="28"/>
          <w:szCs w:val="28"/>
        </w:rPr>
        <w:t>- это элемент, который выделяется по форме, проработанности, несет в себе смысловую нагрузку.</w:t>
      </w:r>
    </w:p>
    <w:p w:rsidR="00F04BF4" w:rsidRPr="00F04BF4" w:rsidRDefault="004F0C00" w:rsidP="00A674E9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BA4F60" w:rsidRPr="00BA4F60">
        <w:rPr>
          <w:sz w:val="28"/>
          <w:szCs w:val="28"/>
        </w:rPr>
        <w:t>При отсутствии в изображении композиционного центра визуальный ряд теряет конкретность. Зритель не может адекватно прочитать сообщение автора, так как приходит в состояние растерянности перед выбором</w:t>
      </w:r>
      <w:r w:rsidR="00E10ACE">
        <w:rPr>
          <w:sz w:val="28"/>
          <w:szCs w:val="28"/>
        </w:rPr>
        <w:t>,</w:t>
      </w:r>
      <w:r w:rsidR="00BA4F60" w:rsidRPr="00BA4F60">
        <w:rPr>
          <w:sz w:val="28"/>
          <w:szCs w:val="28"/>
        </w:rPr>
        <w:t xml:space="preserve"> означающих</w:t>
      </w:r>
      <w:r w:rsidR="00A674E9">
        <w:rPr>
          <w:sz w:val="28"/>
          <w:szCs w:val="28"/>
        </w:rPr>
        <w:t xml:space="preserve"> </w:t>
      </w:r>
      <w:r w:rsidR="00F04BF4" w:rsidRPr="00F04BF4">
        <w:rPr>
          <w:iCs/>
          <w:sz w:val="28"/>
          <w:szCs w:val="28"/>
        </w:rPr>
        <w:t xml:space="preserve">композиционным центром </w:t>
      </w:r>
      <w:r w:rsidR="00F04BF4" w:rsidRPr="00F04BF4">
        <w:rPr>
          <w:sz w:val="28"/>
          <w:szCs w:val="28"/>
        </w:rPr>
        <w:t>это</w:t>
      </w:r>
      <w:r w:rsidR="00E10ACE">
        <w:rPr>
          <w:sz w:val="28"/>
          <w:szCs w:val="28"/>
        </w:rPr>
        <w:t>т</w:t>
      </w:r>
      <w:r w:rsidR="00F04BF4" w:rsidRPr="00F04BF4">
        <w:rPr>
          <w:sz w:val="28"/>
          <w:szCs w:val="28"/>
        </w:rPr>
        <w:t xml:space="preserve"> элемент, выделяющийся благодаря самой логике построения композиции.</w:t>
      </w:r>
    </w:p>
    <w:p w:rsidR="00F04BF4" w:rsidRPr="00F04BF4" w:rsidRDefault="004F0C00" w:rsidP="00A674E9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F04BF4" w:rsidRPr="00F04BF4">
        <w:rPr>
          <w:sz w:val="28"/>
          <w:szCs w:val="28"/>
        </w:rPr>
        <w:t>Композиционный центр создается формальными элементами изображения: точками, штрихами, пятнами, цветом, фактурами, указателями, линиям</w:t>
      </w:r>
      <w:r w:rsidR="00E105CA">
        <w:rPr>
          <w:sz w:val="28"/>
          <w:szCs w:val="28"/>
        </w:rPr>
        <w:t>и и т. п. Композиционный центр</w:t>
      </w:r>
      <w:r w:rsidR="00E10ACE">
        <w:rPr>
          <w:sz w:val="28"/>
          <w:szCs w:val="28"/>
        </w:rPr>
        <w:t>-</w:t>
      </w:r>
      <w:r w:rsidR="00E105CA">
        <w:rPr>
          <w:sz w:val="28"/>
          <w:szCs w:val="28"/>
        </w:rPr>
        <w:t xml:space="preserve"> </w:t>
      </w:r>
      <w:r w:rsidR="00F04BF4" w:rsidRPr="00F04BF4">
        <w:rPr>
          <w:sz w:val="28"/>
          <w:szCs w:val="28"/>
        </w:rPr>
        <w:t>это не всегда точка, он может быть представлен некоторой протяжённой областью. Логический центр присутствует в любой композиции, так как любую</w:t>
      </w:r>
      <w:r w:rsidR="00F04BF4">
        <w:t xml:space="preserve"> </w:t>
      </w:r>
      <w:r w:rsidR="00F04BF4" w:rsidRPr="00F04BF4">
        <w:rPr>
          <w:sz w:val="28"/>
          <w:szCs w:val="28"/>
        </w:rPr>
        <w:t>композицию можно прочитать с точки зрения формального построения.</w:t>
      </w:r>
    </w:p>
    <w:p w:rsidR="00A674E9" w:rsidRDefault="004F0C00" w:rsidP="00A674E9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A674E9">
        <w:rPr>
          <w:sz w:val="28"/>
          <w:szCs w:val="28"/>
        </w:rPr>
        <w:t xml:space="preserve">Цель любой композиции </w:t>
      </w:r>
      <w:r w:rsidR="00904BE2" w:rsidRPr="00904BE2">
        <w:rPr>
          <w:sz w:val="28"/>
          <w:szCs w:val="28"/>
        </w:rPr>
        <w:t>выразить и передать зрителю определенные мысли, идеи и настроения. Однако объекты и элементы, расположенные на картинной плоскости, не должны вызывать у зрителя одинаковый визуальный интерес и одинаковые по силе эмоции. В гармоничной и целостной художественной композиции должно быть что-то более важное и поэтому с точки зрения визуального восприятия более интересное и заметное. Наиболее заметный и вызывающий повышенный зрительский интерес участок картинной поверхности композиции называется композиционным центром.</w:t>
      </w:r>
      <w:r w:rsidR="00A674E9">
        <w:rPr>
          <w:sz w:val="28"/>
          <w:szCs w:val="28"/>
        </w:rPr>
        <w:t xml:space="preserve"> </w:t>
      </w:r>
    </w:p>
    <w:p w:rsidR="00A674E9" w:rsidRDefault="00C046CC" w:rsidP="00A674E9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</w:t>
      </w:r>
      <w:r w:rsidR="00904BE2" w:rsidRPr="00904BE2">
        <w:rPr>
          <w:sz w:val="28"/>
          <w:szCs w:val="28"/>
        </w:rPr>
        <w:t>Хорошо известно, что контрасты противоположных сил объектов композиции подчеркивают и усиливают характерные качества друг друга. в то же время при неправильном использовании контрастов они могут взаимно себя ослаблять и даже уничтожать свою эффективность. Например, если светлые и темные участки занимают в композиции примерно одинаковую площадь, они будут визуально «бороться» друг с другом, стараясь привлечь к себе внимание смотрящего. Но так как силы визуального восприятия примерно равны, то зритель вместо интересной»</w:t>
      </w:r>
      <w:r>
        <w:rPr>
          <w:sz w:val="28"/>
          <w:szCs w:val="28"/>
        </w:rPr>
        <w:t xml:space="preserve"> </w:t>
      </w:r>
      <w:r w:rsidR="00904BE2" w:rsidRPr="00904BE2">
        <w:rPr>
          <w:sz w:val="28"/>
          <w:szCs w:val="28"/>
        </w:rPr>
        <w:t>борьбы»</w:t>
      </w:r>
      <w:r>
        <w:rPr>
          <w:sz w:val="28"/>
          <w:szCs w:val="28"/>
        </w:rPr>
        <w:t xml:space="preserve"> </w:t>
      </w:r>
      <w:r w:rsidR="00904BE2" w:rsidRPr="00904BE2">
        <w:rPr>
          <w:sz w:val="28"/>
          <w:szCs w:val="28"/>
        </w:rPr>
        <w:t>двух контрастных тонов будет воспринимать лишь усредненный серый тон. Ударный эффект «светлое против темного» будет нейтрализован.</w:t>
      </w:r>
    </w:p>
    <w:p w:rsidR="00A674E9" w:rsidRDefault="00C046CC" w:rsidP="00A674E9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Принцип доминанты-</w:t>
      </w:r>
      <w:r w:rsidR="00904BE2" w:rsidRPr="00904BE2">
        <w:rPr>
          <w:sz w:val="28"/>
          <w:szCs w:val="28"/>
        </w:rPr>
        <w:t>главный принцип, помогающий найти правильное соотношение контрастов, акцентов и противоположных сил в композиции, правильно разместить их на картинной плоскости и создать композиционный центр. Доминантными можно сделать любые объекты или части композици</w:t>
      </w:r>
      <w:r w:rsidR="00E10ACE">
        <w:rPr>
          <w:sz w:val="28"/>
          <w:szCs w:val="28"/>
        </w:rPr>
        <w:t>и, усиливать или ослаблять их до</w:t>
      </w:r>
      <w:r w:rsidR="001E776D">
        <w:rPr>
          <w:sz w:val="28"/>
          <w:szCs w:val="28"/>
        </w:rPr>
        <w:t>минантно</w:t>
      </w:r>
      <w:r w:rsidR="00904BE2" w:rsidRPr="00904BE2">
        <w:rPr>
          <w:sz w:val="28"/>
          <w:szCs w:val="28"/>
        </w:rPr>
        <w:t>сть -</w:t>
      </w:r>
      <w:r w:rsidR="002B7CB1">
        <w:rPr>
          <w:sz w:val="28"/>
          <w:szCs w:val="28"/>
        </w:rPr>
        <w:t xml:space="preserve"> </w:t>
      </w:r>
      <w:r w:rsidR="00904BE2" w:rsidRPr="00904BE2">
        <w:rPr>
          <w:sz w:val="28"/>
          <w:szCs w:val="28"/>
        </w:rPr>
        <w:t>все зависит от желаемого визуального эффекта. Доминантные объекты или элементы композиции принято называть доминантной композицией. Такой доминантой может стать один из акцентов, если его визуальная сила будет наивысшей.</w:t>
      </w:r>
    </w:p>
    <w:p w:rsidR="002B7CB1" w:rsidRDefault="00C046CC" w:rsidP="00A674E9">
      <w:pPr>
        <w:pStyle w:val="a5"/>
        <w:spacing w:before="0" w:beforeAutospacing="0" w:after="0" w:afterAutospacing="0"/>
        <w:jc w:val="both"/>
        <w:rPr>
          <w:noProof/>
        </w:rPr>
      </w:pPr>
      <w:r>
        <w:rPr>
          <w:sz w:val="28"/>
          <w:szCs w:val="28"/>
        </w:rPr>
        <w:t xml:space="preserve">          </w:t>
      </w:r>
      <w:r w:rsidR="00904BE2" w:rsidRPr="00904BE2">
        <w:rPr>
          <w:sz w:val="28"/>
          <w:szCs w:val="28"/>
        </w:rPr>
        <w:t>Вокруг доминанты на картинной плоскости возникает область, которая привлекает внимание зрителя в первую очередь и вокруг которой создается своеобразный центр повышенного визуального интереса. Эта область и называется композиционным центром. А объект этой области является доминантой композиции</w:t>
      </w:r>
      <w:r>
        <w:rPr>
          <w:sz w:val="28"/>
          <w:szCs w:val="28"/>
        </w:rPr>
        <w:t>.</w:t>
      </w:r>
      <w:r w:rsidR="00500278" w:rsidRPr="00500278">
        <w:rPr>
          <w:noProof/>
        </w:rPr>
        <w:t xml:space="preserve"> </w:t>
      </w:r>
    </w:p>
    <w:p w:rsidR="002B7CB1" w:rsidRDefault="002B7CB1" w:rsidP="00A674E9">
      <w:pPr>
        <w:pStyle w:val="a5"/>
        <w:spacing w:before="0" w:beforeAutospacing="0" w:after="0" w:afterAutospacing="0"/>
        <w:jc w:val="both"/>
        <w:rPr>
          <w:noProof/>
        </w:rPr>
      </w:pPr>
    </w:p>
    <w:p w:rsidR="00904BE2" w:rsidRPr="00904BE2" w:rsidRDefault="00500278" w:rsidP="00A674E9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760720" cy="3406580"/>
            <wp:effectExtent l="19050" t="0" r="0" b="0"/>
            <wp:docPr id="2" name="Рисунок 78" descr="E:\Мои документы\док А,В\моя учеба\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E:\Мои документы\док А,В\моя учеба\image002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06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6457" w:rsidRDefault="00C55965" w:rsidP="00A674E9">
      <w:pPr>
        <w:pStyle w:val="a5"/>
        <w:ind w:left="-426"/>
        <w:jc w:val="center"/>
      </w:pPr>
      <w:r>
        <w:pict>
          <v:shape id="_x0000_i1026" type="#_x0000_t75" alt="https://konspekta.net/mydocxru/baza11/37004665344.files/image002.jpg" style="width:24.4pt;height:24.4pt"/>
        </w:pict>
      </w:r>
    </w:p>
    <w:p w:rsidR="00904BE2" w:rsidRDefault="00B56A84" w:rsidP="00A674E9">
      <w:pPr>
        <w:pStyle w:val="a5"/>
        <w:ind w:left="-142"/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625988" cy="4865427"/>
            <wp:effectExtent l="0" t="0" r="0" b="0"/>
            <wp:docPr id="81" name="Рисунок 81" descr="E:\Мои документы\док А,В\моя учеба\image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E:\Мои документы\док А,В\моя учеба\image004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8524" cy="4867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6A84" w:rsidRPr="00B56A84" w:rsidRDefault="00B56A84" w:rsidP="001E776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F88">
        <w:rPr>
          <w:rFonts w:ascii="Times New Roman" w:hAnsi="Times New Roman" w:cs="Times New Roman"/>
          <w:b/>
          <w:sz w:val="28"/>
          <w:szCs w:val="28"/>
        </w:rPr>
        <w:t>Второй этап</w:t>
      </w:r>
      <w:r w:rsidR="00C046C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56A84" w:rsidRPr="00B56A84" w:rsidRDefault="00C046CC" w:rsidP="001E776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</w:rPr>
        <w:t xml:space="preserve">         </w:t>
      </w:r>
      <w:r w:rsidR="00B56A84" w:rsidRPr="00B56A84">
        <w:rPr>
          <w:rFonts w:ascii="Times New Roman" w:hAnsi="Times New Roman" w:cs="Times New Roman"/>
        </w:rPr>
        <w:t xml:space="preserve"> </w:t>
      </w:r>
      <w:r w:rsidR="00B56A84" w:rsidRPr="00B56A84">
        <w:rPr>
          <w:rFonts w:ascii="Times New Roman" w:hAnsi="Times New Roman" w:cs="Times New Roman"/>
          <w:sz w:val="28"/>
          <w:szCs w:val="28"/>
        </w:rPr>
        <w:t>Этап репродуктивного развития художественно-образного мышления, необходимый для преемственности прежних форм художественной культуры и выработки у учащихся определенного типа художественно-образного мышления, ограниченного рамками определенной художественной культуры. В рамках нашей современной культуры — это, прежде всего, академический метод обучения в форме реалистического отражения действительности.</w:t>
      </w:r>
      <w:r w:rsidR="007426C8">
        <w:rPr>
          <w:rFonts w:ascii="Times New Roman" w:hAnsi="Times New Roman" w:cs="Times New Roman"/>
          <w:sz w:val="28"/>
          <w:szCs w:val="28"/>
        </w:rPr>
        <w:t xml:space="preserve"> </w:t>
      </w:r>
      <w:r w:rsidR="00E10ACE">
        <w:rPr>
          <w:rFonts w:ascii="Times New Roman" w:hAnsi="Times New Roman" w:cs="Times New Roman"/>
          <w:sz w:val="28"/>
          <w:szCs w:val="28"/>
        </w:rPr>
        <w:t xml:space="preserve">Применение </w:t>
      </w:r>
      <w:r w:rsidR="00B56A84" w:rsidRPr="00B56A84">
        <w:rPr>
          <w:rFonts w:ascii="Times New Roman" w:hAnsi="Times New Roman" w:cs="Times New Roman"/>
          <w:sz w:val="28"/>
          <w:szCs w:val="28"/>
        </w:rPr>
        <w:t>новых знани</w:t>
      </w:r>
      <w:r w:rsidR="007426C8">
        <w:rPr>
          <w:rFonts w:ascii="Times New Roman" w:hAnsi="Times New Roman" w:cs="Times New Roman"/>
          <w:sz w:val="28"/>
          <w:szCs w:val="28"/>
        </w:rPr>
        <w:t xml:space="preserve">й и навыков </w:t>
      </w:r>
      <w:r>
        <w:rPr>
          <w:rFonts w:ascii="Times New Roman" w:hAnsi="Times New Roman" w:cs="Times New Roman"/>
          <w:sz w:val="28"/>
          <w:szCs w:val="28"/>
        </w:rPr>
        <w:t>в одной работе</w:t>
      </w:r>
      <w:r w:rsidR="007426C8">
        <w:rPr>
          <w:rFonts w:ascii="Times New Roman" w:hAnsi="Times New Roman" w:cs="Times New Roman"/>
          <w:sz w:val="28"/>
          <w:szCs w:val="28"/>
        </w:rPr>
        <w:t xml:space="preserve">. </w:t>
      </w:r>
      <w:r w:rsidR="00B56A84" w:rsidRPr="00B56A84">
        <w:rPr>
          <w:rFonts w:ascii="Times New Roman" w:hAnsi="Times New Roman" w:cs="Times New Roman"/>
          <w:sz w:val="28"/>
          <w:szCs w:val="28"/>
        </w:rPr>
        <w:t>На этом этапе можно дать мног</w:t>
      </w:r>
      <w:r>
        <w:rPr>
          <w:rFonts w:ascii="Times New Roman" w:hAnsi="Times New Roman" w:cs="Times New Roman"/>
          <w:sz w:val="28"/>
          <w:szCs w:val="28"/>
        </w:rPr>
        <w:t xml:space="preserve">о творческих </w:t>
      </w:r>
      <w:r w:rsidR="00E10ACE"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</w:rPr>
        <w:t xml:space="preserve">неординарных </w:t>
      </w:r>
      <w:r w:rsidR="00B56A84" w:rsidRPr="00B56A84">
        <w:rPr>
          <w:rFonts w:ascii="Times New Roman" w:hAnsi="Times New Roman" w:cs="Times New Roman"/>
          <w:sz w:val="28"/>
          <w:szCs w:val="28"/>
        </w:rPr>
        <w:t xml:space="preserve">заданий. </w:t>
      </w:r>
      <w:r w:rsidR="007426C8">
        <w:rPr>
          <w:rFonts w:ascii="Times New Roman" w:hAnsi="Times New Roman" w:cs="Times New Roman"/>
          <w:sz w:val="28"/>
          <w:szCs w:val="28"/>
        </w:rPr>
        <w:t xml:space="preserve">Например, выражение чувств </w:t>
      </w:r>
      <w:r w:rsidR="00B56A84" w:rsidRPr="00B56A84">
        <w:rPr>
          <w:rFonts w:ascii="Times New Roman" w:hAnsi="Times New Roman" w:cs="Times New Roman"/>
          <w:sz w:val="28"/>
          <w:szCs w:val="28"/>
        </w:rPr>
        <w:t>цветовыми пятнами</w:t>
      </w:r>
    </w:p>
    <w:p w:rsidR="00B56A84" w:rsidRPr="007426C8" w:rsidRDefault="003C1A76" w:rsidP="0076243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="00B56A84" w:rsidRPr="003C1A76">
        <w:rPr>
          <w:rFonts w:ascii="Times New Roman" w:hAnsi="Times New Roman" w:cs="Times New Roman"/>
          <w:b/>
          <w:sz w:val="28"/>
          <w:szCs w:val="28"/>
        </w:rPr>
        <w:t>Задание</w:t>
      </w:r>
      <w:r w:rsidR="00E10ACE">
        <w:rPr>
          <w:rFonts w:ascii="Times New Roman" w:hAnsi="Times New Roman" w:cs="Times New Roman"/>
          <w:sz w:val="28"/>
          <w:szCs w:val="28"/>
        </w:rPr>
        <w:t xml:space="preserve"> </w:t>
      </w:r>
      <w:r w:rsidR="00B56A84" w:rsidRPr="00B56A84">
        <w:rPr>
          <w:rFonts w:ascii="Times New Roman" w:hAnsi="Times New Roman" w:cs="Times New Roman"/>
          <w:sz w:val="28"/>
          <w:szCs w:val="28"/>
        </w:rPr>
        <w:t>довольно простое – нужно изобразить по представлению (в эскизах) времена года, используя только цветовые</w:t>
      </w:r>
      <w:r w:rsidR="00E10ACE">
        <w:rPr>
          <w:rFonts w:ascii="Times New Roman" w:hAnsi="Times New Roman" w:cs="Times New Roman"/>
          <w:sz w:val="28"/>
          <w:szCs w:val="28"/>
        </w:rPr>
        <w:t xml:space="preserve"> пятна. При этом преподаватель </w:t>
      </w:r>
      <w:r w:rsidR="00B56A84" w:rsidRPr="00B56A84">
        <w:rPr>
          <w:rFonts w:ascii="Times New Roman" w:hAnsi="Times New Roman" w:cs="Times New Roman"/>
          <w:sz w:val="28"/>
          <w:szCs w:val="28"/>
        </w:rPr>
        <w:t xml:space="preserve">отдельно выделяет то, что ученик не только должен обращать внимание на колорит, цветовую гармонию в работе, но и на смысловой центр композиции, ритм линий и пятен и остальные принципы </w:t>
      </w:r>
      <w:r w:rsidR="00B56A84" w:rsidRPr="007426C8">
        <w:rPr>
          <w:rFonts w:ascii="Times New Roman" w:hAnsi="Times New Roman" w:cs="Times New Roman"/>
          <w:sz w:val="28"/>
          <w:szCs w:val="28"/>
        </w:rPr>
        <w:t>построения комп</w:t>
      </w:r>
      <w:r w:rsidR="00A674E9" w:rsidRPr="007426C8">
        <w:rPr>
          <w:rFonts w:ascii="Times New Roman" w:hAnsi="Times New Roman" w:cs="Times New Roman"/>
          <w:sz w:val="28"/>
          <w:szCs w:val="28"/>
        </w:rPr>
        <w:t>озиции ему известные.</w:t>
      </w:r>
      <w:r w:rsidR="007426C8" w:rsidRPr="007426C8">
        <w:rPr>
          <w:rFonts w:ascii="Times New Roman" w:hAnsi="Times New Roman" w:cs="Times New Roman"/>
          <w:sz w:val="28"/>
          <w:szCs w:val="28"/>
        </w:rPr>
        <w:t xml:space="preserve"> </w:t>
      </w:r>
      <w:r w:rsidR="00B56A84" w:rsidRPr="007426C8">
        <w:rPr>
          <w:rFonts w:ascii="Times New Roman" w:hAnsi="Times New Roman" w:cs="Times New Roman"/>
          <w:sz w:val="28"/>
          <w:szCs w:val="28"/>
        </w:rPr>
        <w:t>Например, если он изобра</w:t>
      </w:r>
      <w:r w:rsidR="007426C8">
        <w:rPr>
          <w:rFonts w:ascii="Times New Roman" w:hAnsi="Times New Roman" w:cs="Times New Roman"/>
          <w:sz w:val="28"/>
          <w:szCs w:val="28"/>
        </w:rPr>
        <w:t xml:space="preserve">жает спокойный летний день, то </w:t>
      </w:r>
      <w:r w:rsidR="00B56A84" w:rsidRPr="007426C8">
        <w:rPr>
          <w:rFonts w:ascii="Times New Roman" w:hAnsi="Times New Roman" w:cs="Times New Roman"/>
          <w:sz w:val="28"/>
          <w:szCs w:val="28"/>
        </w:rPr>
        <w:t xml:space="preserve">ритм пятен и линий ровный, размеренный, присутствует больше симметрия нежели асимметрия, и напротив, если он изображает </w:t>
      </w:r>
      <w:r w:rsidR="00B56A84" w:rsidRPr="007426C8">
        <w:rPr>
          <w:rFonts w:ascii="Times New Roman" w:hAnsi="Times New Roman" w:cs="Times New Roman"/>
          <w:sz w:val="28"/>
          <w:szCs w:val="28"/>
        </w:rPr>
        <w:lastRenderedPageBreak/>
        <w:t>вьюгу зимой, то ритм и характер линий и пятен должен создавать движение, беспокойство, они должны быть асимметричные, разнообразно направлены, вихреобразные и т.</w:t>
      </w:r>
    </w:p>
    <w:p w:rsidR="002B7CB1" w:rsidRDefault="002B7CB1" w:rsidP="0076243C">
      <w:pPr>
        <w:pStyle w:val="a5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2B7CB1" w:rsidRDefault="00B56A84" w:rsidP="0076243C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 w:rsidRPr="007426C8">
        <w:rPr>
          <w:b/>
          <w:bCs/>
          <w:sz w:val="28"/>
          <w:szCs w:val="28"/>
        </w:rPr>
        <w:t>Ассоциативная композиция</w:t>
      </w:r>
      <w:r w:rsidRPr="007426C8">
        <w:rPr>
          <w:sz w:val="28"/>
          <w:szCs w:val="28"/>
        </w:rPr>
        <w:t xml:space="preserve"> - это в первую очередь абстрактный визуальный ряд, вызывающий определенную эмоцию</w:t>
      </w:r>
      <w:r w:rsidR="002B7CB1">
        <w:rPr>
          <w:sz w:val="28"/>
          <w:szCs w:val="28"/>
        </w:rPr>
        <w:t>/</w:t>
      </w:r>
      <w:r w:rsidRPr="007426C8">
        <w:rPr>
          <w:sz w:val="28"/>
          <w:szCs w:val="28"/>
        </w:rPr>
        <w:t>ассоциацию. Сходство с тем или иным понятием/явлением достигается косвенно. Для того, чтобы выполнить такое задание можно воспользоваться следующей</w:t>
      </w:r>
      <w:r w:rsidRPr="00264F88">
        <w:rPr>
          <w:sz w:val="28"/>
          <w:szCs w:val="28"/>
        </w:rPr>
        <w:t xml:space="preserve"> шпаргалкой: рядом с каждым понятием пишем свой ассоциативный ряд, он поможет провести простейшие аналогии, которые в дальнейшем можно будет графически интерпретировать. И вообще, не </w:t>
      </w:r>
      <w:r w:rsidR="0076243C">
        <w:rPr>
          <w:sz w:val="28"/>
          <w:szCs w:val="28"/>
        </w:rPr>
        <w:t>надо бояться</w:t>
      </w:r>
      <w:r w:rsidRPr="00264F88">
        <w:rPr>
          <w:sz w:val="28"/>
          <w:szCs w:val="28"/>
        </w:rPr>
        <w:t xml:space="preserve"> облегчать свою работу, не бойтесь писать планы и шпаргалки - как раз те, кто готовится к выполнению работы и всячески планирует процесс, выигрывают на фоне спонтанных творческих гениев)</w:t>
      </w:r>
      <w:r w:rsidR="0076243C">
        <w:rPr>
          <w:sz w:val="28"/>
          <w:szCs w:val="28"/>
        </w:rPr>
        <w:t xml:space="preserve">. </w:t>
      </w:r>
    </w:p>
    <w:p w:rsidR="00B56A84" w:rsidRPr="00264F88" w:rsidRDefault="00B56A84" w:rsidP="002B7CB1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264F88">
        <w:rPr>
          <w:sz w:val="28"/>
          <w:szCs w:val="28"/>
        </w:rPr>
        <w:t xml:space="preserve">Начнем с левого столбца, с физических явлений - их выразить графически будет проще. Сразу хочу заметить, что это далеко не единственный и унифицированный подход к выполнению этого задания - Вы можете что-то придумать свое, главное научиться мыслить! К тому же, все эти приемы можно переиграть и рассмотреть под другим углом - чем я Вам и советую заняться после. </w:t>
      </w:r>
      <w:r w:rsidR="001E776D">
        <w:rPr>
          <w:sz w:val="28"/>
          <w:szCs w:val="28"/>
        </w:rPr>
        <w:t>П</w:t>
      </w:r>
      <w:r w:rsidRPr="00264F88">
        <w:rPr>
          <w:sz w:val="28"/>
          <w:szCs w:val="28"/>
        </w:rPr>
        <w:t>ример</w:t>
      </w:r>
      <w:r w:rsidR="0076243C">
        <w:rPr>
          <w:sz w:val="28"/>
          <w:szCs w:val="28"/>
        </w:rPr>
        <w:t>: ч</w:t>
      </w:r>
      <w:r w:rsidRPr="00264F88">
        <w:rPr>
          <w:sz w:val="28"/>
          <w:szCs w:val="28"/>
        </w:rPr>
        <w:t>еткая форма - черный квадрат - прием контраст, четче не придумаешь. Но клякса от черной туши тоже имеет четкую границу - прием контраст, так четкая это форма или аморфная?..</w:t>
      </w:r>
    </w:p>
    <w:p w:rsidR="00B56A84" w:rsidRPr="003C1A76" w:rsidRDefault="0000292A" w:rsidP="0076243C">
      <w:pPr>
        <w:pStyle w:val="a5"/>
        <w:spacing w:before="0" w:beforeAutospacing="0"/>
        <w:jc w:val="both"/>
        <w:rPr>
          <w:sz w:val="28"/>
          <w:szCs w:val="28"/>
        </w:rPr>
      </w:pPr>
      <w:r w:rsidRPr="00264F88">
        <w:rPr>
          <w:b/>
          <w:bCs/>
          <w:sz w:val="28"/>
          <w:szCs w:val="28"/>
        </w:rPr>
        <w:t>Тяжелый.</w:t>
      </w:r>
      <w:r w:rsidRPr="00264F88">
        <w:rPr>
          <w:sz w:val="28"/>
          <w:szCs w:val="28"/>
        </w:rPr>
        <w:t xml:space="preserve"> Массивный. Увесистый. Громоздкий. Давящий. Сразу представляется что-то грузное. Включим немного логическое мышление: </w:t>
      </w:r>
      <w:r w:rsidRPr="003C1A76">
        <w:rPr>
          <w:sz w:val="28"/>
          <w:szCs w:val="28"/>
        </w:rPr>
        <w:t xml:space="preserve">тяжелый, значит обладающий большим весом, большой силой тяжести (вектор силы направлен вниз), что-то поддающееся гравитации. Визуально композиция будет казаться тяжелой, если будет находиться в нижней части листа, занимать </w:t>
      </w:r>
      <w:r w:rsidR="00264F88" w:rsidRPr="003C1A76">
        <w:rPr>
          <w:sz w:val="28"/>
          <w:szCs w:val="28"/>
        </w:rPr>
        <w:t>бо</w:t>
      </w:r>
      <w:r w:rsidRPr="003C1A76">
        <w:rPr>
          <w:sz w:val="28"/>
          <w:szCs w:val="28"/>
        </w:rPr>
        <w:t>льшую его площадь и масса будет показана заливкой - статика налицо, скажете вы. Или наоборот, будет показано что эту композицию тяжело удержать (более громоздкая часть на тонкой ножке, например) - прием динамика</w:t>
      </w:r>
      <w:r w:rsidR="0076243C">
        <w:rPr>
          <w:sz w:val="28"/>
          <w:szCs w:val="28"/>
        </w:rPr>
        <w:t>.</w:t>
      </w:r>
    </w:p>
    <w:p w:rsidR="0000292A" w:rsidRDefault="00C55965" w:rsidP="003C1A76">
      <w:pPr>
        <w:pStyle w:val="a5"/>
        <w:jc w:val="both"/>
      </w:pPr>
      <w:r>
        <w:rPr>
          <w:sz w:val="28"/>
          <w:szCs w:val="28"/>
        </w:rPr>
        <w:pict>
          <v:shape id="_x0000_i1027" type="#_x0000_t75" alt="https://konspekta.net/mydocxru/baza11/37004665344.files/image008.jpg" style="width:24.4pt;height:24.4pt"/>
        </w:pict>
      </w:r>
      <w:r w:rsidR="0000292A" w:rsidRPr="003C1A76">
        <w:rPr>
          <w:noProof/>
          <w:sz w:val="28"/>
          <w:szCs w:val="28"/>
        </w:rPr>
        <w:drawing>
          <wp:inline distT="0" distB="0" distL="0" distR="0">
            <wp:extent cx="3101563" cy="2388203"/>
            <wp:effectExtent l="19050" t="0" r="3587" b="0"/>
            <wp:docPr id="85" name="Рисунок 85" descr="E:\Мои документы\док А,В\моя учеба\image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E:\Мои документы\док А,В\моя учеба\image008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563" cy="2388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292A" w:rsidRPr="0000292A" w:rsidRDefault="0000292A" w:rsidP="00397314">
      <w:pPr>
        <w:pStyle w:val="a5"/>
        <w:jc w:val="both"/>
        <w:rPr>
          <w:sz w:val="28"/>
          <w:szCs w:val="28"/>
        </w:rPr>
      </w:pPr>
      <w:r w:rsidRPr="0000292A">
        <w:rPr>
          <w:b/>
          <w:bCs/>
          <w:sz w:val="28"/>
          <w:szCs w:val="28"/>
        </w:rPr>
        <w:lastRenderedPageBreak/>
        <w:t>Легкий.</w:t>
      </w:r>
      <w:r w:rsidR="00264F88">
        <w:rPr>
          <w:b/>
          <w:bCs/>
          <w:sz w:val="28"/>
          <w:szCs w:val="28"/>
        </w:rPr>
        <w:t xml:space="preserve"> </w:t>
      </w:r>
      <w:r w:rsidRPr="0000292A">
        <w:rPr>
          <w:sz w:val="28"/>
          <w:szCs w:val="28"/>
        </w:rPr>
        <w:t>Воздушный. Невесомый. Что-то парящее в воздухе, стремящееся ввысь, легко поддающееся ветру. Основная контурная масса, стремящаяся вверх листа - динамика. Небольшой однородный предмет, зависший как бы в воздухе на фоне большой белой массы листа - контраст и статика. Больше воздуха в композиции, больше пространства и светлых пятен.</w:t>
      </w:r>
    </w:p>
    <w:p w:rsidR="0000292A" w:rsidRDefault="0000292A" w:rsidP="0000292A">
      <w:pPr>
        <w:pStyle w:val="a5"/>
      </w:pPr>
    </w:p>
    <w:p w:rsidR="0000292A" w:rsidRDefault="00C55965" w:rsidP="00B56A84">
      <w:pPr>
        <w:pStyle w:val="a5"/>
        <w:jc w:val="center"/>
      </w:pPr>
      <w:r>
        <w:pict>
          <v:shape id="_x0000_i1028" type="#_x0000_t75" alt="" style="width:24.4pt;height:24.4pt"/>
        </w:pict>
      </w:r>
      <w:r w:rsidR="0000292A">
        <w:rPr>
          <w:noProof/>
        </w:rPr>
        <w:drawing>
          <wp:inline distT="0" distB="0" distL="0" distR="0">
            <wp:extent cx="3810000" cy="2933700"/>
            <wp:effectExtent l="19050" t="0" r="0" b="0"/>
            <wp:docPr id="87" name="Рисунок 87" descr="E:\Мои документы\док А,В\моя учеба\image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E:\Мои документы\док А,В\моя учеба\image012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292A" w:rsidRDefault="0000292A" w:rsidP="00B56A84">
      <w:pPr>
        <w:pStyle w:val="a5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810000" cy="2933700"/>
            <wp:effectExtent l="19050" t="0" r="0" b="0"/>
            <wp:docPr id="88" name="Рисунок 88" descr="E:\Мои документы\док А,В\моя учеба\image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E:\Мои документы\док А,В\моя учеба\image018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CB1" w:rsidRDefault="002B7CB1" w:rsidP="00397314">
      <w:pPr>
        <w:pStyle w:val="a5"/>
        <w:jc w:val="both"/>
        <w:rPr>
          <w:b/>
          <w:bCs/>
          <w:sz w:val="28"/>
          <w:szCs w:val="28"/>
        </w:rPr>
      </w:pPr>
    </w:p>
    <w:p w:rsidR="0000292A" w:rsidRPr="00264F88" w:rsidRDefault="0000292A" w:rsidP="00397314">
      <w:pPr>
        <w:pStyle w:val="a5"/>
        <w:jc w:val="both"/>
        <w:rPr>
          <w:sz w:val="28"/>
          <w:szCs w:val="28"/>
        </w:rPr>
      </w:pPr>
      <w:r w:rsidRPr="00264F88">
        <w:rPr>
          <w:b/>
          <w:bCs/>
          <w:sz w:val="28"/>
          <w:szCs w:val="28"/>
        </w:rPr>
        <w:t>Быстрый</w:t>
      </w:r>
      <w:r w:rsidRPr="00264F88">
        <w:rPr>
          <w:bCs/>
          <w:sz w:val="28"/>
          <w:szCs w:val="28"/>
        </w:rPr>
        <w:t>.</w:t>
      </w:r>
      <w:r w:rsidRPr="00264F88">
        <w:rPr>
          <w:sz w:val="28"/>
          <w:szCs w:val="28"/>
        </w:rPr>
        <w:t xml:space="preserve"> Движение. Скорость. Динамика. (Вспоминаем, какая композиция выглядит динамичнее?) Направленные линии, треугольники, - динамичные формы, иллюзия падения,- все это поможет Вам передать движение на листе</w:t>
      </w:r>
    </w:p>
    <w:p w:rsidR="0000292A" w:rsidRDefault="00C55965" w:rsidP="00397314">
      <w:pPr>
        <w:pStyle w:val="a5"/>
        <w:jc w:val="both"/>
      </w:pPr>
      <w:r>
        <w:lastRenderedPageBreak/>
        <w:pict>
          <v:shape id="_x0000_i1029" type="#_x0000_t75" alt="" style="width:24.4pt;height:24.4pt"/>
        </w:pict>
      </w:r>
      <w:r w:rsidR="0000292A">
        <w:rPr>
          <w:noProof/>
        </w:rPr>
        <w:drawing>
          <wp:inline distT="0" distB="0" distL="0" distR="0">
            <wp:extent cx="4906370" cy="3300437"/>
            <wp:effectExtent l="0" t="0" r="0" b="0"/>
            <wp:docPr id="90" name="Рисунок 90" descr="E:\Мои документы\док А,В\моя учеба\image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E:\Мои документы\док А,В\моя учеба\image022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9301" cy="3302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CB1" w:rsidRDefault="002B7CB1" w:rsidP="002B7CB1">
      <w:pPr>
        <w:pStyle w:val="a5"/>
        <w:jc w:val="both"/>
        <w:rPr>
          <w:b/>
          <w:bCs/>
          <w:sz w:val="28"/>
          <w:szCs w:val="28"/>
        </w:rPr>
      </w:pPr>
    </w:p>
    <w:p w:rsidR="002B7CB1" w:rsidRDefault="002B7CB1" w:rsidP="002B7CB1">
      <w:pPr>
        <w:pStyle w:val="a5"/>
        <w:jc w:val="both"/>
        <w:rPr>
          <w:b/>
          <w:bCs/>
          <w:sz w:val="28"/>
          <w:szCs w:val="28"/>
        </w:rPr>
      </w:pPr>
    </w:p>
    <w:p w:rsidR="002B7CB1" w:rsidRDefault="002B7CB1" w:rsidP="002B7CB1">
      <w:pPr>
        <w:pStyle w:val="a5"/>
        <w:jc w:val="both"/>
        <w:rPr>
          <w:b/>
          <w:bCs/>
          <w:sz w:val="28"/>
          <w:szCs w:val="28"/>
        </w:rPr>
      </w:pPr>
    </w:p>
    <w:p w:rsidR="002B7CB1" w:rsidRDefault="002B7CB1" w:rsidP="002B7CB1">
      <w:pPr>
        <w:pStyle w:val="a5"/>
        <w:jc w:val="both"/>
        <w:rPr>
          <w:b/>
          <w:bCs/>
          <w:sz w:val="28"/>
          <w:szCs w:val="28"/>
        </w:rPr>
      </w:pPr>
    </w:p>
    <w:p w:rsidR="00F4711F" w:rsidRPr="002B7CB1" w:rsidRDefault="00F4711F" w:rsidP="002B7CB1">
      <w:pPr>
        <w:pStyle w:val="a5"/>
        <w:jc w:val="both"/>
        <w:rPr>
          <w:sz w:val="28"/>
          <w:szCs w:val="28"/>
        </w:rPr>
      </w:pPr>
      <w:r w:rsidRPr="00264F88">
        <w:rPr>
          <w:b/>
          <w:bCs/>
          <w:sz w:val="28"/>
          <w:szCs w:val="28"/>
        </w:rPr>
        <w:t>Медленный.</w:t>
      </w:r>
      <w:r w:rsidRPr="00264F88">
        <w:rPr>
          <w:sz w:val="28"/>
          <w:szCs w:val="28"/>
        </w:rPr>
        <w:t xml:space="preserve"> Заторможенный. Размеренный. Спокойный. Явно плавные округлые линии.</w:t>
      </w:r>
    </w:p>
    <w:p w:rsidR="00F4711F" w:rsidRDefault="00F4711F" w:rsidP="00B56A84">
      <w:pPr>
        <w:pStyle w:val="a5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8085827" wp14:editId="232AB8B2">
            <wp:extent cx="4742597" cy="2931949"/>
            <wp:effectExtent l="0" t="0" r="0" b="0"/>
            <wp:docPr id="91" name="Рисунок 91" descr="E:\Мои документы\док А,В\моя учеба\image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E:\Мои документы\док А,В\моя учеба\image024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43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CB1" w:rsidRDefault="002B7CB1" w:rsidP="00397314">
      <w:pPr>
        <w:pStyle w:val="a5"/>
        <w:jc w:val="both"/>
        <w:rPr>
          <w:b/>
          <w:bCs/>
          <w:sz w:val="28"/>
          <w:szCs w:val="28"/>
        </w:rPr>
      </w:pPr>
    </w:p>
    <w:p w:rsidR="00F4711F" w:rsidRPr="00264F88" w:rsidRDefault="00F4711F" w:rsidP="00397314">
      <w:pPr>
        <w:pStyle w:val="a5"/>
        <w:jc w:val="both"/>
        <w:rPr>
          <w:sz w:val="28"/>
          <w:szCs w:val="28"/>
        </w:rPr>
      </w:pPr>
      <w:r w:rsidRPr="00264F88">
        <w:rPr>
          <w:b/>
          <w:bCs/>
          <w:sz w:val="28"/>
          <w:szCs w:val="28"/>
        </w:rPr>
        <w:lastRenderedPageBreak/>
        <w:t>Четкий.</w:t>
      </w:r>
      <w:r w:rsidRPr="00264F88">
        <w:rPr>
          <w:sz w:val="28"/>
          <w:szCs w:val="28"/>
        </w:rPr>
        <w:t xml:space="preserve"> Резкий. Контрастный. Понятный. Ясный. Имеющий строго очерченную границу. Предмет, не требующий объяснений</w:t>
      </w:r>
    </w:p>
    <w:p w:rsidR="002B7CB1" w:rsidRDefault="002B7CB1" w:rsidP="00B56A84">
      <w:pPr>
        <w:pStyle w:val="a5"/>
        <w:jc w:val="center"/>
        <w:rPr>
          <w:sz w:val="28"/>
          <w:szCs w:val="28"/>
        </w:rPr>
      </w:pPr>
    </w:p>
    <w:p w:rsidR="002B7CB1" w:rsidRDefault="002B7CB1" w:rsidP="00B56A84">
      <w:pPr>
        <w:pStyle w:val="a5"/>
        <w:jc w:val="center"/>
        <w:rPr>
          <w:sz w:val="28"/>
          <w:szCs w:val="28"/>
        </w:rPr>
      </w:pPr>
    </w:p>
    <w:p w:rsidR="00F4711F" w:rsidRDefault="00F4711F" w:rsidP="00B56A84">
      <w:pPr>
        <w:pStyle w:val="a5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810000" cy="2933700"/>
            <wp:effectExtent l="19050" t="0" r="0" b="0"/>
            <wp:docPr id="92" name="Рисунок 92" descr="E:\Мои документы\док А,В\моя учеба\image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E:\Мои документы\док А,В\моя учеба\image028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CB1" w:rsidRDefault="002B7CB1" w:rsidP="00397314">
      <w:pPr>
        <w:pStyle w:val="a5"/>
        <w:jc w:val="both"/>
        <w:rPr>
          <w:b/>
          <w:bCs/>
          <w:sz w:val="28"/>
          <w:szCs w:val="28"/>
        </w:rPr>
      </w:pPr>
    </w:p>
    <w:p w:rsidR="002B7CB1" w:rsidRDefault="002B7CB1" w:rsidP="00397314">
      <w:pPr>
        <w:pStyle w:val="a5"/>
        <w:jc w:val="both"/>
        <w:rPr>
          <w:b/>
          <w:bCs/>
          <w:sz w:val="28"/>
          <w:szCs w:val="28"/>
        </w:rPr>
      </w:pPr>
    </w:p>
    <w:p w:rsidR="002B7CB1" w:rsidRDefault="002B7CB1" w:rsidP="00397314">
      <w:pPr>
        <w:pStyle w:val="a5"/>
        <w:jc w:val="both"/>
        <w:rPr>
          <w:b/>
          <w:bCs/>
          <w:sz w:val="28"/>
          <w:szCs w:val="28"/>
        </w:rPr>
      </w:pPr>
    </w:p>
    <w:p w:rsidR="00F4711F" w:rsidRPr="00264F88" w:rsidRDefault="00F4711F" w:rsidP="00397314">
      <w:pPr>
        <w:pStyle w:val="a5"/>
        <w:jc w:val="both"/>
        <w:rPr>
          <w:sz w:val="28"/>
          <w:szCs w:val="28"/>
        </w:rPr>
      </w:pPr>
      <w:r w:rsidRPr="00264F88">
        <w:rPr>
          <w:b/>
          <w:bCs/>
          <w:sz w:val="28"/>
          <w:szCs w:val="28"/>
        </w:rPr>
        <w:t>Аморфный.</w:t>
      </w:r>
      <w:r w:rsidRPr="00264F88">
        <w:rPr>
          <w:sz w:val="28"/>
          <w:szCs w:val="28"/>
        </w:rPr>
        <w:t xml:space="preserve"> Бесформенный. Думаю, уже не стоит так детально объяснять - картина проясняется! Рисуем краказябру, капаем тушь в духе Поллока и получаем отличный экспрессивный результат</w:t>
      </w:r>
    </w:p>
    <w:p w:rsidR="00F4711F" w:rsidRDefault="00F4711F" w:rsidP="00397314">
      <w:pPr>
        <w:pStyle w:val="a5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810000" cy="2933700"/>
            <wp:effectExtent l="19050" t="0" r="0" b="0"/>
            <wp:docPr id="93" name="Рисунок 93" descr="E:\Мои документы\док А,В\моя учеба\image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E:\Мои документы\док А,В\моя учеба\image034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CB1" w:rsidRDefault="00F4711F" w:rsidP="00397314">
      <w:pPr>
        <w:pStyle w:val="a5"/>
        <w:jc w:val="both"/>
        <w:rPr>
          <w:sz w:val="28"/>
          <w:szCs w:val="28"/>
        </w:rPr>
      </w:pPr>
      <w:r w:rsidRPr="00264F88">
        <w:rPr>
          <w:b/>
          <w:bCs/>
          <w:sz w:val="28"/>
          <w:szCs w:val="28"/>
        </w:rPr>
        <w:lastRenderedPageBreak/>
        <w:t>Бодрый.</w:t>
      </w:r>
      <w:r w:rsidRPr="00264F88">
        <w:rPr>
          <w:sz w:val="28"/>
          <w:szCs w:val="28"/>
        </w:rPr>
        <w:t xml:space="preserve"> </w:t>
      </w:r>
    </w:p>
    <w:p w:rsidR="00F4711F" w:rsidRDefault="00F4711F" w:rsidP="00397314">
      <w:pPr>
        <w:pStyle w:val="a5"/>
        <w:jc w:val="both"/>
        <w:rPr>
          <w:sz w:val="28"/>
          <w:szCs w:val="28"/>
        </w:rPr>
      </w:pPr>
      <w:r w:rsidRPr="00264F88">
        <w:rPr>
          <w:sz w:val="28"/>
          <w:szCs w:val="28"/>
        </w:rPr>
        <w:t>Четкая, ясная и понятная композиция. Динамичные или статичные формы с резкими границами</w:t>
      </w:r>
    </w:p>
    <w:p w:rsidR="002B7CB1" w:rsidRPr="00264F88" w:rsidRDefault="002B7CB1" w:rsidP="00397314">
      <w:pPr>
        <w:pStyle w:val="a5"/>
        <w:jc w:val="both"/>
        <w:rPr>
          <w:sz w:val="28"/>
          <w:szCs w:val="28"/>
        </w:rPr>
      </w:pPr>
    </w:p>
    <w:p w:rsidR="00F4711F" w:rsidRDefault="00F4711F" w:rsidP="00B56A84">
      <w:pPr>
        <w:pStyle w:val="a5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810000" cy="2933700"/>
            <wp:effectExtent l="19050" t="0" r="0" b="0"/>
            <wp:docPr id="95" name="Рисунок 95" descr="E:\Мои документы\док А,В\моя учеба\image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E:\Мои документы\док А,В\моя учеба\image036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CB1" w:rsidRDefault="002B7CB1" w:rsidP="00397314">
      <w:pPr>
        <w:pStyle w:val="a5"/>
        <w:jc w:val="both"/>
        <w:rPr>
          <w:b/>
          <w:bCs/>
          <w:sz w:val="28"/>
          <w:szCs w:val="28"/>
        </w:rPr>
      </w:pPr>
    </w:p>
    <w:p w:rsidR="002B7CB1" w:rsidRDefault="002B7CB1" w:rsidP="00397314">
      <w:pPr>
        <w:pStyle w:val="a5"/>
        <w:jc w:val="both"/>
        <w:rPr>
          <w:b/>
          <w:bCs/>
          <w:sz w:val="28"/>
          <w:szCs w:val="28"/>
        </w:rPr>
      </w:pPr>
    </w:p>
    <w:p w:rsidR="00F4711F" w:rsidRPr="00264F88" w:rsidRDefault="00F4711F" w:rsidP="00397314">
      <w:pPr>
        <w:pStyle w:val="a5"/>
        <w:jc w:val="both"/>
        <w:rPr>
          <w:sz w:val="28"/>
          <w:szCs w:val="28"/>
        </w:rPr>
      </w:pPr>
      <w:r w:rsidRPr="00264F88">
        <w:rPr>
          <w:b/>
          <w:bCs/>
          <w:sz w:val="28"/>
          <w:szCs w:val="28"/>
        </w:rPr>
        <w:t>Усталый.</w:t>
      </w:r>
      <w:r w:rsidRPr="00264F88">
        <w:rPr>
          <w:sz w:val="28"/>
          <w:szCs w:val="28"/>
        </w:rPr>
        <w:t xml:space="preserve"> Плавные, вялотекущие линии. Переплетения. Хаос, каракули. Свалка, неупорядоченность</w:t>
      </w:r>
    </w:p>
    <w:p w:rsidR="00F4711F" w:rsidRDefault="00F4711F" w:rsidP="00B56A84">
      <w:pPr>
        <w:pStyle w:val="a5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810000" cy="2933700"/>
            <wp:effectExtent l="19050" t="0" r="0" b="0"/>
            <wp:docPr id="96" name="Рисунок 96" descr="E:\Мои документы\док А,В\моя учеба\image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E:\Мои документы\док А,В\моя учеба\image038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CB1" w:rsidRDefault="002B7CB1" w:rsidP="00397314">
      <w:pPr>
        <w:pStyle w:val="a5"/>
        <w:jc w:val="both"/>
        <w:rPr>
          <w:b/>
          <w:bCs/>
          <w:sz w:val="28"/>
          <w:szCs w:val="28"/>
        </w:rPr>
      </w:pPr>
    </w:p>
    <w:p w:rsidR="002B7CB1" w:rsidRDefault="002B7CB1" w:rsidP="00397314">
      <w:pPr>
        <w:pStyle w:val="a5"/>
        <w:jc w:val="both"/>
        <w:rPr>
          <w:b/>
          <w:bCs/>
          <w:sz w:val="28"/>
          <w:szCs w:val="28"/>
        </w:rPr>
      </w:pPr>
    </w:p>
    <w:p w:rsidR="00F4711F" w:rsidRPr="00264F88" w:rsidRDefault="00F4711F" w:rsidP="00397314">
      <w:pPr>
        <w:pStyle w:val="a5"/>
        <w:jc w:val="both"/>
        <w:rPr>
          <w:sz w:val="28"/>
          <w:szCs w:val="28"/>
        </w:rPr>
      </w:pPr>
      <w:r w:rsidRPr="00264F88">
        <w:rPr>
          <w:b/>
          <w:bCs/>
          <w:sz w:val="28"/>
          <w:szCs w:val="28"/>
        </w:rPr>
        <w:t>Целеустремленный.</w:t>
      </w:r>
      <w:r w:rsidR="00264F88">
        <w:rPr>
          <w:b/>
          <w:bCs/>
          <w:sz w:val="28"/>
          <w:szCs w:val="28"/>
        </w:rPr>
        <w:t xml:space="preserve"> </w:t>
      </w:r>
      <w:r w:rsidRPr="00264F88">
        <w:rPr>
          <w:sz w:val="28"/>
          <w:szCs w:val="28"/>
        </w:rPr>
        <w:t>Строгая направленность движения в композиции. Один, ярко выраженный композиционный цен</w:t>
      </w:r>
    </w:p>
    <w:p w:rsidR="00F4711F" w:rsidRDefault="00F4711F" w:rsidP="00B56A84">
      <w:pPr>
        <w:pStyle w:val="a5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810000" cy="2933700"/>
            <wp:effectExtent l="19050" t="0" r="0" b="0"/>
            <wp:docPr id="97" name="Рисунок 97" descr="E:\Мои документы\док А,В\моя учеба\image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E:\Мои документы\док А,В\моя учеба\image042.jp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CB1" w:rsidRDefault="002B7CB1" w:rsidP="00E105CA">
      <w:pPr>
        <w:pStyle w:val="a5"/>
        <w:rPr>
          <w:b/>
          <w:bCs/>
          <w:sz w:val="28"/>
          <w:szCs w:val="28"/>
        </w:rPr>
      </w:pPr>
    </w:p>
    <w:p w:rsidR="002B7CB1" w:rsidRDefault="002B7CB1" w:rsidP="00E105CA">
      <w:pPr>
        <w:pStyle w:val="a5"/>
        <w:rPr>
          <w:b/>
          <w:bCs/>
          <w:sz w:val="28"/>
          <w:szCs w:val="28"/>
        </w:rPr>
      </w:pPr>
    </w:p>
    <w:p w:rsidR="00F4711F" w:rsidRPr="00264F88" w:rsidRDefault="00F4711F" w:rsidP="00E105CA">
      <w:pPr>
        <w:pStyle w:val="a5"/>
        <w:rPr>
          <w:sz w:val="28"/>
          <w:szCs w:val="28"/>
        </w:rPr>
      </w:pPr>
      <w:r w:rsidRPr="00264F88">
        <w:rPr>
          <w:b/>
          <w:bCs/>
          <w:sz w:val="28"/>
          <w:szCs w:val="28"/>
        </w:rPr>
        <w:t>Рассредоточенный.</w:t>
      </w:r>
      <w:r w:rsidR="00397314">
        <w:rPr>
          <w:b/>
          <w:bCs/>
          <w:sz w:val="28"/>
          <w:szCs w:val="28"/>
        </w:rPr>
        <w:t xml:space="preserve"> </w:t>
      </w:r>
      <w:r w:rsidRPr="00264F88">
        <w:rPr>
          <w:sz w:val="28"/>
          <w:szCs w:val="28"/>
        </w:rPr>
        <w:t>Композиционного центра нет</w:t>
      </w:r>
    </w:p>
    <w:p w:rsidR="00F4711F" w:rsidRDefault="00F4711F" w:rsidP="00B56A84">
      <w:pPr>
        <w:pStyle w:val="a5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810000" cy="2933700"/>
            <wp:effectExtent l="19050" t="0" r="0" b="0"/>
            <wp:docPr id="98" name="Рисунок 98" descr="E:\Мои документы\док А,В\моя учеба\image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E:\Мои документы\док А,В\моя учеба\image044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CB1" w:rsidRDefault="002B7CB1" w:rsidP="00B56A84">
      <w:pPr>
        <w:pStyle w:val="a5"/>
        <w:jc w:val="center"/>
        <w:rPr>
          <w:b/>
          <w:bCs/>
          <w:sz w:val="28"/>
          <w:szCs w:val="28"/>
        </w:rPr>
      </w:pPr>
    </w:p>
    <w:p w:rsidR="002B7CB1" w:rsidRDefault="002B7CB1" w:rsidP="00B56A84">
      <w:pPr>
        <w:pStyle w:val="a5"/>
        <w:jc w:val="center"/>
        <w:rPr>
          <w:b/>
          <w:bCs/>
          <w:sz w:val="28"/>
          <w:szCs w:val="28"/>
        </w:rPr>
      </w:pPr>
    </w:p>
    <w:p w:rsidR="002B7CB1" w:rsidRDefault="002B7CB1" w:rsidP="00B56A84">
      <w:pPr>
        <w:pStyle w:val="a5"/>
        <w:jc w:val="center"/>
        <w:rPr>
          <w:b/>
          <w:bCs/>
          <w:sz w:val="28"/>
          <w:szCs w:val="28"/>
        </w:rPr>
      </w:pPr>
    </w:p>
    <w:p w:rsidR="002B7CB1" w:rsidRDefault="002B7CB1" w:rsidP="00B56A84">
      <w:pPr>
        <w:pStyle w:val="a5"/>
        <w:jc w:val="center"/>
        <w:rPr>
          <w:b/>
          <w:bCs/>
          <w:sz w:val="28"/>
          <w:szCs w:val="28"/>
        </w:rPr>
      </w:pPr>
    </w:p>
    <w:p w:rsidR="00F4711F" w:rsidRDefault="00461D9F" w:rsidP="00B56A84">
      <w:pPr>
        <w:pStyle w:val="a5"/>
        <w:jc w:val="center"/>
        <w:rPr>
          <w:sz w:val="28"/>
          <w:szCs w:val="28"/>
        </w:rPr>
      </w:pPr>
      <w:r w:rsidRPr="00264F88">
        <w:rPr>
          <w:b/>
          <w:bCs/>
          <w:sz w:val="28"/>
          <w:szCs w:val="28"/>
        </w:rPr>
        <w:t>Громкий.</w:t>
      </w:r>
      <w:r w:rsidRPr="00264F88">
        <w:rPr>
          <w:sz w:val="28"/>
          <w:szCs w:val="28"/>
        </w:rPr>
        <w:t xml:space="preserve"> Что-то массивное, тяжелое, динамичное, колкое. Контрастные отношения.</w:t>
      </w:r>
    </w:p>
    <w:p w:rsidR="002B7CB1" w:rsidRPr="00264F88" w:rsidRDefault="002B7CB1" w:rsidP="00B56A84">
      <w:pPr>
        <w:pStyle w:val="a5"/>
        <w:jc w:val="center"/>
        <w:rPr>
          <w:sz w:val="28"/>
          <w:szCs w:val="28"/>
        </w:rPr>
      </w:pPr>
    </w:p>
    <w:p w:rsidR="00461D9F" w:rsidRDefault="00461D9F" w:rsidP="00B56A84">
      <w:pPr>
        <w:pStyle w:val="a5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810000" cy="2933700"/>
            <wp:effectExtent l="19050" t="0" r="0" b="0"/>
            <wp:docPr id="99" name="Рисунок 99" descr="E:\Мои документы\док А,В\моя учеба\image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E:\Мои документы\док А,В\моя учеба\image046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1D9F" w:rsidRPr="00264F88" w:rsidRDefault="00461D9F" w:rsidP="003C1A76">
      <w:pPr>
        <w:pStyle w:val="a5"/>
        <w:rPr>
          <w:sz w:val="28"/>
          <w:szCs w:val="28"/>
        </w:rPr>
      </w:pPr>
      <w:r w:rsidRPr="00264F88">
        <w:rPr>
          <w:b/>
          <w:bCs/>
          <w:sz w:val="28"/>
          <w:szCs w:val="28"/>
        </w:rPr>
        <w:t>Тихий.</w:t>
      </w:r>
      <w:r w:rsidRPr="00264F88">
        <w:rPr>
          <w:sz w:val="28"/>
          <w:szCs w:val="28"/>
        </w:rPr>
        <w:t xml:space="preserve"> Что-то едва заметное, маленькое. Нюансные отношения.</w:t>
      </w:r>
    </w:p>
    <w:p w:rsidR="00461D9F" w:rsidRDefault="00461D9F" w:rsidP="00B56A84">
      <w:pPr>
        <w:pStyle w:val="a5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810000" cy="2933700"/>
            <wp:effectExtent l="19050" t="0" r="0" b="0"/>
            <wp:docPr id="100" name="Рисунок 100" descr="E:\Мои документы\док А,В\моя учеба\image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E:\Мои документы\док А,В\моя учеба\image048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1D9F" w:rsidRPr="00264F88" w:rsidRDefault="00461D9F" w:rsidP="00397314">
      <w:pPr>
        <w:pStyle w:val="a5"/>
        <w:jc w:val="both"/>
        <w:rPr>
          <w:sz w:val="28"/>
          <w:szCs w:val="28"/>
        </w:rPr>
      </w:pPr>
      <w:r w:rsidRPr="00264F88">
        <w:rPr>
          <w:sz w:val="28"/>
          <w:szCs w:val="28"/>
        </w:rPr>
        <w:t>ЗАДАНИЕ</w:t>
      </w:r>
      <w:r w:rsidR="00264F88">
        <w:rPr>
          <w:sz w:val="28"/>
          <w:szCs w:val="28"/>
        </w:rPr>
        <w:t xml:space="preserve"> 2</w:t>
      </w:r>
      <w:r w:rsidRPr="00264F88">
        <w:rPr>
          <w:sz w:val="28"/>
          <w:szCs w:val="28"/>
        </w:rPr>
        <w:t xml:space="preserve">: придумать и нарисовать 12 композиций (6 пар) на определенные ассоциации (см. примеры ниже). Размер каждой композиции 12х18см. Выполняются в черно- белой графике, заливкой тушью или аппликацией из белой и черной бумаги. По завершению работы все композиции наклеиваются на лист ватмана (расстояние между отдельными композициями 2-3 см, лишняя бумага основы обрезается) в последовательности и порядке </w:t>
      </w:r>
      <w:r w:rsidR="003734C2">
        <w:rPr>
          <w:sz w:val="28"/>
          <w:szCs w:val="28"/>
        </w:rPr>
        <w:t xml:space="preserve"> </w:t>
      </w:r>
      <w:r w:rsidR="002B7CB1" w:rsidRPr="00264F88">
        <w:rPr>
          <w:sz w:val="28"/>
          <w:szCs w:val="28"/>
        </w:rPr>
        <w:t>указа</w:t>
      </w:r>
      <w:r w:rsidR="002B7CB1">
        <w:rPr>
          <w:sz w:val="28"/>
          <w:szCs w:val="28"/>
        </w:rPr>
        <w:t>н</w:t>
      </w:r>
      <w:r w:rsidR="002B7CB1" w:rsidRPr="00264F88">
        <w:rPr>
          <w:sz w:val="28"/>
          <w:szCs w:val="28"/>
        </w:rPr>
        <w:t>ных</w:t>
      </w:r>
      <w:r w:rsidR="003734C2">
        <w:rPr>
          <w:sz w:val="28"/>
          <w:szCs w:val="28"/>
        </w:rPr>
        <w:t xml:space="preserve"> </w:t>
      </w:r>
      <w:r w:rsidRPr="00264F88">
        <w:rPr>
          <w:sz w:val="28"/>
          <w:szCs w:val="28"/>
        </w:rPr>
        <w:t xml:space="preserve"> на примерах ниже</w:t>
      </w:r>
      <w:r w:rsidR="00397314">
        <w:rPr>
          <w:sz w:val="28"/>
          <w:szCs w:val="28"/>
        </w:rPr>
        <w:t xml:space="preserve"> :</w:t>
      </w:r>
    </w:p>
    <w:p w:rsidR="00461D9F" w:rsidRDefault="00461D9F" w:rsidP="00B56A84">
      <w:pPr>
        <w:pStyle w:val="a5"/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934075" cy="3781425"/>
            <wp:effectExtent l="19050" t="0" r="9525" b="0"/>
            <wp:docPr id="101" name="Рисунок 101" descr="E:\Мои документы\док А,В\моя учеба\image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E:\Мои документы\док А,В\моя учеба\image050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5934075" cy="3781425"/>
            <wp:effectExtent l="19050" t="0" r="9525" b="0"/>
            <wp:docPr id="102" name="Рисунок 102" descr="E:\Мои документы\док А,В\моя учеба\image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E:\Мои документы\док А,В\моя учеба\image052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>
            <wp:extent cx="5867400" cy="3732945"/>
            <wp:effectExtent l="19050" t="0" r="0" b="0"/>
            <wp:docPr id="103" name="Рисунок 103" descr="E:\Мои документы\док А,В\моя учеба\image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E:\Мои документы\док А,В\моя учеба\image054.jp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732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A76" w:rsidRPr="002B7CB1" w:rsidRDefault="003C1A76" w:rsidP="00E105CA">
      <w:pPr>
        <w:jc w:val="both"/>
        <w:rPr>
          <w:rFonts w:ascii="Times New Roman" w:hAnsi="Times New Roman" w:cs="Times New Roman"/>
          <w:sz w:val="28"/>
          <w:szCs w:val="28"/>
        </w:rPr>
      </w:pPr>
      <w:r w:rsidRPr="002B7CB1">
        <w:rPr>
          <w:rFonts w:ascii="Times New Roman" w:hAnsi="Times New Roman" w:cs="Times New Roman"/>
          <w:b/>
          <w:sz w:val="28"/>
          <w:szCs w:val="28"/>
        </w:rPr>
        <w:t>Третий этап</w:t>
      </w:r>
      <w:r w:rsidRPr="002B7CB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C1A76" w:rsidRPr="003734C2" w:rsidRDefault="00397314" w:rsidP="00E105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3C1A76" w:rsidRPr="003734C2">
        <w:rPr>
          <w:rFonts w:ascii="Times New Roman" w:hAnsi="Times New Roman" w:cs="Times New Roman"/>
          <w:sz w:val="28"/>
          <w:szCs w:val="28"/>
        </w:rPr>
        <w:t xml:space="preserve">Обобщение теоретических и практических  знаний. </w:t>
      </w:r>
    </w:p>
    <w:p w:rsidR="0096704B" w:rsidRDefault="003C1A76" w:rsidP="0096704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734C2">
        <w:rPr>
          <w:rFonts w:ascii="Times New Roman" w:hAnsi="Times New Roman" w:cs="Times New Roman"/>
          <w:sz w:val="28"/>
          <w:szCs w:val="28"/>
        </w:rPr>
        <w:t>Вместе с преподавателем ученик выбирает понравившийся эскиз и пытается, сохраняя цветовой и композиционный строй, из абстрактной композиции придумать реалистическое и</w:t>
      </w:r>
      <w:r w:rsidR="0096704B">
        <w:rPr>
          <w:rFonts w:ascii="Times New Roman" w:hAnsi="Times New Roman" w:cs="Times New Roman"/>
          <w:sz w:val="28"/>
          <w:szCs w:val="28"/>
        </w:rPr>
        <w:t>ли фантастическое произведение.</w:t>
      </w:r>
    </w:p>
    <w:p w:rsidR="003C1A76" w:rsidRPr="003734C2" w:rsidRDefault="003C1A76" w:rsidP="00E105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34C2">
        <w:rPr>
          <w:rFonts w:ascii="Times New Roman" w:hAnsi="Times New Roman" w:cs="Times New Roman"/>
          <w:sz w:val="28"/>
          <w:szCs w:val="28"/>
        </w:rPr>
        <w:t xml:space="preserve">Например, у девочки (11 лет) было два эскиза на тему «Лето». Первое - июнь (гроза) и второе - июль (жаркий полдень). Чтобы «одухотворить» эти состояния природы, преподаватель предложил ученице придумать аллегорические фигуры грозы и жаркого дня и сделать их центрами вышеуказанных композиций. Это задание  направило ребёнка на раскрытие каких-то внутренних ассоциаций, будоражило фантазию. В результате получились весьма необычные и выразительные работы.  </w:t>
      </w:r>
    </w:p>
    <w:p w:rsidR="0096704B" w:rsidRDefault="003C1A76" w:rsidP="00500278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 w:rsidRPr="003C1A76">
        <w:rPr>
          <w:sz w:val="28"/>
          <w:szCs w:val="28"/>
        </w:rPr>
        <w:t xml:space="preserve">       Рисование на темы (построение композиции на темы окружающей жизни, иллюстрирование сюжетов литературных произведений, которое ведется по памяти, на основе предварительных целенаправленных наблюдений, по воображению, и сопровождается выполнением набросков и зарисовок с натуры). Этот вид занятий наиболее полно отвечает требованиям развития художественно-образного мышления у младших подростков. Но мышление оперирует образами практического опыта познания мира. Это означает, что необходимо сначала овладеть умениями выполнить реалистический рисунок. Основы этих знаний и умений можно заложить учащимся на уроках рисования</w:t>
      </w:r>
      <w:r w:rsidR="0096704B">
        <w:rPr>
          <w:sz w:val="28"/>
          <w:szCs w:val="28"/>
        </w:rPr>
        <w:t xml:space="preserve"> с натуры (рисунок и живопись).</w:t>
      </w:r>
    </w:p>
    <w:p w:rsidR="003C1A76" w:rsidRPr="003C1A76" w:rsidRDefault="003C1A76" w:rsidP="0096704B">
      <w:pPr>
        <w:pStyle w:val="a5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3C1A76">
        <w:rPr>
          <w:sz w:val="28"/>
          <w:szCs w:val="28"/>
        </w:rPr>
        <w:t>Рисование с натуры включает в себя также рисование по памяти и по представлению объектов действительности карандашом,</w:t>
      </w:r>
      <w:r>
        <w:rPr>
          <w:sz w:val="28"/>
          <w:szCs w:val="28"/>
        </w:rPr>
        <w:t xml:space="preserve"> а также акварельными и гуашевы</w:t>
      </w:r>
      <w:r w:rsidRPr="003C1A76">
        <w:rPr>
          <w:sz w:val="28"/>
          <w:szCs w:val="28"/>
        </w:rPr>
        <w:t>ми красками, пером и кистью. При переходе из мл</w:t>
      </w:r>
      <w:r w:rsidR="00E105CA">
        <w:rPr>
          <w:sz w:val="28"/>
          <w:szCs w:val="28"/>
        </w:rPr>
        <w:t xml:space="preserve">адшего звена в среднее и далее </w:t>
      </w:r>
      <w:r w:rsidRPr="003C1A76">
        <w:rPr>
          <w:sz w:val="28"/>
          <w:szCs w:val="28"/>
        </w:rPr>
        <w:t xml:space="preserve"> в старшие классы учащиеся продолжают </w:t>
      </w:r>
      <w:r w:rsidRPr="003C1A76">
        <w:rPr>
          <w:sz w:val="28"/>
          <w:szCs w:val="28"/>
        </w:rPr>
        <w:lastRenderedPageBreak/>
        <w:t xml:space="preserve">изучать </w:t>
      </w:r>
      <w:r>
        <w:rPr>
          <w:sz w:val="28"/>
          <w:szCs w:val="28"/>
        </w:rPr>
        <w:t>на разных уровнях сложности про</w:t>
      </w:r>
      <w:r w:rsidRPr="003C1A76">
        <w:rPr>
          <w:sz w:val="28"/>
          <w:szCs w:val="28"/>
        </w:rPr>
        <w:t>стейшие закономерности перспективы, конструктивного строения</w:t>
      </w:r>
      <w:r w:rsidR="00E105CA">
        <w:rPr>
          <w:sz w:val="28"/>
          <w:szCs w:val="28"/>
        </w:rPr>
        <w:t xml:space="preserve"> предметов, светотени, цветоведе</w:t>
      </w:r>
      <w:r w:rsidRPr="003C1A76">
        <w:rPr>
          <w:sz w:val="28"/>
          <w:szCs w:val="28"/>
        </w:rPr>
        <w:t>ни</w:t>
      </w:r>
      <w:r w:rsidR="00E105CA">
        <w:rPr>
          <w:sz w:val="28"/>
          <w:szCs w:val="28"/>
        </w:rPr>
        <w:t>е</w:t>
      </w:r>
      <w:r w:rsidRPr="003C1A76">
        <w:rPr>
          <w:sz w:val="28"/>
          <w:szCs w:val="28"/>
        </w:rPr>
        <w:t>. Такой подход в формировании изобразительных компетенций учащихся создает «инструментарий» выразительности художественного образа в рисунках младших подростков.</w:t>
      </w:r>
    </w:p>
    <w:p w:rsidR="0096704B" w:rsidRDefault="0096704B" w:rsidP="0096704B">
      <w:pPr>
        <w:pStyle w:val="a5"/>
        <w:spacing w:before="0" w:beforeAutospacing="0" w:after="0" w:afterAutospacing="0"/>
        <w:jc w:val="both"/>
        <w:rPr>
          <w:b/>
          <w:sz w:val="28"/>
          <w:szCs w:val="28"/>
        </w:rPr>
      </w:pPr>
    </w:p>
    <w:p w:rsidR="0096704B" w:rsidRDefault="008020B6" w:rsidP="0096704B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 w:rsidRPr="008020B6">
        <w:rPr>
          <w:b/>
          <w:sz w:val="28"/>
          <w:szCs w:val="28"/>
        </w:rPr>
        <w:t>Заключение</w:t>
      </w:r>
      <w:r>
        <w:rPr>
          <w:sz w:val="28"/>
          <w:szCs w:val="28"/>
        </w:rPr>
        <w:t>:</w:t>
      </w:r>
      <w:r w:rsidRPr="008020B6">
        <w:rPr>
          <w:sz w:val="28"/>
          <w:szCs w:val="28"/>
        </w:rPr>
        <w:t xml:space="preserve"> </w:t>
      </w:r>
    </w:p>
    <w:p w:rsidR="0096704B" w:rsidRDefault="0096704B" w:rsidP="0096704B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3C1A76" w:rsidRDefault="0096704B" w:rsidP="0096704B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8020B6">
        <w:rPr>
          <w:sz w:val="28"/>
          <w:szCs w:val="28"/>
        </w:rPr>
        <w:t xml:space="preserve">оследовательность </w:t>
      </w:r>
      <w:r w:rsidR="008020B6" w:rsidRPr="00CF21DA">
        <w:rPr>
          <w:sz w:val="28"/>
          <w:szCs w:val="28"/>
        </w:rPr>
        <w:t>изучения традиционных композиционных базо</w:t>
      </w:r>
      <w:r w:rsidR="008020B6">
        <w:rPr>
          <w:sz w:val="28"/>
          <w:szCs w:val="28"/>
        </w:rPr>
        <w:t xml:space="preserve">вых законов и правил, навыков и </w:t>
      </w:r>
      <w:r w:rsidR="008020B6" w:rsidRPr="00CF21DA">
        <w:rPr>
          <w:sz w:val="28"/>
          <w:szCs w:val="28"/>
        </w:rPr>
        <w:t>умений и освоения учащимися новых при</w:t>
      </w:r>
      <w:r w:rsidR="008020B6">
        <w:rPr>
          <w:sz w:val="28"/>
          <w:szCs w:val="28"/>
        </w:rPr>
        <w:t>нципов композиционного анализа, та</w:t>
      </w:r>
      <w:r w:rsidR="008020B6" w:rsidRPr="00CF21DA">
        <w:rPr>
          <w:sz w:val="28"/>
          <w:szCs w:val="28"/>
        </w:rPr>
        <w:t>ких как: введение в трехплановое пространств</w:t>
      </w:r>
      <w:r w:rsidR="008020B6">
        <w:rPr>
          <w:sz w:val="28"/>
          <w:szCs w:val="28"/>
        </w:rPr>
        <w:t>о одного цвета, составление то</w:t>
      </w:r>
      <w:r w:rsidR="008020B6" w:rsidRPr="00CF21DA">
        <w:rPr>
          <w:sz w:val="28"/>
          <w:szCs w:val="28"/>
        </w:rPr>
        <w:t>нально-колористического паспорта, формирование у детей навыков са</w:t>
      </w:r>
      <w:r w:rsidR="008020B6">
        <w:rPr>
          <w:sz w:val="28"/>
          <w:szCs w:val="28"/>
        </w:rPr>
        <w:t>мостоя</w:t>
      </w:r>
      <w:r w:rsidR="008020B6" w:rsidRPr="00CF21DA">
        <w:rPr>
          <w:sz w:val="28"/>
          <w:szCs w:val="28"/>
        </w:rPr>
        <w:t>тельной работы в различных жанрах композиции</w:t>
      </w:r>
    </w:p>
    <w:p w:rsidR="008020B6" w:rsidRPr="00CF21DA" w:rsidRDefault="008020B6" w:rsidP="008020B6">
      <w:pPr>
        <w:pStyle w:val="a5"/>
        <w:shd w:val="clear" w:color="auto" w:fill="FFFFFF"/>
        <w:spacing w:before="0" w:beforeAutospacing="0" w:after="0" w:afterAutospacing="0"/>
        <w:ind w:left="43" w:firstLine="763"/>
        <w:jc w:val="both"/>
        <w:rPr>
          <w:sz w:val="28"/>
          <w:szCs w:val="28"/>
        </w:rPr>
      </w:pPr>
      <w:r w:rsidRPr="00CF21DA">
        <w:rPr>
          <w:sz w:val="28"/>
          <w:szCs w:val="28"/>
        </w:rPr>
        <w:t>Теоретическая часть предполагает знакомс</w:t>
      </w:r>
      <w:r>
        <w:rPr>
          <w:sz w:val="28"/>
          <w:szCs w:val="28"/>
        </w:rPr>
        <w:t>тво с теорией композиции, вклю</w:t>
      </w:r>
      <w:r w:rsidRPr="00CF21DA">
        <w:rPr>
          <w:sz w:val="28"/>
          <w:szCs w:val="28"/>
        </w:rPr>
        <w:t xml:space="preserve">чает в себя раздел аналитической работы с </w:t>
      </w:r>
      <w:r>
        <w:rPr>
          <w:sz w:val="28"/>
          <w:szCs w:val="28"/>
        </w:rPr>
        <w:t>иллюстративным материалом и по</w:t>
      </w:r>
      <w:r w:rsidRPr="00CF21DA">
        <w:rPr>
          <w:sz w:val="28"/>
          <w:szCs w:val="28"/>
        </w:rPr>
        <w:t>следующее закрепление на практике полученных знаний. Пра</w:t>
      </w:r>
      <w:r>
        <w:rPr>
          <w:sz w:val="28"/>
          <w:szCs w:val="28"/>
        </w:rPr>
        <w:t xml:space="preserve">ктические занятия </w:t>
      </w:r>
      <w:r w:rsidRPr="00CF21DA">
        <w:rPr>
          <w:sz w:val="28"/>
          <w:szCs w:val="28"/>
        </w:rPr>
        <w:t>состоят из работы непосредственно над ко</w:t>
      </w:r>
      <w:r>
        <w:rPr>
          <w:sz w:val="28"/>
          <w:szCs w:val="28"/>
        </w:rPr>
        <w:t xml:space="preserve">мпозицией и упражнений, которые </w:t>
      </w:r>
      <w:r w:rsidRPr="00CF21DA">
        <w:rPr>
          <w:sz w:val="28"/>
          <w:szCs w:val="28"/>
        </w:rPr>
        <w:t>рассчитаны на изучение и применение основны</w:t>
      </w:r>
      <w:r>
        <w:rPr>
          <w:sz w:val="28"/>
          <w:szCs w:val="28"/>
        </w:rPr>
        <w:t>х законов композиции, на иссле</w:t>
      </w:r>
      <w:r w:rsidRPr="00CF21DA">
        <w:rPr>
          <w:sz w:val="28"/>
          <w:szCs w:val="28"/>
        </w:rPr>
        <w:t>дование возможностей тона и цвета, на знако</w:t>
      </w:r>
      <w:r>
        <w:rPr>
          <w:sz w:val="28"/>
          <w:szCs w:val="28"/>
        </w:rPr>
        <w:t xml:space="preserve">мство с материалами и способами </w:t>
      </w:r>
      <w:r w:rsidRPr="00CF21DA">
        <w:rPr>
          <w:sz w:val="28"/>
          <w:szCs w:val="28"/>
        </w:rPr>
        <w:t>работы сними.</w:t>
      </w:r>
    </w:p>
    <w:p w:rsidR="008020B6" w:rsidRDefault="008020B6" w:rsidP="008020B6">
      <w:pPr>
        <w:pStyle w:val="a5"/>
        <w:shd w:val="clear" w:color="auto" w:fill="FFFFFF"/>
        <w:spacing w:before="14" w:beforeAutospacing="0" w:after="0" w:afterAutospacing="0"/>
        <w:ind w:left="29" w:firstLine="749"/>
        <w:jc w:val="both"/>
        <w:rPr>
          <w:sz w:val="28"/>
          <w:szCs w:val="28"/>
        </w:rPr>
      </w:pPr>
      <w:r w:rsidRPr="00CF21DA">
        <w:rPr>
          <w:sz w:val="28"/>
          <w:szCs w:val="28"/>
        </w:rPr>
        <w:t xml:space="preserve">Композиция в данной </w:t>
      </w:r>
      <w:r>
        <w:rPr>
          <w:sz w:val="28"/>
          <w:szCs w:val="28"/>
        </w:rPr>
        <w:t>работе</w:t>
      </w:r>
      <w:r w:rsidRPr="00CF21DA">
        <w:rPr>
          <w:sz w:val="28"/>
          <w:szCs w:val="28"/>
        </w:rPr>
        <w:t xml:space="preserve"> понимает</w:t>
      </w:r>
      <w:r>
        <w:rPr>
          <w:sz w:val="28"/>
          <w:szCs w:val="28"/>
        </w:rPr>
        <w:t>ся широко: не только как выпол</w:t>
      </w:r>
      <w:r w:rsidRPr="00CF21DA">
        <w:rPr>
          <w:sz w:val="28"/>
          <w:szCs w:val="28"/>
        </w:rPr>
        <w:t xml:space="preserve">нение сюжетно-тематического произведения, но </w:t>
      </w:r>
      <w:r>
        <w:rPr>
          <w:sz w:val="28"/>
          <w:szCs w:val="28"/>
        </w:rPr>
        <w:t xml:space="preserve">и как сознательная деятельность </w:t>
      </w:r>
      <w:r w:rsidRPr="00CF21DA">
        <w:rPr>
          <w:sz w:val="28"/>
          <w:szCs w:val="28"/>
        </w:rPr>
        <w:t>по организации всех элементов изображения д</w:t>
      </w:r>
      <w:r>
        <w:rPr>
          <w:sz w:val="28"/>
          <w:szCs w:val="28"/>
        </w:rPr>
        <w:t>ля реализации определенного за</w:t>
      </w:r>
      <w:r w:rsidRPr="00CF21DA">
        <w:rPr>
          <w:sz w:val="28"/>
          <w:szCs w:val="28"/>
        </w:rPr>
        <w:t>мысла.</w:t>
      </w:r>
    </w:p>
    <w:p w:rsidR="008020B6" w:rsidRPr="008020B6" w:rsidRDefault="008020B6" w:rsidP="00B56A84">
      <w:pPr>
        <w:pStyle w:val="a5"/>
        <w:jc w:val="center"/>
        <w:rPr>
          <w:sz w:val="28"/>
          <w:szCs w:val="28"/>
        </w:rPr>
      </w:pPr>
    </w:p>
    <w:p w:rsidR="00131A2E" w:rsidRDefault="00131A2E" w:rsidP="00B56A84">
      <w:pPr>
        <w:pStyle w:val="a5"/>
        <w:jc w:val="center"/>
        <w:rPr>
          <w:sz w:val="28"/>
          <w:szCs w:val="28"/>
        </w:rPr>
      </w:pPr>
    </w:p>
    <w:p w:rsidR="00131A2E" w:rsidRDefault="00131A2E" w:rsidP="00B56A84">
      <w:pPr>
        <w:pStyle w:val="a5"/>
        <w:jc w:val="center"/>
        <w:rPr>
          <w:sz w:val="28"/>
          <w:szCs w:val="28"/>
        </w:rPr>
      </w:pPr>
    </w:p>
    <w:p w:rsidR="00131A2E" w:rsidRDefault="00131A2E" w:rsidP="00B56A84">
      <w:pPr>
        <w:pStyle w:val="a5"/>
        <w:jc w:val="center"/>
        <w:rPr>
          <w:sz w:val="28"/>
          <w:szCs w:val="28"/>
        </w:rPr>
      </w:pPr>
    </w:p>
    <w:p w:rsidR="00131A2E" w:rsidRDefault="00131A2E" w:rsidP="00B56A84">
      <w:pPr>
        <w:pStyle w:val="a5"/>
        <w:jc w:val="center"/>
        <w:rPr>
          <w:sz w:val="28"/>
          <w:szCs w:val="28"/>
        </w:rPr>
      </w:pPr>
    </w:p>
    <w:p w:rsidR="00131A2E" w:rsidRDefault="00131A2E" w:rsidP="00B56A84">
      <w:pPr>
        <w:pStyle w:val="a5"/>
        <w:jc w:val="center"/>
        <w:rPr>
          <w:sz w:val="28"/>
          <w:szCs w:val="28"/>
        </w:rPr>
      </w:pPr>
    </w:p>
    <w:p w:rsidR="00131A2E" w:rsidRDefault="00131A2E" w:rsidP="00B56A84">
      <w:pPr>
        <w:pStyle w:val="a5"/>
        <w:jc w:val="center"/>
        <w:rPr>
          <w:sz w:val="28"/>
          <w:szCs w:val="28"/>
        </w:rPr>
      </w:pPr>
    </w:p>
    <w:p w:rsidR="00131A2E" w:rsidRDefault="00131A2E" w:rsidP="00B56A84">
      <w:pPr>
        <w:pStyle w:val="a5"/>
        <w:jc w:val="center"/>
        <w:rPr>
          <w:sz w:val="28"/>
          <w:szCs w:val="28"/>
        </w:rPr>
      </w:pPr>
    </w:p>
    <w:p w:rsidR="00131A2E" w:rsidRDefault="00131A2E" w:rsidP="00B56A84">
      <w:pPr>
        <w:pStyle w:val="a5"/>
        <w:jc w:val="center"/>
        <w:rPr>
          <w:sz w:val="28"/>
          <w:szCs w:val="28"/>
        </w:rPr>
      </w:pPr>
    </w:p>
    <w:p w:rsidR="0096704B" w:rsidRDefault="0096704B" w:rsidP="00B56A84">
      <w:pPr>
        <w:pStyle w:val="a5"/>
        <w:jc w:val="center"/>
        <w:rPr>
          <w:sz w:val="28"/>
          <w:szCs w:val="28"/>
        </w:rPr>
      </w:pPr>
    </w:p>
    <w:p w:rsidR="0096704B" w:rsidRPr="0096704B" w:rsidRDefault="00461D9F" w:rsidP="0096704B">
      <w:pPr>
        <w:pStyle w:val="a5"/>
        <w:spacing w:before="0" w:beforeAutospacing="0" w:after="0" w:afterAutospacing="0" w:line="276" w:lineRule="auto"/>
        <w:rPr>
          <w:b/>
          <w:bCs/>
          <w:sz w:val="28"/>
          <w:szCs w:val="28"/>
        </w:rPr>
      </w:pPr>
      <w:r w:rsidRPr="00131A2E">
        <w:rPr>
          <w:b/>
          <w:bCs/>
          <w:sz w:val="28"/>
          <w:szCs w:val="28"/>
        </w:rPr>
        <w:lastRenderedPageBreak/>
        <w:t xml:space="preserve">Список </w:t>
      </w:r>
      <w:r w:rsidR="0096704B">
        <w:rPr>
          <w:b/>
          <w:bCs/>
          <w:sz w:val="28"/>
          <w:szCs w:val="28"/>
        </w:rPr>
        <w:t xml:space="preserve">используемой </w:t>
      </w:r>
      <w:r w:rsidRPr="00131A2E">
        <w:rPr>
          <w:b/>
          <w:bCs/>
          <w:sz w:val="28"/>
          <w:szCs w:val="28"/>
        </w:rPr>
        <w:t>литературы и познавательные статьи:</w:t>
      </w:r>
      <w:r w:rsidRPr="00131A2E">
        <w:rPr>
          <w:sz w:val="28"/>
          <w:szCs w:val="28"/>
        </w:rPr>
        <w:br/>
      </w:r>
      <w:r w:rsidR="0096704B">
        <w:rPr>
          <w:sz w:val="28"/>
          <w:szCs w:val="28"/>
        </w:rPr>
        <w:t xml:space="preserve">1. </w:t>
      </w:r>
      <w:r w:rsidRPr="00131A2E">
        <w:rPr>
          <w:sz w:val="28"/>
          <w:szCs w:val="28"/>
        </w:rPr>
        <w:t xml:space="preserve">Много хороших статей о композиции в </w:t>
      </w:r>
      <w:r w:rsidR="0096704B">
        <w:rPr>
          <w:sz w:val="28"/>
          <w:szCs w:val="28"/>
        </w:rPr>
        <w:t>граф. дизайне - kfk.comdiz.ru</w:t>
      </w:r>
      <w:r w:rsidR="00970FAC">
        <w:rPr>
          <w:sz w:val="28"/>
          <w:szCs w:val="28"/>
        </w:rPr>
        <w:t>.</w:t>
      </w:r>
      <w:r w:rsidR="0096704B">
        <w:rPr>
          <w:sz w:val="28"/>
          <w:szCs w:val="28"/>
        </w:rPr>
        <w:br/>
        <w:t>2.</w:t>
      </w:r>
      <w:r w:rsidRPr="00131A2E">
        <w:rPr>
          <w:sz w:val="28"/>
          <w:szCs w:val="28"/>
        </w:rPr>
        <w:t xml:space="preserve"> Ос</w:t>
      </w:r>
      <w:r w:rsidR="0096704B">
        <w:rPr>
          <w:sz w:val="28"/>
          <w:szCs w:val="28"/>
        </w:rPr>
        <w:t>новные контрасты первормформ</w:t>
      </w:r>
      <w:r w:rsidR="00970FAC">
        <w:rPr>
          <w:sz w:val="28"/>
          <w:szCs w:val="28"/>
        </w:rPr>
        <w:t>.</w:t>
      </w:r>
      <w:r w:rsidR="0096704B">
        <w:rPr>
          <w:sz w:val="28"/>
          <w:szCs w:val="28"/>
        </w:rPr>
        <w:br/>
        <w:t xml:space="preserve">3. </w:t>
      </w:r>
      <w:r w:rsidRPr="00131A2E">
        <w:rPr>
          <w:sz w:val="28"/>
          <w:szCs w:val="28"/>
        </w:rPr>
        <w:t>Ритм и метр</w:t>
      </w:r>
      <w:r w:rsidR="00970FAC">
        <w:rPr>
          <w:sz w:val="28"/>
          <w:szCs w:val="28"/>
        </w:rPr>
        <w:t>.</w:t>
      </w:r>
      <w:r w:rsidRPr="00131A2E">
        <w:rPr>
          <w:sz w:val="28"/>
          <w:szCs w:val="28"/>
        </w:rPr>
        <w:br/>
      </w:r>
      <w:r w:rsidR="0096704B">
        <w:rPr>
          <w:sz w:val="28"/>
          <w:szCs w:val="28"/>
        </w:rPr>
        <w:t xml:space="preserve">4. </w:t>
      </w:r>
      <w:r w:rsidRPr="00131A2E">
        <w:rPr>
          <w:sz w:val="28"/>
          <w:szCs w:val="28"/>
        </w:rPr>
        <w:t>Конструктивизм и эволюция видения</w:t>
      </w:r>
      <w:r w:rsidR="00970FAC">
        <w:rPr>
          <w:sz w:val="28"/>
          <w:szCs w:val="28"/>
        </w:rPr>
        <w:t>.</w:t>
      </w:r>
      <w:r w:rsidRPr="00131A2E">
        <w:rPr>
          <w:sz w:val="28"/>
          <w:szCs w:val="28"/>
        </w:rPr>
        <w:br/>
      </w:r>
      <w:r w:rsidR="0096704B">
        <w:rPr>
          <w:sz w:val="28"/>
          <w:szCs w:val="28"/>
        </w:rPr>
        <w:t xml:space="preserve">5. </w:t>
      </w:r>
      <w:r w:rsidRPr="00131A2E">
        <w:rPr>
          <w:sz w:val="28"/>
          <w:szCs w:val="28"/>
        </w:rPr>
        <w:t xml:space="preserve">Статьи </w:t>
      </w:r>
      <w:r w:rsidR="00970FAC">
        <w:rPr>
          <w:sz w:val="28"/>
          <w:szCs w:val="28"/>
        </w:rPr>
        <w:t>интернет ресурсов: о курсах композиции;</w:t>
      </w:r>
      <w:r w:rsidRPr="00131A2E">
        <w:rPr>
          <w:sz w:val="28"/>
          <w:szCs w:val="28"/>
        </w:rPr>
        <w:t xml:space="preserve"> немнож</w:t>
      </w:r>
      <w:r w:rsidR="0096704B">
        <w:rPr>
          <w:sz w:val="28"/>
          <w:szCs w:val="28"/>
        </w:rPr>
        <w:t xml:space="preserve">ечко истории и вообще в разделе </w:t>
      </w:r>
      <w:r w:rsidRPr="00131A2E">
        <w:rPr>
          <w:sz w:val="28"/>
          <w:szCs w:val="28"/>
        </w:rPr>
        <w:t>много чего интересного</w:t>
      </w:r>
      <w:r w:rsidR="00970FAC">
        <w:rPr>
          <w:sz w:val="28"/>
          <w:szCs w:val="28"/>
        </w:rPr>
        <w:t>;</w:t>
      </w:r>
      <w:r w:rsidRPr="00131A2E">
        <w:rPr>
          <w:sz w:val="28"/>
          <w:szCs w:val="28"/>
        </w:rPr>
        <w:t xml:space="preserve"> Предмет </w:t>
      </w:r>
      <w:r w:rsidR="00970FAC">
        <w:rPr>
          <w:sz w:val="28"/>
          <w:szCs w:val="28"/>
        </w:rPr>
        <w:t>–</w:t>
      </w:r>
      <w:r w:rsidRPr="00131A2E">
        <w:rPr>
          <w:sz w:val="28"/>
          <w:szCs w:val="28"/>
        </w:rPr>
        <w:t xml:space="preserve"> композиция</w:t>
      </w:r>
      <w:r w:rsidR="00970FAC">
        <w:rPr>
          <w:sz w:val="28"/>
          <w:szCs w:val="28"/>
        </w:rPr>
        <w:t>.</w:t>
      </w:r>
      <w:r w:rsidRPr="00131A2E">
        <w:rPr>
          <w:sz w:val="28"/>
          <w:szCs w:val="28"/>
        </w:rPr>
        <w:br/>
      </w:r>
      <w:r w:rsidR="0096704B" w:rsidRPr="0096704B">
        <w:rPr>
          <w:bCs/>
          <w:sz w:val="28"/>
          <w:szCs w:val="28"/>
        </w:rPr>
        <w:t>6.</w:t>
      </w:r>
      <w:r w:rsidR="0096704B">
        <w:rPr>
          <w:b/>
          <w:bCs/>
          <w:sz w:val="28"/>
          <w:szCs w:val="28"/>
        </w:rPr>
        <w:t xml:space="preserve"> </w:t>
      </w:r>
      <w:r w:rsidR="00F37F87" w:rsidRPr="00F37F87">
        <w:rPr>
          <w:bCs/>
          <w:sz w:val="28"/>
          <w:szCs w:val="28"/>
        </w:rPr>
        <w:t>Агеева И.Д</w:t>
      </w:r>
      <w:r w:rsidR="00F37F87">
        <w:rPr>
          <w:sz w:val="28"/>
          <w:szCs w:val="28"/>
        </w:rPr>
        <w:t>. Занимательные материалы по изобразительному искусству:</w:t>
      </w:r>
      <w:r w:rsidR="00B6219D">
        <w:rPr>
          <w:sz w:val="28"/>
          <w:szCs w:val="28"/>
        </w:rPr>
        <w:t xml:space="preserve"> </w:t>
      </w:r>
      <w:r w:rsidR="00F37F87">
        <w:rPr>
          <w:sz w:val="28"/>
          <w:szCs w:val="28"/>
        </w:rPr>
        <w:t>Методическое пособие –</w:t>
      </w:r>
      <w:r w:rsidR="0096704B">
        <w:rPr>
          <w:sz w:val="28"/>
          <w:szCs w:val="28"/>
        </w:rPr>
        <w:t xml:space="preserve"> </w:t>
      </w:r>
      <w:r w:rsidR="00F37F87">
        <w:rPr>
          <w:sz w:val="28"/>
          <w:szCs w:val="28"/>
        </w:rPr>
        <w:t>М.4Творческий центр</w:t>
      </w:r>
      <w:r w:rsidR="0096704B">
        <w:rPr>
          <w:sz w:val="28"/>
          <w:szCs w:val="28"/>
        </w:rPr>
        <w:t xml:space="preserve"> </w:t>
      </w:r>
      <w:r w:rsidR="00F37F87">
        <w:rPr>
          <w:sz w:val="28"/>
          <w:szCs w:val="28"/>
        </w:rPr>
        <w:t>2006</w:t>
      </w:r>
      <w:r w:rsidR="00970FAC">
        <w:rPr>
          <w:sz w:val="28"/>
          <w:szCs w:val="28"/>
        </w:rPr>
        <w:t>.</w:t>
      </w:r>
      <w:r w:rsidR="0096704B">
        <w:rPr>
          <w:sz w:val="28"/>
          <w:szCs w:val="28"/>
        </w:rPr>
        <w:t xml:space="preserve"> </w:t>
      </w:r>
    </w:p>
    <w:p w:rsidR="00F37F87" w:rsidRPr="0096704B" w:rsidRDefault="0096704B" w:rsidP="0096704B">
      <w:pPr>
        <w:pStyle w:val="a5"/>
        <w:spacing w:before="0" w:beforeAutospacing="0" w:after="0" w:afterAutospacing="0" w:line="276" w:lineRule="auto"/>
        <w:rPr>
          <w:b/>
          <w:bCs/>
          <w:sz w:val="28"/>
          <w:szCs w:val="28"/>
        </w:rPr>
      </w:pPr>
      <w:r>
        <w:rPr>
          <w:sz w:val="28"/>
          <w:szCs w:val="28"/>
        </w:rPr>
        <w:t>7.</w:t>
      </w:r>
      <w:r w:rsidR="00970FAC">
        <w:rPr>
          <w:sz w:val="28"/>
          <w:szCs w:val="28"/>
        </w:rPr>
        <w:t xml:space="preserve"> </w:t>
      </w:r>
      <w:r w:rsidR="00F37F87">
        <w:rPr>
          <w:sz w:val="28"/>
          <w:szCs w:val="28"/>
        </w:rPr>
        <w:t>Бетти Эдварс</w:t>
      </w:r>
      <w:r w:rsidR="00970FAC">
        <w:rPr>
          <w:sz w:val="28"/>
          <w:szCs w:val="28"/>
        </w:rPr>
        <w:t>.</w:t>
      </w:r>
      <w:r w:rsidR="00F37F87">
        <w:rPr>
          <w:sz w:val="28"/>
          <w:szCs w:val="28"/>
        </w:rPr>
        <w:t xml:space="preserve"> «Открой в себе художника»</w:t>
      </w:r>
      <w:r w:rsidR="00970FAC">
        <w:rPr>
          <w:sz w:val="28"/>
          <w:szCs w:val="28"/>
        </w:rPr>
        <w:t>.</w:t>
      </w:r>
    </w:p>
    <w:p w:rsidR="00B6219D" w:rsidRDefault="0096704B" w:rsidP="0096704B">
      <w:pPr>
        <w:pStyle w:val="a5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8. </w:t>
      </w:r>
      <w:r w:rsidR="00F37F87">
        <w:rPr>
          <w:sz w:val="28"/>
          <w:szCs w:val="28"/>
        </w:rPr>
        <w:t>Бириг И.А.,</w:t>
      </w:r>
      <w:r>
        <w:rPr>
          <w:sz w:val="28"/>
          <w:szCs w:val="28"/>
        </w:rPr>
        <w:t xml:space="preserve"> </w:t>
      </w:r>
      <w:r w:rsidR="00970FAC">
        <w:rPr>
          <w:sz w:val="28"/>
          <w:szCs w:val="28"/>
        </w:rPr>
        <w:t>Ломоносова М.</w:t>
      </w:r>
      <w:r w:rsidR="00F37F87">
        <w:rPr>
          <w:sz w:val="28"/>
          <w:szCs w:val="28"/>
        </w:rPr>
        <w:t>Т. Основы художественной культуры; Оценка творчески</w:t>
      </w:r>
      <w:r w:rsidR="00970FAC">
        <w:rPr>
          <w:sz w:val="28"/>
          <w:szCs w:val="28"/>
        </w:rPr>
        <w:t xml:space="preserve">х и художественных способностей </w:t>
      </w:r>
      <w:r w:rsidR="00F37F87">
        <w:rPr>
          <w:sz w:val="28"/>
          <w:szCs w:val="28"/>
        </w:rPr>
        <w:t>-</w:t>
      </w:r>
      <w:r w:rsidR="00970FAC">
        <w:rPr>
          <w:sz w:val="28"/>
          <w:szCs w:val="28"/>
        </w:rPr>
        <w:t xml:space="preserve"> </w:t>
      </w:r>
      <w:r w:rsidR="00F37F87">
        <w:rPr>
          <w:sz w:val="28"/>
          <w:szCs w:val="28"/>
        </w:rPr>
        <w:t>М.2000</w:t>
      </w:r>
      <w:r w:rsidR="00970FAC">
        <w:rPr>
          <w:sz w:val="28"/>
          <w:szCs w:val="28"/>
        </w:rPr>
        <w:t>.</w:t>
      </w:r>
    </w:p>
    <w:p w:rsidR="00F37F87" w:rsidRDefault="0096704B" w:rsidP="0096704B">
      <w:pPr>
        <w:pStyle w:val="a5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9. </w:t>
      </w:r>
      <w:r w:rsidR="00B6219D">
        <w:rPr>
          <w:sz w:val="28"/>
          <w:szCs w:val="28"/>
        </w:rPr>
        <w:t>Рылова М.Б. Изобразительное  искусств</w:t>
      </w:r>
      <w:r w:rsidR="00970FAC">
        <w:rPr>
          <w:sz w:val="28"/>
          <w:szCs w:val="28"/>
        </w:rPr>
        <w:t>о в школе: Дидактика и методика</w:t>
      </w:r>
      <w:r w:rsidR="00B6219D">
        <w:rPr>
          <w:sz w:val="28"/>
          <w:szCs w:val="28"/>
        </w:rPr>
        <w:t>. Ижевск ,1992</w:t>
      </w:r>
      <w:r w:rsidR="00970FAC">
        <w:rPr>
          <w:sz w:val="28"/>
          <w:szCs w:val="28"/>
        </w:rPr>
        <w:t>.</w:t>
      </w:r>
      <w:r w:rsidR="00461D9F" w:rsidRPr="00131A2E">
        <w:rPr>
          <w:sz w:val="28"/>
          <w:szCs w:val="28"/>
        </w:rPr>
        <w:br/>
      </w:r>
      <w:r>
        <w:rPr>
          <w:sz w:val="28"/>
          <w:szCs w:val="28"/>
        </w:rPr>
        <w:t xml:space="preserve">10. </w:t>
      </w:r>
      <w:r w:rsidR="00461D9F" w:rsidRPr="00131A2E">
        <w:rPr>
          <w:sz w:val="28"/>
          <w:szCs w:val="28"/>
        </w:rPr>
        <w:t>Стасюк</w:t>
      </w:r>
      <w:r w:rsidR="00970FAC">
        <w:rPr>
          <w:sz w:val="28"/>
          <w:szCs w:val="28"/>
        </w:rPr>
        <w:t>.</w:t>
      </w:r>
      <w:r w:rsidR="00461D9F" w:rsidRPr="00131A2E">
        <w:rPr>
          <w:sz w:val="28"/>
          <w:szCs w:val="28"/>
        </w:rPr>
        <w:t xml:space="preserve"> "Основы архитектурной композиции"</w:t>
      </w:r>
      <w:r w:rsidR="00970FAC">
        <w:rPr>
          <w:sz w:val="28"/>
          <w:szCs w:val="28"/>
        </w:rPr>
        <w:t>.</w:t>
      </w:r>
    </w:p>
    <w:p w:rsidR="00461D9F" w:rsidRPr="00131A2E" w:rsidRDefault="0096704B" w:rsidP="0096704B">
      <w:pPr>
        <w:pStyle w:val="a5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11. </w:t>
      </w:r>
      <w:r w:rsidR="00F37F87">
        <w:rPr>
          <w:sz w:val="28"/>
          <w:szCs w:val="28"/>
        </w:rPr>
        <w:t>Степанчук О.В. «Изобразительное искусство; Необычные уроки.-Волгоград Учитель 2006</w:t>
      </w:r>
      <w:r>
        <w:rPr>
          <w:sz w:val="28"/>
          <w:szCs w:val="28"/>
        </w:rPr>
        <w:t xml:space="preserve"> </w:t>
      </w:r>
      <w:r w:rsidR="00F37F87">
        <w:rPr>
          <w:sz w:val="28"/>
          <w:szCs w:val="28"/>
        </w:rPr>
        <w:t>г</w:t>
      </w:r>
      <w:r>
        <w:rPr>
          <w:sz w:val="28"/>
          <w:szCs w:val="28"/>
        </w:rPr>
        <w:t>.</w:t>
      </w:r>
      <w:r w:rsidR="00461D9F" w:rsidRPr="00131A2E">
        <w:rPr>
          <w:sz w:val="28"/>
          <w:szCs w:val="28"/>
        </w:rPr>
        <w:br/>
      </w:r>
      <w:r>
        <w:rPr>
          <w:sz w:val="28"/>
          <w:szCs w:val="28"/>
        </w:rPr>
        <w:t xml:space="preserve">12. </w:t>
      </w:r>
      <w:r w:rsidR="00461D9F" w:rsidRPr="00131A2E">
        <w:rPr>
          <w:sz w:val="28"/>
          <w:szCs w:val="28"/>
        </w:rPr>
        <w:t>Голубева</w:t>
      </w:r>
      <w:r w:rsidR="00970FAC">
        <w:rPr>
          <w:sz w:val="28"/>
          <w:szCs w:val="28"/>
        </w:rPr>
        <w:t>.</w:t>
      </w:r>
      <w:r w:rsidR="00461D9F" w:rsidRPr="00131A2E">
        <w:rPr>
          <w:sz w:val="28"/>
          <w:szCs w:val="28"/>
        </w:rPr>
        <w:t xml:space="preserve"> "Основы композиции"</w:t>
      </w:r>
      <w:r w:rsidR="00970FAC">
        <w:rPr>
          <w:sz w:val="28"/>
          <w:szCs w:val="28"/>
        </w:rPr>
        <w:t>.</w:t>
      </w:r>
      <w:r w:rsidR="00461D9F" w:rsidRPr="00131A2E">
        <w:rPr>
          <w:sz w:val="28"/>
          <w:szCs w:val="28"/>
        </w:rPr>
        <w:br/>
      </w:r>
      <w:r>
        <w:rPr>
          <w:sz w:val="28"/>
          <w:szCs w:val="28"/>
        </w:rPr>
        <w:t xml:space="preserve">13. </w:t>
      </w:r>
      <w:r w:rsidR="00461D9F" w:rsidRPr="00131A2E">
        <w:rPr>
          <w:sz w:val="28"/>
          <w:szCs w:val="28"/>
        </w:rPr>
        <w:t>Иттен</w:t>
      </w:r>
      <w:r w:rsidR="00970FAC">
        <w:rPr>
          <w:sz w:val="28"/>
          <w:szCs w:val="28"/>
        </w:rPr>
        <w:t>.</w:t>
      </w:r>
      <w:r w:rsidR="00461D9F" w:rsidRPr="00131A2E">
        <w:rPr>
          <w:sz w:val="28"/>
          <w:szCs w:val="28"/>
        </w:rPr>
        <w:t xml:space="preserve"> "Искусство формы" Сомов "Композиция в технике"</w:t>
      </w:r>
      <w:r w:rsidR="00970FAC">
        <w:rPr>
          <w:sz w:val="28"/>
          <w:szCs w:val="28"/>
        </w:rPr>
        <w:t>.</w:t>
      </w:r>
      <w:r w:rsidR="00461D9F" w:rsidRPr="00131A2E">
        <w:rPr>
          <w:sz w:val="28"/>
          <w:szCs w:val="28"/>
        </w:rPr>
        <w:br/>
      </w:r>
      <w:r>
        <w:rPr>
          <w:sz w:val="28"/>
          <w:szCs w:val="28"/>
        </w:rPr>
        <w:t xml:space="preserve">14. </w:t>
      </w:r>
      <w:r w:rsidR="00461D9F" w:rsidRPr="00131A2E">
        <w:rPr>
          <w:sz w:val="28"/>
          <w:szCs w:val="28"/>
        </w:rPr>
        <w:t>Чернихов</w:t>
      </w:r>
      <w:r w:rsidR="00970FAC">
        <w:rPr>
          <w:sz w:val="28"/>
          <w:szCs w:val="28"/>
        </w:rPr>
        <w:t>.</w:t>
      </w:r>
      <w:r w:rsidR="00461D9F" w:rsidRPr="00131A2E">
        <w:rPr>
          <w:sz w:val="28"/>
          <w:szCs w:val="28"/>
        </w:rPr>
        <w:t xml:space="preserve"> "Основы современной архитектуры" (смотреть и изучать картинки)</w:t>
      </w:r>
      <w:r w:rsidR="00970FAC">
        <w:rPr>
          <w:sz w:val="28"/>
          <w:szCs w:val="28"/>
        </w:rPr>
        <w:t>.</w:t>
      </w:r>
      <w:r w:rsidR="00461D9F" w:rsidRPr="00131A2E">
        <w:rPr>
          <w:sz w:val="28"/>
          <w:szCs w:val="28"/>
        </w:rPr>
        <w:br/>
      </w:r>
      <w:r>
        <w:rPr>
          <w:sz w:val="28"/>
          <w:szCs w:val="28"/>
        </w:rPr>
        <w:t xml:space="preserve">15. </w:t>
      </w:r>
      <w:r w:rsidR="00461D9F" w:rsidRPr="00131A2E">
        <w:rPr>
          <w:sz w:val="28"/>
          <w:szCs w:val="28"/>
        </w:rPr>
        <w:t>Чернихов</w:t>
      </w:r>
      <w:r w:rsidR="00970FAC">
        <w:rPr>
          <w:sz w:val="28"/>
          <w:szCs w:val="28"/>
        </w:rPr>
        <w:t>.</w:t>
      </w:r>
      <w:r w:rsidR="00461D9F" w:rsidRPr="00131A2E">
        <w:rPr>
          <w:sz w:val="28"/>
          <w:szCs w:val="28"/>
        </w:rPr>
        <w:t xml:space="preserve"> "Архитектурные фантазии" (смотреть и изучать картинки)</w:t>
      </w:r>
      <w:r w:rsidR="00970FAC">
        <w:rPr>
          <w:sz w:val="28"/>
          <w:szCs w:val="28"/>
        </w:rPr>
        <w:t>.</w:t>
      </w:r>
      <w:r w:rsidR="00461D9F" w:rsidRPr="00131A2E">
        <w:rPr>
          <w:sz w:val="28"/>
          <w:szCs w:val="28"/>
        </w:rPr>
        <w:br/>
      </w:r>
      <w:r>
        <w:rPr>
          <w:sz w:val="28"/>
          <w:szCs w:val="28"/>
        </w:rPr>
        <w:t xml:space="preserve">16. </w:t>
      </w:r>
      <w:r w:rsidR="00461D9F" w:rsidRPr="00131A2E">
        <w:rPr>
          <w:sz w:val="28"/>
          <w:szCs w:val="28"/>
        </w:rPr>
        <w:t>Чернихов</w:t>
      </w:r>
      <w:r w:rsidR="00970FAC">
        <w:rPr>
          <w:sz w:val="28"/>
          <w:szCs w:val="28"/>
        </w:rPr>
        <w:t>.</w:t>
      </w:r>
      <w:r w:rsidR="00461D9F" w:rsidRPr="00131A2E">
        <w:rPr>
          <w:sz w:val="28"/>
          <w:szCs w:val="28"/>
        </w:rPr>
        <w:t xml:space="preserve"> "Конструкция архитектурных и машинных форм" (смотреть и изучать карти</w:t>
      </w:r>
      <w:r w:rsidR="00970FAC">
        <w:rPr>
          <w:sz w:val="28"/>
          <w:szCs w:val="28"/>
        </w:rPr>
        <w:t>ны).</w:t>
      </w:r>
    </w:p>
    <w:sectPr w:rsidR="00461D9F" w:rsidRPr="00131A2E" w:rsidSect="00291B9F">
      <w:pgSz w:w="11906" w:h="16838"/>
      <w:pgMar w:top="1134" w:right="1416" w:bottom="85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217C7" w:rsidRDefault="00C217C7" w:rsidP="005D5453">
      <w:pPr>
        <w:spacing w:after="0" w:line="240" w:lineRule="auto"/>
      </w:pPr>
      <w:r>
        <w:separator/>
      </w:r>
    </w:p>
  </w:endnote>
  <w:endnote w:type="continuationSeparator" w:id="0">
    <w:p w:rsidR="00C217C7" w:rsidRDefault="00C217C7" w:rsidP="005D54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217C7" w:rsidRDefault="00C217C7" w:rsidP="005D5453">
      <w:pPr>
        <w:spacing w:after="0" w:line="240" w:lineRule="auto"/>
      </w:pPr>
      <w:r>
        <w:separator/>
      </w:r>
    </w:p>
  </w:footnote>
  <w:footnote w:type="continuationSeparator" w:id="0">
    <w:p w:rsidR="00C217C7" w:rsidRDefault="00C217C7" w:rsidP="005D545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9A2CF3"/>
    <w:multiLevelType w:val="hybridMultilevel"/>
    <w:tmpl w:val="479A3B18"/>
    <w:lvl w:ilvl="0" w:tplc="04190001">
      <w:start w:val="1"/>
      <w:numFmt w:val="bullet"/>
      <w:lvlText w:val=""/>
      <w:lvlJc w:val="left"/>
      <w:pPr>
        <w:ind w:left="154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6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1" w:hanging="360"/>
      </w:pPr>
      <w:rPr>
        <w:rFonts w:ascii="Wingdings" w:hAnsi="Wingdings" w:hint="default"/>
      </w:rPr>
    </w:lvl>
  </w:abstractNum>
  <w:abstractNum w:abstractNumId="1" w15:restartNumberingAfterBreak="0">
    <w:nsid w:val="3AB32BA8"/>
    <w:multiLevelType w:val="multilevel"/>
    <w:tmpl w:val="188ADE4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535E7B86"/>
    <w:multiLevelType w:val="hybridMultilevel"/>
    <w:tmpl w:val="50067A28"/>
    <w:lvl w:ilvl="0" w:tplc="0B5E9A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463D89"/>
    <w:multiLevelType w:val="hybridMultilevel"/>
    <w:tmpl w:val="F2CE5DBA"/>
    <w:lvl w:ilvl="0" w:tplc="0419000F">
      <w:start w:val="1"/>
      <w:numFmt w:val="decimal"/>
      <w:lvlText w:val="%1."/>
      <w:lvlJc w:val="left"/>
      <w:pPr>
        <w:ind w:left="1541" w:hanging="360"/>
      </w:pPr>
    </w:lvl>
    <w:lvl w:ilvl="1" w:tplc="04190019" w:tentative="1">
      <w:start w:val="1"/>
      <w:numFmt w:val="lowerLetter"/>
      <w:lvlText w:val="%2."/>
      <w:lvlJc w:val="left"/>
      <w:pPr>
        <w:ind w:left="2261" w:hanging="360"/>
      </w:pPr>
    </w:lvl>
    <w:lvl w:ilvl="2" w:tplc="0419001B" w:tentative="1">
      <w:start w:val="1"/>
      <w:numFmt w:val="lowerRoman"/>
      <w:lvlText w:val="%3."/>
      <w:lvlJc w:val="right"/>
      <w:pPr>
        <w:ind w:left="2981" w:hanging="180"/>
      </w:pPr>
    </w:lvl>
    <w:lvl w:ilvl="3" w:tplc="0419000F" w:tentative="1">
      <w:start w:val="1"/>
      <w:numFmt w:val="decimal"/>
      <w:lvlText w:val="%4."/>
      <w:lvlJc w:val="left"/>
      <w:pPr>
        <w:ind w:left="3701" w:hanging="360"/>
      </w:pPr>
    </w:lvl>
    <w:lvl w:ilvl="4" w:tplc="04190019" w:tentative="1">
      <w:start w:val="1"/>
      <w:numFmt w:val="lowerLetter"/>
      <w:lvlText w:val="%5."/>
      <w:lvlJc w:val="left"/>
      <w:pPr>
        <w:ind w:left="4421" w:hanging="360"/>
      </w:pPr>
    </w:lvl>
    <w:lvl w:ilvl="5" w:tplc="0419001B" w:tentative="1">
      <w:start w:val="1"/>
      <w:numFmt w:val="lowerRoman"/>
      <w:lvlText w:val="%6."/>
      <w:lvlJc w:val="right"/>
      <w:pPr>
        <w:ind w:left="5141" w:hanging="180"/>
      </w:pPr>
    </w:lvl>
    <w:lvl w:ilvl="6" w:tplc="0419000F" w:tentative="1">
      <w:start w:val="1"/>
      <w:numFmt w:val="decimal"/>
      <w:lvlText w:val="%7."/>
      <w:lvlJc w:val="left"/>
      <w:pPr>
        <w:ind w:left="5861" w:hanging="360"/>
      </w:pPr>
    </w:lvl>
    <w:lvl w:ilvl="7" w:tplc="04190019" w:tentative="1">
      <w:start w:val="1"/>
      <w:numFmt w:val="lowerLetter"/>
      <w:lvlText w:val="%8."/>
      <w:lvlJc w:val="left"/>
      <w:pPr>
        <w:ind w:left="6581" w:hanging="360"/>
      </w:pPr>
    </w:lvl>
    <w:lvl w:ilvl="8" w:tplc="0419001B" w:tentative="1">
      <w:start w:val="1"/>
      <w:numFmt w:val="lowerRoman"/>
      <w:lvlText w:val="%9."/>
      <w:lvlJc w:val="right"/>
      <w:pPr>
        <w:ind w:left="7301" w:hanging="180"/>
      </w:pPr>
    </w:lvl>
  </w:abstractNum>
  <w:abstractNum w:abstractNumId="4" w15:restartNumberingAfterBreak="0">
    <w:nsid w:val="7E000B6B"/>
    <w:multiLevelType w:val="multilevel"/>
    <w:tmpl w:val="2BA6FC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5E1FE8"/>
    <w:rsid w:val="0000292A"/>
    <w:rsid w:val="00131A2E"/>
    <w:rsid w:val="001802BB"/>
    <w:rsid w:val="001A6D60"/>
    <w:rsid w:val="001E776D"/>
    <w:rsid w:val="001F5600"/>
    <w:rsid w:val="00264F88"/>
    <w:rsid w:val="00291B9F"/>
    <w:rsid w:val="002B7CB1"/>
    <w:rsid w:val="003160AE"/>
    <w:rsid w:val="0033174D"/>
    <w:rsid w:val="00346BF8"/>
    <w:rsid w:val="003734C2"/>
    <w:rsid w:val="0039131B"/>
    <w:rsid w:val="00397314"/>
    <w:rsid w:val="003C1A76"/>
    <w:rsid w:val="003E0199"/>
    <w:rsid w:val="00424CB7"/>
    <w:rsid w:val="004356D3"/>
    <w:rsid w:val="00461D9F"/>
    <w:rsid w:val="00473512"/>
    <w:rsid w:val="004F0C00"/>
    <w:rsid w:val="00500278"/>
    <w:rsid w:val="00506FE2"/>
    <w:rsid w:val="00515EC5"/>
    <w:rsid w:val="005C1651"/>
    <w:rsid w:val="005D5453"/>
    <w:rsid w:val="005E1FE8"/>
    <w:rsid w:val="0069485E"/>
    <w:rsid w:val="006D6457"/>
    <w:rsid w:val="0070140D"/>
    <w:rsid w:val="007426C8"/>
    <w:rsid w:val="0076243C"/>
    <w:rsid w:val="007944C8"/>
    <w:rsid w:val="007B4E5C"/>
    <w:rsid w:val="007C5803"/>
    <w:rsid w:val="007F2C30"/>
    <w:rsid w:val="008020B6"/>
    <w:rsid w:val="00904BE2"/>
    <w:rsid w:val="00951C2C"/>
    <w:rsid w:val="0096704B"/>
    <w:rsid w:val="00970C02"/>
    <w:rsid w:val="00970FAC"/>
    <w:rsid w:val="00A335D0"/>
    <w:rsid w:val="00A55E97"/>
    <w:rsid w:val="00A66CDC"/>
    <w:rsid w:val="00A674E9"/>
    <w:rsid w:val="00B21AB6"/>
    <w:rsid w:val="00B56A84"/>
    <w:rsid w:val="00B6219D"/>
    <w:rsid w:val="00B77850"/>
    <w:rsid w:val="00BA4F60"/>
    <w:rsid w:val="00BA52E8"/>
    <w:rsid w:val="00BA6A25"/>
    <w:rsid w:val="00BA731E"/>
    <w:rsid w:val="00C046CC"/>
    <w:rsid w:val="00C152E7"/>
    <w:rsid w:val="00C217C7"/>
    <w:rsid w:val="00C360FC"/>
    <w:rsid w:val="00C418CB"/>
    <w:rsid w:val="00CF21DA"/>
    <w:rsid w:val="00D14510"/>
    <w:rsid w:val="00D46FB9"/>
    <w:rsid w:val="00E105CA"/>
    <w:rsid w:val="00E10ACE"/>
    <w:rsid w:val="00E14ACA"/>
    <w:rsid w:val="00E82D2F"/>
    <w:rsid w:val="00EB6359"/>
    <w:rsid w:val="00EF16B5"/>
    <w:rsid w:val="00EF6C89"/>
    <w:rsid w:val="00F00D4A"/>
    <w:rsid w:val="00F04BF4"/>
    <w:rsid w:val="00F37F87"/>
    <w:rsid w:val="00F4711F"/>
    <w:rsid w:val="00F7620C"/>
    <w:rsid w:val="00FB6767"/>
    <w:rsid w:val="00FD7A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4:docId w14:val="0CAF039A"/>
  <w15:docId w15:val="{60D691A9-3ECF-4DF3-9D45-519B20AF7B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56D3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152E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970C0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4">
    <w:name w:val="heading 4"/>
    <w:basedOn w:val="a"/>
    <w:link w:val="40"/>
    <w:uiPriority w:val="9"/>
    <w:qFormat/>
    <w:rsid w:val="00970C02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1F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E1FE8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F762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Hyperlink"/>
    <w:basedOn w:val="a0"/>
    <w:uiPriority w:val="99"/>
    <w:unhideWhenUsed/>
    <w:rsid w:val="003E0199"/>
    <w:rPr>
      <w:color w:val="0000FF" w:themeColor="hyperlink"/>
      <w:u w:val="single"/>
    </w:rPr>
  </w:style>
  <w:style w:type="character" w:customStyle="1" w:styleId="30">
    <w:name w:val="Заголовок 3 Знак"/>
    <w:basedOn w:val="a0"/>
    <w:link w:val="3"/>
    <w:uiPriority w:val="9"/>
    <w:rsid w:val="00970C02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40">
    <w:name w:val="Заголовок 4 Знак"/>
    <w:basedOn w:val="a0"/>
    <w:link w:val="4"/>
    <w:uiPriority w:val="9"/>
    <w:rsid w:val="00970C02"/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7">
    <w:name w:val="Strong"/>
    <w:basedOn w:val="a0"/>
    <w:uiPriority w:val="22"/>
    <w:qFormat/>
    <w:rsid w:val="00970C02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C152E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8">
    <w:name w:val="header"/>
    <w:basedOn w:val="a"/>
    <w:link w:val="a9"/>
    <w:uiPriority w:val="99"/>
    <w:semiHidden/>
    <w:unhideWhenUsed/>
    <w:rsid w:val="005D545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5D5453"/>
  </w:style>
  <w:style w:type="paragraph" w:styleId="aa">
    <w:name w:val="footer"/>
    <w:basedOn w:val="a"/>
    <w:link w:val="ab"/>
    <w:uiPriority w:val="99"/>
    <w:semiHidden/>
    <w:unhideWhenUsed/>
    <w:rsid w:val="005D545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5D5453"/>
  </w:style>
  <w:style w:type="table" w:styleId="ac">
    <w:name w:val="Table Grid"/>
    <w:basedOn w:val="a1"/>
    <w:uiPriority w:val="59"/>
    <w:rsid w:val="003317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39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2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43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4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2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2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01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20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86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12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75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6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0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CD7CB1-721D-46E9-9923-41C573319B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653</TotalTime>
  <Pages>27</Pages>
  <Words>3747</Words>
  <Characters>21363</Characters>
  <Application>Microsoft Office Word</Application>
  <DocSecurity>0</DocSecurity>
  <Lines>178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443</dc:creator>
  <cp:keywords/>
  <dc:description/>
  <cp:lastModifiedBy>user</cp:lastModifiedBy>
  <cp:revision>30</cp:revision>
  <dcterms:created xsi:type="dcterms:W3CDTF">2021-02-17T09:30:00Z</dcterms:created>
  <dcterms:modified xsi:type="dcterms:W3CDTF">2021-04-15T04:34:00Z</dcterms:modified>
</cp:coreProperties>
</file>