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17D" w:rsidRPr="0007003B" w:rsidRDefault="00687187" w:rsidP="0007003B">
      <w:pPr>
        <w:spacing w:after="0"/>
        <w:jc w:val="center"/>
        <w:rPr>
          <w:rFonts w:ascii="Times New Roman" w:hAnsi="Times New Roman" w:cs="Times New Roman"/>
          <w:b/>
          <w:color w:val="11111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111115"/>
          <w:sz w:val="24"/>
          <w:szCs w:val="24"/>
          <w:shd w:val="clear" w:color="auto" w:fill="FFFFFF"/>
        </w:rPr>
        <w:t xml:space="preserve">5 класс. </w:t>
      </w:r>
      <w:r w:rsidR="0007003B" w:rsidRPr="0007003B">
        <w:rPr>
          <w:rFonts w:ascii="Times New Roman" w:hAnsi="Times New Roman" w:cs="Times New Roman"/>
          <w:b/>
          <w:color w:val="111115"/>
          <w:sz w:val="24"/>
          <w:szCs w:val="24"/>
          <w:shd w:val="clear" w:color="auto" w:fill="FFFFFF"/>
        </w:rPr>
        <w:t xml:space="preserve">4 четверть – 1урок </w:t>
      </w:r>
    </w:p>
    <w:p w:rsidR="0007003B" w:rsidRPr="0007003B" w:rsidRDefault="0007003B" w:rsidP="0007003B">
      <w:pPr>
        <w:spacing w:after="0"/>
        <w:jc w:val="center"/>
        <w:rPr>
          <w:rFonts w:ascii="Times New Roman" w:hAnsi="Times New Roman" w:cs="Times New Roman"/>
          <w:b/>
          <w:color w:val="111115"/>
          <w:sz w:val="24"/>
          <w:szCs w:val="24"/>
          <w:shd w:val="clear" w:color="auto" w:fill="FFFFFF"/>
        </w:rPr>
      </w:pPr>
      <w:r w:rsidRPr="0007003B">
        <w:rPr>
          <w:rFonts w:ascii="Times New Roman" w:hAnsi="Times New Roman" w:cs="Times New Roman"/>
          <w:b/>
          <w:color w:val="111115"/>
          <w:sz w:val="24"/>
          <w:szCs w:val="24"/>
          <w:shd w:val="clear" w:color="auto" w:fill="FFFFFF"/>
        </w:rPr>
        <w:t>Современная мода и ее особенности. Фольклорный стиль в современной одежде.</w:t>
      </w:r>
    </w:p>
    <w:p w:rsidR="0007003B" w:rsidRPr="0007003B" w:rsidRDefault="0007003B" w:rsidP="0007003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i/>
          <w:color w:val="000000"/>
          <w:szCs w:val="28"/>
        </w:rPr>
      </w:pPr>
      <w:r w:rsidRPr="0007003B">
        <w:rPr>
          <w:color w:val="000000"/>
          <w:szCs w:val="28"/>
        </w:rPr>
        <w:t>Сегодня нам с вами предстоит очень интересный разговор</w:t>
      </w:r>
      <w:r>
        <w:rPr>
          <w:color w:val="000000"/>
          <w:szCs w:val="28"/>
        </w:rPr>
        <w:t>.</w:t>
      </w:r>
      <w:r w:rsidRPr="0007003B">
        <w:rPr>
          <w:color w:val="000000"/>
          <w:szCs w:val="28"/>
        </w:rPr>
        <w:t xml:space="preserve"> Мы поговорим о моде. Известный русский модельер Вячеслав Зайцев сказал, что нужно очень серьёзно  и вдумчиво относиться к своему внешнему облику. Ведь умение одеваться, следить за собой – один из элементов общей культуры человека. Хотим мы или нет, мода подчиняет себе все и вся. Она может  нравиться или не нравиться, можно быть ярким приверженцем, а можно её не замечать. Можно её даже ненавидеть. Но попробуйте себе на миг, что мода умерла. Уютнее ли стало человеку в этом </w:t>
      </w:r>
      <w:proofErr w:type="spellStart"/>
      <w:r w:rsidRPr="0007003B">
        <w:rPr>
          <w:color w:val="000000"/>
          <w:szCs w:val="28"/>
        </w:rPr>
        <w:t>безмодном</w:t>
      </w:r>
      <w:proofErr w:type="spellEnd"/>
      <w:r w:rsidRPr="0007003B">
        <w:rPr>
          <w:color w:val="000000"/>
          <w:szCs w:val="28"/>
        </w:rPr>
        <w:t xml:space="preserve">, а значит безмолвном мире? С помощью, каких предметов поведали бы мы потомкам о времени и о себе?  Как изучали бы они наш быт, стиль нашей жизни, а значит, в какой – степени, и образ наших мыслей. Давайте вместе попробуем разобраться, в какую одежду мы с вами одеты. </w:t>
      </w:r>
    </w:p>
    <w:p w:rsidR="00B6617D" w:rsidRDefault="00B6617D" w:rsidP="00B6617D">
      <w:pPr>
        <w:ind w:firstLine="708"/>
        <w:jc w:val="both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Разобраться в современной моде нам помогут наши любимые герои из детской  программы «Спокойной ночи, малыши» Филя, </w:t>
      </w:r>
      <w:proofErr w:type="spellStart"/>
      <w:r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Каркуша</w:t>
      </w:r>
      <w:proofErr w:type="spellEnd"/>
      <w:r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 и дизайнер детской одежды  Галина </w:t>
      </w:r>
      <w:proofErr w:type="spellStart"/>
      <w:r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Юдашкина</w:t>
      </w:r>
      <w:proofErr w:type="spellEnd"/>
      <w:r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. Обращаемся к ссылке видеоролика (продолжительность 5.20):</w:t>
      </w:r>
    </w:p>
    <w:p w:rsidR="00B6617D" w:rsidRDefault="00B6617D" w:rsidP="00B6617D">
      <w:pPr>
        <w:jc w:val="both"/>
      </w:pPr>
      <w:hyperlink r:id="rId4" w:history="1">
        <w:r>
          <w:rPr>
            <w:rStyle w:val="a3"/>
          </w:rPr>
          <w:t>https://www.youtube.com/watch?v=LRX14O8qz7E</w:t>
        </w:r>
      </w:hyperlink>
    </w:p>
    <w:p w:rsidR="00ED2E0D" w:rsidRDefault="00B6617D" w:rsidP="00ED2E0D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2E0D">
        <w:rPr>
          <w:rFonts w:ascii="Times New Roman" w:hAnsi="Times New Roman" w:cs="Times New Roman"/>
          <w:sz w:val="24"/>
          <w:szCs w:val="24"/>
        </w:rPr>
        <w:t>Ребята! Вы, наверное, заметили,   что   современная   мода проявляет   повышенный   интерес   к народной   одежде.</w:t>
      </w:r>
      <w:r w:rsidR="00ED2E0D">
        <w:rPr>
          <w:rFonts w:ascii="Times New Roman" w:hAnsi="Times New Roman" w:cs="Times New Roman"/>
          <w:sz w:val="24"/>
          <w:szCs w:val="24"/>
        </w:rPr>
        <w:t xml:space="preserve"> В</w:t>
      </w:r>
      <w:r w:rsidRPr="00ED2E0D">
        <w:rPr>
          <w:rFonts w:ascii="Times New Roman" w:hAnsi="Times New Roman" w:cs="Times New Roman"/>
          <w:sz w:val="24"/>
          <w:szCs w:val="24"/>
        </w:rPr>
        <w:t xml:space="preserve"> городской толпе вдруг замелькают то латиноамериканские   пончо,   то цветастые   «цыганские»   юбки,   то вышитые в русском стиле платья.</w:t>
      </w:r>
      <w:r w:rsidR="00ED2E0D" w:rsidRPr="00ED2E0D">
        <w:rPr>
          <w:rFonts w:ascii="Times New Roman" w:hAnsi="Times New Roman" w:cs="Times New Roman"/>
          <w:sz w:val="24"/>
          <w:szCs w:val="24"/>
        </w:rPr>
        <w:t xml:space="preserve"> </w:t>
      </w:r>
      <w:r w:rsidRPr="00ED2E0D">
        <w:rPr>
          <w:rFonts w:ascii="Times New Roman" w:hAnsi="Times New Roman" w:cs="Times New Roman"/>
          <w:sz w:val="24"/>
          <w:szCs w:val="24"/>
        </w:rPr>
        <w:t xml:space="preserve">Может быть, и вы сами или члены вашей семьи в своем гардеробе имеете такую одежду? </w:t>
      </w:r>
    </w:p>
    <w:p w:rsidR="006A36B9" w:rsidRDefault="006A36B9" w:rsidP="00ED2E0D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A36B9" w:rsidRDefault="006A36B9" w:rsidP="006A36B9">
      <w:pPr>
        <w:pStyle w:val="a5"/>
        <w:ind w:hanging="142"/>
        <w:rPr>
          <w:rFonts w:ascii="Times New Roman" w:hAnsi="Times New Roman" w:cs="Times New Roman"/>
          <w:sz w:val="24"/>
          <w:szCs w:val="24"/>
        </w:rPr>
      </w:pPr>
      <w:r w:rsidRPr="006A36B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04925" cy="2290762"/>
            <wp:effectExtent l="19050" t="0" r="9525" b="0"/>
            <wp:docPr id="3" name="Рисунок 3" descr="D:\презентации\фольклорный стиль\8Ethnic-styl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3" name="Picture 5" descr="D:\презентации\фольклорный стиль\8Ethnic-styl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290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A36B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4433359" cy="2343150"/>
            <wp:effectExtent l="19050" t="0" r="5291" b="0"/>
            <wp:docPr id="4" name="Рисунок 4" descr="http://womanonly.ru/data/%D1%80%D0%B0%D0%B7%D0%BD%D0%BE%D0%B5/01-%D1%81%D0%B5%D0%BE/%D1%81%D1%82%D0%B8%D0%BB%D0%B8%20%D0%BE%D0%B4%D0%B5%D0%B6%D0%B4%D1%8B/%D1%85%D0%B8%D0%BF%D0%BF%D0%B8%20%D1%81%D1%82%D0%B8%D0%BB%D1%8C%20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2" descr="http://womanonly.ru/data/%D1%80%D0%B0%D0%B7%D0%BD%D0%BE%D0%B5/01-%D1%81%D0%B5%D0%BE/%D1%81%D1%82%D0%B8%D0%BB%D0%B8%20%D0%BE%D0%B4%D0%B5%D0%B6%D0%B4%D1%8B/%D1%85%D0%B8%D0%BF%D0%BF%D0%B8%20%D1%81%D1%82%D0%B8%D0%BB%D1%8C%2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4939" cy="2343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6B9" w:rsidRDefault="006A36B9" w:rsidP="00ED2E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D2E0D" w:rsidRDefault="00B6617D" w:rsidP="00ED2E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2E0D">
        <w:rPr>
          <w:rFonts w:ascii="Times New Roman" w:hAnsi="Times New Roman" w:cs="Times New Roman"/>
          <w:sz w:val="24"/>
          <w:szCs w:val="24"/>
        </w:rPr>
        <w:t>Национальный   же   костюм   уникален.</w:t>
      </w:r>
      <w:r w:rsidR="00ED2E0D" w:rsidRPr="00ED2E0D">
        <w:rPr>
          <w:rFonts w:ascii="Times New Roman" w:hAnsi="Times New Roman" w:cs="Times New Roman"/>
          <w:sz w:val="24"/>
          <w:szCs w:val="24"/>
        </w:rPr>
        <w:t xml:space="preserve"> </w:t>
      </w:r>
      <w:r w:rsidRPr="00ED2E0D">
        <w:rPr>
          <w:rFonts w:ascii="Times New Roman" w:hAnsi="Times New Roman" w:cs="Times New Roman"/>
          <w:sz w:val="24"/>
          <w:szCs w:val="24"/>
        </w:rPr>
        <w:t>Скажем,   среди   тысяч русскихкрестьянских нарядов, хранящихся в музеях, не найдется и двух одинаковых: то состав иной, то ткань, то вышивка</w:t>
      </w:r>
      <w:proofErr w:type="gramStart"/>
      <w:r w:rsidRPr="00ED2E0D">
        <w:rPr>
          <w:rFonts w:ascii="Times New Roman" w:hAnsi="Times New Roman" w:cs="Times New Roman"/>
          <w:sz w:val="24"/>
          <w:szCs w:val="24"/>
        </w:rPr>
        <w:t>… И</w:t>
      </w:r>
      <w:proofErr w:type="gramEnd"/>
      <w:r w:rsidRPr="00ED2E0D">
        <w:rPr>
          <w:rFonts w:ascii="Times New Roman" w:hAnsi="Times New Roman" w:cs="Times New Roman"/>
          <w:sz w:val="24"/>
          <w:szCs w:val="24"/>
        </w:rPr>
        <w:t> ведь все – своими руками! </w:t>
      </w:r>
    </w:p>
    <w:p w:rsidR="00ED2E0D" w:rsidRDefault="00ED2E0D" w:rsidP="00ED2E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2E0D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447800" cy="2179638"/>
            <wp:effectExtent l="19050" t="0" r="0" b="0"/>
            <wp:docPr id="1" name="Рисунок 1" descr="4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Содержимое 4" descr="42.jp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179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A36B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A36B9" w:rsidRPr="006A36B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76350" cy="2181225"/>
            <wp:effectExtent l="19050" t="0" r="0" b="0"/>
            <wp:docPr id="2" name="Рисунок 2" descr="sgfj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8" name="Рисунок 10" descr="sgfjn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6B9" w:rsidRPr="006A36B9" w:rsidRDefault="00B6617D" w:rsidP="006A36B9">
      <w:pPr>
        <w:tabs>
          <w:tab w:val="left" w:pos="9355"/>
        </w:tabs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ED2E0D">
        <w:rPr>
          <w:rFonts w:ascii="Times New Roman" w:hAnsi="Times New Roman" w:cs="Times New Roman"/>
          <w:sz w:val="24"/>
          <w:szCs w:val="24"/>
        </w:rPr>
        <w:lastRenderedPageBreak/>
        <w:t>Существует и более глубокая причина. Складываясь веками, национальный</w:t>
      </w:r>
      <w:r w:rsidR="00ED2E0D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ED2E0D">
        <w:rPr>
          <w:rFonts w:ascii="Times New Roman" w:hAnsi="Times New Roman" w:cs="Times New Roman"/>
          <w:sz w:val="24"/>
          <w:szCs w:val="24"/>
        </w:rPr>
        <w:t>костюм вбирает в себя неповторимый характер, взгляды, обычаи, вкусы того или   иного   народа   и   становится   в   конце   концов   их   ярчайшим   образным выражением.   Это   огромная   историческая   и   художественная   ценность,   к которой люди, как бы ни изменялась их жизнь, будут обращаться снова и снова. Это, однако, не значит, что, создавая современную одежду, художник лишь копирует   формы   народного   костюма.   Модельер   обычно   идет   по   пути переосмысления   первоисточника,   отбирая   самые   характерные   признаки   и</w:t>
      </w:r>
      <w:r w:rsidRPr="00B6617D">
        <w:rPr>
          <w:shd w:val="clear" w:color="auto" w:fill="FFFFFF"/>
        </w:rPr>
        <w:t xml:space="preserve"> </w:t>
      </w:r>
      <w:r w:rsidRPr="00ED2E0D">
        <w:rPr>
          <w:rFonts w:ascii="Times New Roman" w:hAnsi="Times New Roman" w:cs="Times New Roman"/>
          <w:sz w:val="24"/>
          <w:szCs w:val="24"/>
          <w:shd w:val="clear" w:color="auto" w:fill="FFFFFF"/>
        </w:rPr>
        <w:t>наиболее важные свойства.  Давайте </w:t>
      </w:r>
      <w:r w:rsidR="006A36B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рассмотрим </w:t>
      </w:r>
      <w:r w:rsidR="006A36B9" w:rsidRPr="006A36B9">
        <w:rPr>
          <w:rFonts w:ascii="Times New Roman" w:hAnsi="Times New Roman" w:cs="Times New Roman"/>
          <w:b/>
          <w:i/>
          <w:sz w:val="24"/>
          <w:szCs w:val="28"/>
        </w:rPr>
        <w:t>Фольклорный (этнический) стиль</w:t>
      </w:r>
      <w:r w:rsidR="006A36B9" w:rsidRPr="006A36B9">
        <w:rPr>
          <w:b/>
          <w:i/>
          <w:szCs w:val="28"/>
        </w:rPr>
        <w:t xml:space="preserve">   </w:t>
      </w:r>
      <w:r w:rsidR="006A36B9" w:rsidRPr="006A36B9">
        <w:rPr>
          <w:b/>
          <w:bCs/>
          <w:i/>
          <w:szCs w:val="28"/>
        </w:rPr>
        <w:t xml:space="preserve">это </w:t>
      </w:r>
      <w:r w:rsidR="006A36B9">
        <w:rPr>
          <w:b/>
          <w:bCs/>
          <w:i/>
          <w:szCs w:val="28"/>
        </w:rPr>
        <w:t xml:space="preserve">- </w:t>
      </w:r>
      <w:r w:rsidR="006A36B9" w:rsidRPr="006A36B9">
        <w:rPr>
          <w:rFonts w:ascii="Times New Roman" w:hAnsi="Times New Roman" w:cs="Times New Roman"/>
          <w:bCs/>
          <w:sz w:val="24"/>
          <w:szCs w:val="28"/>
        </w:rPr>
        <w:t xml:space="preserve">стиль, вобравший в себя элементы национальных костюмов практически со всего мира и соединивший их в целое. </w:t>
      </w:r>
    </w:p>
    <w:p w:rsidR="006A36B9" w:rsidRDefault="006A36B9" w:rsidP="006A36B9">
      <w:pPr>
        <w:tabs>
          <w:tab w:val="left" w:pos="9355"/>
        </w:tabs>
        <w:spacing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8"/>
        </w:rPr>
      </w:pPr>
    </w:p>
    <w:p w:rsidR="006A36B9" w:rsidRDefault="006A36B9" w:rsidP="006A36B9">
      <w:pPr>
        <w:tabs>
          <w:tab w:val="left" w:pos="9355"/>
        </w:tabs>
        <w:spacing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6A36B9">
        <w:rPr>
          <w:rFonts w:ascii="Times New Roman" w:hAnsi="Times New Roman" w:cs="Times New Roman"/>
          <w:b/>
          <w:i/>
          <w:sz w:val="24"/>
          <w:szCs w:val="28"/>
        </w:rPr>
        <w:drawing>
          <wp:inline distT="0" distB="0" distL="0" distR="0">
            <wp:extent cx="1438275" cy="2438400"/>
            <wp:effectExtent l="19050" t="0" r="9525" b="0"/>
            <wp:docPr id="5" name="Рисунок 5" descr="48feb01a0ee8f3c2ee480e0caed0f7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8" name="Рисунок 3" descr="48feb01a0ee8f3c2ee480e0caed0f715.jp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i/>
          <w:sz w:val="24"/>
          <w:szCs w:val="28"/>
        </w:rPr>
        <w:t xml:space="preserve">    </w:t>
      </w:r>
      <w:r w:rsidRPr="006A36B9">
        <w:rPr>
          <w:rFonts w:ascii="Times New Roman" w:hAnsi="Times New Roman" w:cs="Times New Roman"/>
          <w:b/>
          <w:i/>
          <w:sz w:val="24"/>
          <w:szCs w:val="28"/>
        </w:rPr>
        <w:drawing>
          <wp:inline distT="0" distB="0" distL="0" distR="0">
            <wp:extent cx="1485900" cy="2435748"/>
            <wp:effectExtent l="19050" t="0" r="0" b="0"/>
            <wp:docPr id="6" name="Рисунок 6" descr="5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5" name="Содержимое 4" descr="57.jpg"/>
                    <pic:cNvPicPr>
                      <a:picLocks noGrp="1" noChangeAspect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701" cy="2435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i/>
          <w:sz w:val="24"/>
          <w:szCs w:val="28"/>
        </w:rPr>
        <w:t xml:space="preserve">     </w:t>
      </w:r>
      <w:r w:rsidRPr="006A36B9">
        <w:rPr>
          <w:rFonts w:ascii="Times New Roman" w:hAnsi="Times New Roman" w:cs="Times New Roman"/>
          <w:b/>
          <w:i/>
          <w:sz w:val="24"/>
          <w:szCs w:val="28"/>
        </w:rPr>
        <w:drawing>
          <wp:inline distT="0" distB="0" distL="0" distR="0">
            <wp:extent cx="1952625" cy="2438400"/>
            <wp:effectExtent l="19050" t="0" r="9525" b="0"/>
            <wp:docPr id="7" name="Рисунок 7" descr="D:\презентации\фольклорный стиль\цуепр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6" name="Picture 7" descr="D:\презентации\фольклорный стиль\цуепр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DE8" w:rsidRDefault="006A36B9" w:rsidP="002E3DE8">
      <w:pPr>
        <w:tabs>
          <w:tab w:val="left" w:pos="9355"/>
        </w:tabs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6A36B9">
        <w:rPr>
          <w:rFonts w:ascii="Times New Roman" w:hAnsi="Times New Roman" w:cs="Times New Roman"/>
          <w:sz w:val="24"/>
          <w:szCs w:val="28"/>
        </w:rPr>
        <w:t xml:space="preserve">Пожалуй, почти все </w:t>
      </w:r>
      <w:proofErr w:type="spellStart"/>
      <w:r w:rsidRPr="006A36B9">
        <w:rPr>
          <w:rFonts w:ascii="Times New Roman" w:hAnsi="Times New Roman" w:cs="Times New Roman"/>
          <w:sz w:val="24"/>
          <w:szCs w:val="28"/>
        </w:rPr>
        <w:t>кутюрье</w:t>
      </w:r>
      <w:proofErr w:type="spellEnd"/>
      <w:r w:rsidRPr="006A36B9">
        <w:rPr>
          <w:rFonts w:ascii="Times New Roman" w:hAnsi="Times New Roman" w:cs="Times New Roman"/>
          <w:sz w:val="24"/>
          <w:szCs w:val="28"/>
        </w:rPr>
        <w:t xml:space="preserve">  обращаются к фольклорному стилю в создании  своих коллекций, то есть к использованию в моделировании кроя, декора, элементов костюма различных народов и национальностей. Сегодня ценностям европейской цивилизации противостоят традиции далеких стран. Мода черпает свое вдохновение в Полинезии и в Скандинавии, в России и в Японии, Аргентине, Китае... Отличительным признаком этого стиля является использование только </w:t>
      </w:r>
      <w:proofErr w:type="spellStart"/>
      <w:r w:rsidRPr="006A36B9">
        <w:rPr>
          <w:rFonts w:ascii="Times New Roman" w:hAnsi="Times New Roman" w:cs="Times New Roman"/>
          <w:sz w:val="24"/>
          <w:szCs w:val="28"/>
        </w:rPr>
        <w:t>экологичных</w:t>
      </w:r>
      <w:proofErr w:type="spellEnd"/>
      <w:r w:rsidRPr="006A36B9">
        <w:rPr>
          <w:rFonts w:ascii="Times New Roman" w:hAnsi="Times New Roman" w:cs="Times New Roman"/>
          <w:sz w:val="24"/>
          <w:szCs w:val="28"/>
        </w:rPr>
        <w:t xml:space="preserve"> материалов и цветов. Здесь нет места искусственным тканям. Одежда фольклорного характера очень часто отличается декоративностью, в одежде часто используются традиционные народные отделки – вышивка, аппликация, мережка, буфы, рюши, плетение. Кроме того, одежда часто украшается бисером, цветными нитками, шнуровкой. </w:t>
      </w:r>
    </w:p>
    <w:p w:rsidR="002E3DE8" w:rsidRDefault="002E3DE8" w:rsidP="002E3DE8">
      <w:pPr>
        <w:tabs>
          <w:tab w:val="left" w:pos="9355"/>
        </w:tabs>
        <w:spacing w:line="240" w:lineRule="auto"/>
        <w:ind w:firstLine="708"/>
        <w:jc w:val="center"/>
        <w:rPr>
          <w:rFonts w:ascii="Times New Roman" w:hAnsi="Times New Roman" w:cs="Times New Roman"/>
          <w:sz w:val="24"/>
          <w:szCs w:val="28"/>
        </w:rPr>
      </w:pPr>
      <w:r w:rsidRPr="002E3DE8">
        <w:rPr>
          <w:rFonts w:ascii="Times New Roman" w:hAnsi="Times New Roman" w:cs="Times New Roman"/>
          <w:sz w:val="24"/>
          <w:szCs w:val="28"/>
        </w:rPr>
        <w:drawing>
          <wp:inline distT="0" distB="0" distL="0" distR="0">
            <wp:extent cx="3933825" cy="2519028"/>
            <wp:effectExtent l="19050" t="0" r="9525" b="0"/>
            <wp:docPr id="19" name="Рисунок 1" descr="фольклорный стиль в одежде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ольклорный стиль в одежде фото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2519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6B9" w:rsidRPr="006A36B9" w:rsidRDefault="006A36B9" w:rsidP="006A36B9">
      <w:pPr>
        <w:tabs>
          <w:tab w:val="left" w:pos="9355"/>
        </w:tabs>
        <w:spacing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6A36B9">
        <w:rPr>
          <w:rFonts w:ascii="Times New Roman" w:hAnsi="Times New Roman" w:cs="Times New Roman"/>
          <w:sz w:val="24"/>
          <w:szCs w:val="28"/>
        </w:rPr>
        <w:lastRenderedPageBreak/>
        <w:t>Частый атрибут фольклорного стиля – платки. Это может быть тончайшего плетения пуховый или яркий цветной платок.</w:t>
      </w:r>
    </w:p>
    <w:p w:rsidR="006A36B9" w:rsidRDefault="006A36B9" w:rsidP="006A36B9">
      <w:pPr>
        <w:jc w:val="both"/>
        <w:rPr>
          <w:rFonts w:ascii="Times New Roman" w:hAnsi="Times New Roman" w:cs="Times New Roman"/>
          <w:sz w:val="24"/>
          <w:szCs w:val="24"/>
        </w:rPr>
      </w:pPr>
      <w:r w:rsidRPr="006A36B9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04925" cy="2019300"/>
            <wp:effectExtent l="19050" t="0" r="9525" b="0"/>
            <wp:docPr id="8" name="Рисунок 8" descr="4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Содержимое 4" descr="45.jp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383" cy="2020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4E95">
        <w:rPr>
          <w:rFonts w:ascii="Times New Roman" w:hAnsi="Times New Roman" w:cs="Times New Roman"/>
          <w:sz w:val="24"/>
          <w:szCs w:val="24"/>
        </w:rPr>
        <w:t xml:space="preserve">        </w:t>
      </w:r>
      <w:r w:rsidR="00074E95" w:rsidRPr="00074E95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552575" cy="2019300"/>
            <wp:effectExtent l="19050" t="0" r="9525" b="0"/>
            <wp:docPr id="9" name="Рисунок 9" descr="4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0" name="Содержимое 5" descr="48.jpg"/>
                    <pic:cNvPicPr>
                      <a:picLocks noGrp="1" noChangeAspect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120" cy="2020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4E95">
        <w:rPr>
          <w:rFonts w:ascii="Times New Roman" w:hAnsi="Times New Roman" w:cs="Times New Roman"/>
          <w:sz w:val="24"/>
          <w:szCs w:val="24"/>
        </w:rPr>
        <w:t xml:space="preserve">  </w:t>
      </w:r>
      <w:r w:rsidR="00074E95" w:rsidRPr="00074E95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524000" cy="2019300"/>
            <wp:effectExtent l="19050" t="0" r="0" b="0"/>
            <wp:docPr id="11" name="Рисунок 11" descr="D:\презентации\фольклорный стиль\вапм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D:\презентации\фольклорный стиль\вапм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4E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36B9" w:rsidRDefault="00074E9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Вопрос: Как вы думаете, к</w:t>
      </w:r>
      <w:r w:rsidRPr="00074E95">
        <w:rPr>
          <w:rFonts w:ascii="Times New Roman" w:hAnsi="Times New Roman" w:cs="Times New Roman"/>
          <w:bCs/>
          <w:sz w:val="24"/>
          <w:szCs w:val="24"/>
        </w:rPr>
        <w:t>акие элементы русского костюма могут быть уместными в современном костюме?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E3DE8">
        <w:rPr>
          <w:rFonts w:ascii="Times New Roman" w:hAnsi="Times New Roman" w:cs="Times New Roman"/>
          <w:bCs/>
          <w:sz w:val="24"/>
          <w:szCs w:val="24"/>
        </w:rPr>
        <w:t>Вспомните материал прошлых уроков и  о</w:t>
      </w:r>
      <w:r>
        <w:rPr>
          <w:rFonts w:ascii="Times New Roman" w:hAnsi="Times New Roman" w:cs="Times New Roman"/>
          <w:bCs/>
          <w:sz w:val="24"/>
          <w:szCs w:val="24"/>
        </w:rPr>
        <w:t>пределите по изображениям и выберите правильные ответы.</w:t>
      </w:r>
    </w:p>
    <w:p w:rsidR="00074E95" w:rsidRDefault="002E3DE8" w:rsidP="002E3DE8">
      <w:pPr>
        <w:ind w:right="-143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="00074E95" w:rsidRPr="00074E95">
        <w:rPr>
          <w:rFonts w:ascii="Times New Roman" w:hAnsi="Times New Roman" w:cs="Times New Roman"/>
          <w:bCs/>
          <w:sz w:val="24"/>
          <w:szCs w:val="24"/>
        </w:rPr>
        <w:drawing>
          <wp:inline distT="0" distB="0" distL="0" distR="0">
            <wp:extent cx="1323975" cy="1562100"/>
            <wp:effectExtent l="19050" t="0" r="9525" b="0"/>
            <wp:docPr id="13" name="Рисунок 13" descr="D:\презентации\фольклорный стиль\ывверп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2" name="Picture 10" descr="D:\презентации\фольклорный стиль\ывверп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021" cy="15633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4"/>
          <w:szCs w:val="24"/>
        </w:rPr>
        <w:t>2.</w:t>
      </w:r>
      <w:r w:rsidR="00074E9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74E95" w:rsidRPr="00074E95">
        <w:rPr>
          <w:rFonts w:ascii="Times New Roman" w:hAnsi="Times New Roman" w:cs="Times New Roman"/>
          <w:bCs/>
          <w:sz w:val="24"/>
          <w:szCs w:val="24"/>
        </w:rPr>
        <w:drawing>
          <wp:inline distT="0" distB="0" distL="0" distR="0">
            <wp:extent cx="1333500" cy="1838325"/>
            <wp:effectExtent l="19050" t="0" r="0" b="0"/>
            <wp:docPr id="14" name="Рисунок 14" descr="close_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0" name="Содержимое 5" descr="close_01.jpg"/>
                    <pic:cNvPicPr>
                      <a:picLocks noGrp="1" noChangeAspect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4E9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3.</w:t>
      </w:r>
      <w:r w:rsidR="00074E95" w:rsidRPr="00074E95">
        <w:rPr>
          <w:rFonts w:ascii="Times New Roman" w:hAnsi="Times New Roman" w:cs="Times New Roman"/>
          <w:bCs/>
          <w:sz w:val="24"/>
          <w:szCs w:val="24"/>
        </w:rPr>
        <w:drawing>
          <wp:inline distT="0" distB="0" distL="0" distR="0">
            <wp:extent cx="1276350" cy="1835946"/>
            <wp:effectExtent l="19050" t="0" r="0" b="0"/>
            <wp:docPr id="15" name="Рисунок 15" descr="D:\презентации\фольклорный стиль\4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7" name="Picture 6" descr="D:\презентации\фольклорный стиль\40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317" cy="18373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4"/>
          <w:szCs w:val="24"/>
        </w:rPr>
        <w:t>4.</w:t>
      </w:r>
      <w:r w:rsidR="00074E95" w:rsidRPr="00074E95">
        <w:rPr>
          <w:rFonts w:ascii="Times New Roman" w:hAnsi="Times New Roman" w:cs="Times New Roman"/>
          <w:bCs/>
          <w:sz w:val="24"/>
          <w:szCs w:val="24"/>
        </w:rPr>
        <w:drawing>
          <wp:inline distT="0" distB="0" distL="0" distR="0">
            <wp:extent cx="1724025" cy="1476375"/>
            <wp:effectExtent l="19050" t="0" r="9525" b="0"/>
            <wp:docPr id="17" name="Рисунок 17" descr="http://www.matrony.ru/wp-content/uploads/image0012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http://www.matrony.ru/wp-content/uploads/image00128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4E9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E3DE8" w:rsidRPr="002E3DE8" w:rsidRDefault="002E3DE8" w:rsidP="002E3DE8">
      <w:pPr>
        <w:jc w:val="both"/>
        <w:rPr>
          <w:rFonts w:ascii="Times New Roman" w:hAnsi="Times New Roman" w:cs="Times New Roman"/>
          <w:sz w:val="24"/>
          <w:szCs w:val="28"/>
        </w:rPr>
      </w:pPr>
      <w:r w:rsidRPr="002E3DE8">
        <w:rPr>
          <w:rFonts w:ascii="Times New Roman" w:hAnsi="Times New Roman" w:cs="Times New Roman"/>
          <w:sz w:val="24"/>
          <w:szCs w:val="28"/>
        </w:rPr>
        <w:t>Вышивка, аппликация, мережка, буфы, рюши, плетение,  бисер, шнуровка.</w:t>
      </w:r>
    </w:p>
    <w:p w:rsidR="002E3DE8" w:rsidRPr="002E3DE8" w:rsidRDefault="002E3DE8" w:rsidP="002E3DE8">
      <w:pPr>
        <w:shd w:val="clear" w:color="auto" w:fill="FFFFFF"/>
        <w:spacing w:after="0" w:line="240" w:lineRule="auto"/>
        <w:ind w:right="-5"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E3DE8">
        <w:rPr>
          <w:rFonts w:ascii="Times New Roman" w:eastAsia="Times New Roman" w:hAnsi="Times New Roman" w:cs="Times New Roman"/>
          <w:sz w:val="24"/>
          <w:szCs w:val="28"/>
          <w:lang w:eastAsia="ru-RU"/>
        </w:rPr>
        <w:t>Для того чтобы ориентироваться в модном пространстве, необходимо знать термины, т.е. названия изделий, обуви, аксессуаров и т.д.</w:t>
      </w:r>
    </w:p>
    <w:p w:rsidR="002E3DE8" w:rsidRPr="002E3DE8" w:rsidRDefault="002E3DE8" w:rsidP="002E3DE8">
      <w:pPr>
        <w:shd w:val="clear" w:color="auto" w:fill="FFFFFF"/>
        <w:spacing w:after="0" w:line="240" w:lineRule="auto"/>
        <w:ind w:right="-5" w:firstLine="540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E3DE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Давайте проведем с вами небольшую викторину, которая даст нам возможность заглянуть в </w:t>
      </w:r>
      <w:r w:rsidRPr="002E3DE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«Модный словарь»</w:t>
      </w:r>
      <w:r w:rsidRPr="002E3DE8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</w:p>
    <w:p w:rsidR="00DE54C8" w:rsidRPr="004A79BA" w:rsidRDefault="00DE54C8" w:rsidP="00DE54C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4A79BA">
        <w:rPr>
          <w:rFonts w:ascii="Times New Roman" w:eastAsia="Calibri" w:hAnsi="Times New Roman" w:cs="Times New Roman"/>
          <w:b/>
          <w:i/>
          <w:sz w:val="24"/>
          <w:szCs w:val="28"/>
        </w:rPr>
        <w:t>1.</w:t>
      </w:r>
      <w:r w:rsidR="002E3DE8" w:rsidRPr="004A79BA">
        <w:rPr>
          <w:rFonts w:ascii="Times New Roman" w:eastAsia="Calibri" w:hAnsi="Times New Roman" w:cs="Times New Roman"/>
          <w:b/>
          <w:i/>
          <w:sz w:val="24"/>
          <w:szCs w:val="28"/>
        </w:rPr>
        <w:t>Блейзер</w:t>
      </w:r>
      <w:r w:rsidRPr="004A79BA">
        <w:rPr>
          <w:rFonts w:ascii="Times New Roman" w:eastAsia="Calibri" w:hAnsi="Times New Roman" w:cs="Times New Roman"/>
          <w:b/>
          <w:i/>
          <w:sz w:val="24"/>
          <w:szCs w:val="28"/>
        </w:rPr>
        <w:t>:</w:t>
      </w:r>
      <w:r w:rsidR="002E3DE8" w:rsidRPr="004A79BA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</w:p>
    <w:p w:rsidR="00DE54C8" w:rsidRDefault="002E3DE8" w:rsidP="00DE54C8">
      <w:pPr>
        <w:tabs>
          <w:tab w:val="left" w:pos="5103"/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E54C8">
        <w:rPr>
          <w:rFonts w:ascii="Times New Roman" w:eastAsia="Calibri" w:hAnsi="Times New Roman" w:cs="Times New Roman"/>
          <w:sz w:val="24"/>
          <w:szCs w:val="28"/>
        </w:rPr>
        <w:t>А. Объемный вязаный свитер с воротником. Для него характерны широкие продольные косы. Вяжется из грубой толстой п</w:t>
      </w:r>
      <w:r w:rsidRPr="00DE54C8">
        <w:rPr>
          <w:rFonts w:ascii="Times New Roman" w:hAnsi="Times New Roman" w:cs="Times New Roman"/>
          <w:sz w:val="24"/>
          <w:szCs w:val="28"/>
        </w:rPr>
        <w:t>ряжи серого или беж</w:t>
      </w:r>
      <w:r w:rsidR="00DE54C8">
        <w:rPr>
          <w:rFonts w:ascii="Times New Roman" w:hAnsi="Times New Roman" w:cs="Times New Roman"/>
          <w:sz w:val="24"/>
          <w:szCs w:val="28"/>
        </w:rPr>
        <w:t>евого цвета.</w:t>
      </w:r>
    </w:p>
    <w:p w:rsidR="00DE54C8" w:rsidRDefault="002E3DE8" w:rsidP="00DE54C8">
      <w:pPr>
        <w:tabs>
          <w:tab w:val="left" w:pos="5103"/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E54C8">
        <w:rPr>
          <w:rFonts w:ascii="Times New Roman" w:eastAsia="Calibri" w:hAnsi="Times New Roman" w:cs="Times New Roman"/>
          <w:sz w:val="24"/>
          <w:szCs w:val="28"/>
        </w:rPr>
        <w:t xml:space="preserve">Б. </w:t>
      </w:r>
      <w:r w:rsidRPr="00DE54C8"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  <w:t>Жакет с V-образным вырезом, однобортный или двубортный, его прообразом была морская форма. Его часто носят  с засученными рукавами, надевая поверх платья или с джинсами.</w:t>
      </w:r>
      <w:r w:rsidRPr="00DE54C8">
        <w:rPr>
          <w:rFonts w:ascii="Times New Roman" w:hAnsi="Times New Roman" w:cs="Times New Roman"/>
          <w:sz w:val="24"/>
          <w:szCs w:val="28"/>
        </w:rPr>
        <w:t xml:space="preserve"> </w:t>
      </w:r>
    </w:p>
    <w:p w:rsidR="00DE54C8" w:rsidRDefault="002E3DE8" w:rsidP="00DE54C8">
      <w:pPr>
        <w:tabs>
          <w:tab w:val="left" w:pos="5103"/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DE54C8">
        <w:rPr>
          <w:rFonts w:ascii="Times New Roman" w:eastAsia="Calibri" w:hAnsi="Times New Roman" w:cs="Times New Roman"/>
          <w:sz w:val="24"/>
          <w:szCs w:val="28"/>
        </w:rPr>
        <w:t>В. Головной убор, характерный для прибалтийских народов. Небольшая шляпа</w:t>
      </w:r>
      <w:r w:rsidRPr="00DE54C8">
        <w:rPr>
          <w:rFonts w:ascii="Times New Roman" w:hAnsi="Times New Roman" w:cs="Times New Roman"/>
          <w:sz w:val="24"/>
          <w:szCs w:val="28"/>
        </w:rPr>
        <w:t xml:space="preserve"> с узкими полями темного цвета.</w:t>
      </w:r>
    </w:p>
    <w:p w:rsidR="00DE54C8" w:rsidRDefault="002E3DE8" w:rsidP="00DE54C8">
      <w:pPr>
        <w:tabs>
          <w:tab w:val="left" w:pos="5103"/>
          <w:tab w:val="left" w:pos="538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E54C8">
        <w:rPr>
          <w:rFonts w:ascii="Times New Roman" w:hAnsi="Times New Roman" w:cs="Times New Roman"/>
          <w:sz w:val="24"/>
          <w:szCs w:val="28"/>
        </w:rPr>
        <w:t xml:space="preserve">                                                    </w:t>
      </w:r>
    </w:p>
    <w:p w:rsidR="002E3DE8" w:rsidRPr="00DE54C8" w:rsidRDefault="004A79BA" w:rsidP="00DE54C8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8"/>
        </w:rPr>
      </w:pPr>
      <w:r>
        <w:rPr>
          <w:rStyle w:val="a8"/>
          <w:rFonts w:ascii="Times New Roman" w:eastAsia="Calibri" w:hAnsi="Times New Roman" w:cs="Times New Roman"/>
          <w:i/>
          <w:color w:val="333333"/>
          <w:sz w:val="24"/>
          <w:szCs w:val="28"/>
          <w:shd w:val="clear" w:color="auto" w:fill="FFFFFF"/>
        </w:rPr>
        <w:t>2.</w:t>
      </w:r>
      <w:r w:rsidR="002E3DE8" w:rsidRPr="00DE54C8">
        <w:rPr>
          <w:rStyle w:val="a8"/>
          <w:rFonts w:ascii="Times New Roman" w:eastAsia="Calibri" w:hAnsi="Times New Roman" w:cs="Times New Roman"/>
          <w:i/>
          <w:color w:val="333333"/>
          <w:sz w:val="24"/>
          <w:szCs w:val="28"/>
          <w:shd w:val="clear" w:color="auto" w:fill="FFFFFF"/>
        </w:rPr>
        <w:t>Легинсы</w:t>
      </w:r>
      <w:proofErr w:type="gramStart"/>
      <w:r w:rsidR="002E3DE8" w:rsidRPr="00DE54C8">
        <w:rPr>
          <w:rStyle w:val="apple-converted-space"/>
          <w:rFonts w:ascii="Times New Roman" w:eastAsia="Calibri" w:hAnsi="Times New Roman" w:cs="Times New Roman"/>
          <w:b/>
          <w:i/>
          <w:color w:val="333333"/>
          <w:sz w:val="24"/>
          <w:szCs w:val="28"/>
          <w:shd w:val="clear" w:color="auto" w:fill="FFFFFF"/>
        </w:rPr>
        <w:t> </w:t>
      </w:r>
      <w:r w:rsidR="00DE54C8" w:rsidRPr="00DE54C8">
        <w:rPr>
          <w:rStyle w:val="apple-converted-space"/>
          <w:rFonts w:ascii="Times New Roman" w:eastAsia="Calibri" w:hAnsi="Times New Roman" w:cs="Times New Roman"/>
          <w:b/>
          <w:i/>
          <w:color w:val="333333"/>
          <w:sz w:val="24"/>
          <w:szCs w:val="28"/>
          <w:shd w:val="clear" w:color="auto" w:fill="FFFFFF"/>
        </w:rPr>
        <w:t>:</w:t>
      </w:r>
      <w:proofErr w:type="gramEnd"/>
    </w:p>
    <w:p w:rsidR="00DE54C8" w:rsidRDefault="002E3DE8" w:rsidP="00DE54C8">
      <w:pPr>
        <w:spacing w:after="0"/>
        <w:jc w:val="both"/>
        <w:rPr>
          <w:rStyle w:val="apple-converted-space"/>
          <w:rFonts w:ascii="Times New Roman" w:eastAsia="Calibri" w:hAnsi="Times New Roman" w:cs="Times New Roman"/>
          <w:color w:val="333333"/>
          <w:sz w:val="24"/>
          <w:szCs w:val="28"/>
          <w:shd w:val="clear" w:color="auto" w:fill="FFFFFF"/>
        </w:rPr>
      </w:pPr>
      <w:r w:rsidRPr="00DE54C8">
        <w:rPr>
          <w:rStyle w:val="apple-converted-space"/>
          <w:rFonts w:ascii="Times New Roman" w:eastAsia="Calibri" w:hAnsi="Times New Roman" w:cs="Times New Roman"/>
          <w:color w:val="333333"/>
          <w:sz w:val="24"/>
          <w:szCs w:val="28"/>
          <w:shd w:val="clear" w:color="auto" w:fill="FFFFFF"/>
        </w:rPr>
        <w:t>А. Спортивные облегающие брюки из эластичного материала.</w:t>
      </w:r>
    </w:p>
    <w:p w:rsidR="00DE54C8" w:rsidRDefault="002E3DE8" w:rsidP="00DE54C8">
      <w:pPr>
        <w:jc w:val="both"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DE54C8">
        <w:rPr>
          <w:rStyle w:val="apple-converted-space"/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</w:t>
      </w:r>
      <w:r w:rsidRPr="00DE54C8">
        <w:rPr>
          <w:rStyle w:val="apple-converted-space"/>
          <w:rFonts w:ascii="Times New Roman" w:eastAsia="Calibri" w:hAnsi="Times New Roman" w:cs="Times New Roman"/>
          <w:sz w:val="24"/>
          <w:szCs w:val="28"/>
          <w:shd w:val="clear" w:color="auto" w:fill="FFFFFF"/>
        </w:rPr>
        <w:t xml:space="preserve">Б. Плотные </w:t>
      </w:r>
      <w:r w:rsidRPr="00DE54C8"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  <w:t xml:space="preserve"> колготки с открытой стопой. Их носят с платьем, юбкой или туникой.</w:t>
      </w:r>
      <w:r w:rsidRPr="00DE54C8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                                                                                                                   </w:t>
      </w:r>
      <w:r w:rsidRPr="00DE54C8">
        <w:rPr>
          <w:rFonts w:ascii="Times New Roman" w:eastAsia="Calibri" w:hAnsi="Times New Roman" w:cs="Times New Roman"/>
          <w:color w:val="333333"/>
          <w:sz w:val="24"/>
          <w:szCs w:val="28"/>
          <w:shd w:val="clear" w:color="auto" w:fill="FFFFFF"/>
        </w:rPr>
        <w:t>В. Легкие сандалии, которые носят на босую ногу.</w:t>
      </w:r>
      <w:r w:rsidRPr="00DE54C8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</w:t>
      </w:r>
    </w:p>
    <w:p w:rsidR="001B2908" w:rsidRPr="00DE54C8" w:rsidRDefault="001B2908" w:rsidP="00DE54C8">
      <w:pPr>
        <w:jc w:val="both"/>
        <w:rPr>
          <w:rFonts w:ascii="Times New Roman" w:eastAsia="Calibri" w:hAnsi="Times New Roman" w:cs="Times New Roman"/>
          <w:color w:val="333333"/>
          <w:sz w:val="24"/>
          <w:szCs w:val="28"/>
          <w:shd w:val="clear" w:color="auto" w:fill="FFFFFF"/>
        </w:rPr>
      </w:pPr>
    </w:p>
    <w:p w:rsidR="00DE54C8" w:rsidRDefault="00DE54C8" w:rsidP="00DE54C8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4A79BA" w:rsidRDefault="004A79BA" w:rsidP="004A79BA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A79BA">
        <w:rPr>
          <w:rFonts w:ascii="Times New Roman" w:eastAsia="Calibri" w:hAnsi="Times New Roman" w:cs="Times New Roman"/>
          <w:b/>
          <w:i/>
          <w:sz w:val="24"/>
          <w:szCs w:val="28"/>
          <w:shd w:val="clear" w:color="auto" w:fill="FFFFFF"/>
        </w:rPr>
        <w:lastRenderedPageBreak/>
        <w:t>3.</w:t>
      </w:r>
      <w:r w:rsidR="002E3DE8" w:rsidRPr="004A79BA">
        <w:rPr>
          <w:rFonts w:ascii="Times New Roman" w:eastAsia="Calibri" w:hAnsi="Times New Roman" w:cs="Times New Roman"/>
          <w:b/>
          <w:i/>
          <w:sz w:val="24"/>
          <w:szCs w:val="28"/>
          <w:shd w:val="clear" w:color="auto" w:fill="FFFFFF"/>
        </w:rPr>
        <w:t>Понева</w:t>
      </w:r>
      <w:proofErr w:type="gramStart"/>
      <w:r w:rsidR="002E3DE8" w:rsidRPr="004A79BA">
        <w:rPr>
          <w:rFonts w:ascii="Times New Roman" w:hAnsi="Times New Roman" w:cs="Times New Roman"/>
          <w:b/>
          <w:i/>
          <w:sz w:val="24"/>
          <w:szCs w:val="28"/>
          <w:shd w:val="clear" w:color="auto" w:fill="FFFFFF"/>
        </w:rPr>
        <w:t xml:space="preserve"> </w:t>
      </w:r>
      <w:r w:rsidR="002E3DE8" w:rsidRPr="004A79BA">
        <w:rPr>
          <w:rFonts w:ascii="Times New Roman" w:hAnsi="Times New Roman" w:cs="Times New Roman"/>
          <w:b/>
          <w:i/>
          <w:sz w:val="24"/>
          <w:szCs w:val="28"/>
        </w:rPr>
        <w:t>:</w:t>
      </w:r>
      <w:proofErr w:type="gramEnd"/>
      <w:r w:rsidR="002E3DE8" w:rsidRPr="004A79BA">
        <w:rPr>
          <w:rFonts w:ascii="Times New Roman" w:hAnsi="Times New Roman" w:cs="Times New Roman"/>
          <w:b/>
          <w:i/>
          <w:color w:val="333333"/>
          <w:sz w:val="24"/>
          <w:szCs w:val="28"/>
          <w:shd w:val="clear" w:color="auto" w:fill="FFFFFF"/>
        </w:rPr>
        <w:tab/>
      </w:r>
      <w:r w:rsidR="002E3D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 w:rsidR="002E3D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 w:rsidR="002E3D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 w:rsidR="002E3D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 w:rsidR="002E3D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 w:rsidR="002E3D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 w:rsidR="002E3DE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  <w:t xml:space="preserve">                          </w:t>
      </w:r>
    </w:p>
    <w:p w:rsidR="004A79BA" w:rsidRDefault="002E3DE8" w:rsidP="004A79BA">
      <w:pPr>
        <w:spacing w:after="0"/>
        <w:jc w:val="both"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4A79BA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 </w:t>
      </w:r>
      <w:r w:rsidRPr="004A79BA"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  <w:t xml:space="preserve">А. </w:t>
      </w:r>
      <w:r w:rsidRPr="004A79BA">
        <w:rPr>
          <w:rFonts w:ascii="Times New Roman" w:eastAsia="Calibri" w:hAnsi="Times New Roman" w:cs="Times New Roman"/>
          <w:sz w:val="24"/>
          <w:szCs w:val="28"/>
          <w:shd w:val="clear" w:color="auto" w:fill="F3F1ED"/>
        </w:rPr>
        <w:t>Элемент русского народного костюма, женская шерстяная юбка замужних женщин из нескольких кусков ткани  с богато украшенным подолом.</w:t>
      </w:r>
      <w:r w:rsidRPr="004A79BA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</w:t>
      </w:r>
    </w:p>
    <w:p w:rsidR="004A79BA" w:rsidRDefault="002E3DE8" w:rsidP="004A79BA">
      <w:pPr>
        <w:spacing w:after="0"/>
        <w:jc w:val="both"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4A79BA">
        <w:rPr>
          <w:rFonts w:ascii="Times New Roman" w:eastAsia="Calibri" w:hAnsi="Times New Roman" w:cs="Times New Roman"/>
          <w:sz w:val="24"/>
          <w:szCs w:val="28"/>
          <w:shd w:val="clear" w:color="auto" w:fill="F3F1ED"/>
        </w:rPr>
        <w:t xml:space="preserve">Б. Старинный женский головной убор. </w:t>
      </w:r>
      <w:proofErr w:type="gramStart"/>
      <w:r w:rsidRPr="004A79BA">
        <w:rPr>
          <w:rFonts w:ascii="Times New Roman" w:eastAsia="Calibri" w:hAnsi="Times New Roman" w:cs="Times New Roman"/>
          <w:sz w:val="24"/>
          <w:szCs w:val="28"/>
          <w:shd w:val="clear" w:color="auto" w:fill="F3F1ED"/>
        </w:rPr>
        <w:t>Характерен</w:t>
      </w:r>
      <w:proofErr w:type="gramEnd"/>
      <w:r w:rsidRPr="004A79BA">
        <w:rPr>
          <w:rFonts w:ascii="Times New Roman" w:eastAsia="Calibri" w:hAnsi="Times New Roman" w:cs="Times New Roman"/>
          <w:sz w:val="24"/>
          <w:szCs w:val="28"/>
          <w:shd w:val="clear" w:color="auto" w:fill="F3F1ED"/>
        </w:rPr>
        <w:t xml:space="preserve"> для женщин, проживающих  в Орловской и Курской губерниях. </w:t>
      </w:r>
      <w:r w:rsidRPr="004A79BA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                                                </w:t>
      </w:r>
    </w:p>
    <w:p w:rsidR="004A79BA" w:rsidRDefault="002E3DE8" w:rsidP="004A79BA">
      <w:pPr>
        <w:spacing w:after="0"/>
        <w:jc w:val="both"/>
        <w:rPr>
          <w:rFonts w:ascii="Times New Roman" w:hAnsi="Times New Roman" w:cs="Times New Roman"/>
          <w:sz w:val="24"/>
          <w:szCs w:val="28"/>
          <w:shd w:val="clear" w:color="auto" w:fill="F3F1ED"/>
        </w:rPr>
      </w:pPr>
      <w:r w:rsidRPr="004A79BA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</w:t>
      </w:r>
      <w:r w:rsidRPr="004A79BA">
        <w:rPr>
          <w:rFonts w:ascii="Times New Roman" w:eastAsia="Calibri" w:hAnsi="Times New Roman" w:cs="Times New Roman"/>
          <w:sz w:val="24"/>
          <w:szCs w:val="28"/>
          <w:shd w:val="clear" w:color="auto" w:fill="F3F1ED"/>
        </w:rPr>
        <w:t>В. Необходимая утварь крестьянского быта. При помощи ее закрывали поддувало в русской печи.</w:t>
      </w:r>
      <w:r w:rsidRPr="004A79BA">
        <w:rPr>
          <w:rFonts w:ascii="Times New Roman" w:hAnsi="Times New Roman" w:cs="Times New Roman"/>
          <w:sz w:val="24"/>
          <w:szCs w:val="28"/>
          <w:shd w:val="clear" w:color="auto" w:fill="F3F1ED"/>
        </w:rPr>
        <w:t xml:space="preserve">                                                                                      </w:t>
      </w:r>
    </w:p>
    <w:p w:rsidR="004A79BA" w:rsidRDefault="004A79BA" w:rsidP="004A79BA">
      <w:pPr>
        <w:spacing w:after="0"/>
        <w:jc w:val="both"/>
        <w:rPr>
          <w:rFonts w:ascii="Times New Roman" w:hAnsi="Times New Roman" w:cs="Times New Roman"/>
          <w:sz w:val="24"/>
          <w:szCs w:val="28"/>
          <w:shd w:val="clear" w:color="auto" w:fill="F3F1ED"/>
        </w:rPr>
      </w:pPr>
    </w:p>
    <w:p w:rsidR="004A79BA" w:rsidRDefault="002E3DE8" w:rsidP="004A79B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8"/>
          <w:shd w:val="clear" w:color="auto" w:fill="FFFFFF"/>
        </w:rPr>
      </w:pPr>
      <w:r w:rsidRPr="004A79BA">
        <w:rPr>
          <w:rFonts w:ascii="Times New Roman" w:eastAsia="Calibri" w:hAnsi="Times New Roman" w:cs="Times New Roman"/>
          <w:b/>
          <w:color w:val="333333"/>
          <w:szCs w:val="28"/>
          <w:shd w:val="clear" w:color="auto" w:fill="FFFFFF"/>
        </w:rPr>
        <w:t xml:space="preserve"> </w:t>
      </w:r>
      <w:r w:rsidR="004A79BA" w:rsidRPr="004A79BA">
        <w:rPr>
          <w:rFonts w:ascii="Times New Roman" w:eastAsia="Calibri" w:hAnsi="Times New Roman" w:cs="Times New Roman"/>
          <w:b/>
          <w:color w:val="333333"/>
          <w:szCs w:val="28"/>
          <w:shd w:val="clear" w:color="auto" w:fill="FFFFFF"/>
        </w:rPr>
        <w:t>4.</w:t>
      </w:r>
      <w:r w:rsidRPr="004A79BA">
        <w:rPr>
          <w:rFonts w:ascii="Times New Roman" w:eastAsia="Calibri" w:hAnsi="Times New Roman" w:cs="Times New Roman"/>
          <w:b/>
          <w:i/>
          <w:color w:val="333333"/>
          <w:sz w:val="24"/>
          <w:szCs w:val="28"/>
          <w:shd w:val="clear" w:color="auto" w:fill="FFFFFF"/>
        </w:rPr>
        <w:t>Клатч</w:t>
      </w:r>
      <w:r w:rsidRPr="004A79BA">
        <w:rPr>
          <w:rFonts w:ascii="Times New Roman" w:hAnsi="Times New Roman" w:cs="Times New Roman"/>
          <w:b/>
          <w:i/>
          <w:sz w:val="24"/>
          <w:szCs w:val="28"/>
        </w:rPr>
        <w:t xml:space="preserve"> (А) (Слайд 24,25):</w:t>
      </w:r>
      <w:r w:rsidRPr="004A79BA">
        <w:rPr>
          <w:rFonts w:ascii="Times New Roman" w:hAnsi="Times New Roman" w:cs="Times New Roman"/>
          <w:b/>
          <w:i/>
          <w:sz w:val="24"/>
          <w:szCs w:val="28"/>
          <w:shd w:val="clear" w:color="auto" w:fill="FFFFFF"/>
        </w:rPr>
        <w:tab/>
      </w:r>
    </w:p>
    <w:p w:rsidR="004A79BA" w:rsidRDefault="002E3DE8" w:rsidP="004A79BA">
      <w:pPr>
        <w:spacing w:after="0"/>
        <w:jc w:val="both"/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</w:pPr>
      <w:r w:rsidRPr="004A79BA"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  <w:t>А.Прямоугольная сумочка без ручек, которую носят под мышкой или в руке. Этот аксессуар  особенно подходит для выхода на выставку, на концерт или в театр.</w:t>
      </w:r>
    </w:p>
    <w:p w:rsidR="004A79BA" w:rsidRDefault="002E3DE8" w:rsidP="004A79BA">
      <w:pPr>
        <w:spacing w:after="0"/>
        <w:jc w:val="both"/>
        <w:rPr>
          <w:rFonts w:ascii="Times New Roman" w:hAnsi="Times New Roman" w:cs="Times New Roman"/>
          <w:i/>
          <w:sz w:val="24"/>
          <w:szCs w:val="28"/>
          <w:shd w:val="clear" w:color="auto" w:fill="FFFFFF"/>
        </w:rPr>
      </w:pPr>
      <w:r w:rsidRPr="004A79BA">
        <w:rPr>
          <w:rFonts w:ascii="Times New Roman" w:hAnsi="Times New Roman" w:cs="Times New Roman"/>
          <w:i/>
          <w:sz w:val="24"/>
          <w:szCs w:val="28"/>
          <w:shd w:val="clear" w:color="auto" w:fill="FFFFFF"/>
        </w:rPr>
        <w:t xml:space="preserve"> </w:t>
      </w:r>
      <w:r w:rsidRPr="004A79BA">
        <w:rPr>
          <w:rFonts w:ascii="Times New Roman" w:eastAsia="Calibri" w:hAnsi="Times New Roman" w:cs="Times New Roman"/>
          <w:color w:val="333333"/>
          <w:sz w:val="24"/>
          <w:szCs w:val="28"/>
          <w:shd w:val="clear" w:color="auto" w:fill="FFFFFF"/>
        </w:rPr>
        <w:t>Б. Клейкая лента для соединения деталей из бумаги, картона и других работ.</w:t>
      </w:r>
      <w:r w:rsidRPr="004A79BA">
        <w:rPr>
          <w:rFonts w:ascii="Times New Roman" w:hAnsi="Times New Roman" w:cs="Times New Roman"/>
          <w:i/>
          <w:sz w:val="24"/>
          <w:szCs w:val="28"/>
          <w:shd w:val="clear" w:color="auto" w:fill="FFFFFF"/>
        </w:rPr>
        <w:t xml:space="preserve">   </w:t>
      </w:r>
    </w:p>
    <w:p w:rsidR="004A79BA" w:rsidRDefault="002E3DE8" w:rsidP="004A79BA">
      <w:pPr>
        <w:spacing w:after="0"/>
        <w:jc w:val="both"/>
        <w:rPr>
          <w:rFonts w:ascii="Times New Roman" w:eastAsia="Calibri" w:hAnsi="Times New Roman" w:cs="Times New Roman"/>
          <w:color w:val="333333"/>
          <w:sz w:val="24"/>
          <w:szCs w:val="28"/>
          <w:shd w:val="clear" w:color="auto" w:fill="FFFFFF"/>
        </w:rPr>
      </w:pPr>
      <w:r w:rsidRPr="004A79BA">
        <w:rPr>
          <w:rFonts w:ascii="Times New Roman" w:hAnsi="Times New Roman" w:cs="Times New Roman"/>
          <w:i/>
          <w:sz w:val="24"/>
          <w:szCs w:val="28"/>
          <w:shd w:val="clear" w:color="auto" w:fill="FFFFFF"/>
        </w:rPr>
        <w:t xml:space="preserve"> </w:t>
      </w:r>
      <w:r w:rsidRPr="004A79BA">
        <w:rPr>
          <w:rFonts w:ascii="Times New Roman" w:eastAsia="Calibri" w:hAnsi="Times New Roman" w:cs="Times New Roman"/>
          <w:color w:val="333333"/>
          <w:sz w:val="24"/>
          <w:szCs w:val="28"/>
          <w:shd w:val="clear" w:color="auto" w:fill="FFFFFF"/>
        </w:rPr>
        <w:t>В. Удобная сумка для небольших инструментов.</w:t>
      </w:r>
    </w:p>
    <w:p w:rsidR="001B2908" w:rsidRDefault="002E3DE8" w:rsidP="001B2908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</w:p>
    <w:p w:rsidR="004A79BA" w:rsidRDefault="004A79BA" w:rsidP="001B290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>
        <w:rPr>
          <w:rFonts w:ascii="Times New Roman" w:eastAsia="Calibri" w:hAnsi="Times New Roman" w:cs="Times New Roman"/>
          <w:b/>
          <w:i/>
          <w:color w:val="333333"/>
          <w:sz w:val="24"/>
          <w:szCs w:val="28"/>
          <w:shd w:val="clear" w:color="auto" w:fill="FFFFFF"/>
        </w:rPr>
        <w:t>5.</w:t>
      </w:r>
      <w:r w:rsidR="002E3DE8" w:rsidRPr="004A79BA">
        <w:rPr>
          <w:rFonts w:ascii="Times New Roman" w:eastAsia="Calibri" w:hAnsi="Times New Roman" w:cs="Times New Roman"/>
          <w:b/>
          <w:i/>
          <w:color w:val="333333"/>
          <w:sz w:val="24"/>
          <w:szCs w:val="28"/>
          <w:shd w:val="clear" w:color="auto" w:fill="FFFFFF"/>
        </w:rPr>
        <w:t>Душегрея</w:t>
      </w:r>
      <w:r w:rsidR="002E3DE8" w:rsidRPr="004A79BA">
        <w:rPr>
          <w:rFonts w:ascii="Times New Roman" w:hAnsi="Times New Roman" w:cs="Times New Roman"/>
          <w:b/>
          <w:i/>
          <w:sz w:val="24"/>
          <w:szCs w:val="28"/>
        </w:rPr>
        <w:t>:</w:t>
      </w:r>
    </w:p>
    <w:p w:rsidR="004A79BA" w:rsidRDefault="002E3DE8" w:rsidP="004A79BA">
      <w:pPr>
        <w:spacing w:after="0"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4A79BA">
        <w:rPr>
          <w:rFonts w:ascii="Times New Roman" w:hAnsi="Times New Roman" w:cs="Times New Roman"/>
          <w:i/>
          <w:sz w:val="24"/>
          <w:szCs w:val="28"/>
          <w:shd w:val="clear" w:color="auto" w:fill="FFFFFF"/>
        </w:rPr>
        <w:t xml:space="preserve"> </w:t>
      </w:r>
      <w:r w:rsidRPr="004A79BA">
        <w:rPr>
          <w:rFonts w:ascii="Times New Roman" w:eastAsia="Calibri" w:hAnsi="Times New Roman" w:cs="Times New Roman"/>
          <w:color w:val="333333"/>
          <w:sz w:val="24"/>
          <w:szCs w:val="28"/>
          <w:shd w:val="clear" w:color="auto" w:fill="FFFFFF"/>
        </w:rPr>
        <w:t xml:space="preserve">А. Специальная рабочая одежда для строителей, как правило, на ватине, простеганная вместе с подкладкой.  </w:t>
      </w:r>
      <w:r w:rsidRPr="004A79BA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   </w:t>
      </w:r>
    </w:p>
    <w:p w:rsidR="004A79BA" w:rsidRDefault="002E3DE8" w:rsidP="004A79BA">
      <w:pPr>
        <w:spacing w:after="0"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4A79BA">
        <w:rPr>
          <w:rFonts w:ascii="Times New Roman" w:eastAsia="Calibri" w:hAnsi="Times New Roman" w:cs="Times New Roman"/>
          <w:color w:val="333333"/>
          <w:sz w:val="24"/>
          <w:szCs w:val="28"/>
          <w:shd w:val="clear" w:color="auto" w:fill="FFFFFF"/>
        </w:rPr>
        <w:t>Б. Вязаная манишка, закрывающая верхнюю часть переда и горло. Одевается под пальто или куртку.</w:t>
      </w:r>
      <w:r w:rsidRPr="004A79BA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                                                                                          </w:t>
      </w:r>
    </w:p>
    <w:p w:rsidR="004A79BA" w:rsidRDefault="002E3DE8" w:rsidP="004A79BA">
      <w:pPr>
        <w:spacing w:after="0"/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</w:pPr>
      <w:r w:rsidRPr="004A79BA"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  <w:t xml:space="preserve"> </w:t>
      </w:r>
      <w:r w:rsidRPr="004A79BA"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  <w:t xml:space="preserve">В. Верхняя однобортная крестьянская женская одежда для праздников наподобие кофты. Часто расшивалась золотом. Широкое распространение получила на Руси в </w:t>
      </w:r>
      <w:r w:rsidRPr="004A79BA">
        <w:rPr>
          <w:rFonts w:ascii="Times New Roman" w:eastAsia="Calibri" w:hAnsi="Times New Roman" w:cs="Times New Roman"/>
          <w:sz w:val="24"/>
          <w:szCs w:val="28"/>
          <w:shd w:val="clear" w:color="auto" w:fill="FFFFFF"/>
          <w:lang w:val="en-US"/>
        </w:rPr>
        <w:t>XVII</w:t>
      </w:r>
      <w:r w:rsidRPr="004A79BA"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  <w:t xml:space="preserve"> веке. </w:t>
      </w:r>
    </w:p>
    <w:p w:rsidR="001B2908" w:rsidRDefault="001B2908" w:rsidP="004A79BA">
      <w:pPr>
        <w:spacing w:after="0"/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</w:pPr>
    </w:p>
    <w:p w:rsidR="001B2908" w:rsidRDefault="001B2908" w:rsidP="004A79BA">
      <w:pPr>
        <w:spacing w:after="0"/>
        <w:rPr>
          <w:rStyle w:val="apple-converted-space"/>
          <w:rFonts w:ascii="Times New Roman" w:hAnsi="Times New Roman" w:cs="Times New Roman"/>
          <w:i/>
          <w:sz w:val="24"/>
          <w:szCs w:val="28"/>
          <w:shd w:val="clear" w:color="auto" w:fill="FFFFFF"/>
        </w:rPr>
      </w:pPr>
      <w:r w:rsidRPr="001B2908">
        <w:rPr>
          <w:rFonts w:ascii="Times New Roman" w:hAnsi="Times New Roman" w:cs="Times New Roman"/>
          <w:sz w:val="24"/>
          <w:szCs w:val="28"/>
          <w:shd w:val="clear" w:color="auto" w:fill="FFFFFF"/>
        </w:rPr>
        <w:t>6.</w:t>
      </w:r>
      <w:r w:rsidR="002E3DE8" w:rsidRPr="001B2908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</w:t>
      </w:r>
      <w:proofErr w:type="spellStart"/>
      <w:r w:rsidR="002E3DE8" w:rsidRPr="001B2908">
        <w:rPr>
          <w:rStyle w:val="a8"/>
          <w:rFonts w:ascii="Times New Roman" w:eastAsia="Calibri" w:hAnsi="Times New Roman" w:cs="Times New Roman"/>
          <w:i/>
          <w:sz w:val="24"/>
          <w:szCs w:val="28"/>
          <w:shd w:val="clear" w:color="auto" w:fill="FFFFFF"/>
        </w:rPr>
        <w:t>Ботильоны</w:t>
      </w:r>
      <w:proofErr w:type="spellEnd"/>
      <w:r w:rsidR="002E3DE8" w:rsidRPr="001B2908">
        <w:rPr>
          <w:rFonts w:ascii="Times New Roman" w:hAnsi="Times New Roman" w:cs="Times New Roman"/>
          <w:i/>
          <w:sz w:val="24"/>
          <w:szCs w:val="28"/>
        </w:rPr>
        <w:t>:</w:t>
      </w:r>
      <w:r w:rsidR="002E3DE8" w:rsidRPr="001B2908">
        <w:rPr>
          <w:rStyle w:val="apple-converted-space"/>
          <w:rFonts w:ascii="Times New Roman" w:hAnsi="Times New Roman" w:cs="Times New Roman"/>
          <w:i/>
          <w:sz w:val="24"/>
          <w:szCs w:val="28"/>
          <w:shd w:val="clear" w:color="auto" w:fill="FFFFFF"/>
        </w:rPr>
        <w:t xml:space="preserve">     </w:t>
      </w:r>
    </w:p>
    <w:p w:rsidR="001B2908" w:rsidRDefault="002E3DE8" w:rsidP="001B2908">
      <w:pPr>
        <w:spacing w:after="0"/>
        <w:jc w:val="both"/>
        <w:rPr>
          <w:rFonts w:ascii="Times New Roman" w:hAnsi="Times New Roman" w:cs="Times New Roman"/>
          <w:i/>
          <w:sz w:val="24"/>
          <w:szCs w:val="28"/>
          <w:shd w:val="clear" w:color="auto" w:fill="FFFFFF"/>
        </w:rPr>
      </w:pPr>
      <w:r w:rsidRPr="001B2908">
        <w:rPr>
          <w:rStyle w:val="apple-converted-space"/>
          <w:rFonts w:ascii="Times New Roman" w:eastAsia="Calibri" w:hAnsi="Times New Roman" w:cs="Times New Roman"/>
          <w:color w:val="333333"/>
          <w:sz w:val="24"/>
          <w:szCs w:val="28"/>
          <w:shd w:val="clear" w:color="auto" w:fill="FFFFFF"/>
        </w:rPr>
        <w:t xml:space="preserve">А. Высокие мужские сапоги с ботфортами. </w:t>
      </w:r>
      <w:proofErr w:type="gramStart"/>
      <w:r w:rsidRPr="001B2908">
        <w:rPr>
          <w:rStyle w:val="apple-converted-space"/>
          <w:rFonts w:ascii="Times New Roman" w:eastAsia="Calibri" w:hAnsi="Times New Roman" w:cs="Times New Roman"/>
          <w:color w:val="333333"/>
          <w:sz w:val="24"/>
          <w:szCs w:val="28"/>
          <w:shd w:val="clear" w:color="auto" w:fill="FFFFFF"/>
        </w:rPr>
        <w:t>Такие</w:t>
      </w:r>
      <w:proofErr w:type="gramEnd"/>
      <w:r w:rsidRPr="001B2908">
        <w:rPr>
          <w:rStyle w:val="apple-converted-space"/>
          <w:rFonts w:ascii="Times New Roman" w:eastAsia="Calibri" w:hAnsi="Times New Roman" w:cs="Times New Roman"/>
          <w:color w:val="333333"/>
          <w:sz w:val="24"/>
          <w:szCs w:val="28"/>
          <w:shd w:val="clear" w:color="auto" w:fill="FFFFFF"/>
        </w:rPr>
        <w:t xml:space="preserve"> носил знаменитый Кот.</w:t>
      </w:r>
      <w:r w:rsidRPr="001B2908">
        <w:rPr>
          <w:rFonts w:ascii="Times New Roman" w:hAnsi="Times New Roman" w:cs="Times New Roman"/>
          <w:i/>
          <w:sz w:val="24"/>
          <w:szCs w:val="28"/>
          <w:shd w:val="clear" w:color="auto" w:fill="FFFFFF"/>
        </w:rPr>
        <w:t xml:space="preserve">    </w:t>
      </w:r>
    </w:p>
    <w:p w:rsidR="001B2908" w:rsidRDefault="002E3DE8" w:rsidP="001B2908">
      <w:pPr>
        <w:spacing w:after="0"/>
        <w:jc w:val="both"/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1B2908">
        <w:rPr>
          <w:rStyle w:val="apple-converted-space"/>
          <w:rFonts w:ascii="Times New Roman" w:eastAsia="Calibri" w:hAnsi="Times New Roman" w:cs="Times New Roman"/>
          <w:sz w:val="24"/>
          <w:szCs w:val="28"/>
          <w:shd w:val="clear" w:color="auto" w:fill="FFFFFF"/>
        </w:rPr>
        <w:t xml:space="preserve">Б. </w:t>
      </w:r>
      <w:r w:rsidRPr="001B2908"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  <w:t xml:space="preserve">Очень короткие сапоги до лодыжки или даже ниже. С каблуками или на плоской подошве, бывают разных стилей и неизбежно остаются в моде в </w:t>
      </w:r>
      <w:proofErr w:type="gramStart"/>
      <w:r w:rsidRPr="001B2908"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  <w:t>осенне-зимний</w:t>
      </w:r>
      <w:proofErr w:type="gramEnd"/>
      <w:r w:rsidRPr="001B2908">
        <w:rPr>
          <w:rFonts w:ascii="Times New Roman" w:eastAsia="Calibri" w:hAnsi="Times New Roman" w:cs="Times New Roman"/>
          <w:sz w:val="24"/>
          <w:szCs w:val="28"/>
          <w:shd w:val="clear" w:color="auto" w:fill="FFFFFF"/>
        </w:rPr>
        <w:t xml:space="preserve"> сезоны.</w:t>
      </w:r>
      <w:r w:rsidRPr="001B2908">
        <w:rPr>
          <w:rFonts w:ascii="Times New Roman" w:hAnsi="Times New Roman" w:cs="Times New Roman"/>
          <w:i/>
          <w:sz w:val="24"/>
          <w:szCs w:val="28"/>
          <w:shd w:val="clear" w:color="auto" w:fill="FFFFFF"/>
        </w:rPr>
        <w:t xml:space="preserve">                                                                                                    </w:t>
      </w:r>
      <w:r w:rsidRPr="001B2908">
        <w:rPr>
          <w:rStyle w:val="apple-converted-space"/>
          <w:rFonts w:ascii="Times New Roman" w:eastAsia="Calibri" w:hAnsi="Times New Roman" w:cs="Times New Roman"/>
          <w:color w:val="333333"/>
          <w:sz w:val="24"/>
          <w:szCs w:val="28"/>
          <w:shd w:val="clear" w:color="auto" w:fill="FFFFFF"/>
        </w:rPr>
        <w:t>В. Во Франции так называют небольшие фрикадельки, которые подаются с бульоном и зеленью.</w:t>
      </w:r>
      <w:r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ab/>
      </w:r>
      <w:r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ab/>
      </w:r>
      <w:r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ab/>
      </w:r>
      <w:r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ab/>
      </w:r>
      <w:r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ab/>
      </w:r>
      <w:r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ab/>
      </w:r>
      <w:r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ab/>
        <w:t xml:space="preserve">                  </w:t>
      </w:r>
    </w:p>
    <w:p w:rsidR="001B2908" w:rsidRDefault="001B2908" w:rsidP="001B2908">
      <w:pPr>
        <w:spacing w:after="0"/>
        <w:jc w:val="both"/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</w:p>
    <w:p w:rsidR="001B2908" w:rsidRPr="001B2908" w:rsidRDefault="001B2908" w:rsidP="001B2908">
      <w:pPr>
        <w:spacing w:after="0"/>
        <w:jc w:val="both"/>
        <w:rPr>
          <w:rStyle w:val="apple-converted-space"/>
          <w:rFonts w:ascii="Times New Roman" w:hAnsi="Times New Roman" w:cs="Times New Roman"/>
          <w:i/>
          <w:sz w:val="24"/>
          <w:szCs w:val="28"/>
          <w:shd w:val="clear" w:color="auto" w:fill="FFFFFF"/>
        </w:rPr>
      </w:pPr>
      <w:r w:rsidRPr="001B2908">
        <w:rPr>
          <w:rStyle w:val="apple-converted-space"/>
          <w:rFonts w:ascii="Times New Roman" w:hAnsi="Times New Roman" w:cs="Times New Roman"/>
          <w:i/>
          <w:sz w:val="24"/>
          <w:szCs w:val="28"/>
          <w:shd w:val="clear" w:color="auto" w:fill="FFFFFF"/>
        </w:rPr>
        <w:t>Соотнесите правильные ответы с изображением</w:t>
      </w:r>
      <w:r>
        <w:rPr>
          <w:rStyle w:val="apple-converted-space"/>
          <w:rFonts w:ascii="Times New Roman" w:hAnsi="Times New Roman" w:cs="Times New Roman"/>
          <w:i/>
          <w:sz w:val="24"/>
          <w:szCs w:val="28"/>
          <w:shd w:val="clear" w:color="auto" w:fill="FFFFFF"/>
        </w:rPr>
        <w:t>. Например:</w:t>
      </w:r>
    </w:p>
    <w:p w:rsidR="001B2908" w:rsidRDefault="001B2908" w:rsidP="00687187">
      <w:pPr>
        <w:spacing w:after="0"/>
        <w:ind w:left="-993"/>
        <w:jc w:val="both"/>
        <w:rPr>
          <w:noProof/>
          <w:lang w:eastAsia="ru-RU"/>
        </w:rPr>
      </w:pPr>
      <w:r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А.</w:t>
      </w:r>
      <w:r w:rsidRPr="001B2908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drawing>
          <wp:inline distT="0" distB="0" distL="0" distR="0">
            <wp:extent cx="960437" cy="1362075"/>
            <wp:effectExtent l="19050" t="0" r="0" b="0"/>
            <wp:docPr id="27" name="Рисунок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 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05" cy="1363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>Б.</w:t>
      </w:r>
      <w:r w:rsidRPr="001B2908">
        <w:rPr>
          <w:noProof/>
          <w:lang w:eastAsia="ru-RU"/>
        </w:rPr>
        <w:drawing>
          <wp:inline distT="0" distB="0" distL="0" distR="0">
            <wp:extent cx="902201" cy="1352550"/>
            <wp:effectExtent l="19050" t="0" r="0" b="0"/>
            <wp:docPr id="28" name="Рисунок 7" descr="https://im0-tub-ru.yandex.net/i?id=f041291d3d88022f246656ee2c37bed6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0-tub-ru.yandex.net/i?id=f041291d3d88022f246656ee2c37bed6-l&amp;n=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021" cy="1356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>В.</w:t>
      </w:r>
      <w:r w:rsidRPr="001B2908">
        <w:rPr>
          <w:noProof/>
          <w:lang w:eastAsia="ru-RU"/>
        </w:rPr>
        <w:drawing>
          <wp:inline distT="0" distB="0" distL="0" distR="0">
            <wp:extent cx="1019175" cy="1356640"/>
            <wp:effectExtent l="19050" t="0" r="9525" b="0"/>
            <wp:docPr id="29" name="Рисунок 10" descr="https://veles.site/wp-content/uploads/2017/09/poneva-krasnaya-05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veles.site/wp-content/uploads/2017/09/poneva-krasnaya-0576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579" cy="1361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>Г.</w:t>
      </w:r>
      <w:r w:rsidRPr="001B2908">
        <w:rPr>
          <w:noProof/>
          <w:lang w:eastAsia="ru-RU"/>
        </w:rPr>
        <w:drawing>
          <wp:inline distT="0" distB="0" distL="0" distR="0">
            <wp:extent cx="901700" cy="1352550"/>
            <wp:effectExtent l="19050" t="0" r="0" b="0"/>
            <wp:docPr id="30" name="Рисунок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 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7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>Д.</w:t>
      </w:r>
      <w:r w:rsidRPr="001B2908">
        <w:rPr>
          <w:noProof/>
          <w:lang w:eastAsia="ru-RU"/>
        </w:rPr>
        <w:t xml:space="preserve"> </w:t>
      </w:r>
      <w:r w:rsidRPr="001B2908">
        <w:rPr>
          <w:noProof/>
          <w:lang w:eastAsia="ru-RU"/>
        </w:rPr>
        <w:drawing>
          <wp:inline distT="0" distB="0" distL="0" distR="0">
            <wp:extent cx="914400" cy="1306286"/>
            <wp:effectExtent l="19050" t="0" r="0" b="0"/>
            <wp:docPr id="31" name="Рисунок 19" descr="https://i.pinimg.com/736x/2d/7b/7c/2d7b7c5f49856cd42bcf4ba9b05004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i.pinimg.com/736x/2d/7b/7c/2d7b7c5f49856cd42bcf4ba9b0500420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306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7187">
        <w:rPr>
          <w:noProof/>
          <w:lang w:eastAsia="ru-RU"/>
        </w:rPr>
        <w:t xml:space="preserve"> </w:t>
      </w:r>
      <w:r>
        <w:rPr>
          <w:noProof/>
          <w:lang w:eastAsia="ru-RU"/>
        </w:rPr>
        <w:t>Е.</w:t>
      </w:r>
      <w:r w:rsidRPr="001B2908">
        <w:rPr>
          <w:noProof/>
          <w:lang w:eastAsia="ru-RU"/>
        </w:rPr>
        <w:t xml:space="preserve"> </w:t>
      </w:r>
      <w:r w:rsidRPr="001B2908">
        <w:rPr>
          <w:noProof/>
          <w:lang w:eastAsia="ru-RU"/>
        </w:rPr>
        <w:drawing>
          <wp:inline distT="0" distB="0" distL="0" distR="0">
            <wp:extent cx="923925" cy="1038225"/>
            <wp:effectExtent l="19050" t="0" r="9525" b="0"/>
            <wp:docPr id="32" name="Рисунок 22" descr="https://img.klubok.com/img/used/2018/03/05/16486/l/16486589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img.klubok.com/img/used/2018/03/05/16486/l/16486589_2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9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1B2908" w:rsidTr="00096B2C">
        <w:tc>
          <w:tcPr>
            <w:tcW w:w="1914" w:type="dxa"/>
          </w:tcPr>
          <w:p w:rsidR="001B2908" w:rsidRDefault="00687187" w:rsidP="00096B2C">
            <w:pPr>
              <w:jc w:val="both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1-Б-А</w:t>
            </w:r>
          </w:p>
        </w:tc>
        <w:tc>
          <w:tcPr>
            <w:tcW w:w="1914" w:type="dxa"/>
          </w:tcPr>
          <w:p w:rsidR="001B2908" w:rsidRDefault="001B2908" w:rsidP="00096B2C">
            <w:pPr>
              <w:jc w:val="both"/>
              <w:rPr>
                <w:noProof/>
                <w:lang w:eastAsia="ru-RU"/>
              </w:rPr>
            </w:pPr>
          </w:p>
        </w:tc>
        <w:tc>
          <w:tcPr>
            <w:tcW w:w="1914" w:type="dxa"/>
          </w:tcPr>
          <w:p w:rsidR="001B2908" w:rsidRDefault="001B2908" w:rsidP="00096B2C">
            <w:pPr>
              <w:jc w:val="both"/>
              <w:rPr>
                <w:noProof/>
                <w:lang w:eastAsia="ru-RU"/>
              </w:rPr>
            </w:pPr>
          </w:p>
        </w:tc>
        <w:tc>
          <w:tcPr>
            <w:tcW w:w="1914" w:type="dxa"/>
          </w:tcPr>
          <w:p w:rsidR="001B2908" w:rsidRDefault="001B2908" w:rsidP="00096B2C">
            <w:pPr>
              <w:jc w:val="both"/>
              <w:rPr>
                <w:noProof/>
                <w:lang w:eastAsia="ru-RU"/>
              </w:rPr>
            </w:pPr>
          </w:p>
        </w:tc>
        <w:tc>
          <w:tcPr>
            <w:tcW w:w="1915" w:type="dxa"/>
          </w:tcPr>
          <w:p w:rsidR="001B2908" w:rsidRDefault="001B2908" w:rsidP="00096B2C">
            <w:pPr>
              <w:jc w:val="both"/>
              <w:rPr>
                <w:noProof/>
                <w:lang w:eastAsia="ru-RU"/>
              </w:rPr>
            </w:pPr>
          </w:p>
        </w:tc>
      </w:tr>
    </w:tbl>
    <w:p w:rsidR="001B2908" w:rsidRDefault="001B2908" w:rsidP="001B2908">
      <w:pPr>
        <w:spacing w:after="0"/>
        <w:jc w:val="both"/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687187" w:rsidRDefault="00687187" w:rsidP="001B2908">
      <w:pPr>
        <w:spacing w:after="0"/>
        <w:jc w:val="both"/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Спасибо за работу, вы молодцы!</w:t>
      </w:r>
    </w:p>
    <w:sectPr w:rsidR="00687187" w:rsidSect="006A36B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617D"/>
    <w:rsid w:val="0007003B"/>
    <w:rsid w:val="00074E95"/>
    <w:rsid w:val="001B2908"/>
    <w:rsid w:val="002E3DE8"/>
    <w:rsid w:val="004A79BA"/>
    <w:rsid w:val="00687187"/>
    <w:rsid w:val="006A36B9"/>
    <w:rsid w:val="00965800"/>
    <w:rsid w:val="00B6617D"/>
    <w:rsid w:val="00D655CE"/>
    <w:rsid w:val="00DE54C8"/>
    <w:rsid w:val="00ED2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80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617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070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ED2E0D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ED2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2E0D"/>
    <w:rPr>
      <w:rFonts w:ascii="Tahoma" w:hAnsi="Tahoma" w:cs="Tahoma"/>
      <w:sz w:val="16"/>
      <w:szCs w:val="16"/>
    </w:rPr>
  </w:style>
  <w:style w:type="character" w:styleId="a8">
    <w:name w:val="Strong"/>
    <w:basedOn w:val="a0"/>
    <w:qFormat/>
    <w:rsid w:val="002E3DE8"/>
    <w:rPr>
      <w:b/>
      <w:bCs/>
    </w:rPr>
  </w:style>
  <w:style w:type="character" w:customStyle="1" w:styleId="apple-converted-space">
    <w:name w:val="apple-converted-space"/>
    <w:basedOn w:val="a0"/>
    <w:rsid w:val="002E3DE8"/>
  </w:style>
  <w:style w:type="table" w:styleId="a9">
    <w:name w:val="Table Grid"/>
    <w:basedOn w:val="a1"/>
    <w:uiPriority w:val="59"/>
    <w:rsid w:val="001B29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0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ettings" Target="setting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hyperlink" Target="https://www.youtube.com/watch?v=LRX14O8qz7E" TargetMode="Externa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1013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2020-04-06T05:40:00Z</dcterms:created>
  <dcterms:modified xsi:type="dcterms:W3CDTF">2020-04-06T08:56:00Z</dcterms:modified>
</cp:coreProperties>
</file>