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52FE" w:rsidRDefault="003C52FE" w:rsidP="002844C1">
      <w:pPr>
        <w:autoSpaceDE w:val="0"/>
        <w:autoSpaceDN w:val="0"/>
        <w:adjustRightInd w:val="0"/>
        <w:spacing w:line="360" w:lineRule="auto"/>
        <w:ind w:firstLine="708"/>
        <w:jc w:val="center"/>
        <w:rPr>
          <w:b/>
          <w:szCs w:val="28"/>
        </w:rPr>
      </w:pPr>
    </w:p>
    <w:p w:rsidR="003C52FE" w:rsidRDefault="003C52FE" w:rsidP="003C52FE"/>
    <w:p w:rsidR="003C52FE" w:rsidRDefault="003C52FE" w:rsidP="003C52FE"/>
    <w:p w:rsidR="003C52FE" w:rsidRPr="00996D29" w:rsidRDefault="003C52FE" w:rsidP="003C52FE">
      <w:pPr>
        <w:jc w:val="center"/>
        <w:rPr>
          <w:szCs w:val="28"/>
        </w:rPr>
      </w:pPr>
      <w:r>
        <w:rPr>
          <w:szCs w:val="28"/>
        </w:rPr>
        <w:t>МУНИЦИПАЛЬНОЕ БЮДЖЕТНОЕ</w:t>
      </w:r>
      <w:r w:rsidRPr="00996D29">
        <w:rPr>
          <w:szCs w:val="28"/>
        </w:rPr>
        <w:t xml:space="preserve"> ОБРАЗОВАТЕЛЬНОЕ УЧРЕЖДЕНИЕ</w:t>
      </w:r>
    </w:p>
    <w:p w:rsidR="003C52FE" w:rsidRDefault="003C52FE" w:rsidP="003C52FE">
      <w:pPr>
        <w:jc w:val="center"/>
        <w:rPr>
          <w:szCs w:val="28"/>
        </w:rPr>
      </w:pPr>
      <w:r w:rsidRPr="00996D29">
        <w:rPr>
          <w:szCs w:val="28"/>
        </w:rPr>
        <w:t>ДОПОЛНИТЕЛЬНОГО ОБРАЗОВАНИЯ</w:t>
      </w:r>
    </w:p>
    <w:p w:rsidR="003C52FE" w:rsidRDefault="003C52FE" w:rsidP="003C52FE">
      <w:pPr>
        <w:jc w:val="center"/>
        <w:rPr>
          <w:szCs w:val="28"/>
        </w:rPr>
      </w:pPr>
      <w:r w:rsidRPr="00996D29">
        <w:rPr>
          <w:szCs w:val="28"/>
        </w:rPr>
        <w:t xml:space="preserve"> БАГАНСКИЙ ДОМ ДЕТСКОГО ТВОРЧЕСТВА</w:t>
      </w:r>
    </w:p>
    <w:p w:rsidR="003C52FE" w:rsidRDefault="003C52FE" w:rsidP="003C52FE">
      <w:pPr>
        <w:jc w:val="center"/>
        <w:rPr>
          <w:szCs w:val="28"/>
        </w:rPr>
      </w:pPr>
    </w:p>
    <w:p w:rsidR="003C52FE" w:rsidRDefault="003C52FE" w:rsidP="003C52FE">
      <w:pPr>
        <w:jc w:val="center"/>
        <w:rPr>
          <w:sz w:val="52"/>
          <w:szCs w:val="52"/>
        </w:rPr>
      </w:pPr>
    </w:p>
    <w:p w:rsidR="003C52FE" w:rsidRDefault="003C52FE" w:rsidP="003C52FE">
      <w:pPr>
        <w:jc w:val="center"/>
        <w:rPr>
          <w:sz w:val="52"/>
          <w:szCs w:val="52"/>
        </w:rPr>
      </w:pPr>
    </w:p>
    <w:p w:rsidR="003C52FE" w:rsidRPr="00996D29" w:rsidRDefault="003C52FE" w:rsidP="003C52FE">
      <w:pPr>
        <w:jc w:val="center"/>
        <w:rPr>
          <w:sz w:val="52"/>
          <w:szCs w:val="52"/>
        </w:rPr>
      </w:pPr>
      <w:r>
        <w:rPr>
          <w:sz w:val="52"/>
          <w:szCs w:val="52"/>
        </w:rPr>
        <w:t>К</w:t>
      </w:r>
      <w:r w:rsidRPr="00996D29">
        <w:rPr>
          <w:sz w:val="52"/>
          <w:szCs w:val="52"/>
        </w:rPr>
        <w:t>луб для родителей</w:t>
      </w:r>
    </w:p>
    <w:p w:rsidR="003C52FE" w:rsidRDefault="003C52FE" w:rsidP="003C52FE">
      <w:pPr>
        <w:jc w:val="center"/>
        <w:rPr>
          <w:rFonts w:cs="Arial"/>
          <w:color w:val="FF0000"/>
          <w:sz w:val="96"/>
          <w:szCs w:val="96"/>
        </w:rPr>
      </w:pPr>
      <w:r w:rsidRPr="0060268A">
        <w:rPr>
          <w:rFonts w:ascii="Edwardian Script ITC" w:hAnsi="Edwardian Script ITC" w:cs="Arial"/>
          <w:color w:val="FF0000"/>
          <w:sz w:val="96"/>
          <w:szCs w:val="96"/>
        </w:rPr>
        <w:t>«</w:t>
      </w:r>
      <w:r w:rsidRPr="0060268A">
        <w:rPr>
          <w:rFonts w:ascii="Cambria" w:hAnsi="Cambria" w:cs="Cambria"/>
          <w:color w:val="FF0000"/>
          <w:sz w:val="96"/>
          <w:szCs w:val="96"/>
        </w:rPr>
        <w:t>БЕРЕГИНЯ</w:t>
      </w:r>
      <w:r w:rsidRPr="0060268A">
        <w:rPr>
          <w:rFonts w:ascii="Edwardian Script ITC" w:hAnsi="Edwardian Script ITC" w:cs="Arial"/>
          <w:color w:val="FF0000"/>
          <w:sz w:val="96"/>
          <w:szCs w:val="96"/>
        </w:rPr>
        <w:t>»</w:t>
      </w:r>
    </w:p>
    <w:p w:rsidR="003C52FE" w:rsidRDefault="003C52FE" w:rsidP="003C52FE">
      <w:pPr>
        <w:jc w:val="center"/>
        <w:rPr>
          <w:rFonts w:cs="Arial"/>
          <w:color w:val="FF0000"/>
          <w:sz w:val="96"/>
          <w:szCs w:val="96"/>
        </w:rPr>
      </w:pPr>
    </w:p>
    <w:p w:rsidR="003C52FE" w:rsidRDefault="003C52FE" w:rsidP="003C52FE">
      <w:pPr>
        <w:jc w:val="center"/>
        <w:rPr>
          <w:rFonts w:cs="Arial"/>
          <w:color w:val="FF0000"/>
          <w:sz w:val="96"/>
          <w:szCs w:val="96"/>
        </w:rPr>
      </w:pPr>
    </w:p>
    <w:p w:rsidR="003C52FE" w:rsidRDefault="003C52FE" w:rsidP="003C52FE">
      <w:pPr>
        <w:jc w:val="center"/>
        <w:rPr>
          <w:rFonts w:cs="Arial"/>
          <w:color w:val="FF0000"/>
          <w:sz w:val="96"/>
          <w:szCs w:val="96"/>
        </w:rPr>
      </w:pPr>
    </w:p>
    <w:p w:rsidR="003C52FE" w:rsidRDefault="003C52FE" w:rsidP="003C52FE">
      <w:pPr>
        <w:jc w:val="center"/>
        <w:rPr>
          <w:color w:val="FF0000"/>
          <w:sz w:val="32"/>
          <w:szCs w:val="32"/>
        </w:rPr>
      </w:pPr>
      <w:r>
        <w:rPr>
          <w:color w:val="FF0000"/>
          <w:sz w:val="32"/>
          <w:szCs w:val="32"/>
        </w:rPr>
        <w:t>Автор: м</w:t>
      </w:r>
      <w:r w:rsidRPr="0060268A">
        <w:rPr>
          <w:color w:val="FF0000"/>
          <w:sz w:val="32"/>
          <w:szCs w:val="32"/>
        </w:rPr>
        <w:t>етодист</w:t>
      </w:r>
      <w:r>
        <w:rPr>
          <w:color w:val="FF0000"/>
          <w:sz w:val="32"/>
          <w:szCs w:val="32"/>
        </w:rPr>
        <w:t xml:space="preserve"> МБОУ ДО Баганского Дома творчества</w:t>
      </w:r>
    </w:p>
    <w:p w:rsidR="003C52FE" w:rsidRDefault="003C52FE" w:rsidP="003C52FE">
      <w:pPr>
        <w:jc w:val="center"/>
        <w:rPr>
          <w:color w:val="FF0000"/>
          <w:sz w:val="40"/>
          <w:szCs w:val="40"/>
        </w:rPr>
      </w:pPr>
      <w:r w:rsidRPr="0060268A">
        <w:rPr>
          <w:color w:val="FF0000"/>
          <w:sz w:val="40"/>
          <w:szCs w:val="40"/>
        </w:rPr>
        <w:t>Тукка Елена Андреевна</w:t>
      </w:r>
    </w:p>
    <w:p w:rsidR="003C52FE" w:rsidRDefault="003C52FE" w:rsidP="003C52FE">
      <w:pPr>
        <w:jc w:val="center"/>
        <w:rPr>
          <w:color w:val="FF0000"/>
          <w:sz w:val="40"/>
          <w:szCs w:val="40"/>
        </w:rPr>
      </w:pPr>
    </w:p>
    <w:p w:rsidR="003C52FE" w:rsidRDefault="003C52FE" w:rsidP="003C52FE">
      <w:pPr>
        <w:jc w:val="center"/>
        <w:rPr>
          <w:color w:val="FF0000"/>
          <w:sz w:val="40"/>
          <w:szCs w:val="40"/>
        </w:rPr>
      </w:pPr>
    </w:p>
    <w:p w:rsidR="003C52FE" w:rsidRPr="0060268A" w:rsidRDefault="003C52FE" w:rsidP="003C52FE">
      <w:pPr>
        <w:jc w:val="center"/>
        <w:rPr>
          <w:color w:val="FF0000"/>
          <w:sz w:val="40"/>
          <w:szCs w:val="40"/>
        </w:rPr>
      </w:pPr>
      <w:r>
        <w:rPr>
          <w:color w:val="FF0000"/>
          <w:sz w:val="40"/>
          <w:szCs w:val="40"/>
        </w:rPr>
        <w:t>с.Баган  2021</w:t>
      </w:r>
    </w:p>
    <w:p w:rsidR="003C52FE" w:rsidRDefault="003C52FE" w:rsidP="003C52FE">
      <w:pPr>
        <w:tabs>
          <w:tab w:val="left" w:pos="6945"/>
        </w:tabs>
        <w:rPr>
          <w:rFonts w:cs="Arial"/>
          <w:color w:val="FF0000"/>
          <w:sz w:val="32"/>
          <w:szCs w:val="32"/>
        </w:rPr>
      </w:pPr>
      <w:r>
        <w:rPr>
          <w:rFonts w:cs="Arial"/>
          <w:color w:val="FF0000"/>
          <w:sz w:val="32"/>
          <w:szCs w:val="32"/>
        </w:rPr>
        <w:tab/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color w:val="FF0000"/>
          <w:sz w:val="32"/>
          <w:szCs w:val="32"/>
        </w:rPr>
        <w:t>Пояснительная записка</w:t>
      </w:r>
    </w:p>
    <w:p w:rsidR="003C52FE" w:rsidRDefault="003C52FE" w:rsidP="003C52FE">
      <w:pPr>
        <w:ind w:left="-567" w:right="141"/>
        <w:jc w:val="both"/>
        <w:rPr>
          <w:szCs w:val="28"/>
        </w:rPr>
      </w:pPr>
      <w:r>
        <w:rPr>
          <w:szCs w:val="28"/>
        </w:rPr>
        <w:t xml:space="preserve">    </w:t>
      </w:r>
      <w:r w:rsidRPr="00266264">
        <w:rPr>
          <w:szCs w:val="28"/>
        </w:rPr>
        <w:t xml:space="preserve">В настоящее время в общеобразовательных </w:t>
      </w:r>
      <w:r>
        <w:rPr>
          <w:szCs w:val="28"/>
        </w:rPr>
        <w:t>организациях</w:t>
      </w:r>
      <w:r w:rsidRPr="00266264">
        <w:rPr>
          <w:szCs w:val="28"/>
        </w:rPr>
        <w:t xml:space="preserve"> практикуется системный подход к эстетическому воспитанию и образованию, который осуществляется  с помощью различных дисциплин , факультативов, объединений, клубов. Клуб для родителей  «Берегиня» является одной из форм дополнительного эстетического образования и воспитания детей совместно с их родителями.</w:t>
      </w:r>
      <w:r w:rsidRPr="002C7C39">
        <w:rPr>
          <w:szCs w:val="28"/>
        </w:rPr>
        <w:t xml:space="preserve"> </w:t>
      </w:r>
      <w:r>
        <w:rPr>
          <w:szCs w:val="28"/>
        </w:rPr>
        <w:t xml:space="preserve">Ребёнку  </w:t>
      </w:r>
      <w:r w:rsidRPr="00266264">
        <w:rPr>
          <w:szCs w:val="28"/>
        </w:rPr>
        <w:t xml:space="preserve"> проще, легче и интереснее</w:t>
      </w:r>
      <w:r>
        <w:rPr>
          <w:szCs w:val="28"/>
        </w:rPr>
        <w:t xml:space="preserve"> изучать традиции своего народа совместно со своей мамой, ещё лучше, если в процессе участвуют оба родителя.      </w:t>
      </w:r>
    </w:p>
    <w:p w:rsidR="003C52FE" w:rsidRDefault="003C52FE" w:rsidP="003C52FE">
      <w:pPr>
        <w:ind w:left="-567" w:right="141"/>
        <w:jc w:val="both"/>
        <w:rPr>
          <w:szCs w:val="28"/>
        </w:rPr>
      </w:pPr>
      <w:r>
        <w:rPr>
          <w:szCs w:val="28"/>
        </w:rPr>
        <w:lastRenderedPageBreak/>
        <w:t xml:space="preserve">       </w:t>
      </w:r>
      <w:r w:rsidRPr="00266264">
        <w:rPr>
          <w:szCs w:val="28"/>
        </w:rPr>
        <w:t xml:space="preserve"> </w:t>
      </w:r>
      <w:r>
        <w:rPr>
          <w:szCs w:val="28"/>
        </w:rPr>
        <w:t>Знание народных традиций,</w:t>
      </w:r>
      <w:r w:rsidRPr="00266264">
        <w:rPr>
          <w:szCs w:val="28"/>
        </w:rPr>
        <w:t xml:space="preserve"> зачастую тесно связанных с декоративно- прикладным творчеством, играе</w:t>
      </w:r>
      <w:r>
        <w:rPr>
          <w:szCs w:val="28"/>
        </w:rPr>
        <w:t xml:space="preserve">т особую роль в развитии как у детей так и у взрослых, </w:t>
      </w:r>
      <w:r w:rsidRPr="00266264">
        <w:rPr>
          <w:szCs w:val="28"/>
        </w:rPr>
        <w:t xml:space="preserve"> </w:t>
      </w:r>
      <w:r>
        <w:rPr>
          <w:szCs w:val="28"/>
        </w:rPr>
        <w:t>способствует  эм</w:t>
      </w:r>
      <w:r w:rsidRPr="00266264">
        <w:rPr>
          <w:szCs w:val="28"/>
        </w:rPr>
        <w:t>оционально-эстетическо</w:t>
      </w:r>
      <w:r>
        <w:rPr>
          <w:szCs w:val="28"/>
        </w:rPr>
        <w:t xml:space="preserve">му  </w:t>
      </w:r>
      <w:r w:rsidRPr="00266264">
        <w:rPr>
          <w:szCs w:val="28"/>
        </w:rPr>
        <w:t>отношени</w:t>
      </w:r>
      <w:r>
        <w:rPr>
          <w:szCs w:val="28"/>
        </w:rPr>
        <w:t>ю</w:t>
      </w:r>
      <w:r w:rsidRPr="00266264">
        <w:rPr>
          <w:szCs w:val="28"/>
        </w:rPr>
        <w:t xml:space="preserve"> к национальной культуре. </w:t>
      </w:r>
      <w:r>
        <w:rPr>
          <w:szCs w:val="28"/>
        </w:rPr>
        <w:t xml:space="preserve">   Простые и красивые, часто высокохудожественные, изделия народных умельцев  учат видеть и любить,  ценить традиции родного края.  Они формируют  эстетическое и философское восприятие мира, передают  представление народа о красоте, добре, зле, предназначении человека. </w:t>
      </w:r>
    </w:p>
    <w:p w:rsidR="003C52FE" w:rsidRDefault="003C52FE" w:rsidP="003C52FE">
      <w:pPr>
        <w:ind w:left="-567" w:right="141"/>
        <w:jc w:val="both"/>
        <w:rPr>
          <w:szCs w:val="28"/>
        </w:rPr>
      </w:pPr>
      <w:r>
        <w:rPr>
          <w:szCs w:val="28"/>
        </w:rPr>
        <w:t xml:space="preserve">    В этом ряду славянские куклы занимают особое место, они интересны людям всех возрастов. Изучение истории их возникновения, назначения  и технологии изготовления  сближает все возрасты и национальности. </w:t>
      </w:r>
    </w:p>
    <w:p w:rsidR="003C52FE" w:rsidRDefault="003C52FE" w:rsidP="003C52FE">
      <w:pPr>
        <w:ind w:left="-567" w:right="141"/>
        <w:jc w:val="both"/>
        <w:rPr>
          <w:szCs w:val="28"/>
        </w:rPr>
      </w:pPr>
      <w:r>
        <w:rPr>
          <w:szCs w:val="28"/>
        </w:rPr>
        <w:t xml:space="preserve">    Специфика данного курса «Берегиня» заключается в том, что он предназначен для обучения родителей  навыкам изготовления славянских кукол и изучению народных традиций, которые затем будут переданы ими в семье своему ребёнку.</w:t>
      </w:r>
    </w:p>
    <w:p w:rsidR="003C52FE" w:rsidRDefault="003C52FE" w:rsidP="003C52FE">
      <w:pPr>
        <w:ind w:left="-567" w:right="141"/>
        <w:jc w:val="both"/>
        <w:rPr>
          <w:szCs w:val="28"/>
        </w:rPr>
      </w:pPr>
    </w:p>
    <w:p w:rsidR="003C52FE" w:rsidRPr="007D0860" w:rsidRDefault="003C52FE" w:rsidP="003C52FE">
      <w:pPr>
        <w:ind w:left="-567" w:right="141"/>
        <w:jc w:val="center"/>
        <w:rPr>
          <w:color w:val="FF0000"/>
          <w:szCs w:val="28"/>
        </w:rPr>
      </w:pPr>
      <w:r w:rsidRPr="007D0860">
        <w:rPr>
          <w:color w:val="FF0000"/>
          <w:szCs w:val="28"/>
        </w:rPr>
        <w:t>Основные направления деятельности.</w:t>
      </w:r>
    </w:p>
    <w:p w:rsidR="003C52FE" w:rsidRDefault="003C52FE" w:rsidP="003C52FE">
      <w:pPr>
        <w:ind w:left="-567" w:right="141"/>
        <w:jc w:val="both"/>
        <w:rPr>
          <w:szCs w:val="28"/>
        </w:rPr>
      </w:pPr>
      <w:r>
        <w:rPr>
          <w:szCs w:val="28"/>
        </w:rPr>
        <w:t xml:space="preserve">   Проведение мастер–классов по изучению народных кукол, знакомство с календарём, обрядами, традициями. Изучение типов кукол, освоение  технологий их изготовления: от простых к более сложным.</w:t>
      </w:r>
    </w:p>
    <w:p w:rsidR="003C52FE" w:rsidRPr="007D0860" w:rsidRDefault="003C52FE" w:rsidP="003C52FE">
      <w:pPr>
        <w:ind w:left="-567" w:right="141"/>
        <w:jc w:val="center"/>
        <w:rPr>
          <w:color w:val="FF0000"/>
          <w:szCs w:val="28"/>
        </w:rPr>
      </w:pPr>
      <w:r w:rsidRPr="007D0860">
        <w:rPr>
          <w:color w:val="FF0000"/>
          <w:szCs w:val="28"/>
        </w:rPr>
        <w:t>Задачи:</w:t>
      </w:r>
    </w:p>
    <w:p w:rsidR="003C52FE" w:rsidRDefault="003C52FE" w:rsidP="003C52FE">
      <w:pPr>
        <w:pStyle w:val="a3"/>
        <w:numPr>
          <w:ilvl w:val="0"/>
          <w:numId w:val="1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Ознакомление родителей с культурными традициями предков, формирование эстетической культуры через познание художественного образа куклы и народных традиций;</w:t>
      </w:r>
    </w:p>
    <w:p w:rsidR="003C52FE" w:rsidRDefault="003C52FE" w:rsidP="003C52FE">
      <w:pPr>
        <w:pStyle w:val="a3"/>
        <w:numPr>
          <w:ilvl w:val="0"/>
          <w:numId w:val="1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Воспитание   у родителей желания передать своему ребёнку «роль и значение традиций  жизни народа» в быту и в повседневной жизни;</w:t>
      </w:r>
    </w:p>
    <w:p w:rsidR="003C52FE" w:rsidRDefault="003C52FE" w:rsidP="003C52FE">
      <w:pPr>
        <w:pStyle w:val="a3"/>
        <w:numPr>
          <w:ilvl w:val="0"/>
          <w:numId w:val="1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Самопознание себя каждой мамой, самопознание своей личности и своих творческих способностей и возможностей; предоставление возможности личностно саморазвиваться;</w:t>
      </w:r>
    </w:p>
    <w:p w:rsidR="003C52FE" w:rsidRPr="007A7220" w:rsidRDefault="003C52FE" w:rsidP="003C52FE">
      <w:pPr>
        <w:pStyle w:val="a3"/>
        <w:numPr>
          <w:ilvl w:val="0"/>
          <w:numId w:val="1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родителей конкретным технологиям, умениям и навыкам изготовления кукол своими руками.</w:t>
      </w:r>
    </w:p>
    <w:p w:rsidR="003C52FE" w:rsidRDefault="003C52FE" w:rsidP="003C52FE">
      <w:pPr>
        <w:ind w:left="-567" w:right="141"/>
        <w:jc w:val="center"/>
        <w:rPr>
          <w:color w:val="FF0000"/>
          <w:szCs w:val="28"/>
        </w:rPr>
      </w:pPr>
      <w:r>
        <w:rPr>
          <w:color w:val="FF0000"/>
          <w:szCs w:val="28"/>
        </w:rPr>
        <w:t>Формы работы:</w:t>
      </w:r>
    </w:p>
    <w:p w:rsidR="003C52FE" w:rsidRDefault="003C52FE" w:rsidP="003C52FE">
      <w:pPr>
        <w:pStyle w:val="a3"/>
        <w:numPr>
          <w:ilvl w:val="0"/>
          <w:numId w:val="2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мастер-классы;</w:t>
      </w:r>
    </w:p>
    <w:p w:rsidR="003C52FE" w:rsidRDefault="003C52FE" w:rsidP="003C52FE">
      <w:pPr>
        <w:pStyle w:val="a3"/>
        <w:numPr>
          <w:ilvl w:val="0"/>
          <w:numId w:val="2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выставки;</w:t>
      </w:r>
    </w:p>
    <w:p w:rsidR="003C52FE" w:rsidRDefault="003C52FE" w:rsidP="003C52FE">
      <w:pPr>
        <w:pStyle w:val="a3"/>
        <w:numPr>
          <w:ilvl w:val="0"/>
          <w:numId w:val="2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ярмарки;</w:t>
      </w:r>
    </w:p>
    <w:p w:rsidR="003C52FE" w:rsidRDefault="003C52FE" w:rsidP="003C52FE">
      <w:pPr>
        <w:pStyle w:val="a3"/>
        <w:numPr>
          <w:ilvl w:val="0"/>
          <w:numId w:val="2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лекции, презентации;</w:t>
      </w:r>
    </w:p>
    <w:p w:rsidR="003C52FE" w:rsidRDefault="003C52FE" w:rsidP="003C52FE">
      <w:pPr>
        <w:pStyle w:val="a3"/>
        <w:numPr>
          <w:ilvl w:val="0"/>
          <w:numId w:val="2"/>
        </w:numPr>
        <w:ind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тренинги.</w:t>
      </w:r>
    </w:p>
    <w:p w:rsidR="003C52FE" w:rsidRDefault="003C52FE" w:rsidP="003C52FE">
      <w:pPr>
        <w:pStyle w:val="a3"/>
        <w:ind w:left="153"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Наиболее </w:t>
      </w:r>
      <w:r w:rsidRPr="0052651A">
        <w:rPr>
          <w:rFonts w:ascii="Times New Roman" w:hAnsi="Times New Roman" w:cs="Times New Roman"/>
          <w:color w:val="FF0000"/>
          <w:sz w:val="28"/>
          <w:szCs w:val="28"/>
        </w:rPr>
        <w:t xml:space="preserve">важным результатом </w:t>
      </w:r>
      <w:r>
        <w:rPr>
          <w:rFonts w:ascii="Times New Roman" w:hAnsi="Times New Roman" w:cs="Times New Roman"/>
          <w:sz w:val="28"/>
          <w:szCs w:val="28"/>
        </w:rPr>
        <w:t xml:space="preserve">занятий в клубе «Берегиня» должно стать осознание каждым членом клуба себя уникальной личностью, приобщившейся к тысячелетним  народным традициям, а также наличие при коллективном сотворчестве благоприятной среды для самоутверждения, самовыражения, самоактуализации, самосовершенствования, создания новых семейных традиций. </w:t>
      </w:r>
    </w:p>
    <w:p w:rsidR="003C52FE" w:rsidRDefault="003C52FE" w:rsidP="003C52FE">
      <w:pPr>
        <w:pStyle w:val="a3"/>
        <w:ind w:left="153" w:right="141"/>
        <w:jc w:val="both"/>
        <w:rPr>
          <w:rFonts w:ascii="Times New Roman" w:hAnsi="Times New Roman" w:cs="Times New Roman"/>
          <w:sz w:val="28"/>
          <w:szCs w:val="28"/>
        </w:rPr>
      </w:pPr>
    </w:p>
    <w:p w:rsidR="003C52FE" w:rsidRPr="007D0860" w:rsidRDefault="003C52FE" w:rsidP="003C52FE">
      <w:pPr>
        <w:pStyle w:val="a3"/>
        <w:ind w:left="153" w:right="14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 июня на Ярмарке,  будут представлены работы, выполненные родителями, членами клуба «Берегиня» и их детьми.</w:t>
      </w:r>
    </w:p>
    <w:p w:rsidR="003C52FE" w:rsidRPr="00266264" w:rsidRDefault="003C52FE" w:rsidP="003C52FE">
      <w:pPr>
        <w:ind w:left="-567" w:right="141"/>
        <w:jc w:val="both"/>
        <w:rPr>
          <w:szCs w:val="28"/>
        </w:rPr>
      </w:pPr>
    </w:p>
    <w:p w:rsidR="003C52FE" w:rsidRPr="00266264" w:rsidRDefault="003C52FE" w:rsidP="003C52FE">
      <w:pPr>
        <w:jc w:val="both"/>
        <w:rPr>
          <w:szCs w:val="28"/>
        </w:rPr>
      </w:pPr>
    </w:p>
    <w:p w:rsidR="003C52FE" w:rsidRPr="00266264" w:rsidRDefault="003C52FE" w:rsidP="003C52FE">
      <w:pPr>
        <w:jc w:val="both"/>
        <w:rPr>
          <w:szCs w:val="28"/>
        </w:rPr>
      </w:pPr>
    </w:p>
    <w:p w:rsidR="003C52FE" w:rsidRPr="00266264" w:rsidRDefault="003C52FE" w:rsidP="003C52FE">
      <w:pPr>
        <w:jc w:val="both"/>
        <w:rPr>
          <w:rFonts w:cs="Arial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ind w:left="-284"/>
        <w:jc w:val="center"/>
        <w:rPr>
          <w:szCs w:val="28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</w:p>
    <w:p w:rsidR="003C52FE" w:rsidRDefault="003C52FE" w:rsidP="003C52F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МУНИЦИПАЛЬНОЕ КАЗЁННОЕ ОБРАЗОВАТЕЛЬНОЕ УЧРЕЖДЕНИЕ</w:t>
      </w:r>
      <w:r>
        <w:rPr>
          <w:b/>
          <w:sz w:val="24"/>
          <w:szCs w:val="24"/>
        </w:rPr>
        <w:br/>
        <w:t>ДОПОЛНИТЕЛЬНОГО ОБРАЗОВАНИЯ</w:t>
      </w:r>
      <w:r>
        <w:rPr>
          <w:b/>
          <w:sz w:val="24"/>
          <w:szCs w:val="24"/>
        </w:rPr>
        <w:br/>
        <w:t>БАГАНСКИЙ ДОМ ДЕТСКОГО ТВОРЧЕСТВА</w:t>
      </w:r>
    </w:p>
    <w:p w:rsidR="003C52FE" w:rsidRDefault="003C52FE" w:rsidP="003C52FE"/>
    <w:p w:rsidR="003C52FE" w:rsidRDefault="003C52FE" w:rsidP="003C52FE"/>
    <w:p w:rsidR="003C52FE" w:rsidRDefault="003C52FE" w:rsidP="003C52FE">
      <w:r>
        <w:t xml:space="preserve">Рассмотрена и одобрена                                                Утверждаю </w:t>
      </w:r>
    </w:p>
    <w:p w:rsidR="003C52FE" w:rsidRDefault="003C52FE" w:rsidP="003C52FE">
      <w:r>
        <w:t>На заседании педагогического                                      Директор ДДТ</w:t>
      </w:r>
    </w:p>
    <w:p w:rsidR="003C52FE" w:rsidRDefault="003C52FE" w:rsidP="003C52FE">
      <w:r>
        <w:t xml:space="preserve">Совета ДДТ                                                                     </w:t>
      </w:r>
    </w:p>
    <w:p w:rsidR="003C52FE" w:rsidRDefault="003C52FE" w:rsidP="003C52FE">
      <w:r>
        <w:t>Протокол №   от              г.                                                                  Ю.С. Гофман</w:t>
      </w:r>
    </w:p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/>
    <w:p w:rsidR="003C52FE" w:rsidRDefault="003C52FE" w:rsidP="003C52FE">
      <w:pPr>
        <w:jc w:val="center"/>
        <w:rPr>
          <w:b/>
        </w:rPr>
      </w:pPr>
      <w:r>
        <w:rPr>
          <w:b/>
        </w:rPr>
        <w:t xml:space="preserve">Дополнительная  общеобразовательная </w:t>
      </w:r>
    </w:p>
    <w:p w:rsidR="003C52FE" w:rsidRDefault="003C52FE" w:rsidP="003C52FE">
      <w:pPr>
        <w:jc w:val="center"/>
        <w:rPr>
          <w:b/>
        </w:rPr>
      </w:pPr>
      <w:r>
        <w:rPr>
          <w:b/>
        </w:rPr>
        <w:t>общеразвивающая программа дополнительного образования</w:t>
      </w:r>
    </w:p>
    <w:p w:rsidR="003C52FE" w:rsidRDefault="003C52FE" w:rsidP="003C52FE">
      <w:pPr>
        <w:jc w:val="center"/>
        <w:rPr>
          <w:b/>
        </w:rPr>
      </w:pPr>
      <w:r>
        <w:rPr>
          <w:b/>
        </w:rPr>
        <w:t>художественной направленности</w:t>
      </w:r>
    </w:p>
    <w:p w:rsidR="003C52FE" w:rsidRDefault="003C52FE" w:rsidP="003C52FE">
      <w:pPr>
        <w:rPr>
          <w:b/>
        </w:rPr>
      </w:pPr>
    </w:p>
    <w:p w:rsidR="003C52FE" w:rsidRDefault="003C52FE" w:rsidP="003C52FE">
      <w:pPr>
        <w:jc w:val="center"/>
        <w:rPr>
          <w:b/>
          <w:sz w:val="52"/>
        </w:rPr>
      </w:pPr>
      <w:r>
        <w:rPr>
          <w:b/>
          <w:sz w:val="52"/>
        </w:rPr>
        <w:t>Берегиня</w:t>
      </w:r>
    </w:p>
    <w:p w:rsidR="003C52FE" w:rsidRDefault="003C52FE" w:rsidP="003C52FE">
      <w:pPr>
        <w:jc w:val="center"/>
      </w:pPr>
      <w:r>
        <w:t xml:space="preserve">для родителей  обучающихся </w:t>
      </w:r>
    </w:p>
    <w:p w:rsidR="003C52FE" w:rsidRDefault="003C52FE" w:rsidP="003C52FE">
      <w:pPr>
        <w:jc w:val="center"/>
      </w:pPr>
      <w:r>
        <w:t>Баганского Дома детского творчества</w:t>
      </w:r>
    </w:p>
    <w:p w:rsidR="003C52FE" w:rsidRDefault="003C52FE" w:rsidP="003C52FE">
      <w:pPr>
        <w:jc w:val="center"/>
      </w:pPr>
      <w:r>
        <w:t>(курс обучения 1 год)</w:t>
      </w: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  <w:r>
        <w:t xml:space="preserve">                                                                       Автор-составитель: </w:t>
      </w:r>
    </w:p>
    <w:p w:rsidR="003C52FE" w:rsidRDefault="003C52FE" w:rsidP="003C52FE">
      <w:pPr>
        <w:jc w:val="right"/>
      </w:pPr>
    </w:p>
    <w:p w:rsidR="003C52FE" w:rsidRDefault="003C52FE" w:rsidP="003C52FE">
      <w:pPr>
        <w:jc w:val="center"/>
      </w:pPr>
      <w:r>
        <w:t xml:space="preserve">                                                                               Тукка Елена Андреевна,</w:t>
      </w:r>
    </w:p>
    <w:p w:rsidR="003C52FE" w:rsidRDefault="003C52FE" w:rsidP="003C52FE">
      <w:pPr>
        <w:jc w:val="center"/>
      </w:pPr>
    </w:p>
    <w:p w:rsidR="003C52FE" w:rsidRDefault="003C52FE" w:rsidP="003C52FE">
      <w:pPr>
        <w:jc w:val="center"/>
      </w:pPr>
      <w:r>
        <w:t xml:space="preserve">                                                                 педагог дополнительного образования</w:t>
      </w:r>
    </w:p>
    <w:p w:rsidR="003C52FE" w:rsidRDefault="003C52FE" w:rsidP="003C52FE">
      <w:pPr>
        <w:jc w:val="center"/>
      </w:pPr>
      <w:r>
        <w:t xml:space="preserve">                                                               высшей квалификационной категории</w:t>
      </w:r>
    </w:p>
    <w:p w:rsidR="003C52FE" w:rsidRDefault="003C52FE" w:rsidP="003C52FE">
      <w:pPr>
        <w:jc w:val="center"/>
      </w:pPr>
    </w:p>
    <w:p w:rsidR="003C52FE" w:rsidRDefault="003C52FE" w:rsidP="003C52FE">
      <w:pPr>
        <w:tabs>
          <w:tab w:val="left" w:pos="3780"/>
        </w:tabs>
      </w:pPr>
      <w:r>
        <w:tab/>
      </w:r>
    </w:p>
    <w:p w:rsidR="003C52FE" w:rsidRDefault="003C52FE" w:rsidP="003C52FE">
      <w:pPr>
        <w:jc w:val="center"/>
      </w:pPr>
      <w:r>
        <w:t>БАГАН</w:t>
      </w:r>
    </w:p>
    <w:p w:rsidR="003C52FE" w:rsidRDefault="003C52FE" w:rsidP="003C52FE">
      <w:pPr>
        <w:jc w:val="center"/>
      </w:pPr>
      <w:r>
        <w:t>2021</w:t>
      </w:r>
    </w:p>
    <w:p w:rsidR="003C52FE" w:rsidRDefault="003C52FE" w:rsidP="003C52FE"/>
    <w:p w:rsidR="003C52FE" w:rsidRDefault="003C52FE" w:rsidP="003C52FE">
      <w:pPr>
        <w:jc w:val="center"/>
        <w:rPr>
          <w:szCs w:val="28"/>
        </w:rPr>
      </w:pPr>
    </w:p>
    <w:p w:rsidR="003C52FE" w:rsidRPr="00660C3A" w:rsidRDefault="003C52FE" w:rsidP="003C52FE">
      <w:pPr>
        <w:jc w:val="center"/>
        <w:rPr>
          <w:b/>
          <w:szCs w:val="28"/>
        </w:rPr>
      </w:pPr>
      <w:r w:rsidRPr="00660C3A">
        <w:rPr>
          <w:b/>
          <w:szCs w:val="28"/>
        </w:rPr>
        <w:t>Пояснительная записка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     Программа клуба для родителей «Берегиня» имеет художественную направленность и рассчитана на 1 год обучения  (2 часа в неделю - 72 часа в год). Данная программа предлагается для родителей детей, обучающихся в Баганском  Доме детского творчества.</w:t>
      </w:r>
    </w:p>
    <w:p w:rsidR="003C52FE" w:rsidRPr="00660C3A" w:rsidRDefault="003C52FE" w:rsidP="003C52FE">
      <w:pPr>
        <w:jc w:val="center"/>
        <w:rPr>
          <w:i/>
          <w:szCs w:val="28"/>
        </w:rPr>
      </w:pPr>
      <w:r w:rsidRPr="00660C3A">
        <w:rPr>
          <w:i/>
          <w:szCs w:val="28"/>
        </w:rPr>
        <w:t>Новизна и актуальность, педагогическая целесообразность образова</w:t>
      </w:r>
      <w:r>
        <w:rPr>
          <w:i/>
          <w:szCs w:val="28"/>
        </w:rPr>
        <w:t>тельной программы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Издавна ребёнок рос, развивался и воспитывался в условиях традиционной народной культуры. Учителями ребёнка, его этическими воспитателями были родители, а нормы морали, знания и навыки переходили «из поколения в поколение». Со временем историческая закономерность развития общества, а также ряд изменений в социальной среде стали одной из причин разрушения связей между поколениями, утрачивания общечеловеческих ценностей.        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Народная педагогическая практика имеет глубочайшие исторические корни. Она выработала многочисленные педагогические нормы, приемы, традиции воспитания. Слыша еще в колыбели песни матери, сказки и потешки, загадки и поговорки, ребенок естественным образом усваивал народный </w:t>
      </w:r>
      <w:r>
        <w:rPr>
          <w:szCs w:val="28"/>
        </w:rPr>
        <w:lastRenderedPageBreak/>
        <w:t>музыкально-поэтический язык, постигал основы традиционной культуры. Взрослея, ребенок также естественно включался в систему трудовой и празднично-обрядовой жизни взрослых, крестьянской общины. Связь ребенка с родителями, с семьей, общиной была тесной и глубокой. При этом отношение взрослого населения общины к детям отличалось любовью, заботой и терпимостью.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  Современные же условия жизни приводят все к большей разобщенности детей и родителей. Основное время дети проводят среди сверстников. Уходят из жизни детей и «живой» фольклор, дети не слышат ни колыбельных песен, ни «сказок на ночь», утрачиваются и традиционные детские игры, столь необходимые для разностороннего, полноценного развития личности ребенка.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 Актуальностью программы является приобщение родителей к народной культуре через изготовление традиционной народной куклы.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Как известно, в последние годы в нашей стране произошли общественно – политические, экономические, социальные преобразования, сменились ценностные ориентации. Идет активный поиск наиболее прогрессивных форм и методов обучения, переоценивается и роль народного творчества в эстетическом воспитании школьников.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Сегодня остро стоит проблема сохранения и бережного отношения к народной культуре. Закладывая в школе знания народно-художественных традиций, мы закладываем фундамент национального мышления, которое формирует основы культуры.  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Для того, чтобы воспитывать детей на основе народных традиций, обычаев и нравов, необходимо сначала обучить этому  их родителей. На сегодняшний день это  одна из актуальных задач этического и эстетического становления общества. Эта задача должна решаться, прежде всего, на общепедагогическом уровне - в учреждениях общего и дополнительного образования. Написание и реализация программы «Берегиня» станет одним из первых этапов решения этой задачи.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Новизна программы заключается в форме проведения занятий, говорят: «Все новое – хорошо забытое старое», занятия проходят в тесном контакте всех участников процесса, в благотворной творческой обстановке, это своего рода традиционные русские посиделки за рукоделием. Занятие выстроено  в форме мастер-класса, в последнее время такой вид обучения очень популярен, т.к. позволяет эффективно расходовать время. На самом деле, этот вид обучения (от мастера к ученику) известен с давних времен, и до сих пор является наиболее эффективным. Педагог одновременно показывает технологию изготовления и сопровождает процесс комментариями, сообщая теоретическую часть темы. </w:t>
      </w:r>
    </w:p>
    <w:p w:rsidR="003C52FE" w:rsidRPr="00C44777" w:rsidRDefault="003C52FE" w:rsidP="003C52FE">
      <w:pPr>
        <w:jc w:val="center"/>
        <w:rPr>
          <w:b/>
          <w:szCs w:val="28"/>
        </w:rPr>
      </w:pPr>
      <w:r w:rsidRPr="00C44777">
        <w:rPr>
          <w:b/>
          <w:szCs w:val="28"/>
        </w:rPr>
        <w:t>Цели и задачи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Цель: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Основной целью является, приобщение к истокам славянской культуры.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Изучение истории и традиционной технологии создания народной куклы.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Изготовление народной куклы, с учетом традиций.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lastRenderedPageBreak/>
        <w:t>Задачи: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обучать навыкам работы с различными материалами;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развивать интерес к истории и культуре своего народа, эстетический вкус, творческое мышление;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формировать навыки общения и коллективной творческой деятельности;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 воспитывать аккуратность и самодисциплину, чувство патриотизма, любовь к природе и окружающему миру.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 Программа является открытой, что подразумевает возможность  вносить изменения в содержание тем, дополнять практические занятия новыми приемами практического исполнения.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 Обучение начинается с изготовления самых простых кукол,  т. к. некоторые куклы требуют умения и ловкости рук даже для взрослых людей.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Форма занятия – групповая. В группу набирается не более 15 человек.</w:t>
      </w:r>
    </w:p>
    <w:p w:rsidR="003C52FE" w:rsidRPr="00C44777" w:rsidRDefault="003C52FE" w:rsidP="003C52FE">
      <w:pPr>
        <w:jc w:val="center"/>
        <w:rPr>
          <w:b/>
          <w:szCs w:val="28"/>
        </w:rPr>
      </w:pPr>
      <w:r w:rsidRPr="00C44777">
        <w:rPr>
          <w:b/>
          <w:szCs w:val="28"/>
        </w:rPr>
        <w:t>Структура учебного занятия:</w:t>
      </w:r>
    </w:p>
    <w:p w:rsidR="003C52FE" w:rsidRPr="00C44777" w:rsidRDefault="003C52FE" w:rsidP="003C52FE">
      <w:pPr>
        <w:jc w:val="both"/>
        <w:rPr>
          <w:b/>
          <w:i/>
          <w:szCs w:val="28"/>
        </w:rPr>
      </w:pPr>
      <w:r>
        <w:rPr>
          <w:szCs w:val="28"/>
        </w:rPr>
        <w:t>1.</w:t>
      </w:r>
      <w:r w:rsidRPr="00C44777">
        <w:rPr>
          <w:b/>
          <w:i/>
          <w:szCs w:val="28"/>
        </w:rPr>
        <w:t>Ознакомительная часть.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        Педагог демонстрирует готовое изделие-куклу. Знакомит с её историей, приводит интересные факты, рассказывает о функциях данной куклы, о технологии изготовления, проверяет все необходимое для работы (материалы, инструменты, фурнитуру).</w:t>
      </w:r>
    </w:p>
    <w:p w:rsidR="003C52FE" w:rsidRPr="00C44777" w:rsidRDefault="003C52FE" w:rsidP="003C52FE">
      <w:pPr>
        <w:jc w:val="both"/>
        <w:rPr>
          <w:b/>
          <w:i/>
          <w:szCs w:val="28"/>
        </w:rPr>
      </w:pPr>
      <w:r w:rsidRPr="00C44777">
        <w:rPr>
          <w:b/>
          <w:i/>
          <w:szCs w:val="28"/>
        </w:rPr>
        <w:t xml:space="preserve">2.Процесс изготовления.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        Педагог поэтапно показывает, как создается изделие. Участники мастер-класса  повторяют весь процесс шаг за шагом. Педагог после каждого этапа проверяет успешность выполнения, указывает на ошибки и помогает в случае необходимости.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3.        </w:t>
      </w:r>
      <w:r w:rsidRPr="00C44777">
        <w:rPr>
          <w:b/>
          <w:i/>
          <w:szCs w:val="28"/>
        </w:rPr>
        <w:t>Подведение итогов.</w:t>
      </w:r>
      <w:r>
        <w:rPr>
          <w:szCs w:val="28"/>
        </w:rPr>
        <w:t xml:space="preserve">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Закрепление полученных знаний в виде опроса, самоанализа и самооценивания. Запись последовательности изготовления и зарисовки, по необходимости. Получение готового продукта.</w:t>
      </w:r>
    </w:p>
    <w:p w:rsidR="003C52FE" w:rsidRDefault="003C52FE" w:rsidP="003C52FE">
      <w:pPr>
        <w:jc w:val="center"/>
        <w:rPr>
          <w:szCs w:val="28"/>
        </w:rPr>
      </w:pPr>
      <w:r w:rsidRPr="00C44777">
        <w:rPr>
          <w:b/>
          <w:szCs w:val="28"/>
        </w:rPr>
        <w:t>Требования к знаниям и умениям</w:t>
      </w:r>
      <w:r>
        <w:rPr>
          <w:b/>
          <w:szCs w:val="28"/>
        </w:rPr>
        <w:t xml:space="preserve"> по завершению курса обучения:</w:t>
      </w:r>
      <w:r>
        <w:rPr>
          <w:szCs w:val="28"/>
        </w:rPr>
        <w:t xml:space="preserve">   Выпускники клуба «Берегиня» должны  знать: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        историю русской народной куклы;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        типы и назначения кукол (игровая, обрядовая, обережная);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        технологию изготовления кукол;</w:t>
      </w:r>
    </w:p>
    <w:p w:rsidR="003C52FE" w:rsidRDefault="003C52FE" w:rsidP="003C52FE">
      <w:pPr>
        <w:jc w:val="center"/>
        <w:rPr>
          <w:szCs w:val="28"/>
        </w:rPr>
      </w:pPr>
      <w:r>
        <w:rPr>
          <w:szCs w:val="28"/>
        </w:rPr>
        <w:t>уметь: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>•      самостоятельно  изготовить тряпичную куклу , оформить костюм, рассказать историю народной куклы.</w:t>
      </w:r>
    </w:p>
    <w:p w:rsidR="003C52FE" w:rsidRDefault="003C52FE" w:rsidP="003C52FE">
      <w:pPr>
        <w:jc w:val="both"/>
        <w:rPr>
          <w:szCs w:val="28"/>
        </w:rPr>
      </w:pPr>
    </w:p>
    <w:p w:rsidR="003C52FE" w:rsidRDefault="003C52FE" w:rsidP="003C52FE">
      <w:pPr>
        <w:jc w:val="center"/>
        <w:rPr>
          <w:szCs w:val="28"/>
        </w:rPr>
      </w:pPr>
      <w:r>
        <w:rPr>
          <w:szCs w:val="28"/>
        </w:rPr>
        <w:t>Учебно-тематический план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562"/>
        <w:gridCol w:w="1985"/>
        <w:gridCol w:w="4394"/>
        <w:gridCol w:w="851"/>
        <w:gridCol w:w="701"/>
        <w:gridCol w:w="852"/>
      </w:tblGrid>
      <w:tr w:rsidR="003C52FE" w:rsidTr="001234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№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Базовые темы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Содержание и форма работы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теория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практика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всего</w:t>
            </w:r>
          </w:p>
        </w:tc>
      </w:tr>
      <w:tr w:rsidR="003C52FE" w:rsidTr="001234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Введение в программу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Техника безопасности.</w:t>
            </w:r>
          </w:p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История народной куклы. Традиционный русский костюм.Типы кукол.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  <w:tr w:rsidR="003C52FE" w:rsidTr="001234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lastRenderedPageBreak/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 Тряпичная народная кукла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Мастер –классы.</w:t>
            </w:r>
          </w:p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Рассказ – информация по истории создания куклы, о её предназначении, показ образцов, иллюстраций. Полезные советы по рукоделию. Знакомство с особенностями, приёмами, способами изготовления и оформления куклы. Изготовление конкретно изучаемой куклы</w:t>
            </w:r>
          </w:p>
          <w:p w:rsidR="003C52FE" w:rsidRDefault="003C52FE" w:rsidP="001234FC">
            <w:pPr>
              <w:jc w:val="both"/>
              <w:rPr>
                <w:szCs w:val="28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34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34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68</w:t>
            </w:r>
          </w:p>
        </w:tc>
      </w:tr>
      <w:tr w:rsidR="003C52FE" w:rsidTr="001234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Итоговое занятие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Подведение итогов. Выставка творческих работ.  Ярмарка.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52FE" w:rsidRDefault="003C52FE" w:rsidP="001234FC">
            <w:pPr>
              <w:jc w:val="both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</w:tr>
    </w:tbl>
    <w:p w:rsidR="003C52FE" w:rsidRDefault="003C52FE" w:rsidP="003C52FE">
      <w:pPr>
        <w:jc w:val="both"/>
        <w:rPr>
          <w:szCs w:val="28"/>
        </w:rPr>
      </w:pPr>
    </w:p>
    <w:p w:rsidR="003C52FE" w:rsidRPr="00C44777" w:rsidRDefault="003C52FE" w:rsidP="003C52FE">
      <w:pPr>
        <w:jc w:val="center"/>
        <w:rPr>
          <w:b/>
          <w:szCs w:val="28"/>
        </w:rPr>
      </w:pPr>
      <w:r w:rsidRPr="00C44777">
        <w:rPr>
          <w:b/>
          <w:szCs w:val="28"/>
        </w:rPr>
        <w:t>Содержание программы</w:t>
      </w:r>
    </w:p>
    <w:p w:rsidR="003C52FE" w:rsidRDefault="003C52FE" w:rsidP="003C52FE">
      <w:pPr>
        <w:pStyle w:val="a3"/>
        <w:numPr>
          <w:ilvl w:val="0"/>
          <w:numId w:val="3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в образовательную программу (2 часа)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Цель и задачи на год. История возникновения народной куклы. Демонстрация выставки изделий, фотоматериалов, методической литературы. Назначение инструментов, приспособлений и материалов, используемых в работе. Правила безопасности труда и личной гигиены. Правила внутреннего распорядка. Организация занятий. Содержание рабочего места. История народной куклы, русский костюм. История народной куклы, традиций, обычаев, связанных с куклами.  Показ презентаций. Типы и назначения кукол.       Информация  о видах кукол (обрядовые, обереги, игровые), их функции и предназначении. Показ образцов.</w:t>
      </w:r>
    </w:p>
    <w:p w:rsidR="003C52FE" w:rsidRDefault="003C52FE" w:rsidP="003C52FE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Тряпичная народная кукла (68 часов)</w:t>
      </w:r>
    </w:p>
    <w:p w:rsidR="003C52FE" w:rsidRDefault="003C52FE" w:rsidP="003C52FE">
      <w:pPr>
        <w:pStyle w:val="a3"/>
        <w:spacing w:after="0" w:line="24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Теоритическая часть: Знакомство с различными видами кукол, их предназначением, технологией изготовления.</w:t>
      </w:r>
    </w:p>
    <w:p w:rsidR="003C52FE" w:rsidRDefault="003C52FE" w:rsidP="003C52FE">
      <w:pPr>
        <w:pStyle w:val="a3"/>
        <w:spacing w:after="0" w:line="24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Практическая часть: Изготовление куклы.  </w:t>
      </w:r>
    </w:p>
    <w:p w:rsidR="003C52FE" w:rsidRDefault="003C52FE" w:rsidP="003C52FE">
      <w:pPr>
        <w:pStyle w:val="a3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Итог работы клуба. Организация и проведение выставки 1 июня на  Международный день защиты детей.</w:t>
      </w:r>
    </w:p>
    <w:p w:rsidR="003C52FE" w:rsidRDefault="003C52FE" w:rsidP="003C52FE">
      <w:pPr>
        <w:pStyle w:val="a3"/>
        <w:spacing w:after="0" w:line="240" w:lineRule="auto"/>
        <w:ind w:left="108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C52FE" w:rsidRDefault="003C52FE" w:rsidP="003C52FE">
      <w:pPr>
        <w:jc w:val="center"/>
        <w:rPr>
          <w:b/>
          <w:szCs w:val="28"/>
        </w:rPr>
      </w:pPr>
      <w:bookmarkStart w:id="0" w:name="55e665678767abc894c896e589a09d558586a8b4"/>
      <w:bookmarkStart w:id="1" w:name="0"/>
      <w:bookmarkEnd w:id="0"/>
      <w:bookmarkEnd w:id="1"/>
      <w:r w:rsidRPr="00700615">
        <w:rPr>
          <w:b/>
          <w:szCs w:val="28"/>
        </w:rPr>
        <w:t>Методическое обеспечение дополнительной обще</w:t>
      </w:r>
      <w:r>
        <w:rPr>
          <w:b/>
          <w:szCs w:val="28"/>
        </w:rPr>
        <w:t>образовательной  программ</w:t>
      </w:r>
    </w:p>
    <w:p w:rsidR="003C52FE" w:rsidRPr="00700615" w:rsidRDefault="003C52FE" w:rsidP="003C52FE">
      <w:pPr>
        <w:jc w:val="center"/>
        <w:rPr>
          <w:b/>
          <w:szCs w:val="28"/>
        </w:rPr>
      </w:pP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t xml:space="preserve">          Для обучения изготовлению народной куклы на занятиях используются объяснительно-иллюстративные методы. Приёмы и методы организации учебного процесса соответствуют возрасту участников мастер -классов, а также конкретным задачам, решаемым в ходе изучения тех или иных разделов и тем. Эти методы способствуют созданию творческой атмосферы, сотрудничеству. Основными принципами организации обучения  являются: принцип  свободы выбора; принцип от простого к сложному, принцип сотворчества родителей и педагога.    </w:t>
      </w:r>
    </w:p>
    <w:p w:rsidR="003C52FE" w:rsidRDefault="003C52FE" w:rsidP="003C52FE">
      <w:pPr>
        <w:jc w:val="both"/>
        <w:rPr>
          <w:szCs w:val="28"/>
        </w:rPr>
      </w:pPr>
      <w:r>
        <w:rPr>
          <w:szCs w:val="28"/>
        </w:rPr>
        <w:lastRenderedPageBreak/>
        <w:t xml:space="preserve">          Каждое занятие по темам программы, как правило, включает теоретическую часть и практическое выполнение задания. Основное место отводится на занятиях практическим работам, которые включают в себя выполнение графических зарисовок, изготовление кукол.  </w:t>
      </w:r>
    </w:p>
    <w:p w:rsidR="003C52FE" w:rsidRDefault="003C52FE" w:rsidP="003C52FE">
      <w:pPr>
        <w:jc w:val="both"/>
        <w:rPr>
          <w:szCs w:val="28"/>
        </w:rPr>
      </w:pPr>
    </w:p>
    <w:p w:rsidR="003C52FE" w:rsidRPr="00700615" w:rsidRDefault="003C52FE" w:rsidP="003C52FE">
      <w:pPr>
        <w:jc w:val="center"/>
        <w:rPr>
          <w:b/>
          <w:szCs w:val="28"/>
        </w:rPr>
      </w:pPr>
      <w:r w:rsidRPr="00700615">
        <w:rPr>
          <w:b/>
          <w:szCs w:val="28"/>
        </w:rPr>
        <w:t>Используемая литература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Берстенева Е. В., Догаева Н. «Кукольный сундучок» - М.: «Белый город», 2010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Войдинова Н.М. Куклы в доме. – М.: Профиздат,1998.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Дайн Галина и Марина «Русская тряпичная кукла»-М.: Культура и традиции, 2007. 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Зимина И. «Текстильные обрядовые куклы»- С-П.: Ладога-100, 2007.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Котова И. Н., Котова А. С. Русские обряды и традиции. Народная кукла. – С- П.: Паритет, 2003.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Калашникова Н.М., Плужникова Г.А. Одежда народов СССР – М.:  Планета, 1990</w:t>
      </w:r>
    </w:p>
    <w:p w:rsidR="003C52FE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0733">
        <w:rPr>
          <w:rFonts w:ascii="Times New Roman" w:hAnsi="Times New Roman" w:cs="Times New Roman"/>
          <w:sz w:val="28"/>
          <w:szCs w:val="28"/>
        </w:rPr>
        <w:t xml:space="preserve"> Соколова Л. В., Некрылова А. Ф. Воспитание ребенка в русских традициях – М.: Айрис Пресс, 2003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C52FE" w:rsidRPr="00750733" w:rsidRDefault="003C52FE" w:rsidP="003C52FE">
      <w:pPr>
        <w:pStyle w:val="a3"/>
        <w:numPr>
          <w:ilvl w:val="0"/>
          <w:numId w:val="4"/>
        </w:numPr>
        <w:spacing w:line="25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0733">
        <w:rPr>
          <w:rFonts w:ascii="Times New Roman" w:hAnsi="Times New Roman" w:cs="Times New Roman"/>
          <w:sz w:val="28"/>
          <w:szCs w:val="28"/>
        </w:rPr>
        <w:t>Шпикалова Т. Я. Бабушкины уроки. Народное искусство Русского севера. – М</w:t>
      </w:r>
      <w:r>
        <w:rPr>
          <w:rFonts w:ascii="Times New Roman" w:hAnsi="Times New Roman" w:cs="Times New Roman"/>
          <w:sz w:val="28"/>
          <w:szCs w:val="28"/>
        </w:rPr>
        <w:t>.:</w:t>
      </w:r>
      <w:r w:rsidRPr="00750733">
        <w:rPr>
          <w:rFonts w:ascii="Times New Roman" w:hAnsi="Times New Roman" w:cs="Times New Roman"/>
          <w:sz w:val="28"/>
          <w:szCs w:val="28"/>
        </w:rPr>
        <w:t xml:space="preserve"> Гуманитарный издательский центр «Владос»,</w:t>
      </w:r>
      <w:bookmarkStart w:id="2" w:name="h.gjdgxs"/>
      <w:bookmarkEnd w:id="2"/>
      <w:r>
        <w:rPr>
          <w:rFonts w:ascii="Times New Roman" w:hAnsi="Times New Roman" w:cs="Times New Roman"/>
          <w:sz w:val="28"/>
          <w:szCs w:val="28"/>
        </w:rPr>
        <w:t>2008.</w:t>
      </w:r>
    </w:p>
    <w:p w:rsidR="003C52FE" w:rsidRDefault="003C52FE" w:rsidP="003C52FE">
      <w:pPr>
        <w:jc w:val="both"/>
        <w:rPr>
          <w:szCs w:val="28"/>
        </w:rPr>
      </w:pPr>
    </w:p>
    <w:p w:rsidR="003C52FE" w:rsidRPr="00750733" w:rsidRDefault="003C52FE" w:rsidP="003C52FE">
      <w:pPr>
        <w:jc w:val="right"/>
        <w:rPr>
          <w:szCs w:val="28"/>
        </w:rPr>
      </w:pPr>
      <w:r w:rsidRPr="00750733">
        <w:rPr>
          <w:szCs w:val="28"/>
        </w:rPr>
        <w:t>Приложение</w:t>
      </w:r>
      <w:r>
        <w:rPr>
          <w:szCs w:val="28"/>
        </w:rPr>
        <w:t xml:space="preserve"> №1</w:t>
      </w:r>
    </w:p>
    <w:p w:rsidR="003C52FE" w:rsidRPr="00816988" w:rsidRDefault="003C52FE" w:rsidP="003C52FE">
      <w:pPr>
        <w:jc w:val="center"/>
        <w:rPr>
          <w:b/>
          <w:color w:val="333333"/>
          <w:szCs w:val="28"/>
          <w:shd w:val="clear" w:color="auto" w:fill="E9FEDB"/>
        </w:rPr>
      </w:pPr>
      <w:r w:rsidRPr="00816988">
        <w:rPr>
          <w:b/>
          <w:color w:val="333333"/>
          <w:szCs w:val="28"/>
          <w:shd w:val="clear" w:color="auto" w:fill="E9FEDB"/>
        </w:rPr>
        <w:t>Отзыв о мастер-классе</w:t>
      </w:r>
    </w:p>
    <w:p w:rsidR="003C52FE" w:rsidRPr="00816988" w:rsidRDefault="003C52FE" w:rsidP="003C52FE">
      <w:pPr>
        <w:jc w:val="center"/>
        <w:rPr>
          <w:b/>
          <w:color w:val="333333"/>
          <w:szCs w:val="28"/>
          <w:shd w:val="clear" w:color="auto" w:fill="E9FEDB"/>
        </w:rPr>
      </w:pPr>
      <w:r w:rsidRPr="00816988">
        <w:rPr>
          <w:b/>
          <w:color w:val="333333"/>
          <w:szCs w:val="28"/>
          <w:shd w:val="clear" w:color="auto" w:fill="E9FEDB"/>
        </w:rPr>
        <w:t>Тукка Елены Андреевны</w:t>
      </w:r>
    </w:p>
    <w:p w:rsidR="003C52FE" w:rsidRDefault="003C52FE" w:rsidP="003C52FE">
      <w:pPr>
        <w:jc w:val="both"/>
        <w:rPr>
          <w:color w:val="333333"/>
          <w:sz w:val="32"/>
          <w:szCs w:val="32"/>
          <w:shd w:val="clear" w:color="auto" w:fill="E9FEDB"/>
        </w:rPr>
      </w:pPr>
      <w:r>
        <w:rPr>
          <w:color w:val="333333"/>
          <w:szCs w:val="28"/>
          <w:shd w:val="clear" w:color="auto" w:fill="E9FEDB"/>
        </w:rPr>
        <w:t xml:space="preserve">      </w:t>
      </w:r>
      <w:r w:rsidRPr="00C6223D">
        <w:rPr>
          <w:color w:val="333333"/>
          <w:sz w:val="32"/>
          <w:szCs w:val="32"/>
          <w:shd w:val="clear" w:color="auto" w:fill="E9FEDB"/>
        </w:rPr>
        <w:t>Благодаря приглашению Елены Андреевны Тукка произошло моё первое  знакомство с обереговыми куклами. Столько позитивных моментов от рукоделия я давно, признаться честно, не испытывала.  На столах в кабинете лежали приготовленные лоскутки ткани, подобранные по цвету и гар</w:t>
      </w:r>
      <w:r>
        <w:rPr>
          <w:color w:val="333333"/>
          <w:sz w:val="32"/>
          <w:szCs w:val="32"/>
          <w:shd w:val="clear" w:color="auto" w:fill="E9FEDB"/>
        </w:rPr>
        <w:t>монирующие между собой. Завораживающим</w:t>
      </w:r>
      <w:r w:rsidRPr="00C6223D">
        <w:rPr>
          <w:color w:val="333333"/>
          <w:sz w:val="32"/>
          <w:szCs w:val="32"/>
          <w:shd w:val="clear" w:color="auto" w:fill="E9FEDB"/>
        </w:rPr>
        <w:t xml:space="preserve"> голосом Елена Андреевна рассказала о разнообразии славянских обереговых  кукол, их значении. Постепенно погружаясь в технологию изготовления</w:t>
      </w:r>
      <w:r>
        <w:rPr>
          <w:color w:val="333333"/>
          <w:sz w:val="32"/>
          <w:szCs w:val="32"/>
          <w:shd w:val="clear" w:color="auto" w:fill="E9FEDB"/>
        </w:rPr>
        <w:t>,</w:t>
      </w:r>
      <w:r w:rsidRPr="00C6223D">
        <w:rPr>
          <w:color w:val="333333"/>
          <w:sz w:val="32"/>
          <w:szCs w:val="32"/>
          <w:shd w:val="clear" w:color="auto" w:fill="E9FEDB"/>
        </w:rPr>
        <w:t xml:space="preserve"> в моих руках зарождалось что-то дорогое и важное.   Держа свою куколку постоянно в руках, я представляла картины счастливой жизни, которые сейчас уже невольно появляются, когда я вижу свою куколку у себя дома. Как, оказывается, здорово делать куколку самой, просто приятно видеть результат, понимаешь, что сама смогла сотворить небольшое чудо.</w:t>
      </w:r>
      <w:r w:rsidRPr="00C6223D">
        <w:rPr>
          <w:color w:val="333333"/>
          <w:sz w:val="32"/>
          <w:szCs w:val="32"/>
        </w:rPr>
        <w:br/>
      </w:r>
      <w:r w:rsidRPr="00C6223D">
        <w:rPr>
          <w:color w:val="333333"/>
          <w:sz w:val="32"/>
          <w:szCs w:val="32"/>
          <w:shd w:val="clear" w:color="auto" w:fill="E9FEDB"/>
        </w:rPr>
        <w:t xml:space="preserve">     Елена Андреевна очень подробно рассказывала о каждом элементе одежды куклы. Особое внимание заострила на многослойных фартуках куколки и символах, которые могут быть на </w:t>
      </w:r>
      <w:r w:rsidRPr="00C6223D">
        <w:rPr>
          <w:color w:val="333333"/>
          <w:sz w:val="32"/>
          <w:szCs w:val="32"/>
          <w:shd w:val="clear" w:color="auto" w:fill="E9FEDB"/>
        </w:rPr>
        <w:lastRenderedPageBreak/>
        <w:t xml:space="preserve">них. Она почитала, что каждый из символов означает, и я выбрала для себя наиболее важный. Натуральные материалы, из которых изготовлена куколка, дарят тепло, несут успокоение, умиротворение, так и хочется к ней прикасаться, разговаривать.  </w:t>
      </w:r>
      <w:r>
        <w:rPr>
          <w:color w:val="333333"/>
          <w:sz w:val="32"/>
          <w:szCs w:val="32"/>
          <w:shd w:val="clear" w:color="auto" w:fill="E9FEDB"/>
        </w:rPr>
        <w:t xml:space="preserve">      </w:t>
      </w:r>
    </w:p>
    <w:p w:rsidR="003C52FE" w:rsidRDefault="003C52FE" w:rsidP="003C52FE">
      <w:pPr>
        <w:jc w:val="both"/>
        <w:rPr>
          <w:color w:val="333333"/>
          <w:sz w:val="32"/>
          <w:szCs w:val="32"/>
          <w:shd w:val="clear" w:color="auto" w:fill="E9FEDB"/>
        </w:rPr>
      </w:pPr>
      <w:r>
        <w:rPr>
          <w:color w:val="333333"/>
          <w:sz w:val="32"/>
          <w:szCs w:val="32"/>
          <w:shd w:val="clear" w:color="auto" w:fill="E9FEDB"/>
        </w:rPr>
        <w:t xml:space="preserve">     Сейчас у меня уже несколько кукол, которые я изготовила на мастер-классах у Елены Андреевны: Кукла-Столбушка, Кукла-Травница, Спиридон-Солнцеворот.  </w:t>
      </w:r>
      <w:r w:rsidRPr="00C6223D">
        <w:rPr>
          <w:color w:val="333333"/>
          <w:sz w:val="32"/>
          <w:szCs w:val="32"/>
          <w:shd w:val="clear" w:color="auto" w:fill="E9FEDB"/>
        </w:rPr>
        <w:t>Общаюсь со своими куколками достаточно часто, проговаривая им то, что для меня является важным и необходимым. Чувствую то тепло, которое от них исходит, да и помощь они, на самом деле, оказывают.</w:t>
      </w:r>
      <w:r>
        <w:rPr>
          <w:color w:val="333333"/>
          <w:sz w:val="32"/>
          <w:szCs w:val="32"/>
        </w:rPr>
        <w:t xml:space="preserve"> </w:t>
      </w:r>
      <w:r w:rsidRPr="00C6223D">
        <w:rPr>
          <w:color w:val="333333"/>
          <w:sz w:val="32"/>
          <w:szCs w:val="32"/>
        </w:rPr>
        <w:br/>
      </w:r>
      <w:r>
        <w:rPr>
          <w:color w:val="333333"/>
          <w:sz w:val="32"/>
          <w:szCs w:val="32"/>
          <w:shd w:val="clear" w:color="auto" w:fill="E9FEDB"/>
        </w:rPr>
        <w:t xml:space="preserve">  </w:t>
      </w:r>
      <w:r w:rsidRPr="00C6223D">
        <w:rPr>
          <w:color w:val="333333"/>
          <w:sz w:val="32"/>
          <w:szCs w:val="32"/>
          <w:shd w:val="clear" w:color="auto" w:fill="E9FEDB"/>
        </w:rPr>
        <w:t>Надеюсь, что в моем доме скоро появятся новые обереговые куклы</w:t>
      </w:r>
      <w:r>
        <w:rPr>
          <w:color w:val="333333"/>
          <w:sz w:val="32"/>
          <w:szCs w:val="32"/>
          <w:shd w:val="clear" w:color="auto" w:fill="E9FEDB"/>
        </w:rPr>
        <w:t>, которые я сделаю вместе со своей дочерью, используя знания, полученные на мастер-классе</w:t>
      </w:r>
      <w:r w:rsidRPr="00C6223D">
        <w:rPr>
          <w:color w:val="333333"/>
          <w:sz w:val="32"/>
          <w:szCs w:val="32"/>
          <w:shd w:val="clear" w:color="auto" w:fill="E9FEDB"/>
        </w:rPr>
        <w:t xml:space="preserve"> Елены Андреевны.</w:t>
      </w:r>
      <w:r>
        <w:rPr>
          <w:color w:val="333333"/>
          <w:sz w:val="32"/>
          <w:szCs w:val="32"/>
          <w:shd w:val="clear" w:color="auto" w:fill="E9FEDB"/>
        </w:rPr>
        <w:t xml:space="preserve"> Я благодарна Елене Андреевне за ее труд, вдохновение, которым она делится с нами!!!</w:t>
      </w:r>
    </w:p>
    <w:p w:rsidR="003C52FE" w:rsidRDefault="003C52FE" w:rsidP="003C52FE">
      <w:pPr>
        <w:jc w:val="both"/>
        <w:rPr>
          <w:color w:val="333333"/>
          <w:sz w:val="32"/>
          <w:szCs w:val="32"/>
          <w:shd w:val="clear" w:color="auto" w:fill="E9FEDB"/>
        </w:rPr>
      </w:pPr>
    </w:p>
    <w:p w:rsidR="003C52FE" w:rsidRDefault="003C52FE" w:rsidP="003C52FE">
      <w:pPr>
        <w:jc w:val="both"/>
        <w:rPr>
          <w:color w:val="333333"/>
          <w:sz w:val="32"/>
          <w:szCs w:val="32"/>
          <w:shd w:val="clear" w:color="auto" w:fill="E9FEDB"/>
        </w:rPr>
      </w:pPr>
      <w:r>
        <w:rPr>
          <w:color w:val="333333"/>
          <w:sz w:val="32"/>
          <w:szCs w:val="32"/>
          <w:shd w:val="clear" w:color="auto" w:fill="E9FEDB"/>
        </w:rPr>
        <w:t>Наталья Артёменко</w:t>
      </w:r>
    </w:p>
    <w:p w:rsidR="003C52FE" w:rsidRDefault="003C52FE" w:rsidP="003C52FE">
      <w:pPr>
        <w:jc w:val="both"/>
        <w:rPr>
          <w:color w:val="333333"/>
          <w:sz w:val="32"/>
          <w:szCs w:val="32"/>
          <w:shd w:val="clear" w:color="auto" w:fill="E9FEDB"/>
        </w:rPr>
      </w:pPr>
    </w:p>
    <w:p w:rsidR="003C52FE" w:rsidRPr="00C6223D" w:rsidRDefault="003C52FE" w:rsidP="003C52FE">
      <w:pPr>
        <w:jc w:val="right"/>
        <w:rPr>
          <w:color w:val="333333"/>
          <w:sz w:val="32"/>
          <w:szCs w:val="32"/>
          <w:shd w:val="clear" w:color="auto" w:fill="E9FEDB"/>
        </w:rPr>
      </w:pPr>
      <w:r>
        <w:rPr>
          <w:color w:val="333333"/>
          <w:sz w:val="32"/>
          <w:szCs w:val="32"/>
          <w:shd w:val="clear" w:color="auto" w:fill="E9FEDB"/>
        </w:rPr>
        <w:t>Приложение № 2</w:t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drawing>
          <wp:inline distT="0" distB="0" distL="0" distR="0" wp14:anchorId="1321A557" wp14:editId="0CD0AC5C">
            <wp:extent cx="5410200" cy="334038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_479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1757" cy="3341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lastRenderedPageBreak/>
        <w:drawing>
          <wp:inline distT="0" distB="0" distL="0" distR="0" wp14:anchorId="3C711047" wp14:editId="588A38E0">
            <wp:extent cx="5940425" cy="373443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_488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3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drawing>
          <wp:inline distT="0" distB="0" distL="0" distR="0" wp14:anchorId="49B4D559" wp14:editId="3969875B">
            <wp:extent cx="5743575" cy="4171229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3207 — копия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6313" cy="4173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lastRenderedPageBreak/>
        <w:drawing>
          <wp:inline distT="0" distB="0" distL="0" distR="0" wp14:anchorId="207A879A" wp14:editId="17B0D4BF">
            <wp:extent cx="5676900" cy="375992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_479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936" cy="3760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drawing>
          <wp:inline distT="0" distB="0" distL="0" distR="0" wp14:anchorId="75DE66E5" wp14:editId="701E5247">
            <wp:extent cx="5754429" cy="38309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03210 — копия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4921" cy="3831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  <w:r>
        <w:rPr>
          <w:rFonts w:cs="Arial"/>
          <w:noProof/>
          <w:color w:val="FF0000"/>
          <w:sz w:val="32"/>
          <w:szCs w:val="32"/>
        </w:rPr>
        <w:lastRenderedPageBreak/>
        <w:drawing>
          <wp:inline distT="0" distB="0" distL="0" distR="0" wp14:anchorId="56476DFF" wp14:editId="0D53A163">
            <wp:extent cx="5791200" cy="434324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C08012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4528" cy="434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rFonts w:cs="Arial"/>
          <w:color w:val="FF0000"/>
          <w:sz w:val="32"/>
          <w:szCs w:val="32"/>
        </w:rPr>
      </w:pPr>
    </w:p>
    <w:p w:rsidR="003C52FE" w:rsidRPr="00750733" w:rsidRDefault="003C52FE" w:rsidP="003C52FE">
      <w:pPr>
        <w:jc w:val="right"/>
        <w:rPr>
          <w:szCs w:val="32"/>
        </w:rPr>
      </w:pPr>
      <w:r w:rsidRPr="00750733">
        <w:rPr>
          <w:szCs w:val="32"/>
        </w:rPr>
        <w:t>Приложение № 3</w:t>
      </w:r>
    </w:p>
    <w:p w:rsidR="003C52FE" w:rsidRPr="00750733" w:rsidRDefault="003C52FE" w:rsidP="003C52FE">
      <w:pPr>
        <w:jc w:val="center"/>
        <w:rPr>
          <w:szCs w:val="32"/>
        </w:rPr>
      </w:pPr>
      <w:r w:rsidRPr="00750733">
        <w:rPr>
          <w:szCs w:val="32"/>
        </w:rPr>
        <w:t>Публикации в СМИ</w:t>
      </w:r>
    </w:p>
    <w:p w:rsidR="003C52FE" w:rsidRPr="00750733" w:rsidRDefault="003C52FE" w:rsidP="003C52FE">
      <w:pPr>
        <w:jc w:val="center"/>
        <w:rPr>
          <w:rFonts w:cs="Arial"/>
          <w:color w:val="FF0000"/>
          <w:szCs w:val="32"/>
        </w:rPr>
      </w:pPr>
      <w:r w:rsidRPr="00750733">
        <w:rPr>
          <w:rFonts w:cs="Arial"/>
          <w:noProof/>
          <w:color w:val="FF0000"/>
          <w:szCs w:val="32"/>
        </w:rPr>
        <w:drawing>
          <wp:inline distT="0" distB="0" distL="0" distR="0" wp14:anchorId="5C630CF5" wp14:editId="5EF50378">
            <wp:extent cx="3809280" cy="5364395"/>
            <wp:effectExtent l="3492" t="0" r="4763" b="4762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ечать 4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00" t="8996" r="4290" b="-160"/>
                    <a:stretch/>
                  </pic:blipFill>
                  <pic:spPr bwMode="auto">
                    <a:xfrm rot="5400000">
                      <a:off x="0" y="0"/>
                      <a:ext cx="3818724" cy="5377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52FE" w:rsidRDefault="003C52FE" w:rsidP="003C52FE">
      <w:pPr>
        <w:jc w:val="center"/>
        <w:rPr>
          <w:sz w:val="32"/>
          <w:szCs w:val="32"/>
        </w:rPr>
      </w:pPr>
      <w:r w:rsidRPr="00750733">
        <w:rPr>
          <w:sz w:val="32"/>
          <w:szCs w:val="32"/>
        </w:rPr>
        <w:t>На сайте МКОУ ДО Баганского Дома детского творчества</w:t>
      </w:r>
    </w:p>
    <w:p w:rsidR="003C52FE" w:rsidRPr="00750733" w:rsidRDefault="003C52FE" w:rsidP="003C52FE">
      <w:pPr>
        <w:jc w:val="center"/>
        <w:rPr>
          <w:sz w:val="32"/>
          <w:szCs w:val="32"/>
        </w:rPr>
      </w:pPr>
      <w:r w:rsidRPr="00750733">
        <w:rPr>
          <w:sz w:val="32"/>
          <w:szCs w:val="32"/>
        </w:rPr>
        <w:lastRenderedPageBreak/>
        <w:t>http://ddt.bag.edu54.ru/----------449.html</w:t>
      </w:r>
    </w:p>
    <w:p w:rsidR="003C52FE" w:rsidRPr="003F5DB8" w:rsidRDefault="003C52FE" w:rsidP="003C52FE">
      <w:pPr>
        <w:tabs>
          <w:tab w:val="left" w:pos="3315"/>
        </w:tabs>
        <w:jc w:val="both"/>
        <w:rPr>
          <w:sz w:val="24"/>
          <w:szCs w:val="32"/>
        </w:rPr>
      </w:pPr>
      <w:r w:rsidRPr="003F5DB8">
        <w:rPr>
          <w:sz w:val="24"/>
          <w:szCs w:val="32"/>
        </w:rPr>
        <w:t>В  Доме детского творчества начала свою работу открытая школа «Берегиня»,  которая является одной из форм тесного сотрудничества с родителями.     У каждого народа свои сказки, свои самобытные игрушки, куклы все они передают от поколения к поколению основные нравственные ценности: добро, дружбу, взаимопомощь, трудолюбие. Как жили русские люди? Как работали и как отдыхали? Какие они соблюдали обычаи и традиции? Чем украшали свой быт? От того, что слышит и видит ребенок с детства, зависит его мировоззрение, его отношение к окружающему миру. Сейчас к нам постепенно возвращается национальная память, и мы по-новому начинаем относиться к старинным праздникам, традициям, фольклору, художественным промыслам, в которых народ оставил нам самое ценное из своих культурных достижений.  Работа открытой школы «Берегиня»  предполагает обучение родителей и детей разным видам декоративно –прикладного искусства, так как оно несёт в себе огромные потенциальные возможности для развития народной культуры, воспитания молодого поколения, знающего свои традиции и способного их возродить.</w:t>
      </w:r>
    </w:p>
    <w:p w:rsidR="003C52FE" w:rsidRPr="003F5DB8" w:rsidRDefault="003C52FE" w:rsidP="003C52FE">
      <w:pPr>
        <w:tabs>
          <w:tab w:val="left" w:pos="3315"/>
        </w:tabs>
        <w:rPr>
          <w:sz w:val="24"/>
          <w:szCs w:val="32"/>
        </w:rPr>
      </w:pPr>
      <w:r w:rsidRPr="003F5DB8">
        <w:rPr>
          <w:sz w:val="24"/>
          <w:szCs w:val="32"/>
        </w:rPr>
        <w:t xml:space="preserve">        Мамы обучающихся, посещающих объединения Дома детского творчества  были приглашены на мастер–классы по декоративно-прикладному творчеству. </w:t>
      </w:r>
    </w:p>
    <w:p w:rsidR="003C52FE" w:rsidRPr="0060268A" w:rsidRDefault="003C52FE" w:rsidP="003C52FE">
      <w:pPr>
        <w:tabs>
          <w:tab w:val="left" w:pos="3315"/>
        </w:tabs>
        <w:rPr>
          <w:rFonts w:cs="Arial"/>
          <w:color w:val="FF0000"/>
          <w:sz w:val="32"/>
          <w:szCs w:val="32"/>
        </w:rPr>
      </w:pPr>
      <w:r w:rsidRPr="003F5DB8">
        <w:rPr>
          <w:sz w:val="24"/>
          <w:szCs w:val="32"/>
        </w:rPr>
        <w:t xml:space="preserve">        В первом полугодии 2016 – 2017 учебного года прошло три занятия, на которых методист  Дома детского творчества Тукка Е.А. познакомила инициативную группу родителей с историей возникновения и создания славянских кукол-оберегов. Присутствующие на мастер–классах  под руководством методиста самостоятельно изготовили куклу-столбушку «Берегиня», куклу-кубышку «На здоровье» и «Спиридона – Солнцеворота» и получили сопутствующую информацию по каждой кукле.</w:t>
      </w:r>
    </w:p>
    <w:p w:rsidR="003C52FE" w:rsidRDefault="003C52FE" w:rsidP="002844C1">
      <w:pPr>
        <w:autoSpaceDE w:val="0"/>
        <w:autoSpaceDN w:val="0"/>
        <w:adjustRightInd w:val="0"/>
        <w:spacing w:line="360" w:lineRule="auto"/>
        <w:ind w:firstLine="708"/>
        <w:jc w:val="center"/>
        <w:rPr>
          <w:b/>
          <w:szCs w:val="28"/>
        </w:rPr>
      </w:pPr>
    </w:p>
    <w:p w:rsidR="003C52FE" w:rsidRDefault="003C52FE" w:rsidP="002844C1">
      <w:pPr>
        <w:autoSpaceDE w:val="0"/>
        <w:autoSpaceDN w:val="0"/>
        <w:adjustRightInd w:val="0"/>
        <w:spacing w:line="360" w:lineRule="auto"/>
        <w:ind w:firstLine="708"/>
        <w:jc w:val="center"/>
        <w:rPr>
          <w:b/>
          <w:szCs w:val="28"/>
        </w:rPr>
      </w:pPr>
    </w:p>
    <w:p w:rsidR="003C52FE" w:rsidRDefault="003C52FE" w:rsidP="002844C1">
      <w:pPr>
        <w:autoSpaceDE w:val="0"/>
        <w:autoSpaceDN w:val="0"/>
        <w:adjustRightInd w:val="0"/>
        <w:spacing w:line="360" w:lineRule="auto"/>
        <w:ind w:firstLine="708"/>
        <w:jc w:val="center"/>
        <w:rPr>
          <w:b/>
          <w:szCs w:val="28"/>
        </w:rPr>
      </w:pPr>
    </w:p>
    <w:p w:rsidR="00113740" w:rsidRDefault="00113740">
      <w:bookmarkStart w:id="3" w:name="_GoBack"/>
      <w:bookmarkEnd w:id="3"/>
    </w:p>
    <w:sectPr w:rsidR="001137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8445D"/>
    <w:multiLevelType w:val="hybridMultilevel"/>
    <w:tmpl w:val="C52E0D3E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">
    <w:nsid w:val="1F3331A0"/>
    <w:multiLevelType w:val="hybridMultilevel"/>
    <w:tmpl w:val="F198F088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">
    <w:nsid w:val="54C84F6B"/>
    <w:multiLevelType w:val="hybridMultilevel"/>
    <w:tmpl w:val="81BEE520"/>
    <w:lvl w:ilvl="0" w:tplc="2836209C">
      <w:start w:val="1"/>
      <w:numFmt w:val="decimal"/>
      <w:lvlText w:val="%1."/>
      <w:lvlJc w:val="left"/>
      <w:pPr>
        <w:ind w:left="735" w:hanging="375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FC0496"/>
    <w:multiLevelType w:val="hybridMultilevel"/>
    <w:tmpl w:val="305482D8"/>
    <w:lvl w:ilvl="0" w:tplc="A2E21F0A">
      <w:start w:val="1"/>
      <w:numFmt w:val="upperRoman"/>
      <w:lvlText w:val="%1."/>
      <w:lvlJc w:val="left"/>
      <w:pPr>
        <w:ind w:left="1080" w:hanging="72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44C1"/>
    <w:rsid w:val="00113740"/>
    <w:rsid w:val="002844C1"/>
    <w:rsid w:val="003C52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B6C076-D6C3-4B16-BE8D-E2C787201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844C1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52F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4">
    <w:name w:val="Table Grid"/>
    <w:basedOn w:val="a1"/>
    <w:uiPriority w:val="39"/>
    <w:rsid w:val="003C52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13</Pages>
  <Words>2490</Words>
  <Characters>14199</Characters>
  <Application>Microsoft Office Word</Application>
  <DocSecurity>0</DocSecurity>
  <Lines>118</Lines>
  <Paragraphs>33</Paragraphs>
  <ScaleCrop>false</ScaleCrop>
  <Company>SPecialiST RePack</Company>
  <LinksUpToDate>false</LinksUpToDate>
  <CharactersWithSpaces>16656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B5030</dc:creator>
  <cp:keywords/>
  <dc:description/>
  <cp:lastModifiedBy>B5030</cp:lastModifiedBy>
  <cp:revision>3</cp:revision>
  <dcterms:created xsi:type="dcterms:W3CDTF">2021-06-02T04:46:00Z</dcterms:created>
  <dcterms:modified xsi:type="dcterms:W3CDTF">2021-06-22T09:39:00Z</dcterms:modified>
</cp:coreProperties>
</file>