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22A" w:rsidRDefault="00BF4565" w:rsidP="00FF73CC">
      <w:pPr>
        <w:spacing w:after="0" w:line="276" w:lineRule="auto"/>
        <w:ind w:left="1134" w:right="11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02A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4C3724" w:rsidRPr="003202AB" w:rsidRDefault="00F3022A" w:rsidP="00FF73CC">
      <w:pPr>
        <w:spacing w:after="0" w:line="276" w:lineRule="auto"/>
        <w:ind w:left="1134" w:right="1134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F4565" w:rsidRPr="003202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Увлекательные уроки истории</w:t>
      </w:r>
      <w:bookmarkStart w:id="0" w:name="_GoBack"/>
      <w:bookmarkEnd w:id="0"/>
    </w:p>
    <w:p w:rsidR="00BF4565" w:rsidRPr="003202AB" w:rsidRDefault="00BF4565" w:rsidP="00FF73CC">
      <w:pPr>
        <w:spacing w:after="0" w:line="276" w:lineRule="auto"/>
        <w:ind w:left="1134" w:right="11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02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Рыжова Надежда Ивановна</w:t>
      </w:r>
    </w:p>
    <w:p w:rsidR="00BF4565" w:rsidRPr="00BF4565" w:rsidRDefault="00BF4565" w:rsidP="00FF73CC">
      <w:pPr>
        <w:spacing w:after="0" w:line="276" w:lineRule="auto"/>
        <w:ind w:left="1134" w:right="11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45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учитель истории и обществознания   </w:t>
      </w:r>
    </w:p>
    <w:p w:rsidR="00BF4565" w:rsidRPr="00BF4565" w:rsidRDefault="00BF4565" w:rsidP="00FF73CC">
      <w:pPr>
        <w:spacing w:after="0" w:line="276" w:lineRule="auto"/>
        <w:ind w:left="1134" w:right="11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45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МБОУ «СОШ № 11 </w:t>
      </w:r>
    </w:p>
    <w:p w:rsidR="00BF4565" w:rsidRPr="00BF4565" w:rsidRDefault="00BF4565" w:rsidP="00FF73CC">
      <w:pPr>
        <w:spacing w:after="0" w:line="276" w:lineRule="auto"/>
        <w:ind w:left="1134" w:right="11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45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им. А.С. Пушкина» </w:t>
      </w:r>
      <w:proofErr w:type="spellStart"/>
      <w:r w:rsidRPr="00BF4565">
        <w:rPr>
          <w:rFonts w:ascii="Times New Roman" w:hAnsi="Times New Roman" w:cs="Times New Roman"/>
          <w:sz w:val="24"/>
          <w:szCs w:val="24"/>
        </w:rPr>
        <w:t>г.Воронеж</w:t>
      </w:r>
      <w:proofErr w:type="spellEnd"/>
    </w:p>
    <w:p w:rsidR="00161646" w:rsidRPr="00161646" w:rsidRDefault="004C3724" w:rsidP="00FF73CC">
      <w:pPr>
        <w:spacing w:after="0" w:line="276" w:lineRule="auto"/>
        <w:ind w:left="1134" w:right="11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02AB">
        <w:rPr>
          <w:rFonts w:ascii="Times New Roman" w:hAnsi="Times New Roman" w:cs="Times New Roman"/>
          <w:sz w:val="24"/>
          <w:szCs w:val="24"/>
        </w:rPr>
        <w:t xml:space="preserve"> </w:t>
      </w:r>
      <w:r w:rsidR="0056650A" w:rsidRPr="003202AB">
        <w:rPr>
          <w:rFonts w:ascii="Times New Roman" w:hAnsi="Times New Roman" w:cs="Times New Roman"/>
          <w:sz w:val="24"/>
          <w:szCs w:val="24"/>
        </w:rPr>
        <w:t xml:space="preserve">История –один из </w:t>
      </w:r>
      <w:proofErr w:type="gramStart"/>
      <w:r w:rsidR="0056650A" w:rsidRPr="003202AB">
        <w:rPr>
          <w:rFonts w:ascii="Times New Roman" w:hAnsi="Times New Roman" w:cs="Times New Roman"/>
          <w:sz w:val="24"/>
          <w:szCs w:val="24"/>
        </w:rPr>
        <w:t>самых</w:t>
      </w:r>
      <w:r w:rsidRPr="003202AB">
        <w:rPr>
          <w:rFonts w:ascii="Times New Roman" w:hAnsi="Times New Roman" w:cs="Times New Roman"/>
          <w:sz w:val="24"/>
          <w:szCs w:val="24"/>
        </w:rPr>
        <w:t xml:space="preserve"> </w:t>
      </w:r>
      <w:r w:rsidR="00F3022A">
        <w:rPr>
          <w:rFonts w:ascii="Times New Roman" w:hAnsi="Times New Roman" w:cs="Times New Roman"/>
          <w:sz w:val="24"/>
          <w:szCs w:val="24"/>
        </w:rPr>
        <w:t xml:space="preserve"> интересных</w:t>
      </w:r>
      <w:proofErr w:type="gramEnd"/>
      <w:r w:rsidR="00F3022A">
        <w:rPr>
          <w:rFonts w:ascii="Times New Roman" w:hAnsi="Times New Roman" w:cs="Times New Roman"/>
          <w:sz w:val="24"/>
          <w:szCs w:val="24"/>
        </w:rPr>
        <w:t xml:space="preserve"> </w:t>
      </w:r>
      <w:r w:rsidR="0056650A" w:rsidRPr="003202AB">
        <w:rPr>
          <w:rFonts w:ascii="Times New Roman" w:hAnsi="Times New Roman" w:cs="Times New Roman"/>
          <w:sz w:val="24"/>
          <w:szCs w:val="24"/>
        </w:rPr>
        <w:t>предметов в школе. Но очень часто учащиеся не относят историю к интересным для них предметам, у многих</w:t>
      </w:r>
      <w:r w:rsidR="00FE13FF" w:rsidRPr="003202AB">
        <w:rPr>
          <w:rFonts w:ascii="Times New Roman" w:hAnsi="Times New Roman" w:cs="Times New Roman"/>
          <w:sz w:val="24"/>
          <w:szCs w:val="24"/>
        </w:rPr>
        <w:t xml:space="preserve"> учеников история </w:t>
      </w:r>
      <w:r w:rsidR="0056650A" w:rsidRPr="003202AB">
        <w:rPr>
          <w:rFonts w:ascii="Times New Roman" w:hAnsi="Times New Roman" w:cs="Times New Roman"/>
          <w:sz w:val="24"/>
          <w:szCs w:val="24"/>
        </w:rPr>
        <w:t xml:space="preserve">ассоциируется с </w:t>
      </w:r>
      <w:proofErr w:type="spellStart"/>
      <w:r w:rsidR="0056650A" w:rsidRPr="003202AB">
        <w:rPr>
          <w:rFonts w:ascii="Times New Roman" w:hAnsi="Times New Roman" w:cs="Times New Roman"/>
          <w:sz w:val="24"/>
          <w:szCs w:val="24"/>
        </w:rPr>
        <w:t>труднозапоминаемыми</w:t>
      </w:r>
      <w:proofErr w:type="spellEnd"/>
      <w:r w:rsidR="0056650A" w:rsidRPr="003202AB">
        <w:rPr>
          <w:rFonts w:ascii="Times New Roman" w:hAnsi="Times New Roman" w:cs="Times New Roman"/>
          <w:sz w:val="24"/>
          <w:szCs w:val="24"/>
        </w:rPr>
        <w:t xml:space="preserve"> датами и чередой нескончаемых войн, </w:t>
      </w:r>
      <w:r w:rsidR="00FE13FF" w:rsidRPr="003202AB">
        <w:rPr>
          <w:rFonts w:ascii="Times New Roman" w:hAnsi="Times New Roman" w:cs="Times New Roman"/>
          <w:sz w:val="24"/>
          <w:szCs w:val="24"/>
        </w:rPr>
        <w:t>смен престола, разделов</w:t>
      </w:r>
      <w:r w:rsidR="0056650A" w:rsidRPr="003202AB">
        <w:rPr>
          <w:rFonts w:ascii="Times New Roman" w:hAnsi="Times New Roman" w:cs="Times New Roman"/>
          <w:sz w:val="24"/>
          <w:szCs w:val="24"/>
        </w:rPr>
        <w:t xml:space="preserve"> и т.д.</w:t>
      </w:r>
      <w:r w:rsidRPr="003202AB">
        <w:rPr>
          <w:rFonts w:ascii="Times New Roman" w:hAnsi="Times New Roman" w:cs="Times New Roman"/>
          <w:sz w:val="24"/>
          <w:szCs w:val="24"/>
        </w:rPr>
        <w:t xml:space="preserve"> </w:t>
      </w:r>
      <w:r w:rsidR="000B7221" w:rsidRPr="003202AB">
        <w:rPr>
          <w:rFonts w:ascii="Times New Roman" w:hAnsi="Times New Roman" w:cs="Times New Roman"/>
          <w:sz w:val="24"/>
          <w:szCs w:val="24"/>
        </w:rPr>
        <w:t>Бесспорно</w:t>
      </w:r>
      <w:r w:rsidRPr="003202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E13FF" w:rsidRPr="003202AB">
        <w:rPr>
          <w:rFonts w:ascii="Times New Roman" w:hAnsi="Times New Roman" w:cs="Times New Roman"/>
          <w:color w:val="000000"/>
          <w:sz w:val="24"/>
          <w:szCs w:val="24"/>
        </w:rPr>
        <w:t xml:space="preserve">знание дат, имен и </w:t>
      </w:r>
      <w:r w:rsidR="0056650A" w:rsidRPr="003202AB">
        <w:rPr>
          <w:rFonts w:ascii="Times New Roman" w:hAnsi="Times New Roman" w:cs="Times New Roman"/>
          <w:color w:val="000000"/>
          <w:sz w:val="24"/>
          <w:szCs w:val="24"/>
        </w:rPr>
        <w:t>терминологи</w:t>
      </w:r>
      <w:r w:rsidR="00FE13FF" w:rsidRPr="003202AB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56650A" w:rsidRPr="003202AB">
        <w:rPr>
          <w:rFonts w:ascii="Times New Roman" w:hAnsi="Times New Roman" w:cs="Times New Roman"/>
          <w:color w:val="000000"/>
          <w:sz w:val="24"/>
          <w:szCs w:val="24"/>
        </w:rPr>
        <w:t>крайне важно</w:t>
      </w:r>
      <w:r w:rsidR="00FE13FF" w:rsidRPr="003202AB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r w:rsidR="000B7221" w:rsidRPr="003202AB">
        <w:rPr>
          <w:rFonts w:ascii="Times New Roman" w:hAnsi="Times New Roman" w:cs="Times New Roman"/>
          <w:color w:val="000000"/>
          <w:sz w:val="24"/>
          <w:szCs w:val="24"/>
        </w:rPr>
        <w:t>изучения истории</w:t>
      </w:r>
      <w:r w:rsidR="00FE13FF" w:rsidRPr="003202AB">
        <w:rPr>
          <w:rFonts w:ascii="Times New Roman" w:hAnsi="Times New Roman" w:cs="Times New Roman"/>
          <w:color w:val="000000"/>
          <w:sz w:val="24"/>
          <w:szCs w:val="24"/>
        </w:rPr>
        <w:t xml:space="preserve">, но на уроках истории нужно </w:t>
      </w:r>
      <w:r w:rsidR="00366B60" w:rsidRPr="003202AB">
        <w:rPr>
          <w:rFonts w:ascii="Times New Roman" w:hAnsi="Times New Roman" w:cs="Times New Roman"/>
          <w:color w:val="000000"/>
          <w:sz w:val="24"/>
          <w:szCs w:val="24"/>
        </w:rPr>
        <w:t>уметь</w:t>
      </w:r>
      <w:r w:rsidR="00FE13FF" w:rsidRPr="003202AB">
        <w:rPr>
          <w:rFonts w:ascii="Times New Roman" w:hAnsi="Times New Roman" w:cs="Times New Roman"/>
          <w:color w:val="000000"/>
          <w:sz w:val="24"/>
          <w:szCs w:val="24"/>
        </w:rPr>
        <w:t xml:space="preserve"> рассуждать, анализировать, искать, сверять </w:t>
      </w:r>
      <w:r w:rsidR="00366B60" w:rsidRPr="003202AB">
        <w:rPr>
          <w:rFonts w:ascii="Times New Roman" w:hAnsi="Times New Roman" w:cs="Times New Roman"/>
          <w:color w:val="000000"/>
          <w:sz w:val="24"/>
          <w:szCs w:val="24"/>
        </w:rPr>
        <w:t>данные</w:t>
      </w:r>
      <w:r w:rsidR="00FE13FF" w:rsidRPr="003202A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66B60" w:rsidRPr="003202AB">
        <w:rPr>
          <w:rFonts w:ascii="Times New Roman" w:hAnsi="Times New Roman" w:cs="Times New Roman"/>
          <w:sz w:val="24"/>
          <w:szCs w:val="24"/>
        </w:rPr>
        <w:t>К</w:t>
      </w:r>
      <w:r w:rsidR="00FE13FF" w:rsidRPr="003202AB">
        <w:rPr>
          <w:rFonts w:ascii="Times New Roman" w:hAnsi="Times New Roman" w:cs="Times New Roman"/>
          <w:sz w:val="24"/>
          <w:szCs w:val="24"/>
        </w:rPr>
        <w:t xml:space="preserve">аждый учитель хочет, </w:t>
      </w:r>
      <w:r w:rsidR="00366B60" w:rsidRPr="003202AB">
        <w:rPr>
          <w:rFonts w:ascii="Times New Roman" w:hAnsi="Times New Roman" w:cs="Times New Roman"/>
          <w:sz w:val="24"/>
          <w:szCs w:val="24"/>
        </w:rPr>
        <w:t>чт</w:t>
      </w:r>
      <w:r w:rsidR="00FE13FF" w:rsidRPr="003202AB">
        <w:rPr>
          <w:rFonts w:ascii="Times New Roman" w:hAnsi="Times New Roman" w:cs="Times New Roman"/>
          <w:sz w:val="24"/>
          <w:szCs w:val="24"/>
        </w:rPr>
        <w:t xml:space="preserve">обы его уроки были интересными, </w:t>
      </w:r>
      <w:r w:rsidR="00366B60" w:rsidRPr="003202AB">
        <w:rPr>
          <w:rFonts w:ascii="Times New Roman" w:hAnsi="Times New Roman" w:cs="Times New Roman"/>
          <w:sz w:val="24"/>
          <w:szCs w:val="24"/>
        </w:rPr>
        <w:t>ув</w:t>
      </w:r>
      <w:r w:rsidR="00FE13FF" w:rsidRPr="003202AB">
        <w:rPr>
          <w:rFonts w:ascii="Times New Roman" w:hAnsi="Times New Roman" w:cs="Times New Roman"/>
          <w:sz w:val="24"/>
          <w:szCs w:val="24"/>
        </w:rPr>
        <w:t xml:space="preserve">лекательными </w:t>
      </w:r>
      <w:r w:rsidRPr="003202AB">
        <w:rPr>
          <w:rFonts w:ascii="Times New Roman" w:hAnsi="Times New Roman" w:cs="Times New Roman"/>
          <w:sz w:val="24"/>
          <w:szCs w:val="24"/>
        </w:rPr>
        <w:t>и</w:t>
      </w:r>
      <w:r w:rsidR="00FE13FF" w:rsidRPr="003202AB">
        <w:rPr>
          <w:rFonts w:ascii="Times New Roman" w:hAnsi="Times New Roman" w:cs="Times New Roman"/>
          <w:sz w:val="24"/>
          <w:szCs w:val="24"/>
        </w:rPr>
        <w:t xml:space="preserve"> </w:t>
      </w:r>
      <w:r w:rsidR="00366B60" w:rsidRPr="003202AB">
        <w:rPr>
          <w:rFonts w:ascii="Times New Roman" w:hAnsi="Times New Roman" w:cs="Times New Roman"/>
          <w:sz w:val="24"/>
          <w:szCs w:val="24"/>
        </w:rPr>
        <w:t>запоминающимися.</w:t>
      </w:r>
      <w:r w:rsidR="00366B60" w:rsidRPr="003202A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66B60" w:rsidRPr="003202A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202AB">
        <w:rPr>
          <w:rFonts w:ascii="Times New Roman" w:hAnsi="Times New Roman" w:cs="Times New Roman"/>
          <w:sz w:val="24"/>
          <w:szCs w:val="24"/>
        </w:rPr>
        <w:t xml:space="preserve">      </w:t>
      </w:r>
      <w:r w:rsidR="00366B60" w:rsidRPr="003202AB">
        <w:rPr>
          <w:rFonts w:ascii="Times New Roman" w:hAnsi="Times New Roman" w:cs="Times New Roman"/>
          <w:sz w:val="24"/>
          <w:szCs w:val="24"/>
        </w:rPr>
        <w:t xml:space="preserve">Как увлечь  современного школьника, который проводит массу времени не за книгой </w:t>
      </w:r>
      <w:r w:rsidR="00161646" w:rsidRPr="003202AB">
        <w:rPr>
          <w:rFonts w:ascii="Times New Roman" w:hAnsi="Times New Roman" w:cs="Times New Roman"/>
          <w:sz w:val="24"/>
          <w:szCs w:val="24"/>
        </w:rPr>
        <w:t xml:space="preserve"> в библиотеке, а за компьютером?</w:t>
      </w:r>
      <w:r w:rsidR="00AE6969">
        <w:rPr>
          <w:rFonts w:ascii="Times New Roman" w:hAnsi="Times New Roman" w:cs="Times New Roman"/>
          <w:sz w:val="24"/>
          <w:szCs w:val="24"/>
        </w:rPr>
        <w:t xml:space="preserve"> </w:t>
      </w:r>
      <w:r w:rsidR="00161646" w:rsidRPr="0016164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решить одну из важ</w:t>
      </w:r>
      <w:r w:rsidR="00161646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</w:t>
      </w:r>
      <w:r w:rsidR="00161646" w:rsidRPr="001616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 образования –   "формировани</w:t>
      </w:r>
      <w:r w:rsidR="00AE696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61646" w:rsidRPr="0016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учащихся готовности эффективно организовывать свои внутренние и внешние ресурсы для принятия решений и достижения поставленной цели"? </w:t>
      </w:r>
      <w:r w:rsidR="00161646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сделать урок интересным? Для этого на уроках можно </w:t>
      </w:r>
      <w:proofErr w:type="gramStart"/>
      <w:r w:rsidR="00161646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 различные</w:t>
      </w:r>
      <w:proofErr w:type="gramEnd"/>
      <w:r w:rsidR="00161646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и методы подачи учебного материала, инновационные технологии, которые способствуют формированию ключевых компетентностей учащихся: </w:t>
      </w:r>
      <w:r w:rsidR="00161646" w:rsidRPr="0016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готовности к самообразованию; готовности к социальному взаимодействию; готовности к разрешению проблем; готовности к использованию информационных ресурсов; коммуникативной компетентности. </w:t>
      </w:r>
    </w:p>
    <w:p w:rsidR="009C7BAD" w:rsidRPr="003202AB" w:rsidRDefault="00161646" w:rsidP="00FF73CC">
      <w:pPr>
        <w:spacing w:after="0" w:line="276" w:lineRule="auto"/>
        <w:ind w:left="1134" w:right="113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C3724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–</w:t>
      </w:r>
      <w:r w:rsidR="00BF4565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немногих дисциплин, где учащийся может активно действовать на уроке. Развивать мышление, логику, учиться сравнивать и анализировать, прогнозировать развитие событий и сопоставлять факты.</w:t>
      </w:r>
      <w:r w:rsidR="009C7BAD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Приведем несколько идей для интересного и увлекательного урока истории.</w:t>
      </w:r>
    </w:p>
    <w:p w:rsidR="009C7BAD" w:rsidRPr="003202AB" w:rsidRDefault="004C3724" w:rsidP="00FF73CC">
      <w:pPr>
        <w:spacing w:after="0" w:line="276" w:lineRule="auto"/>
        <w:ind w:left="1134" w:right="113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C7BAD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AE6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 </w:t>
      </w:r>
      <w:r w:rsidR="009C7BAD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</w:t>
      </w:r>
      <w:r w:rsidR="00A10C5A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более демократичным.   Учителю</w:t>
      </w:r>
      <w:r w:rsidR="00161646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отойти от традиционной подачи материала, взять в союзники самого ребенка и его любопытство.  Нужно не бояться не все рассказать на уроке</w:t>
      </w:r>
      <w:r w:rsidR="00A10C5A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, главная задача - заинтересова</w:t>
      </w:r>
      <w:r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ть школьника, преподнести яркие</w:t>
      </w:r>
      <w:r w:rsidR="00A10C5A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клю</w:t>
      </w:r>
      <w:r w:rsidR="00AE696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чевые моменты в необычной форме</w:t>
      </w:r>
      <w:r w:rsidR="00A10C5A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чтобы он дома сам захотел ознакомиться с темой. </w:t>
      </w:r>
      <w:r w:rsidR="00BF4565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</w:t>
      </w:r>
      <w:r w:rsidR="00A10C5A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популярных приемов – использование визуального источника на протяжении всего урока. После проверки домашнего задания, учитель представляет учащимся картину, фотографию, которая связана с темой урока. Проанализировав источник, нужно попытаться проникнуть в изучаемую </w:t>
      </w:r>
      <w:r w:rsidR="00AE6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эпоху, можно ответить </w:t>
      </w:r>
      <w:proofErr w:type="gramStart"/>
      <w:r w:rsidR="00AE6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многие </w:t>
      </w:r>
      <w:r w:rsidR="00A10C5A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proofErr w:type="gramEnd"/>
      <w:r w:rsidR="00A10C5A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касающиеся данного события или периода (</w:t>
      </w:r>
      <w:r w:rsidR="009C7BAD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сути события, о</w:t>
      </w:r>
      <w:r w:rsidR="00AE6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BAD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личностях уча</w:t>
      </w:r>
      <w:r w:rsidR="00A10C5A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ствовавших в них</w:t>
      </w:r>
      <w:r w:rsidR="00AE6969">
        <w:rPr>
          <w:rFonts w:ascii="Times New Roman" w:eastAsia="Times New Roman" w:hAnsi="Times New Roman" w:cs="Times New Roman"/>
          <w:sz w:val="24"/>
          <w:szCs w:val="24"/>
          <w:lang w:eastAsia="ru-RU"/>
        </w:rPr>
        <w:t>, о</w:t>
      </w:r>
      <w:r w:rsidR="009C7BAD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других событиях, </w:t>
      </w:r>
      <w:r w:rsidR="00AE69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могли соприкасаться с</w:t>
      </w:r>
      <w:r w:rsidR="009C7BAD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изучаемым </w:t>
      </w:r>
      <w:r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периода</w:t>
      </w:r>
      <w:r w:rsidR="009C7BAD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ми др.)</w:t>
      </w:r>
      <w:r w:rsidR="00A10C5A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C7BAD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 произойти погружение учащегося в тему урока</w:t>
      </w:r>
      <w:r w:rsidR="00AE6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</w:t>
      </w:r>
      <w:r w:rsidR="009C7BAD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дальнейшего исследования события. Можно не просто сп</w:t>
      </w:r>
      <w:r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рашивать, а предва</w:t>
      </w:r>
      <w:r w:rsidR="009C7BAD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рять вопрос: «Ответ на этот вопрос приблизит вас к раск</w:t>
      </w:r>
      <w:r w:rsidR="00AE6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рытию </w:t>
      </w:r>
      <w:r w:rsidR="009C7BAD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тайны» и т.п. </w:t>
      </w:r>
    </w:p>
    <w:p w:rsidR="00FE13FF" w:rsidRPr="003202AB" w:rsidRDefault="00F91EC8" w:rsidP="00FF73CC">
      <w:pPr>
        <w:spacing w:after="0" w:line="276" w:lineRule="auto"/>
        <w:ind w:left="1134" w:right="1134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самых ярких идей прове</w:t>
      </w:r>
      <w:r w:rsidR="00AE696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дение урока является применение</w:t>
      </w:r>
      <w:r w:rsidR="00854196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6969">
        <w:rPr>
          <w:rFonts w:ascii="Times New Roman" w:hAnsi="Times New Roman" w:cs="Times New Roman"/>
          <w:color w:val="000000"/>
          <w:sz w:val="24"/>
          <w:szCs w:val="24"/>
        </w:rPr>
        <w:t xml:space="preserve">игровых технологий, которые </w:t>
      </w:r>
      <w:r w:rsidRPr="003202AB"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способствуют </w:t>
      </w:r>
      <w:r w:rsidR="00AE6969">
        <w:rPr>
          <w:rFonts w:ascii="Times New Roman" w:hAnsi="Times New Roman" w:cs="Times New Roman"/>
          <w:color w:val="000000"/>
          <w:sz w:val="24"/>
          <w:szCs w:val="24"/>
        </w:rPr>
        <w:t xml:space="preserve">повышению мотивации учащихся на </w:t>
      </w:r>
      <w:r w:rsidRPr="003202AB">
        <w:rPr>
          <w:rFonts w:ascii="Times New Roman" w:hAnsi="Times New Roman" w:cs="Times New Roman"/>
          <w:color w:val="000000"/>
          <w:sz w:val="24"/>
          <w:szCs w:val="24"/>
        </w:rPr>
        <w:t>уроках. Игра рождает активность, помогает педагогу избежать назойливой назидательности, создает атмосферу дружелюбия. обогащает впечатлениями, воодушевляет. Игра должна</w:t>
      </w:r>
      <w:r w:rsidR="004C3724" w:rsidRPr="003202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2AB">
        <w:rPr>
          <w:rFonts w:ascii="Times New Roman" w:hAnsi="Times New Roman" w:cs="Times New Roman"/>
          <w:color w:val="000000"/>
          <w:sz w:val="24"/>
          <w:szCs w:val="24"/>
        </w:rPr>
        <w:t xml:space="preserve">пополнять знания, быть средством развития ребенка, и его способностей, она должна вызывать положительные эмоции, наполнять процесс познания интересным содержанием. Являясь развлечением, отдыхом, игра способна перерасти в обучение, в творчество школьника. </w:t>
      </w:r>
      <w:r w:rsidR="00B2414C" w:rsidRPr="003202A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3202AB">
        <w:rPr>
          <w:rFonts w:ascii="Times New Roman" w:hAnsi="Times New Roman" w:cs="Times New Roman"/>
          <w:color w:val="000000"/>
          <w:sz w:val="24"/>
          <w:szCs w:val="24"/>
        </w:rPr>
        <w:t xml:space="preserve">Игры, которые </w:t>
      </w:r>
      <w:r w:rsidRPr="003202A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применяются на уроках отличаются существенным признаком – четко поставленной целью обучения и соответствующим ей педагогическим результатом.  Обучение истории становится для детей эмоционально более привлекательным, обращение к историческому материалу становится не обязанностью, а перерастает в увлекательный процесс, дети учатся играя.  Учащимся нравится чувствовать себя героями игры, быть внутри самого события. </w:t>
      </w:r>
      <w:r w:rsidR="005B0318" w:rsidRPr="003202AB">
        <w:rPr>
          <w:rFonts w:ascii="Times New Roman" w:hAnsi="Times New Roman" w:cs="Times New Roman"/>
          <w:color w:val="000000"/>
          <w:sz w:val="24"/>
          <w:szCs w:val="24"/>
        </w:rPr>
        <w:t>Не об</w:t>
      </w:r>
      <w:r w:rsidR="00854196" w:rsidRPr="003202AB">
        <w:rPr>
          <w:rFonts w:ascii="Times New Roman" w:hAnsi="Times New Roman" w:cs="Times New Roman"/>
          <w:color w:val="000000"/>
          <w:sz w:val="24"/>
          <w:szCs w:val="24"/>
        </w:rPr>
        <w:t>язательно придумывать новые игры</w:t>
      </w:r>
      <w:r w:rsidR="005B0318" w:rsidRPr="003202AB">
        <w:rPr>
          <w:rFonts w:ascii="Times New Roman" w:hAnsi="Times New Roman" w:cs="Times New Roman"/>
          <w:color w:val="000000"/>
          <w:sz w:val="24"/>
          <w:szCs w:val="24"/>
        </w:rPr>
        <w:t>, можно вос</w:t>
      </w:r>
      <w:r w:rsidR="00FE13FF" w:rsidRPr="003202AB">
        <w:rPr>
          <w:rFonts w:ascii="Times New Roman" w:hAnsi="Times New Roman" w:cs="Times New Roman"/>
          <w:color w:val="000000"/>
          <w:sz w:val="24"/>
          <w:szCs w:val="24"/>
        </w:rPr>
        <w:t>пользоваться уже всем известные</w:t>
      </w:r>
      <w:r w:rsidR="005B0318" w:rsidRPr="003202AB">
        <w:rPr>
          <w:rFonts w:ascii="Times New Roman" w:hAnsi="Times New Roman" w:cs="Times New Roman"/>
          <w:color w:val="000000"/>
          <w:sz w:val="24"/>
          <w:szCs w:val="24"/>
        </w:rPr>
        <w:t>, которы</w:t>
      </w:r>
      <w:r w:rsidR="00854196" w:rsidRPr="003202AB">
        <w:rPr>
          <w:rFonts w:ascii="Times New Roman" w:hAnsi="Times New Roman" w:cs="Times New Roman"/>
          <w:color w:val="000000"/>
          <w:sz w:val="24"/>
          <w:szCs w:val="24"/>
        </w:rPr>
        <w:t>е широко применяютс</w:t>
      </w:r>
      <w:r w:rsidR="005B0318" w:rsidRPr="003202AB">
        <w:rPr>
          <w:rFonts w:ascii="Times New Roman" w:hAnsi="Times New Roman" w:cs="Times New Roman"/>
          <w:color w:val="000000"/>
          <w:sz w:val="24"/>
          <w:szCs w:val="24"/>
        </w:rPr>
        <w:t>я или</w:t>
      </w:r>
      <w:r w:rsidR="00FE13FF" w:rsidRPr="003202AB">
        <w:rPr>
          <w:rFonts w:ascii="Times New Roman" w:hAnsi="Times New Roman" w:cs="Times New Roman"/>
          <w:color w:val="000000"/>
          <w:sz w:val="24"/>
          <w:szCs w:val="24"/>
        </w:rPr>
        <w:t xml:space="preserve"> форматы </w:t>
      </w:r>
      <w:r w:rsidR="00854196" w:rsidRPr="003202AB">
        <w:rPr>
          <w:rFonts w:ascii="Times New Roman" w:hAnsi="Times New Roman" w:cs="Times New Roman"/>
          <w:color w:val="000000"/>
          <w:sz w:val="24"/>
          <w:szCs w:val="24"/>
        </w:rPr>
        <w:t>известных программ:</w:t>
      </w:r>
      <w:r w:rsidR="00AE6969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5B0318" w:rsidRPr="003202AB">
        <w:rPr>
          <w:rFonts w:ascii="Times New Roman" w:hAnsi="Times New Roman" w:cs="Times New Roman"/>
          <w:color w:val="000000"/>
          <w:sz w:val="24"/>
          <w:szCs w:val="24"/>
        </w:rPr>
        <w:t>Умники и умницы</w:t>
      </w:r>
      <w:proofErr w:type="gramStart"/>
      <w:r w:rsidR="005B0318" w:rsidRPr="003202AB">
        <w:rPr>
          <w:rFonts w:ascii="Times New Roman" w:hAnsi="Times New Roman" w:cs="Times New Roman"/>
          <w:color w:val="000000"/>
          <w:sz w:val="24"/>
          <w:szCs w:val="24"/>
        </w:rPr>
        <w:t>»,  «</w:t>
      </w:r>
      <w:proofErr w:type="gramEnd"/>
      <w:r w:rsidR="005B0318" w:rsidRPr="003202AB">
        <w:rPr>
          <w:rFonts w:ascii="Times New Roman" w:hAnsi="Times New Roman" w:cs="Times New Roman"/>
          <w:color w:val="000000"/>
          <w:sz w:val="24"/>
          <w:szCs w:val="24"/>
        </w:rPr>
        <w:t>Что, где, когда», «Своя игра» и др.   Целью такого урока является об</w:t>
      </w:r>
      <w:r w:rsidR="0062534C" w:rsidRPr="003202AB">
        <w:rPr>
          <w:rFonts w:ascii="Times New Roman" w:hAnsi="Times New Roman" w:cs="Times New Roman"/>
          <w:color w:val="000000"/>
          <w:sz w:val="24"/>
          <w:szCs w:val="24"/>
        </w:rPr>
        <w:t>общение и систематизация знаний</w:t>
      </w:r>
      <w:r w:rsidR="005B0318" w:rsidRPr="003202AB">
        <w:rPr>
          <w:rFonts w:ascii="Times New Roman" w:hAnsi="Times New Roman" w:cs="Times New Roman"/>
          <w:color w:val="000000"/>
          <w:sz w:val="24"/>
          <w:szCs w:val="24"/>
        </w:rPr>
        <w:t>. Урок в</w:t>
      </w:r>
      <w:r w:rsidR="0062534C" w:rsidRPr="003202AB">
        <w:rPr>
          <w:rFonts w:ascii="Times New Roman" w:hAnsi="Times New Roman" w:cs="Times New Roman"/>
          <w:color w:val="000000"/>
          <w:sz w:val="24"/>
          <w:szCs w:val="24"/>
        </w:rPr>
        <w:t xml:space="preserve"> форме игры требует от учителя </w:t>
      </w:r>
      <w:r w:rsidR="005B0318" w:rsidRPr="003202AB">
        <w:rPr>
          <w:rFonts w:ascii="Times New Roman" w:hAnsi="Times New Roman" w:cs="Times New Roman"/>
          <w:color w:val="000000"/>
          <w:sz w:val="24"/>
          <w:szCs w:val="24"/>
        </w:rPr>
        <w:t>подготовки. Можно дать учащимся задания приготовить вопросы друг-другу. Это увлекает школьников и позволяет развивать логиче</w:t>
      </w:r>
      <w:r w:rsidR="0062534C" w:rsidRPr="003202AB">
        <w:rPr>
          <w:rFonts w:ascii="Times New Roman" w:hAnsi="Times New Roman" w:cs="Times New Roman"/>
          <w:color w:val="000000"/>
          <w:sz w:val="24"/>
          <w:szCs w:val="24"/>
        </w:rPr>
        <w:t xml:space="preserve">ское мышление. Можно предложит </w:t>
      </w:r>
      <w:r w:rsidR="005B0318" w:rsidRPr="003202AB">
        <w:rPr>
          <w:rFonts w:ascii="Times New Roman" w:hAnsi="Times New Roman" w:cs="Times New Roman"/>
          <w:color w:val="000000"/>
          <w:sz w:val="24"/>
          <w:szCs w:val="24"/>
        </w:rPr>
        <w:t>обучающимся отгадыват</w:t>
      </w:r>
      <w:r w:rsidR="0062534C" w:rsidRPr="003202AB">
        <w:rPr>
          <w:rFonts w:ascii="Times New Roman" w:hAnsi="Times New Roman" w:cs="Times New Roman"/>
          <w:color w:val="000000"/>
          <w:sz w:val="24"/>
          <w:szCs w:val="24"/>
        </w:rPr>
        <w:t>ь загадки разных народов России</w:t>
      </w:r>
      <w:r w:rsidR="005B0318" w:rsidRPr="003202AB">
        <w:rPr>
          <w:rFonts w:ascii="Times New Roman" w:hAnsi="Times New Roman" w:cs="Times New Roman"/>
          <w:color w:val="000000"/>
          <w:sz w:val="24"/>
          <w:szCs w:val="24"/>
        </w:rPr>
        <w:t xml:space="preserve">, таким образом у школьников углубляется понимание многонациональности и </w:t>
      </w:r>
      <w:proofErr w:type="spellStart"/>
      <w:r w:rsidR="005B0318" w:rsidRPr="003202AB">
        <w:rPr>
          <w:rFonts w:ascii="Times New Roman" w:hAnsi="Times New Roman" w:cs="Times New Roman"/>
          <w:color w:val="000000"/>
          <w:sz w:val="24"/>
          <w:szCs w:val="24"/>
        </w:rPr>
        <w:t>поликультурности</w:t>
      </w:r>
      <w:proofErr w:type="spellEnd"/>
      <w:r w:rsidR="005B0318" w:rsidRPr="003202AB">
        <w:rPr>
          <w:rFonts w:ascii="Times New Roman" w:hAnsi="Times New Roman" w:cs="Times New Roman"/>
          <w:color w:val="000000"/>
          <w:sz w:val="24"/>
          <w:szCs w:val="24"/>
        </w:rPr>
        <w:t xml:space="preserve"> страны</w:t>
      </w:r>
      <w:r w:rsidR="005B0318" w:rsidRPr="003202A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F4565" w:rsidRPr="003202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детей важна наглядность, реквизиты. Учителю важно помочь детям: распределить   роли (ведущих, судей и </w:t>
      </w:r>
      <w:proofErr w:type="spellStart"/>
      <w:r w:rsidR="00BF4565" w:rsidRPr="003202AB">
        <w:rPr>
          <w:rFonts w:ascii="Times New Roman" w:hAnsi="Times New Roman" w:cs="Times New Roman"/>
          <w:color w:val="000000" w:themeColor="text1"/>
          <w:sz w:val="24"/>
          <w:szCs w:val="24"/>
        </w:rPr>
        <w:t>др</w:t>
      </w:r>
      <w:proofErr w:type="spellEnd"/>
      <w:r w:rsidR="00BF4565" w:rsidRPr="003202AB">
        <w:rPr>
          <w:rFonts w:ascii="Times New Roman" w:hAnsi="Times New Roman" w:cs="Times New Roman"/>
          <w:color w:val="000000" w:themeColor="text1"/>
          <w:sz w:val="24"/>
          <w:szCs w:val="24"/>
        </w:rPr>
        <w:t>) и придумать сценарий урока-игры. При правильном распределении ролей учащиеся с</w:t>
      </w:r>
      <w:r w:rsidR="00FE13FF" w:rsidRPr="003202AB">
        <w:rPr>
          <w:rFonts w:ascii="Times New Roman" w:hAnsi="Times New Roman" w:cs="Times New Roman"/>
          <w:color w:val="000000" w:themeColor="text1"/>
          <w:sz w:val="24"/>
          <w:szCs w:val="24"/>
        </w:rPr>
        <w:t>ами   выучат и подготовят игру.</w:t>
      </w:r>
    </w:p>
    <w:p w:rsidR="00BF4565" w:rsidRPr="003202AB" w:rsidRDefault="00AE6969" w:rsidP="00FF73CC">
      <w:pPr>
        <w:spacing w:after="0" w:line="276" w:lineRule="auto"/>
        <w:ind w:left="1134" w:right="1134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BF4565" w:rsidRPr="003202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урокам-играм можно отнести «урок исторических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загадок». Весь класс делится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BF4565" w:rsidRPr="003202AB">
        <w:rPr>
          <w:rFonts w:ascii="Times New Roman" w:hAnsi="Times New Roman" w:cs="Times New Roman"/>
          <w:color w:val="000000" w:themeColor="text1"/>
          <w:sz w:val="24"/>
          <w:szCs w:val="24"/>
        </w:rPr>
        <w:t>подгруппы</w:t>
      </w:r>
      <w:proofErr w:type="gramEnd"/>
      <w:r w:rsidR="00BF4565" w:rsidRPr="003202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каждая самостоятельно «решае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 загадки истории», отвечает на</w:t>
      </w:r>
      <w:r w:rsidR="00BF4565" w:rsidRPr="003202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ключевой вопрос. Для того, чтобы на него ответить, нужно выполнить ряд заданий. Заданиями могут быть логические цепочки, тесты, уз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навание исторических персонажей</w:t>
      </w:r>
      <w:r w:rsidR="00BF4565" w:rsidRPr="003202AB">
        <w:rPr>
          <w:rFonts w:ascii="Times New Roman" w:hAnsi="Times New Roman" w:cs="Times New Roman"/>
          <w:color w:val="000000" w:themeColor="text1"/>
          <w:sz w:val="24"/>
          <w:szCs w:val="24"/>
        </w:rPr>
        <w:t>. В ответе на ключевой вопрос должен скрываться какой-то исторический факт.</w:t>
      </w:r>
    </w:p>
    <w:p w:rsidR="00854196" w:rsidRPr="003202AB" w:rsidRDefault="00854196" w:rsidP="00FF73CC">
      <w:pPr>
        <w:pStyle w:val="a4"/>
        <w:spacing w:before="0" w:beforeAutospacing="0" w:after="0" w:afterAutospacing="0" w:line="276" w:lineRule="auto"/>
        <w:ind w:left="1134" w:right="1134" w:firstLine="720"/>
        <w:jc w:val="both"/>
      </w:pPr>
      <w:r w:rsidRPr="003202AB">
        <w:t xml:space="preserve"> </w:t>
      </w:r>
      <w:r w:rsidR="00B2414C" w:rsidRPr="003202AB">
        <w:t xml:space="preserve">  В современном</w:t>
      </w:r>
      <w:r w:rsidR="00D060DC" w:rsidRPr="003202AB">
        <w:t xml:space="preserve"> мире</w:t>
      </w:r>
      <w:r w:rsidR="00D060DC" w:rsidRPr="003202AB">
        <w:rPr>
          <w:shd w:val="clear" w:color="auto" w:fill="F5FFFF"/>
        </w:rPr>
        <w:t xml:space="preserve"> </w:t>
      </w:r>
      <w:r w:rsidR="00D060DC" w:rsidRPr="003202AB">
        <w:t>значительная часть школьников живет в пространстве «экранной культуры»</w:t>
      </w:r>
      <w:r w:rsidR="00B2414C" w:rsidRPr="003202AB">
        <w:t>,</w:t>
      </w:r>
      <w:r w:rsidR="00D060DC" w:rsidRPr="003202AB">
        <w:t xml:space="preserve"> где наиболее привычным способом получения информации является ее просмотр на экране телевизора или компьютера. Поэтому</w:t>
      </w:r>
      <w:r w:rsidR="00D03650">
        <w:t>,</w:t>
      </w:r>
      <w:r w:rsidR="00AE6969">
        <w:t xml:space="preserve"> как одну</w:t>
      </w:r>
      <w:r w:rsidR="00D060DC" w:rsidRPr="003202AB">
        <w:t xml:space="preserve"> из форм получения знания на уроках истории</w:t>
      </w:r>
      <w:r w:rsidR="00D060DC" w:rsidRPr="003202AB">
        <w:rPr>
          <w:shd w:val="clear" w:color="auto" w:fill="F5FFFF"/>
        </w:rPr>
        <w:t xml:space="preserve">, </w:t>
      </w:r>
      <w:r w:rsidR="00D060DC" w:rsidRPr="003202AB">
        <w:t>можно использовать показ коротки</w:t>
      </w:r>
      <w:r w:rsidR="00AE6969">
        <w:t>х кинофильмов</w:t>
      </w:r>
      <w:r w:rsidR="00D060DC" w:rsidRPr="003202AB">
        <w:t xml:space="preserve"> или отрывков из них.</w:t>
      </w:r>
      <w:r w:rsidRPr="003202AB">
        <w:rPr>
          <w:shd w:val="clear" w:color="auto" w:fill="F5FFFF"/>
        </w:rPr>
        <w:t xml:space="preserve">    </w:t>
      </w:r>
      <w:r w:rsidR="00D060DC" w:rsidRPr="003202AB">
        <w:t>Учителю важно помнить, что демонстрация фильма является не развлечением, а частью целенаправленного учебного процесса, отвечающего всем требованиям методики преподавания</w:t>
      </w:r>
      <w:r w:rsidR="004C3724" w:rsidRPr="003202AB">
        <w:t>. Предварительно нужно заинтересовать обучающихся, рассказать о фильме, о своих впечатлен</w:t>
      </w:r>
      <w:r w:rsidR="00FE13FF" w:rsidRPr="003202AB">
        <w:t>иях после его просмотра.  З</w:t>
      </w:r>
      <w:r w:rsidR="004C3724" w:rsidRPr="003202AB">
        <w:t>адать вопрос «для внимательных», на который</w:t>
      </w:r>
      <w:r w:rsidR="00AE6969">
        <w:t xml:space="preserve"> </w:t>
      </w:r>
      <w:r w:rsidR="00FE13FF" w:rsidRPr="003202AB">
        <w:t xml:space="preserve">ученикам </w:t>
      </w:r>
      <w:r w:rsidR="004C3724" w:rsidRPr="003202AB">
        <w:t>нужно будет ответить после просмотра. Такие уроки развивают у обучающихся внимательность, мышление, художественный и эстетический вкус.</w:t>
      </w:r>
    </w:p>
    <w:p w:rsidR="009C7BAD" w:rsidRPr="003202AB" w:rsidRDefault="004C3724" w:rsidP="00FF73CC">
      <w:pPr>
        <w:spacing w:after="0" w:line="276" w:lineRule="auto"/>
        <w:ind w:left="1134" w:right="1134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37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E13FF" w:rsidRPr="00320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4C3724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уществует много разнообразных форм проведения уроков истории. Каждая из них имеет свои особенности, возможности и способы реализации. Очень много зависит от личности учителя, его желания сделать изучение предмета интересным и познавательным. Важно понимать и то, что нетрадиционные подходы должны использоваться в меру, с учётом необходимости такого урока и потенциала темы.</w:t>
      </w:r>
    </w:p>
    <w:p w:rsidR="00AE6969" w:rsidRDefault="00AE69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B7221" w:rsidRDefault="00AE6969" w:rsidP="00FF73CC">
      <w:pPr>
        <w:spacing w:after="0" w:line="276" w:lineRule="auto"/>
        <w:ind w:left="1134" w:right="1134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Список литературы</w:t>
      </w:r>
    </w:p>
    <w:p w:rsidR="00917D41" w:rsidRDefault="00917D41" w:rsidP="00917D41">
      <w:pPr>
        <w:pStyle w:val="a6"/>
        <w:numPr>
          <w:ilvl w:val="0"/>
          <w:numId w:val="3"/>
        </w:numPr>
        <w:spacing w:after="0" w:line="276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Гудков А.Н. Гудкова О.Н Работа с видеоматериалами на уроках истории // Преподавание истории в школе.</w:t>
      </w:r>
      <w:proofErr w:type="gramStart"/>
      <w:r>
        <w:rPr>
          <w:rFonts w:ascii="Times New Roman" w:hAnsi="Times New Roman" w:cs="Times New Roman"/>
          <w:sz w:val="24"/>
          <w:szCs w:val="24"/>
        </w:rPr>
        <w:t>2002.№</w:t>
      </w:r>
      <w:proofErr w:type="gramEnd"/>
      <w:r>
        <w:rPr>
          <w:rFonts w:ascii="Times New Roman" w:hAnsi="Times New Roman" w:cs="Times New Roman"/>
          <w:sz w:val="24"/>
          <w:szCs w:val="24"/>
        </w:rPr>
        <w:t>8.с.51-55.</w:t>
      </w:r>
    </w:p>
    <w:p w:rsidR="00917D41" w:rsidRPr="00AC7BDE" w:rsidRDefault="00917D41" w:rsidP="00917D41">
      <w:pPr>
        <w:pStyle w:val="a6"/>
        <w:numPr>
          <w:ilvl w:val="0"/>
          <w:numId w:val="3"/>
        </w:numPr>
        <w:spacing w:after="0" w:line="276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Шабуневич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Н. А. Использование видеоматериалов при изучении истории // Преподавание истории и обществознания в школе. 2001. № 5. С. 21.</w:t>
      </w:r>
    </w:p>
    <w:p w:rsidR="00AC7BDE" w:rsidRPr="00AC7BDE" w:rsidRDefault="00AC7BDE" w:rsidP="00917D41">
      <w:pPr>
        <w:pStyle w:val="a6"/>
        <w:numPr>
          <w:ilvl w:val="0"/>
          <w:numId w:val="3"/>
        </w:numPr>
        <w:spacing w:after="0" w:line="276" w:lineRule="auto"/>
        <w:ind w:righ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B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Алексеева Н.М игры на </w:t>
      </w:r>
      <w:proofErr w:type="gramStart"/>
      <w:r w:rsidRPr="00AC7B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уроках./</w:t>
      </w:r>
      <w:proofErr w:type="gramEnd"/>
      <w:r w:rsidRPr="00AC7BD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 Преподавание истории в школе.1991. №5. С.114-115.</w:t>
      </w:r>
    </w:p>
    <w:p w:rsidR="00AE6969" w:rsidRPr="003202AB" w:rsidRDefault="00AC7BDE" w:rsidP="00AC7BDE">
      <w:pPr>
        <w:pStyle w:val="a6"/>
        <w:numPr>
          <w:ilvl w:val="0"/>
          <w:numId w:val="3"/>
        </w:numPr>
        <w:spacing w:after="0" w:line="276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AC7B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Долгина, Т. Г. Современный урок истории как основная форма реализации требований ФГОС / Т. Г. Долгина. — </w:t>
      </w:r>
      <w:proofErr w:type="gramStart"/>
      <w:r w:rsidRPr="00AC7BDE">
        <w:rPr>
          <w:rFonts w:ascii="Times New Roman" w:hAnsi="Times New Roman" w:cs="Times New Roman"/>
          <w:color w:val="000000" w:themeColor="text1"/>
          <w:sz w:val="24"/>
          <w:szCs w:val="24"/>
        </w:rPr>
        <w:t>Текст :</w:t>
      </w:r>
      <w:proofErr w:type="gramEnd"/>
      <w:r w:rsidRPr="00AC7B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непосредственный // Молодой ученый. — 2015. — № 13 (93). — С. 627-629. — URL: htt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ps://moluch.ru/archive/93/20695</w:t>
      </w:r>
      <w:r w:rsidR="00AE6969">
        <w:rPr>
          <w:rFonts w:ascii="Times New Roman" w:hAnsi="Times New Roman" w:cs="Times New Roman"/>
          <w:sz w:val="24"/>
          <w:szCs w:val="24"/>
        </w:rPr>
        <w:t>.</w:t>
      </w:r>
    </w:p>
    <w:sectPr w:rsidR="00AE6969" w:rsidRPr="003202AB" w:rsidSect="00FF73CC">
      <w:pgSz w:w="11906" w:h="16838"/>
      <w:pgMar w:top="1134" w:right="0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507CA"/>
    <w:multiLevelType w:val="multilevel"/>
    <w:tmpl w:val="1F72B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6E0528"/>
    <w:multiLevelType w:val="multilevel"/>
    <w:tmpl w:val="110AF3DE"/>
    <w:lvl w:ilvl="0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6467"/>
        </w:tabs>
        <w:ind w:left="6467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7187"/>
        </w:tabs>
        <w:ind w:left="7187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7907"/>
        </w:tabs>
        <w:ind w:left="7907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8627"/>
        </w:tabs>
        <w:ind w:left="8627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9347"/>
        </w:tabs>
        <w:ind w:left="9347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10067"/>
        </w:tabs>
        <w:ind w:left="10067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10787"/>
        </w:tabs>
        <w:ind w:left="10787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11507"/>
        </w:tabs>
        <w:ind w:left="11507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C1F0193"/>
    <w:multiLevelType w:val="hybridMultilevel"/>
    <w:tmpl w:val="48FC51A2"/>
    <w:lvl w:ilvl="0" w:tplc="6E5C2784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50A"/>
    <w:rsid w:val="000B7221"/>
    <w:rsid w:val="00161646"/>
    <w:rsid w:val="003202AB"/>
    <w:rsid w:val="00366B60"/>
    <w:rsid w:val="004C3724"/>
    <w:rsid w:val="0056650A"/>
    <w:rsid w:val="005B0318"/>
    <w:rsid w:val="005F7DA4"/>
    <w:rsid w:val="0062534C"/>
    <w:rsid w:val="00854196"/>
    <w:rsid w:val="00917D41"/>
    <w:rsid w:val="009C7BAD"/>
    <w:rsid w:val="00A04FA3"/>
    <w:rsid w:val="00A10C5A"/>
    <w:rsid w:val="00A173FD"/>
    <w:rsid w:val="00AC7BDE"/>
    <w:rsid w:val="00AE6969"/>
    <w:rsid w:val="00B2414C"/>
    <w:rsid w:val="00BF4565"/>
    <w:rsid w:val="00D03650"/>
    <w:rsid w:val="00D060DC"/>
    <w:rsid w:val="00F3022A"/>
    <w:rsid w:val="00F91EC8"/>
    <w:rsid w:val="00FE13FF"/>
    <w:rsid w:val="00FF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2C75D"/>
  <w15:chartTrackingRefBased/>
  <w15:docId w15:val="{3B99A9FE-CA88-4DCC-BA19-7F8CD7B63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650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17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173FD"/>
    <w:rPr>
      <w:b/>
      <w:bCs/>
    </w:rPr>
  </w:style>
  <w:style w:type="paragraph" w:styleId="a6">
    <w:name w:val="List Paragraph"/>
    <w:basedOn w:val="a"/>
    <w:uiPriority w:val="34"/>
    <w:qFormat/>
    <w:rsid w:val="0091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5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63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2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566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746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56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0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21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80851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61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Ryzhova</dc:creator>
  <cp:keywords/>
  <dc:description/>
  <cp:lastModifiedBy>Lili Ryzhova</cp:lastModifiedBy>
  <cp:revision>6</cp:revision>
  <dcterms:created xsi:type="dcterms:W3CDTF">2021-06-13T14:03:00Z</dcterms:created>
  <dcterms:modified xsi:type="dcterms:W3CDTF">2021-06-30T21:25:00Z</dcterms:modified>
</cp:coreProperties>
</file>