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1CD" w:rsidRPr="00582B41" w:rsidRDefault="00582B41" w:rsidP="00582B41">
      <w:pPr>
        <w:ind w:firstLine="0"/>
        <w:jc w:val="center"/>
        <w:rPr>
          <w:b/>
          <w:sz w:val="28"/>
          <w:szCs w:val="28"/>
        </w:rPr>
      </w:pPr>
      <w:r w:rsidRPr="00582B41">
        <w:rPr>
          <w:b/>
          <w:sz w:val="28"/>
          <w:szCs w:val="28"/>
        </w:rPr>
        <w:t>План-конспект открытого учебного занятия</w:t>
      </w:r>
    </w:p>
    <w:p w:rsidR="00582B41" w:rsidRPr="00511CCE" w:rsidRDefault="00582B41" w:rsidP="00582B41">
      <w:pPr>
        <w:ind w:firstLine="0"/>
        <w:rPr>
          <w:sz w:val="28"/>
          <w:szCs w:val="28"/>
        </w:rPr>
      </w:pPr>
    </w:p>
    <w:p w:rsidR="00515009" w:rsidRPr="00511CCE" w:rsidRDefault="00582B41" w:rsidP="00B324AB">
      <w:pPr>
        <w:spacing w:line="276" w:lineRule="auto"/>
        <w:ind w:firstLine="0"/>
        <w:rPr>
          <w:sz w:val="28"/>
          <w:szCs w:val="28"/>
        </w:rPr>
      </w:pPr>
      <w:r w:rsidRPr="00511CCE">
        <w:rPr>
          <w:b/>
          <w:sz w:val="28"/>
          <w:szCs w:val="28"/>
        </w:rPr>
        <w:t>Преподаватель</w:t>
      </w:r>
      <w:r w:rsidRPr="00511CCE">
        <w:rPr>
          <w:sz w:val="28"/>
          <w:szCs w:val="28"/>
        </w:rPr>
        <w:t xml:space="preserve"> </w:t>
      </w:r>
      <w:r w:rsidR="00577C44">
        <w:rPr>
          <w:sz w:val="28"/>
          <w:szCs w:val="28"/>
        </w:rPr>
        <w:t xml:space="preserve">     </w:t>
      </w:r>
      <w:r w:rsidR="00577C44" w:rsidRPr="00577C44">
        <w:rPr>
          <w:sz w:val="28"/>
          <w:szCs w:val="28"/>
          <w:u w:val="single"/>
        </w:rPr>
        <w:t>Казанкова Елена Геннадьевна</w:t>
      </w:r>
      <w:r w:rsidR="001B2BDB" w:rsidRPr="00511CCE">
        <w:rPr>
          <w:sz w:val="28"/>
          <w:szCs w:val="28"/>
        </w:rPr>
        <w:t xml:space="preserve"> </w:t>
      </w:r>
      <w:r w:rsidR="00E31BA9">
        <w:rPr>
          <w:sz w:val="28"/>
          <w:szCs w:val="28"/>
        </w:rPr>
        <w:t xml:space="preserve">         </w:t>
      </w:r>
    </w:p>
    <w:p w:rsidR="00515009" w:rsidRPr="00577C44" w:rsidRDefault="00742781" w:rsidP="00B324AB">
      <w:pPr>
        <w:spacing w:line="276" w:lineRule="auto"/>
        <w:ind w:firstLine="0"/>
        <w:rPr>
          <w:sz w:val="28"/>
          <w:szCs w:val="28"/>
        </w:rPr>
      </w:pPr>
      <w:r w:rsidRPr="00511CCE">
        <w:rPr>
          <w:b/>
          <w:sz w:val="28"/>
          <w:szCs w:val="28"/>
        </w:rPr>
        <w:t>Профессиональный модуль</w:t>
      </w:r>
      <w:r w:rsidR="001B2BDB" w:rsidRPr="00511CCE">
        <w:rPr>
          <w:sz w:val="28"/>
          <w:szCs w:val="28"/>
        </w:rPr>
        <w:t xml:space="preserve"> </w:t>
      </w:r>
      <w:r w:rsidR="00577C44">
        <w:rPr>
          <w:sz w:val="28"/>
          <w:szCs w:val="28"/>
        </w:rPr>
        <w:t xml:space="preserve">    </w:t>
      </w:r>
      <w:r w:rsidR="001F30A6" w:rsidRPr="00577C44">
        <w:rPr>
          <w:sz w:val="28"/>
          <w:szCs w:val="28"/>
        </w:rPr>
        <w:t xml:space="preserve"> </w:t>
      </w:r>
      <w:r w:rsidR="001F30A6" w:rsidRPr="00577C44">
        <w:rPr>
          <w:sz w:val="28"/>
          <w:szCs w:val="28"/>
          <w:u w:val="single"/>
        </w:rPr>
        <w:t>Классное руководство</w:t>
      </w:r>
    </w:p>
    <w:p w:rsidR="001F30A6" w:rsidRPr="00582B41" w:rsidRDefault="001F30A6" w:rsidP="001F30A6">
      <w:pPr>
        <w:spacing w:after="120" w:line="276" w:lineRule="auto"/>
        <w:ind w:firstLine="0"/>
        <w:rPr>
          <w:sz w:val="28"/>
          <w:szCs w:val="28"/>
        </w:rPr>
      </w:pPr>
      <w:r w:rsidRPr="00ED029D">
        <w:rPr>
          <w:b/>
          <w:sz w:val="28"/>
          <w:szCs w:val="28"/>
        </w:rPr>
        <w:t>Тема раздела программы</w:t>
      </w:r>
      <w:r w:rsidR="00577C44">
        <w:rPr>
          <w:sz w:val="28"/>
          <w:szCs w:val="28"/>
        </w:rPr>
        <w:t xml:space="preserve">  </w:t>
      </w:r>
      <w:r w:rsidRPr="00983527">
        <w:rPr>
          <w:sz w:val="28"/>
          <w:szCs w:val="28"/>
          <w:u w:val="single"/>
        </w:rPr>
        <w:t>Производственная пра</w:t>
      </w:r>
      <w:r>
        <w:rPr>
          <w:sz w:val="28"/>
          <w:szCs w:val="28"/>
          <w:u w:val="single"/>
        </w:rPr>
        <w:t>к</w:t>
      </w:r>
      <w:r w:rsidRPr="00983527">
        <w:rPr>
          <w:sz w:val="28"/>
          <w:szCs w:val="28"/>
          <w:u w:val="single"/>
        </w:rPr>
        <w:t>тика</w:t>
      </w:r>
    </w:p>
    <w:p w:rsidR="001F30A6" w:rsidRDefault="001F30A6" w:rsidP="001F30A6">
      <w:pPr>
        <w:spacing w:after="120" w:line="276" w:lineRule="auto"/>
        <w:ind w:firstLine="0"/>
        <w:rPr>
          <w:sz w:val="28"/>
          <w:szCs w:val="28"/>
        </w:rPr>
      </w:pPr>
      <w:r w:rsidRPr="00ED029D">
        <w:rPr>
          <w:b/>
          <w:sz w:val="28"/>
          <w:szCs w:val="28"/>
        </w:rPr>
        <w:t>Тема учебного занятия</w:t>
      </w:r>
      <w:r w:rsidR="00577C44">
        <w:rPr>
          <w:sz w:val="28"/>
          <w:szCs w:val="28"/>
        </w:rPr>
        <w:t xml:space="preserve">    </w:t>
      </w:r>
      <w:r w:rsidRPr="00983527">
        <w:rPr>
          <w:sz w:val="28"/>
          <w:szCs w:val="28"/>
          <w:u w:val="single"/>
        </w:rPr>
        <w:t xml:space="preserve"> «Научу за 5 минут»</w:t>
      </w:r>
    </w:p>
    <w:p w:rsidR="001F30A6" w:rsidRPr="00ED029D" w:rsidRDefault="001F30A6" w:rsidP="001F30A6">
      <w:pPr>
        <w:spacing w:after="120" w:line="276" w:lineRule="auto"/>
        <w:ind w:firstLine="0"/>
        <w:rPr>
          <w:b/>
          <w:sz w:val="28"/>
          <w:szCs w:val="28"/>
        </w:rPr>
      </w:pPr>
      <w:r w:rsidRPr="00ED029D">
        <w:rPr>
          <w:b/>
          <w:sz w:val="28"/>
          <w:szCs w:val="28"/>
        </w:rPr>
        <w:t>Формируемые компетенции:</w:t>
      </w:r>
    </w:p>
    <w:p w:rsidR="001F30A6" w:rsidRPr="00A1326B" w:rsidRDefault="001F30A6" w:rsidP="001F30A6">
      <w:pPr>
        <w:spacing w:after="120"/>
        <w:ind w:firstLine="0"/>
        <w:rPr>
          <w:sz w:val="28"/>
          <w:szCs w:val="28"/>
        </w:rPr>
      </w:pPr>
      <w:r>
        <w:rPr>
          <w:sz w:val="28"/>
          <w:szCs w:val="28"/>
        </w:rPr>
        <w:t>ОК 1</w:t>
      </w:r>
      <w:proofErr w:type="gramStart"/>
      <w:r>
        <w:rPr>
          <w:sz w:val="28"/>
          <w:szCs w:val="28"/>
        </w:rPr>
        <w:t xml:space="preserve"> </w:t>
      </w:r>
      <w:r w:rsidRPr="00A1326B">
        <w:rPr>
          <w:sz w:val="28"/>
          <w:szCs w:val="28"/>
        </w:rPr>
        <w:t>П</w:t>
      </w:r>
      <w:proofErr w:type="gramEnd"/>
      <w:r w:rsidRPr="00A1326B">
        <w:rPr>
          <w:sz w:val="28"/>
          <w:szCs w:val="28"/>
        </w:rPr>
        <w:t>онимать сущность и социальную значимость своей будущей профе</w:t>
      </w:r>
      <w:r w:rsidRPr="00A1326B">
        <w:rPr>
          <w:sz w:val="28"/>
          <w:szCs w:val="28"/>
        </w:rPr>
        <w:t>с</w:t>
      </w:r>
      <w:r w:rsidRPr="00A1326B">
        <w:rPr>
          <w:sz w:val="28"/>
          <w:szCs w:val="28"/>
        </w:rPr>
        <w:t>сии, проявлять к ней устойчивый интерес.</w:t>
      </w:r>
    </w:p>
    <w:p w:rsidR="001F30A6" w:rsidRPr="00A1326B" w:rsidRDefault="001F30A6" w:rsidP="001F30A6">
      <w:pPr>
        <w:spacing w:after="120"/>
        <w:ind w:firstLine="0"/>
        <w:rPr>
          <w:sz w:val="28"/>
          <w:szCs w:val="28"/>
        </w:rPr>
      </w:pPr>
      <w:r>
        <w:rPr>
          <w:sz w:val="28"/>
          <w:szCs w:val="28"/>
        </w:rPr>
        <w:t>ОК 2</w:t>
      </w:r>
      <w:proofErr w:type="gramStart"/>
      <w:r>
        <w:rPr>
          <w:sz w:val="28"/>
          <w:szCs w:val="28"/>
        </w:rPr>
        <w:t xml:space="preserve"> </w:t>
      </w:r>
      <w:r w:rsidRPr="00A1326B">
        <w:rPr>
          <w:sz w:val="28"/>
          <w:szCs w:val="28"/>
        </w:rPr>
        <w:t>О</w:t>
      </w:r>
      <w:proofErr w:type="gramEnd"/>
      <w:r w:rsidRPr="00A1326B">
        <w:rPr>
          <w:sz w:val="28"/>
          <w:szCs w:val="28"/>
        </w:rPr>
        <w:t>рганизовывать собственную деятельность, определять методы реш</w:t>
      </w:r>
      <w:r w:rsidRPr="00A1326B">
        <w:rPr>
          <w:sz w:val="28"/>
          <w:szCs w:val="28"/>
        </w:rPr>
        <w:t>е</w:t>
      </w:r>
      <w:r w:rsidRPr="00A1326B">
        <w:rPr>
          <w:sz w:val="28"/>
          <w:szCs w:val="28"/>
        </w:rPr>
        <w:t>ния профессиональных задач, оценивать их эффективность и качество.</w:t>
      </w:r>
    </w:p>
    <w:p w:rsidR="001F30A6" w:rsidRPr="00A1326B" w:rsidRDefault="001F30A6" w:rsidP="001F30A6">
      <w:pPr>
        <w:spacing w:after="120"/>
        <w:ind w:firstLine="0"/>
        <w:rPr>
          <w:sz w:val="28"/>
          <w:szCs w:val="28"/>
        </w:rPr>
      </w:pPr>
      <w:r w:rsidRPr="00A1326B">
        <w:rPr>
          <w:sz w:val="28"/>
          <w:szCs w:val="28"/>
        </w:rPr>
        <w:t>ОК 3</w:t>
      </w:r>
      <w:proofErr w:type="gramStart"/>
      <w:r>
        <w:rPr>
          <w:sz w:val="28"/>
          <w:szCs w:val="28"/>
        </w:rPr>
        <w:t xml:space="preserve"> </w:t>
      </w:r>
      <w:r w:rsidRPr="00A1326B">
        <w:rPr>
          <w:sz w:val="28"/>
          <w:szCs w:val="28"/>
        </w:rPr>
        <w:t>О</w:t>
      </w:r>
      <w:proofErr w:type="gramEnd"/>
      <w:r w:rsidRPr="00A1326B">
        <w:rPr>
          <w:sz w:val="28"/>
          <w:szCs w:val="28"/>
        </w:rPr>
        <w:t>ценивать риски и принимать решения в нестандартных ситуациях.</w:t>
      </w:r>
    </w:p>
    <w:p w:rsidR="001F30A6" w:rsidRPr="00A1326B" w:rsidRDefault="001F30A6" w:rsidP="001F30A6">
      <w:pPr>
        <w:spacing w:after="120"/>
        <w:ind w:firstLine="0"/>
        <w:rPr>
          <w:sz w:val="28"/>
          <w:szCs w:val="28"/>
        </w:rPr>
      </w:pPr>
      <w:r w:rsidRPr="00A1326B">
        <w:rPr>
          <w:sz w:val="28"/>
          <w:szCs w:val="28"/>
        </w:rPr>
        <w:t>ОК 4</w:t>
      </w:r>
      <w:proofErr w:type="gramStart"/>
      <w:r>
        <w:rPr>
          <w:sz w:val="28"/>
          <w:szCs w:val="28"/>
        </w:rPr>
        <w:t xml:space="preserve"> </w:t>
      </w:r>
      <w:r w:rsidRPr="00A1326B">
        <w:rPr>
          <w:sz w:val="28"/>
          <w:szCs w:val="28"/>
        </w:rPr>
        <w:t>О</w:t>
      </w:r>
      <w:proofErr w:type="gramEnd"/>
      <w:r w:rsidRPr="00A1326B">
        <w:rPr>
          <w:sz w:val="28"/>
          <w:szCs w:val="28"/>
        </w:rPr>
        <w:t>существлять поиск, анализ и оценку информации, необходимой для постановки и решения профессиональных задач, профессионального и ли</w:t>
      </w:r>
      <w:r w:rsidRPr="00A1326B">
        <w:rPr>
          <w:sz w:val="28"/>
          <w:szCs w:val="28"/>
        </w:rPr>
        <w:t>ч</w:t>
      </w:r>
      <w:r w:rsidRPr="00A1326B">
        <w:rPr>
          <w:sz w:val="28"/>
          <w:szCs w:val="28"/>
        </w:rPr>
        <w:t>ностного развития.</w:t>
      </w:r>
    </w:p>
    <w:p w:rsidR="001F30A6" w:rsidRPr="00A1326B" w:rsidRDefault="001F30A6" w:rsidP="001F30A6">
      <w:pPr>
        <w:spacing w:after="120"/>
        <w:ind w:firstLine="0"/>
        <w:rPr>
          <w:sz w:val="28"/>
          <w:szCs w:val="28"/>
        </w:rPr>
      </w:pPr>
      <w:r w:rsidRPr="00A1326B">
        <w:rPr>
          <w:sz w:val="28"/>
          <w:szCs w:val="28"/>
        </w:rPr>
        <w:t>ОК 5</w:t>
      </w:r>
      <w:proofErr w:type="gramStart"/>
      <w:r>
        <w:rPr>
          <w:sz w:val="28"/>
          <w:szCs w:val="28"/>
        </w:rPr>
        <w:t xml:space="preserve"> </w:t>
      </w:r>
      <w:r w:rsidRPr="00A1326B">
        <w:rPr>
          <w:sz w:val="28"/>
          <w:szCs w:val="28"/>
        </w:rPr>
        <w:t>И</w:t>
      </w:r>
      <w:proofErr w:type="gramEnd"/>
      <w:r w:rsidRPr="00A1326B">
        <w:rPr>
          <w:sz w:val="28"/>
          <w:szCs w:val="28"/>
        </w:rPr>
        <w:t>спользовать информационно-коммуникационные технологии для с</w:t>
      </w:r>
      <w:r w:rsidRPr="00A1326B">
        <w:rPr>
          <w:sz w:val="28"/>
          <w:szCs w:val="28"/>
        </w:rPr>
        <w:t>о</w:t>
      </w:r>
      <w:r w:rsidRPr="00A1326B">
        <w:rPr>
          <w:sz w:val="28"/>
          <w:szCs w:val="28"/>
        </w:rPr>
        <w:t>вершенствования профессиональной деятельности.</w:t>
      </w:r>
    </w:p>
    <w:p w:rsidR="001F30A6" w:rsidRDefault="001F30A6" w:rsidP="001F30A6">
      <w:pPr>
        <w:spacing w:after="120"/>
        <w:ind w:firstLine="0"/>
        <w:rPr>
          <w:sz w:val="28"/>
          <w:szCs w:val="28"/>
        </w:rPr>
      </w:pPr>
      <w:r w:rsidRPr="00A1326B">
        <w:rPr>
          <w:sz w:val="28"/>
          <w:szCs w:val="28"/>
        </w:rPr>
        <w:t>ОК 6</w:t>
      </w:r>
      <w:proofErr w:type="gramStart"/>
      <w:r>
        <w:rPr>
          <w:sz w:val="28"/>
          <w:szCs w:val="28"/>
        </w:rPr>
        <w:t xml:space="preserve"> </w:t>
      </w:r>
      <w:r w:rsidRPr="00A1326B">
        <w:rPr>
          <w:sz w:val="28"/>
          <w:szCs w:val="28"/>
        </w:rPr>
        <w:t>Р</w:t>
      </w:r>
      <w:proofErr w:type="gramEnd"/>
      <w:r w:rsidRPr="00A1326B">
        <w:rPr>
          <w:sz w:val="28"/>
          <w:szCs w:val="28"/>
        </w:rPr>
        <w:t>аботать в коллективе и команде, взаимодействовать с руководством, коллегами и социальными партнерами.</w:t>
      </w:r>
    </w:p>
    <w:p w:rsidR="001F30A6" w:rsidRDefault="001F30A6" w:rsidP="001F30A6">
      <w:pPr>
        <w:spacing w:after="120"/>
        <w:ind w:firstLine="0"/>
        <w:rPr>
          <w:sz w:val="28"/>
          <w:szCs w:val="28"/>
        </w:rPr>
      </w:pPr>
      <w:proofErr w:type="gramStart"/>
      <w:r w:rsidRPr="00A1326B">
        <w:rPr>
          <w:sz w:val="28"/>
          <w:szCs w:val="28"/>
        </w:rPr>
        <w:t>ОК</w:t>
      </w:r>
      <w:proofErr w:type="gramEnd"/>
      <w:r w:rsidRPr="00A1326B">
        <w:rPr>
          <w:sz w:val="28"/>
          <w:szCs w:val="28"/>
        </w:rPr>
        <w:t xml:space="preserve"> 8</w:t>
      </w:r>
      <w:r>
        <w:rPr>
          <w:sz w:val="28"/>
          <w:szCs w:val="28"/>
        </w:rPr>
        <w:t xml:space="preserve"> </w:t>
      </w:r>
      <w:r w:rsidRPr="00A1326B">
        <w:rPr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1F30A6" w:rsidRPr="00A1326B" w:rsidRDefault="001F30A6" w:rsidP="001F30A6">
      <w:pPr>
        <w:spacing w:after="120"/>
        <w:ind w:firstLine="0"/>
        <w:rPr>
          <w:sz w:val="28"/>
          <w:szCs w:val="28"/>
        </w:rPr>
      </w:pPr>
      <w:r w:rsidRPr="00A1326B">
        <w:rPr>
          <w:sz w:val="28"/>
          <w:szCs w:val="28"/>
        </w:rPr>
        <w:t>ПК 3.3</w:t>
      </w:r>
      <w:proofErr w:type="gramStart"/>
      <w:r>
        <w:rPr>
          <w:sz w:val="28"/>
          <w:szCs w:val="28"/>
        </w:rPr>
        <w:t xml:space="preserve"> </w:t>
      </w:r>
      <w:r w:rsidRPr="00A1326B">
        <w:rPr>
          <w:sz w:val="28"/>
          <w:szCs w:val="28"/>
        </w:rPr>
        <w:t>П</w:t>
      </w:r>
      <w:proofErr w:type="gramEnd"/>
      <w:r w:rsidRPr="00A1326B">
        <w:rPr>
          <w:sz w:val="28"/>
          <w:szCs w:val="28"/>
        </w:rPr>
        <w:t>роводить внеклассные мероприятия.</w:t>
      </w:r>
    </w:p>
    <w:p w:rsidR="001F30A6" w:rsidRDefault="001F30A6" w:rsidP="001F30A6">
      <w:pPr>
        <w:spacing w:after="120"/>
        <w:ind w:firstLine="0"/>
        <w:rPr>
          <w:sz w:val="28"/>
          <w:szCs w:val="28"/>
        </w:rPr>
      </w:pPr>
      <w:r w:rsidRPr="00A1326B">
        <w:rPr>
          <w:sz w:val="28"/>
          <w:szCs w:val="28"/>
        </w:rPr>
        <w:t>ПК 3.4</w:t>
      </w:r>
      <w:proofErr w:type="gramStart"/>
      <w:r>
        <w:rPr>
          <w:sz w:val="28"/>
          <w:szCs w:val="28"/>
        </w:rPr>
        <w:t xml:space="preserve"> </w:t>
      </w:r>
      <w:r w:rsidRPr="00A1326B">
        <w:rPr>
          <w:sz w:val="28"/>
          <w:szCs w:val="28"/>
        </w:rPr>
        <w:t>А</w:t>
      </w:r>
      <w:proofErr w:type="gramEnd"/>
      <w:r w:rsidRPr="00A1326B">
        <w:rPr>
          <w:sz w:val="28"/>
          <w:szCs w:val="28"/>
        </w:rPr>
        <w:t>нализировать процесс и результаты проведения внеклассных мер</w:t>
      </w:r>
      <w:r w:rsidRPr="00A1326B">
        <w:rPr>
          <w:sz w:val="28"/>
          <w:szCs w:val="28"/>
        </w:rPr>
        <w:t>о</w:t>
      </w:r>
      <w:r w:rsidRPr="00A1326B">
        <w:rPr>
          <w:sz w:val="28"/>
          <w:szCs w:val="28"/>
        </w:rPr>
        <w:t>приятий.</w:t>
      </w:r>
    </w:p>
    <w:p w:rsidR="001F30A6" w:rsidRDefault="001F30A6" w:rsidP="001F30A6">
      <w:pPr>
        <w:spacing w:after="120"/>
        <w:ind w:firstLine="0"/>
        <w:rPr>
          <w:sz w:val="28"/>
          <w:szCs w:val="28"/>
        </w:rPr>
      </w:pPr>
      <w:r w:rsidRPr="00A1326B">
        <w:rPr>
          <w:sz w:val="28"/>
          <w:szCs w:val="28"/>
        </w:rPr>
        <w:t>ПК 4.2</w:t>
      </w:r>
      <w:proofErr w:type="gramStart"/>
      <w:r>
        <w:rPr>
          <w:sz w:val="28"/>
          <w:szCs w:val="28"/>
        </w:rPr>
        <w:t xml:space="preserve"> </w:t>
      </w:r>
      <w:r w:rsidRPr="00A1326B">
        <w:rPr>
          <w:sz w:val="28"/>
          <w:szCs w:val="28"/>
        </w:rPr>
        <w:t>С</w:t>
      </w:r>
      <w:proofErr w:type="gramEnd"/>
      <w:r w:rsidRPr="00A1326B">
        <w:rPr>
          <w:sz w:val="28"/>
          <w:szCs w:val="28"/>
        </w:rPr>
        <w:t>оздавать в кабинете предметно-развивающую среду.</w:t>
      </w:r>
    </w:p>
    <w:p w:rsidR="001F30A6" w:rsidRDefault="001F30A6" w:rsidP="001F30A6">
      <w:pPr>
        <w:spacing w:after="120"/>
        <w:ind w:firstLine="0"/>
        <w:rPr>
          <w:sz w:val="28"/>
          <w:szCs w:val="28"/>
        </w:rPr>
      </w:pPr>
      <w:r w:rsidRPr="00A1326B">
        <w:rPr>
          <w:sz w:val="28"/>
          <w:szCs w:val="28"/>
        </w:rPr>
        <w:t>ПК 4.4</w:t>
      </w:r>
      <w:proofErr w:type="gramStart"/>
      <w:r>
        <w:rPr>
          <w:sz w:val="28"/>
          <w:szCs w:val="28"/>
        </w:rPr>
        <w:t xml:space="preserve"> </w:t>
      </w:r>
      <w:r w:rsidRPr="00A1326B">
        <w:rPr>
          <w:sz w:val="28"/>
          <w:szCs w:val="28"/>
        </w:rPr>
        <w:t>О</w:t>
      </w:r>
      <w:proofErr w:type="gramEnd"/>
      <w:r w:rsidRPr="00A1326B">
        <w:rPr>
          <w:sz w:val="28"/>
          <w:szCs w:val="28"/>
        </w:rPr>
        <w:t>формлять педагогические разработки в виде отчетов, рефератов, в</w:t>
      </w:r>
      <w:r w:rsidRPr="00A1326B">
        <w:rPr>
          <w:sz w:val="28"/>
          <w:szCs w:val="28"/>
        </w:rPr>
        <w:t>ы</w:t>
      </w:r>
      <w:r w:rsidRPr="00A1326B">
        <w:rPr>
          <w:sz w:val="28"/>
          <w:szCs w:val="28"/>
        </w:rPr>
        <w:t>ступлений.</w:t>
      </w:r>
    </w:p>
    <w:p w:rsidR="00EB3D2F" w:rsidRDefault="00EB3D2F" w:rsidP="00EB3D2F">
      <w:pPr>
        <w:spacing w:line="276" w:lineRule="auto"/>
        <w:ind w:left="567" w:firstLine="0"/>
        <w:rPr>
          <w:bCs/>
          <w:sz w:val="28"/>
          <w:szCs w:val="28"/>
        </w:rPr>
      </w:pPr>
    </w:p>
    <w:p w:rsidR="00F009C8" w:rsidRPr="0040561F" w:rsidRDefault="002F2C88" w:rsidP="00412B76">
      <w:pPr>
        <w:spacing w:line="276" w:lineRule="auto"/>
        <w:ind w:firstLine="0"/>
        <w:rPr>
          <w:bCs/>
          <w:sz w:val="28"/>
          <w:szCs w:val="28"/>
        </w:rPr>
      </w:pPr>
      <w:proofErr w:type="gramStart"/>
      <w:r w:rsidRPr="00515009">
        <w:rPr>
          <w:b/>
          <w:sz w:val="28"/>
          <w:szCs w:val="28"/>
        </w:rPr>
        <w:t>Цель</w:t>
      </w:r>
      <w:r w:rsidRPr="0040561F">
        <w:rPr>
          <w:b/>
          <w:sz w:val="28"/>
          <w:szCs w:val="28"/>
        </w:rPr>
        <w:t>:</w:t>
      </w:r>
      <w:r w:rsidR="00412B76" w:rsidRPr="0040561F">
        <w:rPr>
          <w:sz w:val="28"/>
          <w:szCs w:val="28"/>
        </w:rPr>
        <w:t xml:space="preserve"> </w:t>
      </w:r>
      <w:r w:rsidR="00412B76" w:rsidRPr="0040561F">
        <w:rPr>
          <w:rFonts w:cs="Times New Roman"/>
          <w:sz w:val="28"/>
          <w:szCs w:val="28"/>
        </w:rPr>
        <w:t xml:space="preserve">создать условия для </w:t>
      </w:r>
      <w:r w:rsidR="00EE1CD7" w:rsidRPr="0040561F">
        <w:rPr>
          <w:sz w:val="28"/>
          <w:szCs w:val="28"/>
        </w:rPr>
        <w:t>накопление, обобщение и распространения</w:t>
      </w:r>
      <w:r w:rsidR="00FD70F7" w:rsidRPr="0040561F">
        <w:rPr>
          <w:rFonts w:cs="Times New Roman"/>
          <w:sz w:val="28"/>
          <w:szCs w:val="28"/>
        </w:rPr>
        <w:t xml:space="preserve"> </w:t>
      </w:r>
      <w:r w:rsidR="00EE1CD7" w:rsidRPr="0040561F">
        <w:rPr>
          <w:sz w:val="28"/>
          <w:szCs w:val="28"/>
        </w:rPr>
        <w:t xml:space="preserve">опыта деятельности студентов, </w:t>
      </w:r>
      <w:r w:rsidR="0040561F" w:rsidRPr="0040561F">
        <w:rPr>
          <w:sz w:val="28"/>
          <w:szCs w:val="28"/>
        </w:rPr>
        <w:t>полученн</w:t>
      </w:r>
      <w:r w:rsidR="0040561F">
        <w:rPr>
          <w:sz w:val="28"/>
          <w:szCs w:val="28"/>
        </w:rPr>
        <w:t>ого</w:t>
      </w:r>
      <w:r w:rsidR="00EE1CD7" w:rsidRPr="0040561F">
        <w:rPr>
          <w:sz w:val="28"/>
          <w:szCs w:val="28"/>
        </w:rPr>
        <w:t xml:space="preserve"> в процессе практического обучения</w:t>
      </w:r>
      <w:r w:rsidR="00FD70F7" w:rsidRPr="0040561F">
        <w:rPr>
          <w:rFonts w:cs="Times New Roman"/>
          <w:sz w:val="28"/>
          <w:szCs w:val="28"/>
        </w:rPr>
        <w:t xml:space="preserve"> </w:t>
      </w:r>
      <w:r w:rsidR="00412B76" w:rsidRPr="0040561F">
        <w:rPr>
          <w:rFonts w:cs="Times New Roman"/>
          <w:sz w:val="28"/>
          <w:szCs w:val="28"/>
        </w:rPr>
        <w:t xml:space="preserve">по </w:t>
      </w:r>
      <w:r w:rsidR="00EE1CD7" w:rsidRPr="0040561F">
        <w:rPr>
          <w:rFonts w:cs="Times New Roman"/>
          <w:sz w:val="28"/>
          <w:szCs w:val="28"/>
        </w:rPr>
        <w:t>классному руководству</w:t>
      </w:r>
      <w:r w:rsidR="002863EF" w:rsidRPr="0040561F">
        <w:rPr>
          <w:rFonts w:cs="Times New Roman"/>
          <w:sz w:val="28"/>
          <w:szCs w:val="28"/>
        </w:rPr>
        <w:t xml:space="preserve"> </w:t>
      </w:r>
      <w:r w:rsidR="00412B76" w:rsidRPr="0040561F">
        <w:rPr>
          <w:rFonts w:cs="Times New Roman"/>
          <w:sz w:val="28"/>
          <w:szCs w:val="28"/>
        </w:rPr>
        <w:t xml:space="preserve">в ходе </w:t>
      </w:r>
      <w:r w:rsidR="00AA3EB1" w:rsidRPr="0040561F">
        <w:rPr>
          <w:rFonts w:cs="Times New Roman"/>
          <w:sz w:val="28"/>
          <w:szCs w:val="28"/>
        </w:rPr>
        <w:t>интерактивного взаимодействия</w:t>
      </w:r>
      <w:r w:rsidR="003B43EB" w:rsidRPr="0040561F">
        <w:rPr>
          <w:rFonts w:cs="Times New Roman"/>
          <w:sz w:val="28"/>
          <w:szCs w:val="28"/>
        </w:rPr>
        <w:t xml:space="preserve"> </w:t>
      </w:r>
      <w:r w:rsidR="00EE1CD7" w:rsidRPr="0040561F">
        <w:rPr>
          <w:rFonts w:cs="Times New Roman"/>
          <w:sz w:val="28"/>
          <w:szCs w:val="28"/>
        </w:rPr>
        <w:t xml:space="preserve"> </w:t>
      </w:r>
      <w:r w:rsidR="003B43EB" w:rsidRPr="0040561F">
        <w:rPr>
          <w:rFonts w:cs="Times New Roman"/>
          <w:sz w:val="28"/>
          <w:szCs w:val="28"/>
        </w:rPr>
        <w:t xml:space="preserve">через </w:t>
      </w:r>
      <w:r w:rsidR="00EE1CD7" w:rsidRPr="0040561F">
        <w:rPr>
          <w:sz w:val="28"/>
          <w:szCs w:val="28"/>
        </w:rPr>
        <w:t>сове</w:t>
      </w:r>
      <w:r w:rsidR="00EE1CD7" w:rsidRPr="0040561F">
        <w:rPr>
          <w:sz w:val="28"/>
          <w:szCs w:val="28"/>
        </w:rPr>
        <w:t>р</w:t>
      </w:r>
      <w:r w:rsidR="00EE1CD7" w:rsidRPr="0040561F">
        <w:rPr>
          <w:sz w:val="28"/>
          <w:szCs w:val="28"/>
        </w:rPr>
        <w:t>шенствование содержательно-организационных форм при работе с учащим</w:t>
      </w:r>
      <w:r w:rsidR="00EE1CD7" w:rsidRPr="0040561F">
        <w:rPr>
          <w:sz w:val="28"/>
          <w:szCs w:val="28"/>
        </w:rPr>
        <w:t>и</w:t>
      </w:r>
      <w:r w:rsidR="00EE1CD7" w:rsidRPr="0040561F">
        <w:rPr>
          <w:sz w:val="28"/>
          <w:szCs w:val="28"/>
        </w:rPr>
        <w:t>ся начальных классов</w:t>
      </w:r>
      <w:r w:rsidR="003B43EB" w:rsidRPr="0040561F">
        <w:rPr>
          <w:sz w:val="28"/>
          <w:szCs w:val="28"/>
        </w:rPr>
        <w:t xml:space="preserve">, </w:t>
      </w:r>
      <w:r w:rsidR="00F009C8" w:rsidRPr="0040561F">
        <w:rPr>
          <w:sz w:val="28"/>
          <w:szCs w:val="28"/>
        </w:rPr>
        <w:t>осуществление анализа и оценки информации, нео</w:t>
      </w:r>
      <w:r w:rsidR="00F009C8" w:rsidRPr="0040561F">
        <w:rPr>
          <w:sz w:val="28"/>
          <w:szCs w:val="28"/>
        </w:rPr>
        <w:t>б</w:t>
      </w:r>
      <w:r w:rsidR="00F009C8" w:rsidRPr="0040561F">
        <w:rPr>
          <w:sz w:val="28"/>
          <w:szCs w:val="28"/>
        </w:rPr>
        <w:t>ходимой для постановки и решения профессиональных задач</w:t>
      </w:r>
      <w:r w:rsidR="002863EF" w:rsidRPr="0040561F">
        <w:rPr>
          <w:sz w:val="28"/>
          <w:szCs w:val="28"/>
        </w:rPr>
        <w:t xml:space="preserve">, направленных на </w:t>
      </w:r>
      <w:r w:rsidR="00F009C8" w:rsidRPr="0040561F">
        <w:rPr>
          <w:sz w:val="28"/>
          <w:szCs w:val="28"/>
        </w:rPr>
        <w:t xml:space="preserve"> осознанн</w:t>
      </w:r>
      <w:r w:rsidR="002863EF" w:rsidRPr="0040561F">
        <w:rPr>
          <w:sz w:val="28"/>
          <w:szCs w:val="28"/>
        </w:rPr>
        <w:t>ое</w:t>
      </w:r>
      <w:r w:rsidR="00F009C8" w:rsidRPr="0040561F">
        <w:rPr>
          <w:sz w:val="28"/>
          <w:szCs w:val="28"/>
        </w:rPr>
        <w:t xml:space="preserve"> отношени</w:t>
      </w:r>
      <w:r w:rsidR="002863EF" w:rsidRPr="0040561F">
        <w:rPr>
          <w:sz w:val="28"/>
          <w:szCs w:val="28"/>
        </w:rPr>
        <w:t>е</w:t>
      </w:r>
      <w:r w:rsidR="00F009C8" w:rsidRPr="0040561F">
        <w:rPr>
          <w:bCs/>
          <w:sz w:val="28"/>
          <w:szCs w:val="28"/>
        </w:rPr>
        <w:t xml:space="preserve"> к педагогической </w:t>
      </w:r>
      <w:r w:rsidR="00F009C8" w:rsidRPr="0040561F">
        <w:rPr>
          <w:sz w:val="28"/>
          <w:szCs w:val="28"/>
        </w:rPr>
        <w:t>профессии, проявлени</w:t>
      </w:r>
      <w:r w:rsidR="002863EF" w:rsidRPr="0040561F">
        <w:rPr>
          <w:sz w:val="28"/>
          <w:szCs w:val="28"/>
        </w:rPr>
        <w:t>е</w:t>
      </w:r>
      <w:r w:rsidR="00F009C8" w:rsidRPr="0040561F">
        <w:rPr>
          <w:sz w:val="28"/>
          <w:szCs w:val="28"/>
        </w:rPr>
        <w:t xml:space="preserve"> к ней устойчивого интереса</w:t>
      </w:r>
      <w:r w:rsidR="00EE1CD7" w:rsidRPr="0040561F">
        <w:rPr>
          <w:sz w:val="28"/>
          <w:szCs w:val="28"/>
        </w:rPr>
        <w:t>, способств</w:t>
      </w:r>
      <w:r w:rsidR="0040561F" w:rsidRPr="0040561F">
        <w:rPr>
          <w:sz w:val="28"/>
          <w:szCs w:val="28"/>
        </w:rPr>
        <w:t>ующе</w:t>
      </w:r>
      <w:r w:rsidR="0040561F">
        <w:rPr>
          <w:sz w:val="28"/>
          <w:szCs w:val="28"/>
        </w:rPr>
        <w:t>го</w:t>
      </w:r>
      <w:r w:rsidR="00EE1CD7" w:rsidRPr="0040561F">
        <w:rPr>
          <w:sz w:val="28"/>
          <w:szCs w:val="28"/>
        </w:rPr>
        <w:t xml:space="preserve"> развитию личности</w:t>
      </w:r>
      <w:proofErr w:type="gramEnd"/>
      <w:r w:rsidR="00EE1CD7" w:rsidRPr="0040561F">
        <w:rPr>
          <w:sz w:val="28"/>
          <w:szCs w:val="28"/>
        </w:rPr>
        <w:t>, талантов, у</w:t>
      </w:r>
      <w:r w:rsidR="00EE1CD7" w:rsidRPr="0040561F">
        <w:rPr>
          <w:sz w:val="28"/>
          <w:szCs w:val="28"/>
        </w:rPr>
        <w:t>м</w:t>
      </w:r>
      <w:r w:rsidR="00EE1CD7" w:rsidRPr="0040561F">
        <w:rPr>
          <w:sz w:val="28"/>
          <w:szCs w:val="28"/>
        </w:rPr>
        <w:lastRenderedPageBreak/>
        <w:t>ственных и физических способностей, формированию общей культуры ли</w:t>
      </w:r>
      <w:r w:rsidR="00EE1CD7" w:rsidRPr="0040561F">
        <w:rPr>
          <w:sz w:val="28"/>
          <w:szCs w:val="28"/>
        </w:rPr>
        <w:t>ч</w:t>
      </w:r>
      <w:r w:rsidR="00EE1CD7" w:rsidRPr="0040561F">
        <w:rPr>
          <w:sz w:val="28"/>
          <w:szCs w:val="28"/>
        </w:rPr>
        <w:t>ности студента, создание условий для самореализации в различных видах творческой деятельности.</w:t>
      </w:r>
    </w:p>
    <w:p w:rsidR="00412B76" w:rsidRPr="00515009" w:rsidRDefault="00412B76" w:rsidP="00F009C8">
      <w:pPr>
        <w:spacing w:line="276" w:lineRule="auto"/>
        <w:ind w:firstLine="0"/>
        <w:rPr>
          <w:rFonts w:cs="Times New Roman"/>
          <w:sz w:val="28"/>
          <w:szCs w:val="28"/>
        </w:rPr>
      </w:pPr>
    </w:p>
    <w:p w:rsidR="0040561F" w:rsidRPr="00582B41" w:rsidRDefault="0040561F" w:rsidP="0040561F">
      <w:pPr>
        <w:spacing w:after="120" w:line="276" w:lineRule="auto"/>
        <w:ind w:firstLine="0"/>
        <w:rPr>
          <w:sz w:val="28"/>
          <w:szCs w:val="28"/>
        </w:rPr>
      </w:pPr>
      <w:r w:rsidRPr="00ED029D">
        <w:rPr>
          <w:b/>
          <w:sz w:val="28"/>
          <w:szCs w:val="28"/>
        </w:rPr>
        <w:t>Тип учебного занятия</w:t>
      </w:r>
      <w:r>
        <w:rPr>
          <w:sz w:val="28"/>
          <w:szCs w:val="28"/>
        </w:rPr>
        <w:t xml:space="preserve"> _____</w:t>
      </w:r>
      <w:r w:rsidRPr="00983527">
        <w:rPr>
          <w:sz w:val="28"/>
          <w:szCs w:val="28"/>
          <w:u w:val="single"/>
        </w:rPr>
        <w:t xml:space="preserve"> Образовательное событие </w:t>
      </w:r>
      <w:r w:rsidRPr="00E85343">
        <w:rPr>
          <w:sz w:val="28"/>
          <w:szCs w:val="28"/>
        </w:rPr>
        <w:t>_</w:t>
      </w:r>
      <w:r>
        <w:rPr>
          <w:sz w:val="28"/>
          <w:szCs w:val="28"/>
        </w:rPr>
        <w:t>_________________</w:t>
      </w:r>
    </w:p>
    <w:p w:rsidR="0040561F" w:rsidRPr="00582B41" w:rsidRDefault="0040561F" w:rsidP="0040561F">
      <w:pPr>
        <w:spacing w:after="120" w:line="276" w:lineRule="auto"/>
        <w:ind w:firstLine="0"/>
        <w:rPr>
          <w:sz w:val="28"/>
          <w:szCs w:val="28"/>
        </w:rPr>
      </w:pPr>
      <w:r w:rsidRPr="00ED029D">
        <w:rPr>
          <w:b/>
          <w:sz w:val="28"/>
          <w:szCs w:val="28"/>
        </w:rPr>
        <w:t>Технология</w:t>
      </w:r>
      <w:r>
        <w:rPr>
          <w:sz w:val="28"/>
          <w:szCs w:val="28"/>
        </w:rPr>
        <w:t xml:space="preserve">  _____</w:t>
      </w:r>
      <w:proofErr w:type="gramStart"/>
      <w:r w:rsidRPr="00983527">
        <w:rPr>
          <w:sz w:val="28"/>
          <w:szCs w:val="28"/>
          <w:u w:val="single"/>
        </w:rPr>
        <w:t>Технология</w:t>
      </w:r>
      <w:proofErr w:type="gramEnd"/>
      <w:r w:rsidRPr="00983527">
        <w:rPr>
          <w:sz w:val="28"/>
          <w:szCs w:val="28"/>
          <w:u w:val="single"/>
        </w:rPr>
        <w:t xml:space="preserve"> событийности</w:t>
      </w:r>
      <w:r>
        <w:rPr>
          <w:sz w:val="28"/>
          <w:szCs w:val="28"/>
        </w:rPr>
        <w:t>__________________________</w:t>
      </w:r>
    </w:p>
    <w:p w:rsidR="0040561F" w:rsidRPr="00582B41" w:rsidRDefault="0040561F" w:rsidP="0040561F">
      <w:pPr>
        <w:spacing w:after="120" w:line="276" w:lineRule="auto"/>
        <w:ind w:firstLine="0"/>
        <w:rPr>
          <w:sz w:val="28"/>
          <w:szCs w:val="28"/>
        </w:rPr>
      </w:pPr>
      <w:r w:rsidRPr="0040561F">
        <w:rPr>
          <w:b/>
          <w:sz w:val="28"/>
          <w:szCs w:val="28"/>
        </w:rPr>
        <w:t>Материально-техническое обеспечение занятия</w:t>
      </w:r>
      <w:r>
        <w:rPr>
          <w:sz w:val="28"/>
          <w:szCs w:val="28"/>
        </w:rPr>
        <w:t xml:space="preserve"> _____</w:t>
      </w:r>
      <w:r w:rsidRPr="00DF0E40">
        <w:rPr>
          <w:sz w:val="28"/>
          <w:szCs w:val="28"/>
          <w:u w:val="single"/>
        </w:rPr>
        <w:t>наглядный и разд</w:t>
      </w:r>
      <w:r w:rsidRPr="00DF0E40">
        <w:rPr>
          <w:sz w:val="28"/>
          <w:szCs w:val="28"/>
          <w:u w:val="single"/>
        </w:rPr>
        <w:t>а</w:t>
      </w:r>
      <w:r w:rsidRPr="00DF0E40">
        <w:rPr>
          <w:sz w:val="28"/>
          <w:szCs w:val="28"/>
          <w:u w:val="single"/>
        </w:rPr>
        <w:t>точный материал</w:t>
      </w:r>
      <w:r w:rsidR="006A1015">
        <w:rPr>
          <w:sz w:val="28"/>
          <w:szCs w:val="28"/>
          <w:u w:val="single"/>
        </w:rPr>
        <w:t xml:space="preserve">: памятка для преподавателей (Приложение 1), </w:t>
      </w:r>
      <w:r w:rsidRPr="00DF0E40">
        <w:rPr>
          <w:sz w:val="28"/>
          <w:szCs w:val="28"/>
          <w:u w:val="single"/>
        </w:rPr>
        <w:t>, презент</w:t>
      </w:r>
      <w:r w:rsidRPr="00DF0E40">
        <w:rPr>
          <w:sz w:val="28"/>
          <w:szCs w:val="28"/>
          <w:u w:val="single"/>
        </w:rPr>
        <w:t>а</w:t>
      </w:r>
      <w:r w:rsidRPr="00DF0E40">
        <w:rPr>
          <w:sz w:val="28"/>
          <w:szCs w:val="28"/>
          <w:u w:val="single"/>
        </w:rPr>
        <w:t>ция, компьютер, проектор, колонки</w:t>
      </w:r>
      <w:r>
        <w:rPr>
          <w:sz w:val="28"/>
          <w:szCs w:val="28"/>
          <w:u w:val="single"/>
        </w:rPr>
        <w:t>, материалы, необходимые каждой по</w:t>
      </w:r>
      <w:r>
        <w:rPr>
          <w:sz w:val="28"/>
          <w:szCs w:val="28"/>
          <w:u w:val="single"/>
        </w:rPr>
        <w:t>д</w:t>
      </w:r>
      <w:r>
        <w:rPr>
          <w:sz w:val="28"/>
          <w:szCs w:val="28"/>
          <w:u w:val="single"/>
        </w:rPr>
        <w:t>группе для проведения мастер-классов «Научу за пять м</w:t>
      </w:r>
      <w:r>
        <w:rPr>
          <w:sz w:val="28"/>
          <w:szCs w:val="28"/>
          <w:u w:val="single"/>
        </w:rPr>
        <w:t>и</w:t>
      </w:r>
      <w:r>
        <w:rPr>
          <w:sz w:val="28"/>
          <w:szCs w:val="28"/>
          <w:u w:val="single"/>
        </w:rPr>
        <w:t>нут»</w:t>
      </w:r>
      <w:r>
        <w:rPr>
          <w:sz w:val="28"/>
          <w:szCs w:val="28"/>
        </w:rPr>
        <w:t>_____________________________________________________</w:t>
      </w:r>
    </w:p>
    <w:p w:rsidR="0040561F" w:rsidRPr="00582B41" w:rsidRDefault="0040561F" w:rsidP="0040561F">
      <w:pPr>
        <w:spacing w:after="120" w:line="276" w:lineRule="auto"/>
        <w:ind w:firstLine="0"/>
        <w:rPr>
          <w:sz w:val="28"/>
          <w:szCs w:val="28"/>
        </w:rPr>
      </w:pPr>
      <w:proofErr w:type="spellStart"/>
      <w:r w:rsidRPr="0040561F">
        <w:rPr>
          <w:b/>
          <w:sz w:val="28"/>
          <w:szCs w:val="28"/>
        </w:rPr>
        <w:t>Межпредметные</w:t>
      </w:r>
      <w:proofErr w:type="spellEnd"/>
      <w:r w:rsidRPr="0040561F">
        <w:rPr>
          <w:b/>
          <w:sz w:val="28"/>
          <w:szCs w:val="28"/>
        </w:rPr>
        <w:t xml:space="preserve"> и </w:t>
      </w:r>
      <w:proofErr w:type="spellStart"/>
      <w:r w:rsidRPr="0040561F">
        <w:rPr>
          <w:b/>
          <w:sz w:val="28"/>
          <w:szCs w:val="28"/>
        </w:rPr>
        <w:t>внутрипредметные</w:t>
      </w:r>
      <w:proofErr w:type="spellEnd"/>
      <w:r w:rsidRPr="0040561F">
        <w:rPr>
          <w:b/>
          <w:sz w:val="28"/>
          <w:szCs w:val="28"/>
        </w:rPr>
        <w:t xml:space="preserve"> связи</w:t>
      </w:r>
      <w:r>
        <w:rPr>
          <w:sz w:val="28"/>
          <w:szCs w:val="28"/>
        </w:rPr>
        <w:t xml:space="preserve"> ___</w:t>
      </w:r>
      <w:proofErr w:type="spellStart"/>
      <w:r w:rsidRPr="00DF0E40">
        <w:rPr>
          <w:sz w:val="28"/>
          <w:szCs w:val="28"/>
          <w:u w:val="single"/>
        </w:rPr>
        <w:t>межпредметные</w:t>
      </w:r>
      <w:proofErr w:type="spellEnd"/>
      <w:r w:rsidRPr="00DF0E40">
        <w:rPr>
          <w:sz w:val="28"/>
          <w:szCs w:val="28"/>
          <w:u w:val="single"/>
        </w:rPr>
        <w:t xml:space="preserve"> связи с дисциплинами Психология, Педагогика</w:t>
      </w:r>
      <w:r>
        <w:rPr>
          <w:sz w:val="28"/>
          <w:szCs w:val="28"/>
          <w:u w:val="single"/>
        </w:rPr>
        <w:t>, профессиональным модулем Орг</w:t>
      </w:r>
      <w:r>
        <w:rPr>
          <w:sz w:val="28"/>
          <w:szCs w:val="28"/>
          <w:u w:val="single"/>
        </w:rPr>
        <w:t>а</w:t>
      </w:r>
      <w:r>
        <w:rPr>
          <w:sz w:val="28"/>
          <w:szCs w:val="28"/>
          <w:u w:val="single"/>
        </w:rPr>
        <w:t>низация внеурочной деятельности и общения младших школьников</w:t>
      </w:r>
      <w:r>
        <w:rPr>
          <w:sz w:val="28"/>
          <w:szCs w:val="28"/>
        </w:rPr>
        <w:t>_______</w:t>
      </w:r>
    </w:p>
    <w:p w:rsidR="0040561F" w:rsidRPr="00582B41" w:rsidRDefault="0040561F" w:rsidP="0040561F">
      <w:pPr>
        <w:spacing w:after="120" w:line="276" w:lineRule="auto"/>
        <w:ind w:firstLine="0"/>
        <w:rPr>
          <w:sz w:val="28"/>
          <w:szCs w:val="28"/>
        </w:rPr>
      </w:pPr>
      <w:r w:rsidRPr="0040561F">
        <w:rPr>
          <w:b/>
          <w:sz w:val="28"/>
          <w:szCs w:val="28"/>
        </w:rPr>
        <w:t>Продолжительность учебного занятия</w:t>
      </w:r>
      <w:r>
        <w:rPr>
          <w:sz w:val="28"/>
          <w:szCs w:val="28"/>
        </w:rPr>
        <w:t xml:space="preserve"> ________</w:t>
      </w:r>
      <w:r w:rsidRPr="00DF0E40">
        <w:t xml:space="preserve"> </w:t>
      </w:r>
      <w:r w:rsidRPr="00DF0E40">
        <w:rPr>
          <w:sz w:val="28"/>
          <w:szCs w:val="28"/>
          <w:u w:val="single"/>
        </w:rPr>
        <w:t>1ч 30мин</w:t>
      </w:r>
      <w:r>
        <w:rPr>
          <w:sz w:val="28"/>
          <w:szCs w:val="28"/>
        </w:rPr>
        <w:t>_______________</w:t>
      </w:r>
    </w:p>
    <w:p w:rsidR="0040561F" w:rsidRPr="0040561F" w:rsidRDefault="0040561F" w:rsidP="0040561F">
      <w:pPr>
        <w:spacing w:after="120" w:line="276" w:lineRule="auto"/>
        <w:ind w:firstLine="0"/>
        <w:rPr>
          <w:b/>
          <w:sz w:val="28"/>
          <w:szCs w:val="28"/>
        </w:rPr>
      </w:pPr>
      <w:bookmarkStart w:id="0" w:name="_GoBack"/>
      <w:bookmarkEnd w:id="0"/>
      <w:r w:rsidRPr="0040561F">
        <w:rPr>
          <w:b/>
          <w:sz w:val="28"/>
          <w:szCs w:val="28"/>
        </w:rPr>
        <w:t>Подготовительный этап работы:</w:t>
      </w:r>
    </w:p>
    <w:p w:rsidR="0040561F" w:rsidRDefault="0040561F" w:rsidP="0040561F">
      <w:pPr>
        <w:spacing w:after="120"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Проведение работы по выявлению и фиксации познавательных интересов образовательной мотивации студентов,</w:t>
      </w:r>
      <w:r w:rsidRPr="00415A05">
        <w:rPr>
          <w:sz w:val="28"/>
          <w:szCs w:val="28"/>
        </w:rPr>
        <w:t xml:space="preserve"> </w:t>
      </w:r>
      <w:r>
        <w:rPr>
          <w:sz w:val="28"/>
          <w:szCs w:val="28"/>
        </w:rPr>
        <w:t>в процессе прохождения 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ственной практики, обсуждение разных форм мероприятий, проведенных студентами в период практики, обсуждение формата показа фрагмента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веденного мероприятия в формате «Мастер клас</w:t>
      </w:r>
      <w:proofErr w:type="gramStart"/>
      <w:r>
        <w:rPr>
          <w:sz w:val="28"/>
          <w:szCs w:val="28"/>
        </w:rPr>
        <w:t>с-</w:t>
      </w:r>
      <w:proofErr w:type="gramEnd"/>
      <w:r>
        <w:rPr>
          <w:sz w:val="28"/>
          <w:szCs w:val="28"/>
        </w:rPr>
        <w:t xml:space="preserve"> научу за пять минут»,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пределение ролей.</w:t>
      </w:r>
    </w:p>
    <w:p w:rsidR="0040561F" w:rsidRPr="0040561F" w:rsidRDefault="0040561F" w:rsidP="0040561F">
      <w:pPr>
        <w:spacing w:after="120" w:line="276" w:lineRule="auto"/>
        <w:ind w:firstLine="0"/>
        <w:rPr>
          <w:sz w:val="28"/>
          <w:szCs w:val="28"/>
        </w:rPr>
      </w:pPr>
      <w:r w:rsidRPr="0040561F">
        <w:rPr>
          <w:b/>
          <w:sz w:val="28"/>
          <w:szCs w:val="28"/>
        </w:rPr>
        <w:t xml:space="preserve">Формирование творческих </w:t>
      </w:r>
      <w:r>
        <w:rPr>
          <w:b/>
          <w:sz w:val="28"/>
          <w:szCs w:val="28"/>
        </w:rPr>
        <w:t xml:space="preserve">групп: </w:t>
      </w:r>
    </w:p>
    <w:p w:rsidR="0040561F" w:rsidRDefault="0040561F" w:rsidP="0040561F">
      <w:pPr>
        <w:spacing w:after="120" w:line="276" w:lineRule="auto"/>
        <w:ind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>Оказание помощи в планировании действий по использованию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тельных ресурсов (в том числе и электронных: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Сценарии школьных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приятий: </w:t>
      </w:r>
      <w:hyperlink r:id="rId9" w:history="1">
        <w:r w:rsidRPr="005D1456">
          <w:rPr>
            <w:rStyle w:val="af3"/>
            <w:sz w:val="28"/>
            <w:szCs w:val="28"/>
          </w:rPr>
          <w:t>http://www.tca77.narod.ru/avtor.htm</w:t>
        </w:r>
      </w:hyperlink>
      <w:r>
        <w:rPr>
          <w:sz w:val="28"/>
          <w:szCs w:val="28"/>
        </w:rPr>
        <w:t xml:space="preserve">, Внеклассные мероприятия: </w:t>
      </w:r>
      <w:hyperlink r:id="rId10" w:history="1">
        <w:r w:rsidRPr="005D1456">
          <w:rPr>
            <w:rStyle w:val="af3"/>
            <w:sz w:val="28"/>
            <w:szCs w:val="28"/>
          </w:rPr>
          <w:t>http://school-work.net/</w:t>
        </w:r>
      </w:hyperlink>
      <w:r>
        <w:rPr>
          <w:sz w:val="28"/>
          <w:szCs w:val="28"/>
        </w:rPr>
        <w:t xml:space="preserve">, Сценарии праздников: </w:t>
      </w:r>
      <w:hyperlink r:id="rId11" w:history="1">
        <w:r w:rsidRPr="005D1456">
          <w:rPr>
            <w:rStyle w:val="af3"/>
            <w:sz w:val="28"/>
            <w:szCs w:val="28"/>
          </w:rPr>
          <w:t>http://anstars.ru/</w:t>
        </w:r>
      </w:hyperlink>
      <w:r>
        <w:rPr>
          <w:sz w:val="28"/>
          <w:szCs w:val="28"/>
        </w:rPr>
        <w:t>, Все для учит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ля: </w:t>
      </w:r>
      <w:hyperlink r:id="rId12" w:history="1">
        <w:r w:rsidRPr="005D1456">
          <w:rPr>
            <w:rStyle w:val="af3"/>
            <w:sz w:val="28"/>
            <w:szCs w:val="28"/>
          </w:rPr>
          <w:t>http://www.uroki.net/</w:t>
        </w:r>
      </w:hyperlink>
      <w:r>
        <w:rPr>
          <w:sz w:val="28"/>
          <w:szCs w:val="28"/>
        </w:rPr>
        <w:t>) и получении образовательного продукта.</w:t>
      </w:r>
      <w:proofErr w:type="gramEnd"/>
    </w:p>
    <w:p w:rsidR="00A47750" w:rsidRDefault="00A47750" w:rsidP="00B324AB">
      <w:pPr>
        <w:spacing w:line="276" w:lineRule="auto"/>
        <w:ind w:firstLine="0"/>
        <w:rPr>
          <w:sz w:val="28"/>
          <w:szCs w:val="28"/>
        </w:rPr>
        <w:sectPr w:rsidR="00A47750" w:rsidSect="00BC01CD">
          <w:headerReference w:type="default" r:id="rId13"/>
          <w:footerReference w:type="defaul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24AB" w:rsidRPr="004D1AFA" w:rsidRDefault="00D07D5A" w:rsidP="00D07D5A">
      <w:pPr>
        <w:spacing w:line="276" w:lineRule="auto"/>
        <w:ind w:firstLine="0"/>
        <w:jc w:val="center"/>
        <w:rPr>
          <w:rFonts w:cs="Times New Roman"/>
          <w:szCs w:val="28"/>
        </w:rPr>
      </w:pPr>
      <w:r w:rsidRPr="004D1AFA">
        <w:rPr>
          <w:rFonts w:cs="Times New Roman"/>
          <w:b/>
          <w:sz w:val="28"/>
          <w:szCs w:val="28"/>
        </w:rPr>
        <w:lastRenderedPageBreak/>
        <w:t>Ход учебного занятия</w:t>
      </w:r>
    </w:p>
    <w:tbl>
      <w:tblPr>
        <w:tblStyle w:val="aa"/>
        <w:tblW w:w="4676" w:type="pct"/>
        <w:jc w:val="center"/>
        <w:tblLayout w:type="fixed"/>
        <w:tblLook w:val="04A0" w:firstRow="1" w:lastRow="0" w:firstColumn="1" w:lastColumn="0" w:noHBand="0" w:noVBand="1"/>
      </w:tblPr>
      <w:tblGrid>
        <w:gridCol w:w="1628"/>
        <w:gridCol w:w="5231"/>
        <w:gridCol w:w="3827"/>
        <w:gridCol w:w="1559"/>
        <w:gridCol w:w="1583"/>
      </w:tblGrid>
      <w:tr w:rsidR="002F2C88" w:rsidRPr="004D1AFA" w:rsidTr="00EB0449">
        <w:trPr>
          <w:jc w:val="center"/>
        </w:trPr>
        <w:tc>
          <w:tcPr>
            <w:tcW w:w="1628" w:type="dxa"/>
            <w:vAlign w:val="center"/>
          </w:tcPr>
          <w:p w:rsidR="002F2C88" w:rsidRPr="004D1AFA" w:rsidRDefault="002F2C88" w:rsidP="00191F2C">
            <w:pPr>
              <w:spacing w:line="276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4D1AFA">
              <w:rPr>
                <w:rFonts w:cs="Times New Roman"/>
                <w:szCs w:val="28"/>
              </w:rPr>
              <w:t>Этап учебн</w:t>
            </w:r>
            <w:r w:rsidRPr="004D1AFA">
              <w:rPr>
                <w:rFonts w:cs="Times New Roman"/>
                <w:szCs w:val="28"/>
              </w:rPr>
              <w:t>о</w:t>
            </w:r>
            <w:r w:rsidRPr="004D1AFA">
              <w:rPr>
                <w:rFonts w:cs="Times New Roman"/>
                <w:szCs w:val="28"/>
              </w:rPr>
              <w:t>го занятия*</w:t>
            </w:r>
          </w:p>
        </w:tc>
        <w:tc>
          <w:tcPr>
            <w:tcW w:w="5231" w:type="dxa"/>
            <w:vAlign w:val="center"/>
          </w:tcPr>
          <w:p w:rsidR="002F2C88" w:rsidRPr="004D1AFA" w:rsidRDefault="002F2C88" w:rsidP="002F2C88">
            <w:pPr>
              <w:spacing w:line="276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4D1AFA">
              <w:rPr>
                <w:rFonts w:cs="Times New Roman"/>
                <w:szCs w:val="28"/>
              </w:rPr>
              <w:t xml:space="preserve">Содержание деятельности преподавателя </w:t>
            </w:r>
          </w:p>
          <w:p w:rsidR="002F2C88" w:rsidRPr="004D1AFA" w:rsidRDefault="002F2C88" w:rsidP="002F2C88">
            <w:pPr>
              <w:spacing w:line="276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4D1AFA">
              <w:rPr>
                <w:rFonts w:cs="Times New Roman"/>
                <w:szCs w:val="28"/>
              </w:rPr>
              <w:t>(задания студентам, вопросы, комментарии пр</w:t>
            </w:r>
            <w:r w:rsidRPr="004D1AFA">
              <w:rPr>
                <w:rFonts w:cs="Times New Roman"/>
                <w:szCs w:val="28"/>
              </w:rPr>
              <w:t>е</w:t>
            </w:r>
            <w:r w:rsidRPr="004D1AFA">
              <w:rPr>
                <w:rFonts w:cs="Times New Roman"/>
                <w:szCs w:val="28"/>
              </w:rPr>
              <w:t>подавателя, тезисы теоретическо</w:t>
            </w:r>
            <w:r w:rsidR="004D1AFA">
              <w:rPr>
                <w:rFonts w:cs="Times New Roman"/>
                <w:szCs w:val="28"/>
              </w:rPr>
              <w:t>го материала</w:t>
            </w:r>
            <w:r w:rsidRPr="004D1AFA">
              <w:rPr>
                <w:rFonts w:cs="Times New Roman"/>
                <w:szCs w:val="28"/>
              </w:rPr>
              <w:t>.)</w:t>
            </w:r>
          </w:p>
        </w:tc>
        <w:tc>
          <w:tcPr>
            <w:tcW w:w="3827" w:type="dxa"/>
            <w:vAlign w:val="center"/>
          </w:tcPr>
          <w:p w:rsidR="002F2C88" w:rsidRPr="004D1AFA" w:rsidRDefault="002F2C88" w:rsidP="00191F2C">
            <w:pPr>
              <w:spacing w:line="276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4D1AFA">
              <w:rPr>
                <w:rFonts w:cs="Times New Roman"/>
                <w:szCs w:val="28"/>
              </w:rPr>
              <w:t>Деятельность</w:t>
            </w:r>
          </w:p>
          <w:p w:rsidR="002F2C88" w:rsidRPr="004D1AFA" w:rsidRDefault="002F2C88" w:rsidP="00191F2C">
            <w:pPr>
              <w:spacing w:line="276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4D1AFA">
              <w:rPr>
                <w:rFonts w:cs="Times New Roman"/>
                <w:szCs w:val="28"/>
              </w:rPr>
              <w:t>обучающихся</w:t>
            </w:r>
          </w:p>
        </w:tc>
        <w:tc>
          <w:tcPr>
            <w:tcW w:w="1559" w:type="dxa"/>
            <w:vAlign w:val="center"/>
          </w:tcPr>
          <w:p w:rsidR="002F2C88" w:rsidRPr="004D1AFA" w:rsidRDefault="002F2C88" w:rsidP="00A47750">
            <w:pPr>
              <w:spacing w:line="276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4D1AFA">
              <w:rPr>
                <w:rFonts w:cs="Times New Roman"/>
                <w:szCs w:val="28"/>
              </w:rPr>
              <w:t>Организац</w:t>
            </w:r>
            <w:r w:rsidRPr="004D1AFA">
              <w:rPr>
                <w:rFonts w:cs="Times New Roman"/>
                <w:szCs w:val="28"/>
              </w:rPr>
              <w:t>и</w:t>
            </w:r>
            <w:r w:rsidRPr="004D1AFA">
              <w:rPr>
                <w:rFonts w:cs="Times New Roman"/>
                <w:szCs w:val="28"/>
              </w:rPr>
              <w:t>онные фо</w:t>
            </w:r>
            <w:r w:rsidRPr="004D1AFA">
              <w:rPr>
                <w:rFonts w:cs="Times New Roman"/>
                <w:szCs w:val="28"/>
              </w:rPr>
              <w:t>р</w:t>
            </w:r>
            <w:r w:rsidRPr="004D1AFA">
              <w:rPr>
                <w:rFonts w:cs="Times New Roman"/>
                <w:szCs w:val="28"/>
              </w:rPr>
              <w:t>мы работы</w:t>
            </w:r>
          </w:p>
        </w:tc>
        <w:tc>
          <w:tcPr>
            <w:tcW w:w="1583" w:type="dxa"/>
            <w:vAlign w:val="center"/>
          </w:tcPr>
          <w:p w:rsidR="002F2C88" w:rsidRPr="004D1AFA" w:rsidRDefault="002F2C88" w:rsidP="002F2C88">
            <w:pPr>
              <w:spacing w:line="276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4D1AFA">
              <w:rPr>
                <w:rFonts w:cs="Times New Roman"/>
                <w:szCs w:val="28"/>
              </w:rPr>
              <w:t>Методы/ приемы р</w:t>
            </w:r>
            <w:r w:rsidRPr="004D1AFA">
              <w:rPr>
                <w:rFonts w:cs="Times New Roman"/>
                <w:szCs w:val="28"/>
              </w:rPr>
              <w:t>а</w:t>
            </w:r>
            <w:r w:rsidRPr="004D1AFA">
              <w:rPr>
                <w:rFonts w:cs="Times New Roman"/>
                <w:szCs w:val="28"/>
              </w:rPr>
              <w:t>боты</w:t>
            </w:r>
          </w:p>
        </w:tc>
      </w:tr>
      <w:tr w:rsidR="002F2C88" w:rsidRPr="004D1AFA" w:rsidTr="000B1721">
        <w:trPr>
          <w:trHeight w:val="984"/>
          <w:jc w:val="center"/>
        </w:trPr>
        <w:tc>
          <w:tcPr>
            <w:tcW w:w="1628" w:type="dxa"/>
          </w:tcPr>
          <w:p w:rsidR="00D9283F" w:rsidRPr="004D1AFA" w:rsidRDefault="00D9283F" w:rsidP="004D1AFA">
            <w:pPr>
              <w:ind w:firstLine="88"/>
              <w:rPr>
                <w:rFonts w:cs="Times New Roman"/>
              </w:rPr>
            </w:pPr>
            <w:r w:rsidRPr="004D1AFA">
              <w:rPr>
                <w:rFonts w:eastAsia="Times New Roman" w:cs="Times New Roman"/>
              </w:rPr>
              <w:t>Организ</w:t>
            </w:r>
            <w:r w:rsidRPr="004D1AFA">
              <w:rPr>
                <w:rFonts w:eastAsia="Times New Roman" w:cs="Times New Roman"/>
              </w:rPr>
              <w:t>а</w:t>
            </w:r>
            <w:r w:rsidRPr="004D1AFA">
              <w:rPr>
                <w:rFonts w:eastAsia="Times New Roman" w:cs="Times New Roman"/>
              </w:rPr>
              <w:t>ционно-мотивацио</w:t>
            </w:r>
            <w:r w:rsidRPr="004D1AFA">
              <w:rPr>
                <w:rFonts w:eastAsia="Times New Roman" w:cs="Times New Roman"/>
              </w:rPr>
              <w:t>н</w:t>
            </w:r>
            <w:r w:rsidRPr="004D1AFA">
              <w:rPr>
                <w:rFonts w:eastAsia="Times New Roman" w:cs="Times New Roman"/>
              </w:rPr>
              <w:t>ный этап</w:t>
            </w:r>
          </w:p>
          <w:p w:rsidR="002F2C88" w:rsidRPr="004D1AFA" w:rsidRDefault="002F2C88" w:rsidP="004D1AFA">
            <w:pPr>
              <w:ind w:firstLine="0"/>
              <w:rPr>
                <w:rFonts w:cs="Times New Roman"/>
                <w:color w:val="auto"/>
              </w:rPr>
            </w:pPr>
          </w:p>
        </w:tc>
        <w:tc>
          <w:tcPr>
            <w:tcW w:w="5231" w:type="dxa"/>
          </w:tcPr>
          <w:p w:rsidR="006A1015" w:rsidRPr="004D1AFA" w:rsidRDefault="006A1015" w:rsidP="004D1AFA">
            <w:pPr>
              <w:rPr>
                <w:rFonts w:cs="Times New Roman"/>
                <w:iCs/>
              </w:rPr>
            </w:pPr>
            <w:r w:rsidRPr="004D1AFA">
              <w:rPr>
                <w:rFonts w:cs="Times New Roman"/>
              </w:rPr>
              <w:t>Здравствуйте уважаемые преподаватели, здравствуйте уважаемые студенты. Сегодня мы встретились  на конференции</w:t>
            </w:r>
            <w:r w:rsidRPr="004D1AFA">
              <w:rPr>
                <w:rFonts w:eastAsiaTheme="minorEastAsia" w:cs="Times New Roman"/>
                <w:color w:val="000000" w:themeColor="text1"/>
                <w:kern w:val="24"/>
              </w:rPr>
              <w:t xml:space="preserve">, посвященной подведению итогов </w:t>
            </w:r>
            <w:r w:rsidRPr="004D1AFA">
              <w:rPr>
                <w:rFonts w:cs="Times New Roman"/>
                <w:iCs/>
              </w:rPr>
              <w:t xml:space="preserve"> производственной практики Классное руководство</w:t>
            </w:r>
          </w:p>
          <w:p w:rsidR="00D34001" w:rsidRPr="004D1AFA" w:rsidRDefault="006A1015" w:rsidP="004D1AFA">
            <w:pPr>
              <w:widowControl/>
              <w:ind w:firstLine="426"/>
              <w:rPr>
                <w:rFonts w:cs="Times New Roman"/>
              </w:rPr>
            </w:pPr>
            <w:r w:rsidRPr="004D1AFA">
              <w:rPr>
                <w:rFonts w:cs="Times New Roman"/>
              </w:rPr>
              <w:t>Наша цель сегодня с одной стороны подв</w:t>
            </w:r>
            <w:r w:rsidRPr="004D1AFA">
              <w:rPr>
                <w:rFonts w:cs="Times New Roman"/>
              </w:rPr>
              <w:t>е</w:t>
            </w:r>
            <w:r w:rsidRPr="004D1AFA">
              <w:rPr>
                <w:rFonts w:cs="Times New Roman"/>
              </w:rPr>
              <w:t>сти итог практики, а с другой стороны – имея определённый опыт,  повы</w:t>
            </w:r>
            <w:r w:rsidR="00325D48" w:rsidRPr="004D1AFA">
              <w:rPr>
                <w:rFonts w:cs="Times New Roman"/>
              </w:rPr>
              <w:t>сить</w:t>
            </w:r>
            <w:r w:rsidRPr="004D1AFA">
              <w:rPr>
                <w:rFonts w:cs="Times New Roman"/>
              </w:rPr>
              <w:t xml:space="preserve"> уров</w:t>
            </w:r>
            <w:r w:rsidR="00325D48" w:rsidRPr="004D1AFA">
              <w:rPr>
                <w:rFonts w:cs="Times New Roman"/>
              </w:rPr>
              <w:t>ень</w:t>
            </w:r>
            <w:r w:rsidRPr="004D1AFA">
              <w:rPr>
                <w:rFonts w:cs="Times New Roman"/>
              </w:rPr>
              <w:t xml:space="preserve"> </w:t>
            </w:r>
            <w:r w:rsidR="00D34001" w:rsidRPr="004D1AFA">
              <w:rPr>
                <w:rFonts w:cs="Times New Roman"/>
              </w:rPr>
              <w:t>профе</w:t>
            </w:r>
            <w:r w:rsidR="00D34001" w:rsidRPr="004D1AFA">
              <w:rPr>
                <w:rFonts w:cs="Times New Roman"/>
              </w:rPr>
              <w:t>с</w:t>
            </w:r>
            <w:r w:rsidR="00D34001" w:rsidRPr="004D1AFA">
              <w:rPr>
                <w:rFonts w:cs="Times New Roman"/>
              </w:rPr>
              <w:t>сионального и личностного развития</w:t>
            </w:r>
            <w:r w:rsidRPr="004D1AFA">
              <w:rPr>
                <w:rFonts w:cs="Times New Roman"/>
              </w:rPr>
              <w:t>.</w:t>
            </w:r>
            <w:r w:rsidR="00325D48" w:rsidRPr="004D1AFA">
              <w:rPr>
                <w:rFonts w:cs="Times New Roman"/>
              </w:rPr>
              <w:t xml:space="preserve"> И мы с</w:t>
            </w:r>
            <w:r w:rsidR="00325D48" w:rsidRPr="004D1AFA">
              <w:rPr>
                <w:rFonts w:cs="Times New Roman"/>
              </w:rPr>
              <w:t>е</w:t>
            </w:r>
            <w:r w:rsidR="00325D48" w:rsidRPr="004D1AFA">
              <w:rPr>
                <w:rFonts w:cs="Times New Roman"/>
              </w:rPr>
              <w:t>годня предлагаем подвести итог в формате «О</w:t>
            </w:r>
            <w:r w:rsidR="00325D48" w:rsidRPr="004D1AFA">
              <w:rPr>
                <w:rFonts w:cs="Times New Roman"/>
              </w:rPr>
              <w:t>б</w:t>
            </w:r>
            <w:r w:rsidR="00325D48" w:rsidRPr="004D1AFA">
              <w:rPr>
                <w:rFonts w:cs="Times New Roman"/>
              </w:rPr>
              <w:t xml:space="preserve">разовательного события». Для педагогов-спикеров у нас есть памятка. Для студентов </w:t>
            </w:r>
            <w:r w:rsidR="00D34001" w:rsidRPr="004D1AFA">
              <w:rPr>
                <w:rFonts w:cs="Times New Roman"/>
              </w:rPr>
              <w:t>предлагаем  вернуться на пять недель назад. П</w:t>
            </w:r>
            <w:r w:rsidR="00D34001" w:rsidRPr="004D1AFA">
              <w:rPr>
                <w:rFonts w:cs="Times New Roman"/>
              </w:rPr>
              <w:t>е</w:t>
            </w:r>
            <w:r w:rsidR="00D34001" w:rsidRPr="004D1AFA">
              <w:rPr>
                <w:rFonts w:cs="Times New Roman"/>
              </w:rPr>
              <w:t>ред тем, как вы отправились в свое первое п</w:t>
            </w:r>
            <w:r w:rsidR="00D34001" w:rsidRPr="004D1AFA">
              <w:rPr>
                <w:rFonts w:cs="Times New Roman"/>
              </w:rPr>
              <w:t>у</w:t>
            </w:r>
            <w:r w:rsidR="00D34001" w:rsidRPr="004D1AFA">
              <w:rPr>
                <w:rFonts w:cs="Times New Roman"/>
              </w:rPr>
              <w:t>тешествие. Вспомните себя, свои ощущения, ожидания перед практикой «Классное руково</w:t>
            </w:r>
            <w:r w:rsidR="00D34001" w:rsidRPr="004D1AFA">
              <w:rPr>
                <w:rFonts w:cs="Times New Roman"/>
              </w:rPr>
              <w:t>д</w:t>
            </w:r>
            <w:r w:rsidR="00D34001" w:rsidRPr="004D1AFA">
              <w:rPr>
                <w:rFonts w:cs="Times New Roman"/>
              </w:rPr>
              <w:t xml:space="preserve">ство». </w:t>
            </w:r>
          </w:p>
          <w:p w:rsidR="00D34001" w:rsidRPr="004D1AFA" w:rsidRDefault="00D34001" w:rsidP="004D1AFA">
            <w:pPr>
              <w:ind w:firstLine="426"/>
              <w:rPr>
                <w:rFonts w:cs="Times New Roman"/>
              </w:rPr>
            </w:pPr>
            <w:r w:rsidRPr="004D1AFA">
              <w:rPr>
                <w:rFonts w:cs="Times New Roman"/>
              </w:rPr>
              <w:t xml:space="preserve">Запишите </w:t>
            </w:r>
            <w:r w:rsidR="000B1721" w:rsidRPr="004D1AFA">
              <w:rPr>
                <w:rFonts w:cs="Times New Roman"/>
              </w:rPr>
              <w:t xml:space="preserve">на листе </w:t>
            </w:r>
            <w:r w:rsidRPr="004D1AFA">
              <w:rPr>
                <w:rFonts w:cs="Times New Roman"/>
              </w:rPr>
              <w:t>слева свои ощущения и  ожидания перед практикой.</w:t>
            </w:r>
          </w:p>
          <w:p w:rsidR="00D34001" w:rsidRPr="004D1AFA" w:rsidRDefault="00D34001" w:rsidP="004D1AFA">
            <w:pPr>
              <w:ind w:firstLine="426"/>
              <w:rPr>
                <w:rFonts w:cs="Times New Roman"/>
              </w:rPr>
            </w:pPr>
            <w:r w:rsidRPr="004D1AFA">
              <w:rPr>
                <w:rFonts w:cs="Times New Roman"/>
              </w:rPr>
              <w:t>Обсудите в группах ваши типичные ожид</w:t>
            </w:r>
            <w:r w:rsidRPr="004D1AFA">
              <w:rPr>
                <w:rFonts w:cs="Times New Roman"/>
              </w:rPr>
              <w:t>а</w:t>
            </w:r>
            <w:r w:rsidRPr="004D1AFA">
              <w:rPr>
                <w:rFonts w:cs="Times New Roman"/>
              </w:rPr>
              <w:t xml:space="preserve">ния и ощущения. </w:t>
            </w:r>
          </w:p>
          <w:p w:rsidR="006A1015" w:rsidRPr="004D1AFA" w:rsidRDefault="00D34001" w:rsidP="004D1AFA">
            <w:pPr>
              <w:ind w:firstLine="426"/>
              <w:rPr>
                <w:rFonts w:cs="Times New Roman"/>
              </w:rPr>
            </w:pPr>
            <w:r w:rsidRPr="004D1AFA">
              <w:rPr>
                <w:rFonts w:cs="Times New Roman"/>
              </w:rPr>
              <w:t>А теперь справа от корабля: запишите, с чем вы столкнулись в реальности. Может этого вы даже и не ожидали.</w:t>
            </w:r>
          </w:p>
        </w:tc>
        <w:tc>
          <w:tcPr>
            <w:tcW w:w="3827" w:type="dxa"/>
          </w:tcPr>
          <w:p w:rsidR="002F2C88" w:rsidRPr="004D1AFA" w:rsidRDefault="002F2C88" w:rsidP="004D1AFA">
            <w:pPr>
              <w:ind w:firstLine="0"/>
              <w:rPr>
                <w:rFonts w:cs="Times New Roman"/>
                <w:color w:val="auto"/>
              </w:rPr>
            </w:pPr>
          </w:p>
          <w:p w:rsidR="003D1390" w:rsidRPr="004D1AFA" w:rsidRDefault="003D1390" w:rsidP="004D1AFA">
            <w:pPr>
              <w:ind w:firstLine="0"/>
              <w:rPr>
                <w:rFonts w:eastAsia="Times New Roman" w:cs="Times New Roman"/>
              </w:rPr>
            </w:pPr>
            <w:r w:rsidRPr="004D1AFA">
              <w:rPr>
                <w:rFonts w:eastAsia="Times New Roman" w:cs="Times New Roman"/>
              </w:rPr>
              <w:t xml:space="preserve">Каждый студент </w:t>
            </w:r>
            <w:r w:rsidR="00D34001" w:rsidRPr="004D1AFA">
              <w:rPr>
                <w:rFonts w:cs="Times New Roman"/>
                <w:noProof/>
                <w:color w:val="auto"/>
              </w:rPr>
              <w:drawing>
                <wp:anchor distT="0" distB="0" distL="114300" distR="114300" simplePos="0" relativeHeight="251658240" behindDoc="1" locked="0" layoutInCell="1" allowOverlap="1" wp14:anchorId="43B3E1E1" wp14:editId="66ED4642">
                  <wp:simplePos x="0" y="0"/>
                  <wp:positionH relativeFrom="column">
                    <wp:posOffset>154305</wp:posOffset>
                  </wp:positionH>
                  <wp:positionV relativeFrom="paragraph">
                    <wp:posOffset>104775</wp:posOffset>
                  </wp:positionV>
                  <wp:extent cx="2104390" cy="1578610"/>
                  <wp:effectExtent l="0" t="0" r="0" b="2540"/>
                  <wp:wrapTight wrapText="bothSides">
                    <wp:wrapPolygon edited="0">
                      <wp:start x="0" y="0"/>
                      <wp:lineTo x="0" y="21374"/>
                      <wp:lineTo x="21313" y="21374"/>
                      <wp:lineTo x="21313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4390" cy="157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D1AFA">
              <w:rPr>
                <w:rFonts w:eastAsia="Times New Roman" w:cs="Times New Roman"/>
              </w:rPr>
              <w:t>работает на л</w:t>
            </w:r>
            <w:r w:rsidRPr="004D1AFA">
              <w:rPr>
                <w:rFonts w:eastAsia="Times New Roman" w:cs="Times New Roman"/>
              </w:rPr>
              <w:t>и</w:t>
            </w:r>
            <w:r w:rsidRPr="004D1AFA">
              <w:rPr>
                <w:rFonts w:eastAsia="Times New Roman" w:cs="Times New Roman"/>
              </w:rPr>
              <w:t>стах, фиксируя свои ощущения и воспоминания</w:t>
            </w:r>
          </w:p>
          <w:p w:rsidR="00111A34" w:rsidRPr="004D1AFA" w:rsidRDefault="003D1390" w:rsidP="004D1AFA">
            <w:pPr>
              <w:ind w:firstLine="0"/>
              <w:rPr>
                <w:rFonts w:cs="Times New Roman"/>
                <w:u w:val="single"/>
              </w:rPr>
            </w:pPr>
            <w:r w:rsidRPr="004D1AFA">
              <w:rPr>
                <w:rFonts w:eastAsia="Times New Roman" w:cs="Times New Roman"/>
              </w:rPr>
              <w:t>Затем происходит обмен инфо</w:t>
            </w:r>
            <w:r w:rsidRPr="004D1AFA">
              <w:rPr>
                <w:rFonts w:eastAsia="Times New Roman" w:cs="Times New Roman"/>
              </w:rPr>
              <w:t>р</w:t>
            </w:r>
            <w:r w:rsidRPr="004D1AFA">
              <w:rPr>
                <w:rFonts w:eastAsia="Times New Roman" w:cs="Times New Roman"/>
              </w:rPr>
              <w:t>мацией в группах по 5-6 человек (соответственно распределению студентов на практику по кла</w:t>
            </w:r>
            <w:r w:rsidRPr="004D1AFA">
              <w:rPr>
                <w:rFonts w:eastAsia="Times New Roman" w:cs="Times New Roman"/>
              </w:rPr>
              <w:t>с</w:t>
            </w:r>
            <w:r w:rsidRPr="004D1AFA">
              <w:rPr>
                <w:rFonts w:eastAsia="Times New Roman" w:cs="Times New Roman"/>
              </w:rPr>
              <w:t>сам).</w:t>
            </w:r>
          </w:p>
          <w:p w:rsidR="003D1390" w:rsidRPr="004D1AFA" w:rsidRDefault="003D1390" w:rsidP="004D1AFA">
            <w:pPr>
              <w:ind w:firstLine="145"/>
              <w:rPr>
                <w:rFonts w:eastAsia="Times New Roman" w:cs="Times New Roman"/>
              </w:rPr>
            </w:pPr>
            <w:r w:rsidRPr="004D1AFA">
              <w:rPr>
                <w:rFonts w:eastAsia="Times New Roman" w:cs="Times New Roman"/>
              </w:rPr>
              <w:t xml:space="preserve">Время на обсуждение не более 3 минут. </w:t>
            </w:r>
            <w:proofErr w:type="gramStart"/>
            <w:r w:rsidRPr="004D1AFA">
              <w:rPr>
                <w:rFonts w:eastAsia="Times New Roman" w:cs="Times New Roman"/>
              </w:rPr>
              <w:t>Выясняют и записывают на зеленом листе все совпадающие имеющиеся представления, на оранжевом -  разногласия.</w:t>
            </w:r>
            <w:proofErr w:type="gramEnd"/>
          </w:p>
          <w:p w:rsidR="003D1390" w:rsidRPr="004D1AFA" w:rsidRDefault="003D1390" w:rsidP="004D1AFA">
            <w:pPr>
              <w:ind w:firstLine="145"/>
              <w:rPr>
                <w:rFonts w:eastAsia="Times New Roman" w:cs="Times New Roman"/>
              </w:rPr>
            </w:pPr>
            <w:r w:rsidRPr="004D1AFA">
              <w:rPr>
                <w:rFonts w:eastAsia="Times New Roman" w:cs="Times New Roman"/>
              </w:rPr>
              <w:t xml:space="preserve">Далее каждая группа по кругу называет </w:t>
            </w:r>
            <w:proofErr w:type="gramStart"/>
            <w:r w:rsidRPr="004D1AFA">
              <w:rPr>
                <w:rFonts w:eastAsia="Times New Roman" w:cs="Times New Roman"/>
              </w:rPr>
              <w:t>какое-то</w:t>
            </w:r>
            <w:proofErr w:type="gramEnd"/>
            <w:r w:rsidRPr="004D1AFA">
              <w:rPr>
                <w:rFonts w:eastAsia="Times New Roman" w:cs="Times New Roman"/>
              </w:rPr>
              <w:t xml:space="preserve"> один факт, при этом, не повторяя ранее сказанн</w:t>
            </w:r>
            <w:r w:rsidRPr="004D1AFA">
              <w:rPr>
                <w:rFonts w:eastAsia="Times New Roman" w:cs="Times New Roman"/>
              </w:rPr>
              <w:t>о</w:t>
            </w:r>
            <w:r w:rsidRPr="004D1AFA">
              <w:rPr>
                <w:rFonts w:eastAsia="Times New Roman" w:cs="Times New Roman"/>
              </w:rPr>
              <w:t>го (составляется список).</w:t>
            </w:r>
          </w:p>
          <w:p w:rsidR="003D1390" w:rsidRPr="004D1AFA" w:rsidRDefault="003D1390" w:rsidP="004D1AFA">
            <w:pPr>
              <w:ind w:firstLine="145"/>
              <w:rPr>
                <w:rFonts w:eastAsia="Times New Roman" w:cs="Times New Roman"/>
              </w:rPr>
            </w:pPr>
          </w:p>
          <w:p w:rsidR="00EB0449" w:rsidRPr="004D1AFA" w:rsidRDefault="00EB0449" w:rsidP="004D1AFA">
            <w:pPr>
              <w:ind w:firstLine="0"/>
              <w:rPr>
                <w:rFonts w:cs="Times New Roman"/>
                <w:color w:val="auto"/>
              </w:rPr>
            </w:pPr>
          </w:p>
        </w:tc>
        <w:tc>
          <w:tcPr>
            <w:tcW w:w="1559" w:type="dxa"/>
          </w:tcPr>
          <w:p w:rsidR="002F2C88" w:rsidRPr="004D1AFA" w:rsidRDefault="002F2C88" w:rsidP="004D1AFA">
            <w:pPr>
              <w:ind w:firstLine="0"/>
              <w:rPr>
                <w:rFonts w:cs="Times New Roman"/>
                <w:color w:val="auto"/>
              </w:rPr>
            </w:pPr>
          </w:p>
          <w:p w:rsidR="00111A34" w:rsidRPr="004D1AFA" w:rsidRDefault="00111A34" w:rsidP="004D1AFA">
            <w:pPr>
              <w:ind w:firstLine="0"/>
              <w:rPr>
                <w:rFonts w:eastAsia="Times New Roman" w:cs="Times New Roman"/>
                <w:color w:val="auto"/>
              </w:rPr>
            </w:pPr>
          </w:p>
          <w:p w:rsidR="00111A34" w:rsidRPr="004D1AFA" w:rsidRDefault="00111A34" w:rsidP="004D1AFA">
            <w:pPr>
              <w:ind w:firstLine="0"/>
              <w:rPr>
                <w:rFonts w:eastAsia="Times New Roman" w:cs="Times New Roman"/>
                <w:color w:val="auto"/>
              </w:rPr>
            </w:pPr>
          </w:p>
          <w:p w:rsidR="00111A34" w:rsidRPr="004D1AFA" w:rsidRDefault="00111A34" w:rsidP="004D1AFA">
            <w:pPr>
              <w:ind w:firstLine="0"/>
              <w:rPr>
                <w:rFonts w:eastAsia="Times New Roman" w:cs="Times New Roman"/>
                <w:color w:val="auto"/>
              </w:rPr>
            </w:pPr>
          </w:p>
          <w:p w:rsidR="00111A34" w:rsidRPr="004D1AFA" w:rsidRDefault="00111A34" w:rsidP="004D1AFA">
            <w:pPr>
              <w:ind w:firstLine="0"/>
              <w:rPr>
                <w:rFonts w:eastAsia="Times New Roman" w:cs="Times New Roman"/>
                <w:color w:val="auto"/>
              </w:rPr>
            </w:pPr>
          </w:p>
          <w:p w:rsidR="00111A34" w:rsidRPr="004D1AFA" w:rsidRDefault="003D1390" w:rsidP="004D1AFA">
            <w:pPr>
              <w:ind w:firstLine="0"/>
              <w:rPr>
                <w:rFonts w:eastAsia="Times New Roman" w:cs="Times New Roman"/>
                <w:color w:val="auto"/>
              </w:rPr>
            </w:pPr>
            <w:r w:rsidRPr="004D1AFA">
              <w:rPr>
                <w:rFonts w:cs="Times New Roman"/>
              </w:rPr>
              <w:t>групповая</w:t>
            </w:r>
          </w:p>
          <w:p w:rsidR="00111A34" w:rsidRPr="004D1AFA" w:rsidRDefault="00111A34" w:rsidP="004D1AFA">
            <w:pPr>
              <w:ind w:firstLine="0"/>
              <w:rPr>
                <w:rFonts w:eastAsia="Times New Roman" w:cs="Times New Roman"/>
                <w:color w:val="auto"/>
              </w:rPr>
            </w:pPr>
          </w:p>
          <w:p w:rsidR="00111A34" w:rsidRPr="004D1AFA" w:rsidRDefault="00111A34" w:rsidP="004D1AFA">
            <w:pPr>
              <w:ind w:firstLine="0"/>
              <w:rPr>
                <w:rFonts w:eastAsia="Times New Roman" w:cs="Times New Roman"/>
                <w:color w:val="auto"/>
              </w:rPr>
            </w:pPr>
          </w:p>
          <w:p w:rsidR="00111A34" w:rsidRPr="004D1AFA" w:rsidRDefault="00111A34" w:rsidP="004D1AFA">
            <w:pPr>
              <w:ind w:firstLine="0"/>
              <w:rPr>
                <w:rFonts w:eastAsia="Times New Roman" w:cs="Times New Roman"/>
                <w:color w:val="auto"/>
              </w:rPr>
            </w:pPr>
          </w:p>
          <w:p w:rsidR="00111A34" w:rsidRPr="004D1AFA" w:rsidRDefault="00111A34" w:rsidP="004D1AFA">
            <w:pPr>
              <w:ind w:firstLine="0"/>
              <w:rPr>
                <w:rFonts w:eastAsia="Times New Roman" w:cs="Times New Roman"/>
                <w:color w:val="auto"/>
              </w:rPr>
            </w:pPr>
          </w:p>
          <w:p w:rsidR="00111A34" w:rsidRPr="004D1AFA" w:rsidRDefault="00111A34" w:rsidP="004D1AFA">
            <w:pPr>
              <w:ind w:firstLine="0"/>
              <w:rPr>
                <w:rFonts w:eastAsia="Times New Roman" w:cs="Times New Roman"/>
                <w:color w:val="auto"/>
              </w:rPr>
            </w:pPr>
          </w:p>
          <w:p w:rsidR="00111A34" w:rsidRPr="004D1AFA" w:rsidRDefault="00111A34" w:rsidP="004D1AFA">
            <w:pPr>
              <w:ind w:firstLine="0"/>
              <w:rPr>
                <w:rFonts w:eastAsia="Times New Roman" w:cs="Times New Roman"/>
                <w:color w:val="auto"/>
              </w:rPr>
            </w:pPr>
          </w:p>
          <w:p w:rsidR="00111A34" w:rsidRPr="004D1AFA" w:rsidRDefault="00111A34" w:rsidP="004D1AFA">
            <w:pPr>
              <w:ind w:firstLine="0"/>
              <w:rPr>
                <w:rFonts w:eastAsia="Times New Roman" w:cs="Times New Roman"/>
                <w:color w:val="auto"/>
              </w:rPr>
            </w:pPr>
          </w:p>
          <w:p w:rsidR="00111A34" w:rsidRPr="004D1AFA" w:rsidRDefault="00111A34" w:rsidP="004D1AFA">
            <w:pPr>
              <w:ind w:firstLine="0"/>
              <w:rPr>
                <w:rFonts w:eastAsia="Times New Roman" w:cs="Times New Roman"/>
                <w:color w:val="auto"/>
              </w:rPr>
            </w:pPr>
          </w:p>
          <w:p w:rsidR="00111A34" w:rsidRPr="004D1AFA" w:rsidRDefault="00111A34" w:rsidP="004D1AFA">
            <w:pPr>
              <w:ind w:firstLine="0"/>
              <w:rPr>
                <w:rFonts w:eastAsia="Times New Roman" w:cs="Times New Roman"/>
                <w:color w:val="auto"/>
              </w:rPr>
            </w:pPr>
          </w:p>
          <w:p w:rsidR="00111A34" w:rsidRPr="004D1AFA" w:rsidRDefault="00111A34" w:rsidP="004D1AFA">
            <w:pPr>
              <w:ind w:firstLine="0"/>
              <w:rPr>
                <w:rFonts w:eastAsia="Times New Roman" w:cs="Times New Roman"/>
                <w:color w:val="auto"/>
              </w:rPr>
            </w:pPr>
          </w:p>
          <w:p w:rsidR="00111A34" w:rsidRPr="004D1AFA" w:rsidRDefault="00111A34" w:rsidP="004D1AFA">
            <w:pPr>
              <w:ind w:firstLine="0"/>
              <w:rPr>
                <w:rFonts w:eastAsia="Times New Roman" w:cs="Times New Roman"/>
                <w:color w:val="auto"/>
              </w:rPr>
            </w:pPr>
          </w:p>
          <w:p w:rsidR="00111A34" w:rsidRPr="004D1AFA" w:rsidRDefault="00111A34" w:rsidP="004D1AFA">
            <w:pPr>
              <w:ind w:firstLine="0"/>
              <w:rPr>
                <w:rFonts w:eastAsia="Times New Roman" w:cs="Times New Roman"/>
                <w:color w:val="auto"/>
              </w:rPr>
            </w:pPr>
          </w:p>
          <w:p w:rsidR="00111A34" w:rsidRPr="004D1AFA" w:rsidRDefault="00111A34" w:rsidP="004D1AFA">
            <w:pPr>
              <w:ind w:firstLine="0"/>
              <w:rPr>
                <w:rFonts w:eastAsia="Times New Roman" w:cs="Times New Roman"/>
                <w:color w:val="auto"/>
              </w:rPr>
            </w:pPr>
          </w:p>
          <w:p w:rsidR="00111A34" w:rsidRPr="004D1AFA" w:rsidRDefault="00111A34" w:rsidP="004D1AFA">
            <w:pPr>
              <w:ind w:firstLine="0"/>
              <w:rPr>
                <w:rFonts w:eastAsia="Times New Roman" w:cs="Times New Roman"/>
                <w:color w:val="auto"/>
              </w:rPr>
            </w:pPr>
          </w:p>
          <w:p w:rsidR="00111A34" w:rsidRPr="004D1AFA" w:rsidRDefault="00111A34" w:rsidP="004D1AFA">
            <w:pPr>
              <w:ind w:firstLine="0"/>
              <w:rPr>
                <w:rFonts w:eastAsia="Times New Roman" w:cs="Times New Roman"/>
                <w:color w:val="auto"/>
              </w:rPr>
            </w:pPr>
          </w:p>
          <w:p w:rsidR="00111A34" w:rsidRPr="004D1AFA" w:rsidRDefault="00111A34" w:rsidP="004D1AFA">
            <w:pPr>
              <w:ind w:firstLine="0"/>
              <w:rPr>
                <w:rFonts w:eastAsia="Times New Roman" w:cs="Times New Roman"/>
                <w:color w:val="auto"/>
              </w:rPr>
            </w:pPr>
          </w:p>
          <w:p w:rsidR="005C0645" w:rsidRPr="004D1AFA" w:rsidRDefault="005C0645" w:rsidP="004D1AFA">
            <w:pPr>
              <w:ind w:firstLine="0"/>
              <w:rPr>
                <w:rFonts w:cs="Times New Roman"/>
                <w:color w:val="auto"/>
              </w:rPr>
            </w:pPr>
          </w:p>
        </w:tc>
        <w:tc>
          <w:tcPr>
            <w:tcW w:w="1583" w:type="dxa"/>
          </w:tcPr>
          <w:p w:rsidR="002F2C88" w:rsidRPr="004D1AFA" w:rsidRDefault="002F2C88" w:rsidP="004D1AFA">
            <w:pPr>
              <w:ind w:firstLine="0"/>
              <w:rPr>
                <w:rFonts w:cs="Times New Roman"/>
                <w:color w:val="auto"/>
              </w:rPr>
            </w:pPr>
          </w:p>
          <w:p w:rsidR="005D2950" w:rsidRPr="004D1AFA" w:rsidRDefault="005D2950" w:rsidP="004D1AFA">
            <w:pPr>
              <w:ind w:firstLine="0"/>
              <w:rPr>
                <w:rFonts w:cs="Times New Roman"/>
                <w:color w:val="auto"/>
              </w:rPr>
            </w:pPr>
          </w:p>
          <w:p w:rsidR="00860016" w:rsidRPr="004D1AFA" w:rsidRDefault="00860016" w:rsidP="004D1AFA">
            <w:pPr>
              <w:ind w:firstLine="0"/>
              <w:rPr>
                <w:rFonts w:cs="Times New Roman"/>
                <w:color w:val="auto"/>
              </w:rPr>
            </w:pPr>
          </w:p>
          <w:p w:rsidR="00DD7C3E" w:rsidRPr="004D1AFA" w:rsidRDefault="00DD7C3E" w:rsidP="004D1AFA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Times New Roman" w:cs="Times New Roman"/>
                <w:bCs/>
                <w:color w:val="auto"/>
              </w:rPr>
            </w:pPr>
          </w:p>
          <w:p w:rsidR="00DD7C3E" w:rsidRPr="004D1AFA" w:rsidRDefault="00DD7C3E" w:rsidP="004D1AFA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Times New Roman" w:cs="Times New Roman"/>
                <w:bCs/>
                <w:color w:val="auto"/>
              </w:rPr>
            </w:pPr>
          </w:p>
          <w:p w:rsidR="00E12B9C" w:rsidRPr="004D1AFA" w:rsidRDefault="00E12B9C" w:rsidP="00E12B9C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м</w:t>
            </w:r>
            <w:r w:rsidRPr="004D1AFA">
              <w:rPr>
                <w:rFonts w:cs="Times New Roman"/>
              </w:rPr>
              <w:t>етоды и</w:t>
            </w:r>
            <w:r w:rsidRPr="004D1AFA">
              <w:rPr>
                <w:rFonts w:cs="Times New Roman"/>
              </w:rPr>
              <w:t>н</w:t>
            </w:r>
            <w:r w:rsidRPr="004D1AFA">
              <w:rPr>
                <w:rFonts w:cs="Times New Roman"/>
              </w:rPr>
              <w:t>терактивн</w:t>
            </w:r>
            <w:r w:rsidRPr="004D1AFA">
              <w:rPr>
                <w:rFonts w:cs="Times New Roman"/>
              </w:rPr>
              <w:t>о</w:t>
            </w:r>
            <w:r w:rsidRPr="004D1AFA">
              <w:rPr>
                <w:rFonts w:cs="Times New Roman"/>
              </w:rPr>
              <w:t>го взаим</w:t>
            </w:r>
            <w:r w:rsidRPr="004D1AFA">
              <w:rPr>
                <w:rFonts w:cs="Times New Roman"/>
              </w:rPr>
              <w:t>о</w:t>
            </w:r>
            <w:r w:rsidRPr="004D1AFA">
              <w:rPr>
                <w:rFonts w:cs="Times New Roman"/>
              </w:rPr>
              <w:t xml:space="preserve">действия, </w:t>
            </w:r>
          </w:p>
          <w:p w:rsidR="003D1390" w:rsidRPr="004D1AFA" w:rsidRDefault="00E12B9C" w:rsidP="004D1AFA">
            <w:pPr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р</w:t>
            </w:r>
            <w:r w:rsidR="003D1390" w:rsidRPr="004D1AFA">
              <w:rPr>
                <w:rFonts w:cs="Times New Roman"/>
              </w:rPr>
              <w:t>ефлексия</w:t>
            </w:r>
          </w:p>
          <w:p w:rsidR="00DD7C3E" w:rsidRPr="004D1AFA" w:rsidRDefault="00DD7C3E" w:rsidP="004D1AFA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Times New Roman" w:cs="Times New Roman"/>
                <w:bCs/>
                <w:color w:val="auto"/>
              </w:rPr>
            </w:pPr>
          </w:p>
          <w:p w:rsidR="00DD7C3E" w:rsidRPr="004D1AFA" w:rsidRDefault="00DD7C3E" w:rsidP="004D1AFA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Times New Roman" w:cs="Times New Roman"/>
                <w:bCs/>
                <w:color w:val="auto"/>
              </w:rPr>
            </w:pPr>
          </w:p>
          <w:p w:rsidR="00DD7C3E" w:rsidRPr="004D1AFA" w:rsidRDefault="00DD7C3E" w:rsidP="004D1AFA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Times New Roman" w:cs="Times New Roman"/>
                <w:bCs/>
                <w:color w:val="auto"/>
              </w:rPr>
            </w:pPr>
          </w:p>
          <w:p w:rsidR="00DD7C3E" w:rsidRPr="004D1AFA" w:rsidRDefault="00DD7C3E" w:rsidP="004D1AFA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Times New Roman" w:cs="Times New Roman"/>
                <w:bCs/>
                <w:color w:val="auto"/>
              </w:rPr>
            </w:pPr>
          </w:p>
          <w:p w:rsidR="00DD7C3E" w:rsidRPr="004D1AFA" w:rsidRDefault="00DD7C3E" w:rsidP="004D1AFA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Times New Roman" w:cs="Times New Roman"/>
                <w:bCs/>
                <w:color w:val="auto"/>
              </w:rPr>
            </w:pPr>
          </w:p>
          <w:p w:rsidR="00DD7C3E" w:rsidRPr="004D1AFA" w:rsidRDefault="00DD7C3E" w:rsidP="004D1AFA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Times New Roman" w:cs="Times New Roman"/>
                <w:bCs/>
                <w:color w:val="auto"/>
              </w:rPr>
            </w:pPr>
          </w:p>
          <w:p w:rsidR="00DD7C3E" w:rsidRPr="004D1AFA" w:rsidRDefault="00DD7C3E" w:rsidP="004D1AFA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Times New Roman" w:cs="Times New Roman"/>
                <w:bCs/>
                <w:color w:val="auto"/>
              </w:rPr>
            </w:pPr>
          </w:p>
          <w:p w:rsidR="00DD7C3E" w:rsidRPr="004D1AFA" w:rsidRDefault="00DD7C3E" w:rsidP="004D1AFA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Times New Roman" w:cs="Times New Roman"/>
                <w:bCs/>
                <w:color w:val="auto"/>
              </w:rPr>
            </w:pPr>
          </w:p>
          <w:p w:rsidR="00DD7C3E" w:rsidRPr="004D1AFA" w:rsidRDefault="00DD7C3E" w:rsidP="004D1AFA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Times New Roman" w:cs="Times New Roman"/>
                <w:bCs/>
                <w:color w:val="auto"/>
              </w:rPr>
            </w:pPr>
          </w:p>
          <w:p w:rsidR="00DD7C3E" w:rsidRPr="004D1AFA" w:rsidRDefault="00DD7C3E" w:rsidP="004D1AFA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Times New Roman" w:cs="Times New Roman"/>
                <w:bCs/>
                <w:color w:val="auto"/>
              </w:rPr>
            </w:pPr>
          </w:p>
          <w:p w:rsidR="00DD7C3E" w:rsidRPr="004D1AFA" w:rsidRDefault="00DD7C3E" w:rsidP="004D1AFA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Times New Roman" w:cs="Times New Roman"/>
                <w:bCs/>
                <w:color w:val="auto"/>
              </w:rPr>
            </w:pPr>
          </w:p>
          <w:p w:rsidR="00DD7C3E" w:rsidRPr="004D1AFA" w:rsidRDefault="00DD7C3E" w:rsidP="004D1AFA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Times New Roman" w:cs="Times New Roman"/>
                <w:bCs/>
                <w:color w:val="auto"/>
              </w:rPr>
            </w:pPr>
          </w:p>
          <w:p w:rsidR="00DD7C3E" w:rsidRPr="004D1AFA" w:rsidRDefault="00DD7C3E" w:rsidP="004D1AFA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Times New Roman" w:cs="Times New Roman"/>
                <w:bCs/>
                <w:color w:val="auto"/>
              </w:rPr>
            </w:pPr>
          </w:p>
          <w:p w:rsidR="00DD7C3E" w:rsidRPr="004D1AFA" w:rsidRDefault="00DD7C3E" w:rsidP="004D1AFA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Times New Roman" w:cs="Times New Roman"/>
                <w:bCs/>
                <w:color w:val="auto"/>
              </w:rPr>
            </w:pPr>
          </w:p>
          <w:p w:rsidR="005D2950" w:rsidRPr="004D1AFA" w:rsidRDefault="005D2950" w:rsidP="004D1AFA">
            <w:pPr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cs="Times New Roman"/>
                <w:color w:val="auto"/>
              </w:rPr>
            </w:pPr>
          </w:p>
        </w:tc>
      </w:tr>
      <w:tr w:rsidR="006A1015" w:rsidRPr="004D1AFA" w:rsidTr="00EB0449">
        <w:trPr>
          <w:jc w:val="center"/>
        </w:trPr>
        <w:tc>
          <w:tcPr>
            <w:tcW w:w="1628" w:type="dxa"/>
          </w:tcPr>
          <w:p w:rsidR="006A1015" w:rsidRPr="004D1AFA" w:rsidRDefault="006A1015" w:rsidP="004D1AFA">
            <w:pPr>
              <w:ind w:firstLine="0"/>
              <w:rPr>
                <w:rFonts w:cs="Times New Roman"/>
              </w:rPr>
            </w:pPr>
            <w:r w:rsidRPr="004D1AFA">
              <w:rPr>
                <w:rFonts w:cs="Times New Roman"/>
              </w:rPr>
              <w:lastRenderedPageBreak/>
              <w:t>Актуализ</w:t>
            </w:r>
            <w:r w:rsidRPr="004D1AFA">
              <w:rPr>
                <w:rFonts w:cs="Times New Roman"/>
              </w:rPr>
              <w:t>а</w:t>
            </w:r>
            <w:r w:rsidRPr="004D1AFA">
              <w:rPr>
                <w:rFonts w:cs="Times New Roman"/>
              </w:rPr>
              <w:t>ция получе</w:t>
            </w:r>
            <w:r w:rsidRPr="004D1AFA">
              <w:rPr>
                <w:rFonts w:cs="Times New Roman"/>
              </w:rPr>
              <w:t>н</w:t>
            </w:r>
            <w:r w:rsidRPr="004D1AFA">
              <w:rPr>
                <w:rFonts w:cs="Times New Roman"/>
              </w:rPr>
              <w:t>ного опыта</w:t>
            </w:r>
          </w:p>
        </w:tc>
        <w:tc>
          <w:tcPr>
            <w:tcW w:w="5231" w:type="dxa"/>
          </w:tcPr>
          <w:p w:rsidR="006A1015" w:rsidRPr="004D1AFA" w:rsidRDefault="006A1015" w:rsidP="004D1AFA">
            <w:pPr>
              <w:ind w:firstLine="0"/>
              <w:rPr>
                <w:rFonts w:cs="Times New Roman"/>
              </w:rPr>
            </w:pPr>
            <w:r w:rsidRPr="004D1AFA">
              <w:rPr>
                <w:rFonts w:cs="Times New Roman"/>
              </w:rPr>
              <w:t>Рассуждение по проблеме «Современный кла</w:t>
            </w:r>
            <w:r w:rsidRPr="004D1AFA">
              <w:rPr>
                <w:rFonts w:cs="Times New Roman"/>
              </w:rPr>
              <w:t>с</w:t>
            </w:r>
            <w:r w:rsidRPr="004D1AFA">
              <w:rPr>
                <w:rFonts w:cs="Times New Roman"/>
              </w:rPr>
              <w:t>сный руководитель: кто он?»</w:t>
            </w:r>
          </w:p>
          <w:p w:rsidR="006A1015" w:rsidRPr="004D1AFA" w:rsidRDefault="006A1015" w:rsidP="004D1AFA">
            <w:pPr>
              <w:ind w:firstLine="0"/>
              <w:rPr>
                <w:rFonts w:cs="Times New Roman"/>
              </w:rPr>
            </w:pPr>
            <w:r w:rsidRPr="004D1AFA">
              <w:rPr>
                <w:rFonts w:cs="Times New Roman"/>
              </w:rPr>
              <w:t xml:space="preserve">Использование видеоролика (выпуск ералаш «Опасная работа») </w:t>
            </w:r>
          </w:p>
          <w:p w:rsidR="006A1015" w:rsidRPr="004D1AFA" w:rsidRDefault="00BD7175" w:rsidP="004D1AFA">
            <w:pPr>
              <w:ind w:firstLine="0"/>
              <w:rPr>
                <w:rFonts w:cs="Times New Roman"/>
              </w:rPr>
            </w:pPr>
            <w:hyperlink r:id="rId16" w:history="1">
              <w:r w:rsidR="006A1015" w:rsidRPr="004D1AFA">
                <w:rPr>
                  <w:rStyle w:val="af3"/>
                  <w:rFonts w:cs="Times New Roman"/>
                </w:rPr>
                <w:t>https://www.youtube.com/watch?v=gkkqIFL_n_4</w:t>
              </w:r>
            </w:hyperlink>
          </w:p>
          <w:p w:rsidR="006A1015" w:rsidRPr="004D1AFA" w:rsidRDefault="006A1015" w:rsidP="004D1AFA">
            <w:pPr>
              <w:ind w:firstLine="0"/>
              <w:rPr>
                <w:rFonts w:cs="Times New Roman"/>
              </w:rPr>
            </w:pPr>
          </w:p>
        </w:tc>
        <w:tc>
          <w:tcPr>
            <w:tcW w:w="3827" w:type="dxa"/>
          </w:tcPr>
          <w:p w:rsidR="006A1015" w:rsidRPr="004D1AFA" w:rsidRDefault="006A1015" w:rsidP="004D1AFA">
            <w:pPr>
              <w:ind w:firstLine="0"/>
              <w:rPr>
                <w:rFonts w:cs="Times New Roman"/>
              </w:rPr>
            </w:pPr>
            <w:r w:rsidRPr="004D1AFA">
              <w:rPr>
                <w:rFonts w:cs="Times New Roman"/>
              </w:rPr>
              <w:t xml:space="preserve">Актуализируют полученный опыт, обсуждают в группе, отвечают на поставленный вопрос, презентуют ответ </w:t>
            </w:r>
          </w:p>
        </w:tc>
        <w:tc>
          <w:tcPr>
            <w:tcW w:w="1559" w:type="dxa"/>
          </w:tcPr>
          <w:p w:rsidR="006A1015" w:rsidRPr="004D1AFA" w:rsidRDefault="006A1015" w:rsidP="004D1AFA">
            <w:pPr>
              <w:ind w:firstLine="0"/>
              <w:rPr>
                <w:rFonts w:cs="Times New Roman"/>
              </w:rPr>
            </w:pPr>
            <w:r w:rsidRPr="004D1AFA">
              <w:rPr>
                <w:rFonts w:cs="Times New Roman"/>
              </w:rPr>
              <w:t>групповая</w:t>
            </w:r>
          </w:p>
        </w:tc>
        <w:tc>
          <w:tcPr>
            <w:tcW w:w="1583" w:type="dxa"/>
          </w:tcPr>
          <w:p w:rsidR="006A1015" w:rsidRPr="004D1AFA" w:rsidRDefault="006A1015" w:rsidP="004D1AFA">
            <w:pPr>
              <w:ind w:firstLine="0"/>
              <w:rPr>
                <w:rFonts w:cs="Times New Roman"/>
              </w:rPr>
            </w:pPr>
            <w:r w:rsidRPr="004D1AFA">
              <w:rPr>
                <w:rFonts w:cs="Times New Roman"/>
              </w:rPr>
              <w:t>Использов</w:t>
            </w:r>
            <w:r w:rsidRPr="004D1AFA">
              <w:rPr>
                <w:rFonts w:cs="Times New Roman"/>
              </w:rPr>
              <w:t>а</w:t>
            </w:r>
            <w:r w:rsidRPr="004D1AFA">
              <w:rPr>
                <w:rFonts w:cs="Times New Roman"/>
              </w:rPr>
              <w:t xml:space="preserve">ние приема «Копилка опыта»: </w:t>
            </w:r>
            <w:proofErr w:type="gramStart"/>
            <w:r w:rsidRPr="004D1AFA">
              <w:rPr>
                <w:rFonts w:cs="Times New Roman"/>
              </w:rPr>
              <w:t>ст</w:t>
            </w:r>
            <w:r w:rsidRPr="004D1AFA">
              <w:rPr>
                <w:rFonts w:cs="Times New Roman"/>
              </w:rPr>
              <w:t>у</w:t>
            </w:r>
            <w:r w:rsidRPr="004D1AFA">
              <w:rPr>
                <w:rFonts w:cs="Times New Roman"/>
              </w:rPr>
              <w:t>дентам</w:t>
            </w:r>
            <w:proofErr w:type="gramEnd"/>
            <w:r w:rsidRPr="004D1AFA">
              <w:rPr>
                <w:rFonts w:cs="Times New Roman"/>
              </w:rPr>
              <w:t xml:space="preserve"> предлагается вспомнить </w:t>
            </w:r>
            <w:proofErr w:type="gramStart"/>
            <w:r w:rsidRPr="004D1AFA">
              <w:rPr>
                <w:rFonts w:cs="Times New Roman"/>
              </w:rPr>
              <w:t>какие</w:t>
            </w:r>
            <w:proofErr w:type="gramEnd"/>
            <w:r w:rsidRPr="004D1AFA">
              <w:rPr>
                <w:rFonts w:cs="Times New Roman"/>
              </w:rPr>
              <w:t xml:space="preserve"> виды деятельн</w:t>
            </w:r>
            <w:r w:rsidRPr="004D1AFA">
              <w:rPr>
                <w:rFonts w:cs="Times New Roman"/>
              </w:rPr>
              <w:t>о</w:t>
            </w:r>
            <w:r w:rsidRPr="004D1AFA">
              <w:rPr>
                <w:rFonts w:cs="Times New Roman"/>
              </w:rPr>
              <w:t>сти выпо</w:t>
            </w:r>
            <w:r w:rsidRPr="004D1AFA">
              <w:rPr>
                <w:rFonts w:cs="Times New Roman"/>
              </w:rPr>
              <w:t>л</w:t>
            </w:r>
            <w:r w:rsidRPr="004D1AFA">
              <w:rPr>
                <w:rFonts w:cs="Times New Roman"/>
              </w:rPr>
              <w:t>няли они в процессе произво</w:t>
            </w:r>
            <w:r w:rsidRPr="004D1AFA">
              <w:rPr>
                <w:rFonts w:cs="Times New Roman"/>
              </w:rPr>
              <w:t>д</w:t>
            </w:r>
            <w:r w:rsidRPr="004D1AFA">
              <w:rPr>
                <w:rFonts w:cs="Times New Roman"/>
              </w:rPr>
              <w:t>ственной практики и ответить на поставле</w:t>
            </w:r>
            <w:r w:rsidRPr="004D1AFA">
              <w:rPr>
                <w:rFonts w:cs="Times New Roman"/>
              </w:rPr>
              <w:t>н</w:t>
            </w:r>
            <w:r w:rsidRPr="004D1AFA">
              <w:rPr>
                <w:rFonts w:cs="Times New Roman"/>
              </w:rPr>
              <w:t>ный вопрос.</w:t>
            </w:r>
          </w:p>
        </w:tc>
      </w:tr>
      <w:tr w:rsidR="006A1015" w:rsidRPr="004D1AFA" w:rsidTr="00EB0449">
        <w:trPr>
          <w:jc w:val="center"/>
        </w:trPr>
        <w:tc>
          <w:tcPr>
            <w:tcW w:w="1628" w:type="dxa"/>
          </w:tcPr>
          <w:p w:rsidR="006A1015" w:rsidRPr="004D1AFA" w:rsidRDefault="006A1015" w:rsidP="004D1AFA">
            <w:pPr>
              <w:ind w:firstLine="0"/>
              <w:rPr>
                <w:rFonts w:cs="Times New Roman"/>
              </w:rPr>
            </w:pPr>
            <w:r w:rsidRPr="004D1AFA">
              <w:rPr>
                <w:rFonts w:cs="Times New Roman"/>
              </w:rPr>
              <w:t>Основной этап</w:t>
            </w:r>
          </w:p>
        </w:tc>
        <w:tc>
          <w:tcPr>
            <w:tcW w:w="5231" w:type="dxa"/>
          </w:tcPr>
          <w:p w:rsidR="000B1721" w:rsidRPr="004D1AFA" w:rsidRDefault="006A1015" w:rsidP="004D1AFA">
            <w:pPr>
              <w:rPr>
                <w:rFonts w:cs="Times New Roman"/>
              </w:rPr>
            </w:pPr>
            <w:r w:rsidRPr="004D1AFA">
              <w:rPr>
                <w:rFonts w:cs="Times New Roman"/>
              </w:rPr>
              <w:t>Выступление творческих групп с мастер-классами, раскрывающими основные формы организации внеклассных мероприятий в де</w:t>
            </w:r>
            <w:r w:rsidRPr="004D1AFA">
              <w:rPr>
                <w:rFonts w:cs="Times New Roman"/>
              </w:rPr>
              <w:t>я</w:t>
            </w:r>
            <w:r w:rsidRPr="004D1AFA">
              <w:rPr>
                <w:rFonts w:cs="Times New Roman"/>
              </w:rPr>
              <w:t>тельности классного руководителя</w:t>
            </w:r>
            <w:r w:rsidR="00D34001" w:rsidRPr="004D1AFA">
              <w:rPr>
                <w:rFonts w:cs="Times New Roman"/>
              </w:rPr>
              <w:t xml:space="preserve"> </w:t>
            </w:r>
          </w:p>
          <w:p w:rsidR="000B1721" w:rsidRPr="004D1AFA" w:rsidRDefault="000B1721" w:rsidP="004D1AFA">
            <w:pPr>
              <w:rPr>
                <w:rFonts w:cs="Times New Roman"/>
              </w:rPr>
            </w:pPr>
            <w:r w:rsidRPr="004D1AFA">
              <w:rPr>
                <w:rFonts w:cs="Times New Roman"/>
              </w:rPr>
              <w:t>Итак, пять активных недель уже позади. Все вы попробовали себя в различных воспит</w:t>
            </w:r>
            <w:r w:rsidRPr="004D1AFA">
              <w:rPr>
                <w:rFonts w:cs="Times New Roman"/>
              </w:rPr>
              <w:t>а</w:t>
            </w:r>
            <w:r w:rsidRPr="004D1AFA">
              <w:rPr>
                <w:rFonts w:cs="Times New Roman"/>
              </w:rPr>
              <w:t>тельных  формах. У ваших подгрупп была во</w:t>
            </w:r>
            <w:r w:rsidRPr="004D1AFA">
              <w:rPr>
                <w:rFonts w:cs="Times New Roman"/>
              </w:rPr>
              <w:t>з</w:t>
            </w:r>
            <w:r w:rsidRPr="004D1AFA">
              <w:rPr>
                <w:rFonts w:cs="Times New Roman"/>
              </w:rPr>
              <w:t>можность выбрать один из фрагментов клас</w:t>
            </w:r>
            <w:r w:rsidRPr="004D1AFA">
              <w:rPr>
                <w:rFonts w:cs="Times New Roman"/>
              </w:rPr>
              <w:t>с</w:t>
            </w:r>
            <w:r w:rsidRPr="004D1AFA">
              <w:rPr>
                <w:rFonts w:cs="Times New Roman"/>
              </w:rPr>
              <w:t xml:space="preserve">ных часов. </w:t>
            </w:r>
          </w:p>
          <w:p w:rsidR="000B1721" w:rsidRPr="004D1AFA" w:rsidRDefault="000B1721" w:rsidP="004D1AFA">
            <w:pPr>
              <w:rPr>
                <w:rFonts w:cs="Times New Roman"/>
              </w:rPr>
            </w:pPr>
            <w:r w:rsidRPr="004D1AFA">
              <w:rPr>
                <w:rFonts w:cs="Times New Roman"/>
              </w:rPr>
              <w:t xml:space="preserve"> И сейчас каждая группа вспомнит инт</w:t>
            </w:r>
            <w:r w:rsidRPr="004D1AFA">
              <w:rPr>
                <w:rFonts w:cs="Times New Roman"/>
              </w:rPr>
              <w:t>е</w:t>
            </w:r>
            <w:r w:rsidRPr="004D1AFA">
              <w:rPr>
                <w:rFonts w:cs="Times New Roman"/>
              </w:rPr>
              <w:t>ресные моменты и на пять минут станет друг для друга классным руководителем.</w:t>
            </w:r>
          </w:p>
          <w:p w:rsidR="00D34001" w:rsidRPr="004D1AFA" w:rsidRDefault="00D34001" w:rsidP="004D1AFA">
            <w:pPr>
              <w:rPr>
                <w:rFonts w:cs="Times New Roman"/>
              </w:rPr>
            </w:pPr>
            <w:r w:rsidRPr="004D1AFA">
              <w:rPr>
                <w:rFonts w:cs="Times New Roman"/>
              </w:rPr>
              <w:t xml:space="preserve">А мы объявляем мастер-класс «Научу за пять минут». </w:t>
            </w:r>
            <w:r w:rsidR="000B1721" w:rsidRPr="004D1AFA">
              <w:rPr>
                <w:rFonts w:cs="Times New Roman"/>
              </w:rPr>
              <w:t>Фрагмент песни «Пять минут».</w:t>
            </w:r>
          </w:p>
          <w:p w:rsidR="006A1015" w:rsidRPr="004D1AFA" w:rsidRDefault="006A1015" w:rsidP="004D1AFA">
            <w:pPr>
              <w:ind w:firstLine="0"/>
              <w:rPr>
                <w:rFonts w:cs="Times New Roman"/>
              </w:rPr>
            </w:pPr>
          </w:p>
          <w:p w:rsidR="006A1015" w:rsidRPr="004D1AFA" w:rsidRDefault="006A1015" w:rsidP="004D1AFA">
            <w:pPr>
              <w:ind w:firstLine="0"/>
              <w:rPr>
                <w:rFonts w:cs="Times New Roman"/>
              </w:rPr>
            </w:pPr>
            <w:r w:rsidRPr="004D1AFA">
              <w:rPr>
                <w:rFonts w:cs="Times New Roman"/>
              </w:rPr>
              <w:t>Группа 1. Организация праздника в работе кла</w:t>
            </w:r>
            <w:r w:rsidRPr="004D1AFA">
              <w:rPr>
                <w:rFonts w:cs="Times New Roman"/>
              </w:rPr>
              <w:t>с</w:t>
            </w:r>
            <w:r w:rsidRPr="004D1AFA">
              <w:rPr>
                <w:rFonts w:cs="Times New Roman"/>
              </w:rPr>
              <w:lastRenderedPageBreak/>
              <w:t>сного руководителя</w:t>
            </w:r>
          </w:p>
          <w:p w:rsidR="006A1015" w:rsidRPr="004D1AFA" w:rsidRDefault="006A1015" w:rsidP="004D1AFA">
            <w:pPr>
              <w:ind w:firstLine="0"/>
              <w:rPr>
                <w:rFonts w:cs="Times New Roman"/>
              </w:rPr>
            </w:pPr>
            <w:r w:rsidRPr="004D1AFA">
              <w:rPr>
                <w:rFonts w:cs="Times New Roman"/>
              </w:rPr>
              <w:t>Группа 2. Подготовка учащихся к общешкол</w:t>
            </w:r>
            <w:r w:rsidRPr="004D1AFA">
              <w:rPr>
                <w:rFonts w:cs="Times New Roman"/>
              </w:rPr>
              <w:t>ь</w:t>
            </w:r>
            <w:r w:rsidRPr="004D1AFA">
              <w:rPr>
                <w:rFonts w:cs="Times New Roman"/>
              </w:rPr>
              <w:t>ному конкурсу</w:t>
            </w:r>
          </w:p>
          <w:p w:rsidR="006A1015" w:rsidRPr="004D1AFA" w:rsidRDefault="006A1015" w:rsidP="004D1AFA">
            <w:pPr>
              <w:ind w:firstLine="0"/>
              <w:rPr>
                <w:rFonts w:cs="Times New Roman"/>
              </w:rPr>
            </w:pPr>
            <w:r w:rsidRPr="004D1AFA">
              <w:rPr>
                <w:rFonts w:cs="Times New Roman"/>
              </w:rPr>
              <w:t>Группа 3. Мнемотехники в работе классного р</w:t>
            </w:r>
            <w:r w:rsidRPr="004D1AFA">
              <w:rPr>
                <w:rFonts w:cs="Times New Roman"/>
              </w:rPr>
              <w:t>у</w:t>
            </w:r>
            <w:r w:rsidRPr="004D1AFA">
              <w:rPr>
                <w:rFonts w:cs="Times New Roman"/>
              </w:rPr>
              <w:t>ководителя</w:t>
            </w:r>
          </w:p>
          <w:p w:rsidR="006A1015" w:rsidRPr="004D1AFA" w:rsidRDefault="006A1015" w:rsidP="004D1AFA">
            <w:pPr>
              <w:ind w:firstLine="0"/>
              <w:rPr>
                <w:rFonts w:cs="Times New Roman"/>
              </w:rPr>
            </w:pPr>
            <w:r w:rsidRPr="004D1AFA">
              <w:rPr>
                <w:rFonts w:cs="Times New Roman"/>
              </w:rPr>
              <w:t>Группа 4. Классный час как форма внеурочного мероприятия</w:t>
            </w:r>
          </w:p>
        </w:tc>
        <w:tc>
          <w:tcPr>
            <w:tcW w:w="3827" w:type="dxa"/>
          </w:tcPr>
          <w:p w:rsidR="006A1015" w:rsidRPr="004D1AFA" w:rsidRDefault="006A1015" w:rsidP="004D1AFA">
            <w:pPr>
              <w:ind w:firstLine="0"/>
              <w:rPr>
                <w:rFonts w:cs="Times New Roman"/>
              </w:rPr>
            </w:pPr>
            <w:r w:rsidRPr="004D1AFA">
              <w:rPr>
                <w:rFonts w:cs="Times New Roman"/>
              </w:rPr>
              <w:lastRenderedPageBreak/>
              <w:t xml:space="preserve">Студенты группы представляют </w:t>
            </w:r>
            <w:r w:rsidR="003D1390" w:rsidRPr="004D1AFA">
              <w:rPr>
                <w:rFonts w:cs="Times New Roman"/>
              </w:rPr>
              <w:t xml:space="preserve">коротко </w:t>
            </w:r>
            <w:r w:rsidRPr="004D1AFA">
              <w:rPr>
                <w:rFonts w:cs="Times New Roman"/>
              </w:rPr>
              <w:t>информацию о выбранной ими форме работы</w:t>
            </w:r>
            <w:r w:rsidR="003D1390" w:rsidRPr="004D1AFA">
              <w:rPr>
                <w:rFonts w:cs="Times New Roman"/>
              </w:rPr>
              <w:t xml:space="preserve"> и </w:t>
            </w:r>
            <w:r w:rsidRPr="004D1AFA">
              <w:rPr>
                <w:rFonts w:cs="Times New Roman"/>
              </w:rPr>
              <w:t xml:space="preserve">организуют мастер-класс для студентов </w:t>
            </w:r>
            <w:r w:rsidR="003D1390" w:rsidRPr="004D1AFA">
              <w:rPr>
                <w:rFonts w:cs="Times New Roman"/>
              </w:rPr>
              <w:t>и пр</w:t>
            </w:r>
            <w:r w:rsidR="003D1390" w:rsidRPr="004D1AFA">
              <w:rPr>
                <w:rFonts w:cs="Times New Roman"/>
              </w:rPr>
              <w:t>е</w:t>
            </w:r>
            <w:r w:rsidR="003D1390" w:rsidRPr="004D1AFA">
              <w:rPr>
                <w:rFonts w:cs="Times New Roman"/>
              </w:rPr>
              <w:t>подавателей</w:t>
            </w:r>
            <w:r w:rsidRPr="004D1AFA">
              <w:rPr>
                <w:rFonts w:cs="Times New Roman"/>
              </w:rPr>
              <w:t xml:space="preserve">, отражающий </w:t>
            </w:r>
            <w:proofErr w:type="gramStart"/>
            <w:r w:rsidRPr="004D1AFA">
              <w:rPr>
                <w:rFonts w:cs="Times New Roman"/>
              </w:rPr>
              <w:t>опыт</w:t>
            </w:r>
            <w:proofErr w:type="gramEnd"/>
            <w:r w:rsidRPr="004D1AFA">
              <w:rPr>
                <w:rFonts w:cs="Times New Roman"/>
              </w:rPr>
              <w:t xml:space="preserve"> полученный в процессе произво</w:t>
            </w:r>
            <w:r w:rsidRPr="004D1AFA">
              <w:rPr>
                <w:rFonts w:cs="Times New Roman"/>
              </w:rPr>
              <w:t>д</w:t>
            </w:r>
            <w:r w:rsidRPr="004D1AFA">
              <w:rPr>
                <w:rFonts w:cs="Times New Roman"/>
              </w:rPr>
              <w:t>ственной практики</w:t>
            </w:r>
          </w:p>
        </w:tc>
        <w:tc>
          <w:tcPr>
            <w:tcW w:w="1559" w:type="dxa"/>
          </w:tcPr>
          <w:p w:rsidR="006A1015" w:rsidRPr="004D1AFA" w:rsidRDefault="006A1015" w:rsidP="004D1AFA">
            <w:pPr>
              <w:ind w:firstLine="0"/>
              <w:rPr>
                <w:rFonts w:cs="Times New Roman"/>
              </w:rPr>
            </w:pPr>
            <w:r w:rsidRPr="004D1AFA">
              <w:rPr>
                <w:rFonts w:cs="Times New Roman"/>
              </w:rPr>
              <w:t>Мастер-класс</w:t>
            </w:r>
          </w:p>
          <w:p w:rsidR="003D1390" w:rsidRPr="004D1AFA" w:rsidRDefault="003D1390" w:rsidP="004D1AFA">
            <w:pPr>
              <w:ind w:firstLine="0"/>
              <w:rPr>
                <w:rFonts w:cs="Times New Roman"/>
              </w:rPr>
            </w:pPr>
            <w:r w:rsidRPr="004D1AFA">
              <w:rPr>
                <w:rFonts w:cs="Times New Roman"/>
              </w:rPr>
              <w:t>Для групп студентов и преподав</w:t>
            </w:r>
            <w:r w:rsidRPr="004D1AFA">
              <w:rPr>
                <w:rFonts w:cs="Times New Roman"/>
              </w:rPr>
              <w:t>а</w:t>
            </w:r>
            <w:r w:rsidRPr="004D1AFA">
              <w:rPr>
                <w:rFonts w:cs="Times New Roman"/>
              </w:rPr>
              <w:t>телей.</w:t>
            </w:r>
          </w:p>
        </w:tc>
        <w:tc>
          <w:tcPr>
            <w:tcW w:w="1583" w:type="dxa"/>
          </w:tcPr>
          <w:p w:rsidR="004D1AFA" w:rsidRPr="004D1AFA" w:rsidRDefault="004D1AFA" w:rsidP="004D1AFA">
            <w:pPr>
              <w:ind w:firstLine="0"/>
              <w:rPr>
                <w:rFonts w:cs="Times New Roman"/>
              </w:rPr>
            </w:pPr>
            <w:r w:rsidRPr="004D1AFA">
              <w:rPr>
                <w:rFonts w:cs="Times New Roman"/>
              </w:rPr>
              <w:t>Методы и</w:t>
            </w:r>
            <w:r w:rsidRPr="004D1AFA">
              <w:rPr>
                <w:rFonts w:cs="Times New Roman"/>
              </w:rPr>
              <w:t>н</w:t>
            </w:r>
            <w:r w:rsidRPr="004D1AFA">
              <w:rPr>
                <w:rFonts w:cs="Times New Roman"/>
              </w:rPr>
              <w:t>терактивн</w:t>
            </w:r>
            <w:r w:rsidRPr="004D1AFA">
              <w:rPr>
                <w:rFonts w:cs="Times New Roman"/>
              </w:rPr>
              <w:t>о</w:t>
            </w:r>
            <w:r w:rsidRPr="004D1AFA">
              <w:rPr>
                <w:rFonts w:cs="Times New Roman"/>
              </w:rPr>
              <w:t>го взаим</w:t>
            </w:r>
            <w:r w:rsidRPr="004D1AFA">
              <w:rPr>
                <w:rFonts w:cs="Times New Roman"/>
              </w:rPr>
              <w:t>о</w:t>
            </w:r>
            <w:r w:rsidRPr="004D1AFA">
              <w:rPr>
                <w:rFonts w:cs="Times New Roman"/>
              </w:rPr>
              <w:t xml:space="preserve">действия, </w:t>
            </w:r>
          </w:p>
          <w:p w:rsidR="006A1015" w:rsidRPr="004D1AFA" w:rsidRDefault="004D1AFA" w:rsidP="004D1AFA">
            <w:pPr>
              <w:ind w:firstLine="0"/>
              <w:rPr>
                <w:rFonts w:cs="Times New Roman"/>
              </w:rPr>
            </w:pPr>
            <w:r w:rsidRPr="004D1AFA">
              <w:rPr>
                <w:rFonts w:cs="Times New Roman"/>
              </w:rPr>
              <w:t>и</w:t>
            </w:r>
            <w:r w:rsidR="006A1015" w:rsidRPr="004D1AFA">
              <w:rPr>
                <w:rFonts w:cs="Times New Roman"/>
              </w:rPr>
              <w:t>гровые приемы</w:t>
            </w:r>
          </w:p>
        </w:tc>
      </w:tr>
      <w:tr w:rsidR="006A1015" w:rsidRPr="004D1AFA" w:rsidTr="00EB0449">
        <w:trPr>
          <w:jc w:val="center"/>
        </w:trPr>
        <w:tc>
          <w:tcPr>
            <w:tcW w:w="1628" w:type="dxa"/>
          </w:tcPr>
          <w:p w:rsidR="006A1015" w:rsidRPr="004D1AFA" w:rsidRDefault="006A1015" w:rsidP="004D1AFA">
            <w:pPr>
              <w:ind w:firstLine="0"/>
              <w:rPr>
                <w:rFonts w:cs="Times New Roman"/>
              </w:rPr>
            </w:pPr>
            <w:r w:rsidRPr="004D1AFA">
              <w:rPr>
                <w:rFonts w:cs="Times New Roman"/>
              </w:rPr>
              <w:lastRenderedPageBreak/>
              <w:t>Рефлекси</w:t>
            </w:r>
            <w:r w:rsidRPr="004D1AFA">
              <w:rPr>
                <w:rFonts w:cs="Times New Roman"/>
              </w:rPr>
              <w:t>в</w:t>
            </w:r>
            <w:r w:rsidRPr="004D1AFA">
              <w:rPr>
                <w:rFonts w:cs="Times New Roman"/>
              </w:rPr>
              <w:t>ный этап</w:t>
            </w:r>
          </w:p>
        </w:tc>
        <w:tc>
          <w:tcPr>
            <w:tcW w:w="5231" w:type="dxa"/>
          </w:tcPr>
          <w:p w:rsidR="006A1015" w:rsidRPr="004D1AFA" w:rsidRDefault="006A1015" w:rsidP="004D1AFA">
            <w:pPr>
              <w:ind w:firstLine="0"/>
              <w:rPr>
                <w:rFonts w:cs="Times New Roman"/>
              </w:rPr>
            </w:pPr>
            <w:r w:rsidRPr="004D1AFA">
              <w:rPr>
                <w:rFonts w:cs="Times New Roman"/>
              </w:rPr>
              <w:t>Студентам групп предложено отрефлексировать полученный опыт на производственной практ</w:t>
            </w:r>
            <w:r w:rsidRPr="004D1AFA">
              <w:rPr>
                <w:rFonts w:cs="Times New Roman"/>
              </w:rPr>
              <w:t>и</w:t>
            </w:r>
            <w:r w:rsidRPr="004D1AFA">
              <w:rPr>
                <w:rFonts w:cs="Times New Roman"/>
              </w:rPr>
              <w:t>ке, в процессе подготовки и проведения образ</w:t>
            </w:r>
            <w:r w:rsidRPr="004D1AFA">
              <w:rPr>
                <w:rFonts w:cs="Times New Roman"/>
              </w:rPr>
              <w:t>о</w:t>
            </w:r>
            <w:r w:rsidRPr="004D1AFA">
              <w:rPr>
                <w:rFonts w:cs="Times New Roman"/>
              </w:rPr>
              <w:t>вательного события с трех позиций:</w:t>
            </w:r>
          </w:p>
          <w:p w:rsidR="006A1015" w:rsidRPr="004D1AFA" w:rsidRDefault="006A1015" w:rsidP="004D1AFA">
            <w:pPr>
              <w:ind w:firstLine="0"/>
              <w:rPr>
                <w:rFonts w:cs="Times New Roman"/>
              </w:rPr>
            </w:pPr>
            <w:r w:rsidRPr="004D1AFA">
              <w:rPr>
                <w:rFonts w:cs="Times New Roman"/>
              </w:rPr>
              <w:t>- значения для себя как будущего классного р</w:t>
            </w:r>
            <w:r w:rsidRPr="004D1AFA">
              <w:rPr>
                <w:rFonts w:cs="Times New Roman"/>
              </w:rPr>
              <w:t>у</w:t>
            </w:r>
            <w:r w:rsidRPr="004D1AFA">
              <w:rPr>
                <w:rFonts w:cs="Times New Roman"/>
              </w:rPr>
              <w:t>ководителя</w:t>
            </w:r>
          </w:p>
          <w:p w:rsidR="006A1015" w:rsidRPr="004D1AFA" w:rsidRDefault="006A1015" w:rsidP="004D1AFA">
            <w:pPr>
              <w:ind w:firstLine="0"/>
              <w:rPr>
                <w:rFonts w:cs="Times New Roman"/>
              </w:rPr>
            </w:pPr>
            <w:r w:rsidRPr="004D1AFA">
              <w:rPr>
                <w:rFonts w:cs="Times New Roman"/>
              </w:rPr>
              <w:t>- значения для себя как студента педагогическ</w:t>
            </w:r>
            <w:r w:rsidRPr="004D1AFA">
              <w:rPr>
                <w:rFonts w:cs="Times New Roman"/>
              </w:rPr>
              <w:t>о</w:t>
            </w:r>
            <w:r w:rsidRPr="004D1AFA">
              <w:rPr>
                <w:rFonts w:cs="Times New Roman"/>
              </w:rPr>
              <w:t>го колледжа</w:t>
            </w:r>
          </w:p>
          <w:p w:rsidR="006A1015" w:rsidRPr="004D1AFA" w:rsidRDefault="006A1015" w:rsidP="004D1AFA">
            <w:pPr>
              <w:ind w:firstLine="0"/>
              <w:rPr>
                <w:rFonts w:cs="Times New Roman"/>
              </w:rPr>
            </w:pPr>
            <w:r w:rsidRPr="004D1AFA">
              <w:rPr>
                <w:rFonts w:cs="Times New Roman"/>
              </w:rPr>
              <w:t>Значения для себя с позиции личностного сам</w:t>
            </w:r>
            <w:r w:rsidRPr="004D1AFA">
              <w:rPr>
                <w:rFonts w:cs="Times New Roman"/>
              </w:rPr>
              <w:t>о</w:t>
            </w:r>
            <w:r w:rsidRPr="004D1AFA">
              <w:rPr>
                <w:rFonts w:cs="Times New Roman"/>
              </w:rPr>
              <w:t>развития.</w:t>
            </w:r>
          </w:p>
        </w:tc>
        <w:tc>
          <w:tcPr>
            <w:tcW w:w="3827" w:type="dxa"/>
          </w:tcPr>
          <w:p w:rsidR="006A1015" w:rsidRPr="004D1AFA" w:rsidRDefault="006A1015" w:rsidP="004D1AFA">
            <w:pPr>
              <w:ind w:firstLine="0"/>
              <w:rPr>
                <w:rFonts w:cs="Times New Roman"/>
              </w:rPr>
            </w:pPr>
            <w:r w:rsidRPr="004D1AFA">
              <w:rPr>
                <w:rFonts w:cs="Times New Roman"/>
              </w:rPr>
              <w:t>Заполняют рефлексивный лист, обсуждают результат</w:t>
            </w:r>
          </w:p>
        </w:tc>
        <w:tc>
          <w:tcPr>
            <w:tcW w:w="1559" w:type="dxa"/>
          </w:tcPr>
          <w:p w:rsidR="006A1015" w:rsidRPr="004D1AFA" w:rsidRDefault="006A1015" w:rsidP="004D1AFA">
            <w:pPr>
              <w:ind w:firstLine="0"/>
              <w:rPr>
                <w:rFonts w:cs="Times New Roman"/>
              </w:rPr>
            </w:pPr>
            <w:r w:rsidRPr="004D1AFA">
              <w:rPr>
                <w:rFonts w:cs="Times New Roman"/>
              </w:rPr>
              <w:t>Индивид</w:t>
            </w:r>
            <w:r w:rsidRPr="004D1AFA">
              <w:rPr>
                <w:rFonts w:cs="Times New Roman"/>
              </w:rPr>
              <w:t>у</w:t>
            </w:r>
            <w:r w:rsidRPr="004D1AFA">
              <w:rPr>
                <w:rFonts w:cs="Times New Roman"/>
              </w:rPr>
              <w:t>альная, групповая</w:t>
            </w:r>
          </w:p>
        </w:tc>
        <w:tc>
          <w:tcPr>
            <w:tcW w:w="1583" w:type="dxa"/>
          </w:tcPr>
          <w:p w:rsidR="006A1015" w:rsidRPr="004D1AFA" w:rsidRDefault="006A1015" w:rsidP="004D1AFA">
            <w:pPr>
              <w:ind w:firstLine="0"/>
              <w:rPr>
                <w:rFonts w:cs="Times New Roman"/>
              </w:rPr>
            </w:pPr>
            <w:r w:rsidRPr="004D1AFA">
              <w:rPr>
                <w:rFonts w:cs="Times New Roman"/>
              </w:rPr>
              <w:t>Рефлекси</w:t>
            </w:r>
            <w:r w:rsidRPr="004D1AFA">
              <w:rPr>
                <w:rFonts w:cs="Times New Roman"/>
              </w:rPr>
              <w:t>в</w:t>
            </w:r>
            <w:r w:rsidRPr="004D1AFA">
              <w:rPr>
                <w:rFonts w:cs="Times New Roman"/>
              </w:rPr>
              <w:t>ный лист</w:t>
            </w:r>
          </w:p>
        </w:tc>
      </w:tr>
    </w:tbl>
    <w:p w:rsidR="006A1015" w:rsidRPr="004D1AFA" w:rsidRDefault="006A1015" w:rsidP="00F0106B">
      <w:pPr>
        <w:ind w:firstLine="0"/>
        <w:rPr>
          <w:rFonts w:cs="Times New Roman"/>
          <w:iCs/>
        </w:rPr>
      </w:pPr>
    </w:p>
    <w:p w:rsidR="006A1015" w:rsidRPr="004D1AFA" w:rsidRDefault="006A1015">
      <w:pPr>
        <w:widowControl/>
        <w:ind w:firstLine="0"/>
        <w:jc w:val="left"/>
        <w:rPr>
          <w:rFonts w:cs="Times New Roman"/>
          <w:iCs/>
        </w:rPr>
      </w:pPr>
      <w:r w:rsidRPr="004D1AFA">
        <w:rPr>
          <w:rFonts w:cs="Times New Roman"/>
          <w:iCs/>
        </w:rPr>
        <w:br w:type="page"/>
      </w:r>
    </w:p>
    <w:p w:rsidR="00926307" w:rsidRPr="004D1AFA" w:rsidRDefault="006A1015" w:rsidP="006A1015">
      <w:pPr>
        <w:ind w:firstLine="0"/>
        <w:jc w:val="right"/>
        <w:rPr>
          <w:rFonts w:asciiTheme="majorHAnsi" w:hAnsiTheme="majorHAnsi"/>
          <w:iCs/>
        </w:rPr>
      </w:pPr>
      <w:r w:rsidRPr="004D1AFA">
        <w:rPr>
          <w:rFonts w:asciiTheme="majorHAnsi" w:hAnsiTheme="majorHAnsi"/>
          <w:iCs/>
        </w:rPr>
        <w:lastRenderedPageBreak/>
        <w:t>Приложение 1</w:t>
      </w:r>
    </w:p>
    <w:p w:rsidR="006A1015" w:rsidRPr="004D1AFA" w:rsidRDefault="006A1015" w:rsidP="006A1015">
      <w:pPr>
        <w:spacing w:after="240"/>
        <w:jc w:val="center"/>
        <w:rPr>
          <w:rFonts w:ascii="Cambria" w:hAnsi="Cambria"/>
          <w:b/>
        </w:rPr>
      </w:pPr>
      <w:r w:rsidRPr="004D1AFA">
        <w:rPr>
          <w:rFonts w:ascii="Cambria" w:hAnsi="Cambria"/>
          <w:b/>
        </w:rPr>
        <w:t>Памятка для преподавателей</w:t>
      </w:r>
    </w:p>
    <w:p w:rsidR="006A1015" w:rsidRPr="004D1AFA" w:rsidRDefault="006A1015" w:rsidP="006A1015">
      <w:pPr>
        <w:shd w:val="clear" w:color="auto" w:fill="FFFFFF"/>
        <w:spacing w:after="240"/>
        <w:ind w:firstLine="708"/>
        <w:rPr>
          <w:rFonts w:ascii="Cambria" w:eastAsia="Times New Roman" w:hAnsi="Cambria"/>
        </w:rPr>
      </w:pPr>
      <w:r w:rsidRPr="004D1AFA">
        <w:rPr>
          <w:rFonts w:ascii="Cambria" w:eastAsia="Times New Roman" w:hAnsi="Cambria"/>
        </w:rPr>
        <w:t xml:space="preserve">Событийный подход рассматривается как педагогическая технология организации и осуществления значимых событий в жизни коллектива и отдельной личности. </w:t>
      </w:r>
    </w:p>
    <w:tbl>
      <w:tblPr>
        <w:tblW w:w="4463" w:type="pct"/>
        <w:jc w:val="center"/>
        <w:shd w:val="clear" w:color="auto" w:fill="FFFFFF"/>
        <w:tblLook w:val="04A0" w:firstRow="1" w:lastRow="0" w:firstColumn="1" w:lastColumn="0" w:noHBand="0" w:noVBand="1"/>
      </w:tblPr>
      <w:tblGrid>
        <w:gridCol w:w="13112"/>
      </w:tblGrid>
      <w:tr w:rsidR="006A1015" w:rsidRPr="004D1AFA" w:rsidTr="006A1015">
        <w:trPr>
          <w:trHeight w:val="599"/>
          <w:jc w:val="center"/>
        </w:trPr>
        <w:tc>
          <w:tcPr>
            <w:tcW w:w="5000" w:type="pct"/>
            <w:tcBorders>
              <w:top w:val="nil"/>
              <w:left w:val="single" w:sz="48" w:space="0" w:color="DFF0C1"/>
              <w:bottom w:val="nil"/>
              <w:right w:val="nil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6A1015" w:rsidRPr="004D1AFA" w:rsidRDefault="006A1015">
            <w:pPr>
              <w:spacing w:after="160" w:line="256" w:lineRule="auto"/>
              <w:rPr>
                <w:rFonts w:ascii="Cambria" w:hAnsi="Cambria"/>
                <w:i/>
                <w:lang w:eastAsia="en-US"/>
              </w:rPr>
            </w:pPr>
            <w:r w:rsidRPr="004D1AFA">
              <w:rPr>
                <w:rFonts w:ascii="Cambria" w:hAnsi="Cambria"/>
                <w:i/>
              </w:rPr>
              <w:t xml:space="preserve">Некоторые характеристики, определяющие принцип событийности (по Е.М. Сафроновой): </w:t>
            </w:r>
          </w:p>
        </w:tc>
      </w:tr>
    </w:tbl>
    <w:p w:rsidR="006A1015" w:rsidRPr="004D1AFA" w:rsidRDefault="006A1015" w:rsidP="00D34001">
      <w:pPr>
        <w:ind w:firstLine="0"/>
        <w:rPr>
          <w:rFonts w:ascii="Cambria" w:eastAsiaTheme="minorHAnsi" w:hAnsi="Cambria" w:cstheme="minorBidi"/>
          <w:color w:val="auto"/>
          <w:lang w:eastAsia="en-US"/>
        </w:rPr>
      </w:pPr>
      <w:r w:rsidRPr="004D1AFA">
        <w:rPr>
          <w:rFonts w:ascii="Cambria" w:hAnsi="Cambria"/>
        </w:rPr>
        <w:t xml:space="preserve">a) личностная значимость какого-либо явления, дела, чьего-то поступка, поведения, действия для человека; </w:t>
      </w:r>
    </w:p>
    <w:p w:rsidR="006A1015" w:rsidRPr="004D1AFA" w:rsidRDefault="006A1015" w:rsidP="00D34001">
      <w:pPr>
        <w:ind w:firstLine="0"/>
        <w:rPr>
          <w:rFonts w:ascii="Cambria" w:hAnsi="Cambria"/>
        </w:rPr>
      </w:pPr>
      <w:r w:rsidRPr="004D1AFA">
        <w:rPr>
          <w:rFonts w:ascii="Cambria" w:hAnsi="Cambria"/>
        </w:rPr>
        <w:t>б) воздействие какого-то факта, явления на эмоциональную сферу личности, способность «задеть за живое», «оставить след» в п</w:t>
      </w:r>
      <w:r w:rsidRPr="004D1AFA">
        <w:rPr>
          <w:rFonts w:ascii="Cambria" w:hAnsi="Cambria"/>
        </w:rPr>
        <w:t>а</w:t>
      </w:r>
      <w:r w:rsidRPr="004D1AFA">
        <w:rPr>
          <w:rFonts w:ascii="Cambria" w:hAnsi="Cambria"/>
        </w:rPr>
        <w:t xml:space="preserve">мяти, возможно, даже в биографии; </w:t>
      </w:r>
    </w:p>
    <w:p w:rsidR="006A1015" w:rsidRPr="004D1AFA" w:rsidRDefault="006A1015" w:rsidP="00D34001">
      <w:pPr>
        <w:ind w:firstLine="0"/>
        <w:rPr>
          <w:rFonts w:ascii="Cambria" w:hAnsi="Cambria"/>
        </w:rPr>
      </w:pPr>
      <w:r w:rsidRPr="004D1AFA">
        <w:rPr>
          <w:rFonts w:ascii="Cambria" w:hAnsi="Cambria"/>
        </w:rPr>
        <w:t>в) внутренняя диалогичность факта, явления, поступка, затронувшая ценностно-смысловую, нравственную сферу личности, п</w:t>
      </w:r>
      <w:r w:rsidRPr="004D1AFA">
        <w:rPr>
          <w:rFonts w:ascii="Cambria" w:hAnsi="Cambria"/>
        </w:rPr>
        <w:t>о</w:t>
      </w:r>
      <w:r w:rsidRPr="004D1AFA">
        <w:rPr>
          <w:rFonts w:ascii="Cambria" w:hAnsi="Cambria"/>
        </w:rPr>
        <w:t xml:space="preserve">влекшая за собой необходимость принять решение, сделать выбор на основе моральных принципов, </w:t>
      </w:r>
      <w:proofErr w:type="gramStart"/>
      <w:r w:rsidRPr="004D1AFA">
        <w:rPr>
          <w:rFonts w:ascii="Cambria" w:hAnsi="Cambria"/>
        </w:rPr>
        <w:t>причем</w:t>
      </w:r>
      <w:proofErr w:type="gramEnd"/>
      <w:r w:rsidRPr="004D1AFA">
        <w:rPr>
          <w:rFonts w:ascii="Cambria" w:hAnsi="Cambria"/>
        </w:rPr>
        <w:t xml:space="preserve"> не слепо следуя и</w:t>
      </w:r>
      <w:r w:rsidRPr="004D1AFA">
        <w:rPr>
          <w:rFonts w:ascii="Cambria" w:hAnsi="Cambria"/>
        </w:rPr>
        <w:t>з</w:t>
      </w:r>
      <w:r w:rsidRPr="004D1AFA">
        <w:rPr>
          <w:rFonts w:ascii="Cambria" w:hAnsi="Cambria"/>
        </w:rPr>
        <w:t xml:space="preserve">вестным истинам, а лишь осознав, пережив и приняв их самостоятельно в свой внутренний мир как своеобразный нравственный ориентир; </w:t>
      </w:r>
    </w:p>
    <w:p w:rsidR="006A1015" w:rsidRPr="004D1AFA" w:rsidRDefault="006A1015" w:rsidP="00D34001">
      <w:pPr>
        <w:ind w:firstLine="0"/>
        <w:rPr>
          <w:rFonts w:ascii="Cambria" w:hAnsi="Cambria"/>
        </w:rPr>
      </w:pPr>
      <w:r w:rsidRPr="004D1AFA">
        <w:rPr>
          <w:rFonts w:ascii="Cambria" w:hAnsi="Cambria"/>
        </w:rPr>
        <w:t xml:space="preserve">г) утверждение в деятельности (интеллектуально-познавательной, </w:t>
      </w:r>
      <w:proofErr w:type="spellStart"/>
      <w:r w:rsidRPr="004D1AFA">
        <w:rPr>
          <w:rFonts w:ascii="Cambria" w:hAnsi="Cambria"/>
        </w:rPr>
        <w:t>смысло</w:t>
      </w:r>
      <w:proofErr w:type="spellEnd"/>
      <w:r w:rsidRPr="004D1AFA">
        <w:rPr>
          <w:rFonts w:ascii="Cambria" w:hAnsi="Cambria"/>
        </w:rPr>
        <w:t xml:space="preserve">-поисковой, художественно-творческой, рефлексивно-аналитической и др.) достоинства личности, ее </w:t>
      </w:r>
      <w:proofErr w:type="spellStart"/>
      <w:r w:rsidRPr="004D1AFA">
        <w:rPr>
          <w:rFonts w:ascii="Cambria" w:hAnsi="Cambria"/>
        </w:rPr>
        <w:t>самоценности</w:t>
      </w:r>
      <w:proofErr w:type="spellEnd"/>
      <w:r w:rsidRPr="004D1AFA">
        <w:rPr>
          <w:rFonts w:ascii="Cambria" w:hAnsi="Cambria"/>
        </w:rPr>
        <w:t xml:space="preserve">; </w:t>
      </w:r>
    </w:p>
    <w:p w:rsidR="006A1015" w:rsidRPr="004D1AFA" w:rsidRDefault="006A1015" w:rsidP="004D1AFA">
      <w:pPr>
        <w:shd w:val="clear" w:color="auto" w:fill="FFFFFF"/>
        <w:rPr>
          <w:rFonts w:ascii="Cambria" w:eastAsia="Times New Roman" w:hAnsi="Cambria"/>
        </w:rPr>
      </w:pPr>
      <w:r w:rsidRPr="004D1AFA">
        <w:rPr>
          <w:rFonts w:ascii="Cambria" w:eastAsia="Times New Roman" w:hAnsi="Cambria"/>
        </w:rPr>
        <w:t>В событийном подходе единицей проектирования выступает образовательное событие.</w:t>
      </w:r>
    </w:p>
    <w:p w:rsidR="006A1015" w:rsidRPr="004D1AFA" w:rsidRDefault="006A1015" w:rsidP="004D1AFA">
      <w:pPr>
        <w:shd w:val="clear" w:color="auto" w:fill="FFFFFF"/>
        <w:rPr>
          <w:rFonts w:ascii="Cambria" w:eastAsia="Times New Roman" w:hAnsi="Cambria"/>
        </w:rPr>
      </w:pPr>
      <w:r w:rsidRPr="004D1AFA">
        <w:rPr>
          <w:rFonts w:ascii="Cambria" w:eastAsia="Times New Roman" w:hAnsi="Cambria"/>
        </w:rPr>
        <w:t>В чём же состоит сущность понятия «образовательное событие»?</w:t>
      </w:r>
    </w:p>
    <w:p w:rsidR="006A1015" w:rsidRPr="004D1AFA" w:rsidRDefault="006A1015" w:rsidP="004D1AFA">
      <w:pPr>
        <w:shd w:val="clear" w:color="auto" w:fill="FFFFFF"/>
        <w:rPr>
          <w:rFonts w:ascii="Cambria" w:eastAsia="Times New Roman" w:hAnsi="Cambria"/>
        </w:rPr>
      </w:pPr>
      <w:r w:rsidRPr="004D1AFA">
        <w:rPr>
          <w:rFonts w:ascii="Cambria" w:eastAsia="Times New Roman" w:hAnsi="Cambria"/>
        </w:rPr>
        <w:t>Образовательное событи</w:t>
      </w:r>
      <w:proofErr w:type="gramStart"/>
      <w:r w:rsidRPr="004D1AFA">
        <w:rPr>
          <w:rFonts w:ascii="Cambria" w:eastAsia="Times New Roman" w:hAnsi="Cambria"/>
        </w:rPr>
        <w:t>е-</w:t>
      </w:r>
      <w:proofErr w:type="gramEnd"/>
      <w:r w:rsidRPr="004D1AFA">
        <w:rPr>
          <w:rFonts w:ascii="Cambria" w:eastAsia="Times New Roman" w:hAnsi="Cambria"/>
        </w:rPr>
        <w:t xml:space="preserve"> специальная форма организации и реализации образовательной деятельности, выстроенная как интенсивная встреча реальной и идеальной форм порождения и оформления знания. (Д.Б. </w:t>
      </w:r>
      <w:proofErr w:type="spellStart"/>
      <w:r w:rsidRPr="004D1AFA">
        <w:rPr>
          <w:rFonts w:ascii="Cambria" w:eastAsia="Times New Roman" w:hAnsi="Cambria"/>
        </w:rPr>
        <w:t>Эльконин</w:t>
      </w:r>
      <w:proofErr w:type="spellEnd"/>
      <w:r w:rsidRPr="004D1AFA">
        <w:rPr>
          <w:rFonts w:ascii="Cambria" w:eastAsia="Times New Roman" w:hAnsi="Cambria"/>
        </w:rPr>
        <w:t>)</w:t>
      </w:r>
    </w:p>
    <w:tbl>
      <w:tblPr>
        <w:tblW w:w="4463" w:type="pct"/>
        <w:jc w:val="center"/>
        <w:shd w:val="clear" w:color="auto" w:fill="FFFFFF"/>
        <w:tblLook w:val="04A0" w:firstRow="1" w:lastRow="0" w:firstColumn="1" w:lastColumn="0" w:noHBand="0" w:noVBand="1"/>
      </w:tblPr>
      <w:tblGrid>
        <w:gridCol w:w="13112"/>
      </w:tblGrid>
      <w:tr w:rsidR="006A1015" w:rsidRPr="004D1AFA" w:rsidTr="006A1015">
        <w:trPr>
          <w:trHeight w:val="1296"/>
          <w:jc w:val="center"/>
        </w:trPr>
        <w:tc>
          <w:tcPr>
            <w:tcW w:w="5000" w:type="pct"/>
            <w:tcBorders>
              <w:top w:val="nil"/>
              <w:left w:val="single" w:sz="48" w:space="0" w:color="DFF0C1"/>
              <w:bottom w:val="nil"/>
              <w:right w:val="nil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6A1015" w:rsidRPr="004D1AFA" w:rsidRDefault="006A1015">
            <w:pPr>
              <w:spacing w:line="269" w:lineRule="atLeast"/>
              <w:rPr>
                <w:rFonts w:ascii="Cambria" w:eastAsia="Times New Roman" w:hAnsi="Cambria"/>
                <w:i/>
              </w:rPr>
            </w:pPr>
            <w:r w:rsidRPr="004D1AFA">
              <w:rPr>
                <w:rFonts w:ascii="Cambria" w:eastAsia="Times New Roman" w:hAnsi="Cambria"/>
                <w:i/>
              </w:rPr>
              <w:t>Сущность образовательного события заключается в том, что организуются специальные условия для ученич</w:t>
            </w:r>
            <w:r w:rsidRPr="004D1AFA">
              <w:rPr>
                <w:rFonts w:ascii="Cambria" w:eastAsia="Times New Roman" w:hAnsi="Cambria"/>
                <w:i/>
              </w:rPr>
              <w:t>е</w:t>
            </w:r>
            <w:r w:rsidRPr="004D1AFA">
              <w:rPr>
                <w:rFonts w:ascii="Cambria" w:eastAsia="Times New Roman" w:hAnsi="Cambria"/>
                <w:i/>
              </w:rPr>
              <w:t>ского действия, полученный опыт, осмысленный и осознанный, превращается в средство для достижения новой, уже более высокой, цели.</w:t>
            </w:r>
          </w:p>
        </w:tc>
      </w:tr>
    </w:tbl>
    <w:p w:rsidR="006A1015" w:rsidRPr="004D1AFA" w:rsidRDefault="006A1015" w:rsidP="006A1015">
      <w:pPr>
        <w:spacing w:before="240" w:after="240"/>
        <w:rPr>
          <w:rFonts w:ascii="Cambria" w:eastAsia="Times New Roman" w:hAnsi="Cambria" w:cstheme="minorBidi"/>
          <w:shd w:val="clear" w:color="auto" w:fill="FFFFFF"/>
        </w:rPr>
      </w:pPr>
      <w:r w:rsidRPr="004D1AFA">
        <w:rPr>
          <w:rFonts w:ascii="Cambria" w:hAnsi="Cambria"/>
        </w:rPr>
        <w:t>Событие должно быть осмыслено как ответственное действие, как переход из одного в другой тип поведения, от одних пре</w:t>
      </w:r>
      <w:r w:rsidRPr="004D1AFA">
        <w:rPr>
          <w:rFonts w:ascii="Cambria" w:hAnsi="Cambria"/>
        </w:rPr>
        <w:t>д</w:t>
      </w:r>
      <w:r w:rsidRPr="004D1AFA">
        <w:rPr>
          <w:rFonts w:ascii="Cambria" w:hAnsi="Cambria"/>
        </w:rPr>
        <w:t>ставлений к другим, от непонимания другого к его освоению и принятию. Событие нельзя понимать как случайность.</w:t>
      </w:r>
    </w:p>
    <w:tbl>
      <w:tblPr>
        <w:tblW w:w="4463" w:type="pct"/>
        <w:jc w:val="center"/>
        <w:shd w:val="clear" w:color="auto" w:fill="FFFFFF"/>
        <w:tblLook w:val="04A0" w:firstRow="1" w:lastRow="0" w:firstColumn="1" w:lastColumn="0" w:noHBand="0" w:noVBand="1"/>
      </w:tblPr>
      <w:tblGrid>
        <w:gridCol w:w="13112"/>
      </w:tblGrid>
      <w:tr w:rsidR="006A1015" w:rsidRPr="004D1AFA" w:rsidTr="006A1015">
        <w:trPr>
          <w:jc w:val="center"/>
        </w:trPr>
        <w:tc>
          <w:tcPr>
            <w:tcW w:w="5000" w:type="pct"/>
            <w:tcBorders>
              <w:top w:val="nil"/>
              <w:left w:val="single" w:sz="48" w:space="0" w:color="DFF0C1"/>
              <w:bottom w:val="nil"/>
              <w:right w:val="nil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0" w:type="dxa"/>
            </w:tcMar>
            <w:vAlign w:val="center"/>
            <w:hideMark/>
          </w:tcPr>
          <w:p w:rsidR="006A1015" w:rsidRPr="004D1AFA" w:rsidRDefault="006A1015">
            <w:pPr>
              <w:spacing w:after="240" w:line="269" w:lineRule="atLeast"/>
              <w:rPr>
                <w:rFonts w:ascii="Cambria" w:eastAsia="Times New Roman" w:hAnsi="Cambria"/>
                <w:i/>
              </w:rPr>
            </w:pPr>
            <w:r w:rsidRPr="004D1AFA">
              <w:rPr>
                <w:rFonts w:ascii="Cambria" w:eastAsia="Times New Roman" w:hAnsi="Cambria"/>
                <w:i/>
              </w:rPr>
              <w:t xml:space="preserve">Важно: </w:t>
            </w:r>
            <w:r w:rsidRPr="004D1AFA">
              <w:rPr>
                <w:rFonts w:ascii="Cambria" w:eastAsia="Times New Roman" w:hAnsi="Cambria"/>
                <w:shd w:val="clear" w:color="auto" w:fill="FFFFFF"/>
              </w:rPr>
              <w:t>любой из участников образовательного события – это действительно участник, а не зритель: у каждого – свои смыслы, своя деятельность, свои переживания.</w:t>
            </w:r>
          </w:p>
        </w:tc>
      </w:tr>
    </w:tbl>
    <w:p w:rsidR="00D34001" w:rsidRPr="004D1AFA" w:rsidRDefault="00D34001" w:rsidP="006A1015">
      <w:pPr>
        <w:jc w:val="center"/>
        <w:rPr>
          <w:rFonts w:ascii="Cambria" w:hAnsi="Cambria"/>
        </w:rPr>
      </w:pPr>
    </w:p>
    <w:p w:rsidR="004D1AFA" w:rsidRDefault="004D1AFA" w:rsidP="006A1015">
      <w:pPr>
        <w:jc w:val="center"/>
        <w:rPr>
          <w:rFonts w:ascii="Cambria" w:hAnsi="Cambria"/>
          <w:b/>
        </w:rPr>
      </w:pPr>
    </w:p>
    <w:p w:rsidR="006A1015" w:rsidRPr="004D1AFA" w:rsidRDefault="006A1015" w:rsidP="006A1015">
      <w:pPr>
        <w:jc w:val="center"/>
        <w:rPr>
          <w:rFonts w:ascii="Cambria" w:hAnsi="Cambria"/>
          <w:b/>
        </w:rPr>
      </w:pPr>
      <w:r w:rsidRPr="004D1AFA">
        <w:rPr>
          <w:rFonts w:ascii="Cambria" w:hAnsi="Cambria"/>
          <w:b/>
        </w:rPr>
        <w:lastRenderedPageBreak/>
        <w:t xml:space="preserve">Параметры анализа образовательного события </w:t>
      </w:r>
    </w:p>
    <w:p w:rsidR="006A1015" w:rsidRPr="004D1AFA" w:rsidRDefault="006A1015" w:rsidP="006A1015">
      <w:pPr>
        <w:jc w:val="center"/>
        <w:rPr>
          <w:rFonts w:ascii="Cambria" w:hAnsi="Cambria"/>
          <w:b/>
        </w:rPr>
      </w:pPr>
      <w:r w:rsidRPr="004D1AFA">
        <w:rPr>
          <w:rFonts w:ascii="Cambria" w:hAnsi="Cambria"/>
          <w:b/>
        </w:rPr>
        <w:t>как элемента практики индивидуализации</w:t>
      </w:r>
    </w:p>
    <w:p w:rsidR="006A1015" w:rsidRPr="004D1AFA" w:rsidRDefault="006A1015" w:rsidP="006A1015">
      <w:pPr>
        <w:rPr>
          <w:rFonts w:ascii="Cambria" w:hAnsi="Cambria"/>
        </w:rPr>
      </w:pPr>
      <w:r w:rsidRPr="004D1AFA">
        <w:rPr>
          <w:rFonts w:ascii="Cambria" w:hAnsi="Cambria"/>
          <w:i/>
        </w:rPr>
        <w:t>Задание:</w:t>
      </w:r>
      <w:r w:rsidRPr="004D1AFA">
        <w:rPr>
          <w:rFonts w:ascii="Cambria" w:hAnsi="Cambria"/>
        </w:rPr>
        <w:t xml:space="preserve"> проанализируйте предложенное образовательное событие с позиции реализации практики индивидуализации в ГБПОУ ИО ИРКПО.  Запишите свои наблюдения и выводы, сформулируйте вопросы и рекомендации.</w:t>
      </w:r>
    </w:p>
    <w:tbl>
      <w:tblPr>
        <w:tblStyle w:val="aa"/>
        <w:tblW w:w="14992" w:type="dxa"/>
        <w:tblLook w:val="04A0" w:firstRow="1" w:lastRow="0" w:firstColumn="1" w:lastColumn="0" w:noHBand="0" w:noVBand="1"/>
      </w:tblPr>
      <w:tblGrid>
        <w:gridCol w:w="5495"/>
        <w:gridCol w:w="9497"/>
      </w:tblGrid>
      <w:tr w:rsidR="006A1015" w:rsidRPr="004D1AFA" w:rsidTr="00D34001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6A1015" w:rsidRPr="004D1AFA" w:rsidRDefault="006A1015">
            <w:pPr>
              <w:jc w:val="center"/>
              <w:rPr>
                <w:rFonts w:ascii="Cambria" w:hAnsi="Cambria"/>
                <w:lang w:eastAsia="en-US"/>
              </w:rPr>
            </w:pPr>
            <w:r w:rsidRPr="004D1AFA">
              <w:rPr>
                <w:rFonts w:ascii="Cambria" w:hAnsi="Cambria"/>
              </w:rPr>
              <w:t>Параметры для анализа образовательн</w:t>
            </w:r>
            <w:r w:rsidRPr="004D1AFA">
              <w:rPr>
                <w:rFonts w:ascii="Cambria" w:hAnsi="Cambria"/>
              </w:rPr>
              <w:t>о</w:t>
            </w:r>
            <w:r w:rsidRPr="004D1AFA">
              <w:rPr>
                <w:rFonts w:ascii="Cambria" w:hAnsi="Cambria"/>
              </w:rPr>
              <w:t>го события как практики индивидуализации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6A1015" w:rsidRPr="004D1AFA" w:rsidRDefault="006A1015">
            <w:pPr>
              <w:jc w:val="center"/>
              <w:rPr>
                <w:rFonts w:ascii="Cambria" w:hAnsi="Cambria"/>
                <w:lang w:eastAsia="en-US"/>
              </w:rPr>
            </w:pPr>
            <w:r w:rsidRPr="004D1AFA">
              <w:rPr>
                <w:rFonts w:ascii="Cambria" w:hAnsi="Cambria"/>
              </w:rPr>
              <w:t xml:space="preserve">Примеры (методы, приемы, задания и </w:t>
            </w:r>
            <w:proofErr w:type="spellStart"/>
            <w:proofErr w:type="gramStart"/>
            <w:r w:rsidRPr="004D1AFA">
              <w:rPr>
                <w:rFonts w:ascii="Cambria" w:hAnsi="Cambria"/>
              </w:rPr>
              <w:t>пр</w:t>
            </w:r>
            <w:proofErr w:type="spellEnd"/>
            <w:proofErr w:type="gramEnd"/>
            <w:r w:rsidRPr="004D1AFA">
              <w:rPr>
                <w:rFonts w:ascii="Cambria" w:hAnsi="Cambria"/>
              </w:rPr>
              <w:t>)</w:t>
            </w:r>
          </w:p>
        </w:tc>
      </w:tr>
      <w:tr w:rsidR="006A1015" w:rsidRPr="004D1AFA" w:rsidTr="00E12B9C">
        <w:trPr>
          <w:trHeight w:val="994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015" w:rsidRPr="004D1AFA" w:rsidRDefault="006A1015">
            <w:pPr>
              <w:jc w:val="center"/>
              <w:rPr>
                <w:rFonts w:ascii="Cambria" w:hAnsi="Cambria"/>
                <w:lang w:eastAsia="en-US"/>
              </w:rPr>
            </w:pPr>
            <w:r w:rsidRPr="004D1AFA">
              <w:rPr>
                <w:rFonts w:ascii="Cambria" w:hAnsi="Cambria"/>
              </w:rPr>
              <w:t>Избыточность образовательных предл</w:t>
            </w:r>
            <w:r w:rsidRPr="004D1AFA">
              <w:rPr>
                <w:rFonts w:ascii="Cambria" w:hAnsi="Cambria"/>
              </w:rPr>
              <w:t>о</w:t>
            </w:r>
            <w:r w:rsidRPr="004D1AFA">
              <w:rPr>
                <w:rFonts w:ascii="Cambria" w:hAnsi="Cambria"/>
              </w:rPr>
              <w:t>жений. Возможность выбора.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15" w:rsidRPr="004D1AFA" w:rsidRDefault="006A1015">
            <w:pPr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6A1015" w:rsidRPr="004D1AFA" w:rsidTr="00E12B9C">
        <w:trPr>
          <w:trHeight w:val="83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015" w:rsidRPr="004D1AFA" w:rsidRDefault="006A1015">
            <w:pPr>
              <w:jc w:val="center"/>
              <w:rPr>
                <w:rFonts w:ascii="Cambria" w:hAnsi="Cambria"/>
                <w:lang w:eastAsia="en-US"/>
              </w:rPr>
            </w:pPr>
            <w:r w:rsidRPr="004D1AFA">
              <w:rPr>
                <w:rFonts w:ascii="Cambria" w:hAnsi="Cambria"/>
              </w:rPr>
              <w:t>Открытость к изменению образовател</w:t>
            </w:r>
            <w:r w:rsidRPr="004D1AFA">
              <w:rPr>
                <w:rFonts w:ascii="Cambria" w:hAnsi="Cambria"/>
              </w:rPr>
              <w:t>ь</w:t>
            </w:r>
            <w:r w:rsidRPr="004D1AFA">
              <w:rPr>
                <w:rFonts w:ascii="Cambria" w:hAnsi="Cambria"/>
              </w:rPr>
              <w:t>ного содержания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15" w:rsidRPr="004D1AFA" w:rsidRDefault="006A1015">
            <w:pPr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6A1015" w:rsidRPr="004D1AFA" w:rsidTr="00E12B9C">
        <w:trPr>
          <w:trHeight w:val="183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015" w:rsidRPr="004D1AFA" w:rsidRDefault="006A1015">
            <w:pPr>
              <w:jc w:val="center"/>
              <w:rPr>
                <w:rFonts w:ascii="Cambria" w:hAnsi="Cambria" w:cstheme="minorBidi"/>
              </w:rPr>
            </w:pPr>
            <w:r w:rsidRPr="004D1AFA">
              <w:rPr>
                <w:rFonts w:ascii="Cambria" w:hAnsi="Cambria"/>
              </w:rPr>
              <w:t>Использование различных видов кооп</w:t>
            </w:r>
            <w:r w:rsidRPr="004D1AFA">
              <w:rPr>
                <w:rFonts w:ascii="Cambria" w:hAnsi="Cambria"/>
              </w:rPr>
              <w:t>е</w:t>
            </w:r>
            <w:r w:rsidRPr="004D1AFA">
              <w:rPr>
                <w:rFonts w:ascii="Cambria" w:hAnsi="Cambria"/>
              </w:rPr>
              <w:t>рации</w:t>
            </w:r>
          </w:p>
          <w:p w:rsidR="006A1015" w:rsidRPr="004D1AFA" w:rsidRDefault="006A1015">
            <w:pPr>
              <w:jc w:val="center"/>
              <w:rPr>
                <w:rFonts w:ascii="Cambria" w:hAnsi="Cambria"/>
                <w:i/>
                <w:lang w:eastAsia="en-US"/>
              </w:rPr>
            </w:pPr>
            <w:r w:rsidRPr="004D1AFA">
              <w:rPr>
                <w:rFonts w:ascii="Cambria" w:hAnsi="Cambria"/>
                <w:i/>
              </w:rPr>
              <w:t>Кооперация (от лат</w:t>
            </w:r>
            <w:proofErr w:type="gramStart"/>
            <w:r w:rsidRPr="004D1AFA">
              <w:rPr>
                <w:rFonts w:ascii="Cambria" w:hAnsi="Cambria"/>
                <w:i/>
              </w:rPr>
              <w:t>.</w:t>
            </w:r>
            <w:proofErr w:type="gramEnd"/>
            <w:r w:rsidRPr="004D1AFA">
              <w:rPr>
                <w:rFonts w:ascii="Cambria" w:hAnsi="Cambria"/>
                <w:i/>
              </w:rPr>
              <w:t xml:space="preserve"> </w:t>
            </w:r>
            <w:proofErr w:type="spellStart"/>
            <w:proofErr w:type="gramStart"/>
            <w:r w:rsidRPr="004D1AFA">
              <w:rPr>
                <w:rFonts w:ascii="Cambria" w:hAnsi="Cambria"/>
                <w:i/>
              </w:rPr>
              <w:t>с</w:t>
            </w:r>
            <w:proofErr w:type="gramEnd"/>
            <w:r w:rsidRPr="004D1AFA">
              <w:rPr>
                <w:rFonts w:ascii="Cambria" w:hAnsi="Cambria"/>
                <w:i/>
              </w:rPr>
              <w:t>оореratio</w:t>
            </w:r>
            <w:proofErr w:type="spellEnd"/>
            <w:r w:rsidRPr="004D1AFA">
              <w:rPr>
                <w:rFonts w:ascii="Cambria" w:hAnsi="Cambria"/>
                <w:i/>
              </w:rPr>
              <w:t xml:space="preserve"> — с</w:t>
            </w:r>
            <w:r w:rsidRPr="004D1AFA">
              <w:rPr>
                <w:rFonts w:ascii="Cambria" w:hAnsi="Cambria"/>
                <w:i/>
              </w:rPr>
              <w:t>о</w:t>
            </w:r>
            <w:r w:rsidRPr="004D1AFA">
              <w:rPr>
                <w:rFonts w:ascii="Cambria" w:hAnsi="Cambria"/>
                <w:i/>
              </w:rPr>
              <w:t>трудничество) — одна из основных форм орг</w:t>
            </w:r>
            <w:r w:rsidRPr="004D1AFA">
              <w:rPr>
                <w:rFonts w:ascii="Cambria" w:hAnsi="Cambria"/>
                <w:i/>
              </w:rPr>
              <w:t>а</w:t>
            </w:r>
            <w:r w:rsidRPr="004D1AFA">
              <w:rPr>
                <w:rFonts w:ascii="Cambria" w:hAnsi="Cambria"/>
                <w:i/>
              </w:rPr>
              <w:t>низации межличностного взаимодействия, х</w:t>
            </w:r>
            <w:r w:rsidRPr="004D1AFA">
              <w:rPr>
                <w:rFonts w:ascii="Cambria" w:hAnsi="Cambria"/>
                <w:i/>
              </w:rPr>
              <w:t>а</w:t>
            </w:r>
            <w:r w:rsidRPr="004D1AFA">
              <w:rPr>
                <w:rFonts w:ascii="Cambria" w:hAnsi="Cambria"/>
                <w:i/>
              </w:rPr>
              <w:t>рактеризующаяся объединением усилий.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15" w:rsidRPr="004D1AFA" w:rsidRDefault="006A1015">
            <w:pPr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6A1015" w:rsidRPr="004D1AFA" w:rsidTr="00E12B9C">
        <w:trPr>
          <w:trHeight w:val="126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015" w:rsidRPr="004D1AFA" w:rsidRDefault="006A1015">
            <w:pPr>
              <w:jc w:val="center"/>
              <w:rPr>
                <w:rFonts w:ascii="Cambria" w:hAnsi="Cambria"/>
                <w:lang w:eastAsia="en-US"/>
              </w:rPr>
            </w:pPr>
            <w:r w:rsidRPr="004D1AFA">
              <w:rPr>
                <w:rFonts w:ascii="Cambria" w:hAnsi="Cambria"/>
              </w:rPr>
              <w:t>Возможность предоставления собстве</w:t>
            </w:r>
            <w:r w:rsidRPr="004D1AFA">
              <w:rPr>
                <w:rFonts w:ascii="Cambria" w:hAnsi="Cambria"/>
              </w:rPr>
              <w:t>н</w:t>
            </w:r>
            <w:r w:rsidRPr="004D1AFA">
              <w:rPr>
                <w:rFonts w:ascii="Cambria" w:hAnsi="Cambria"/>
              </w:rPr>
              <w:t>ных достижений, инициатив, интереса. Сре</w:t>
            </w:r>
            <w:r w:rsidRPr="004D1AFA">
              <w:rPr>
                <w:rFonts w:ascii="Cambria" w:hAnsi="Cambria"/>
              </w:rPr>
              <w:t>д</w:t>
            </w:r>
            <w:r w:rsidRPr="004D1AFA">
              <w:rPr>
                <w:rFonts w:ascii="Cambria" w:hAnsi="Cambria"/>
              </w:rPr>
              <w:t>ства фиксации интереса.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15" w:rsidRPr="004D1AFA" w:rsidRDefault="006A1015">
            <w:pPr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6A1015" w:rsidRPr="004D1AFA" w:rsidTr="00E12B9C">
        <w:trPr>
          <w:trHeight w:val="127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015" w:rsidRPr="004D1AFA" w:rsidRDefault="006A1015">
            <w:pPr>
              <w:jc w:val="center"/>
              <w:rPr>
                <w:rFonts w:ascii="Cambria" w:hAnsi="Cambria"/>
                <w:lang w:eastAsia="en-US"/>
              </w:rPr>
            </w:pPr>
            <w:r w:rsidRPr="004D1AFA">
              <w:rPr>
                <w:rFonts w:ascii="Cambria" w:hAnsi="Cambria"/>
              </w:rPr>
              <w:t>Создание условий для формирования (осознания) личных смыслов участников обр</w:t>
            </w:r>
            <w:r w:rsidRPr="004D1AFA">
              <w:rPr>
                <w:rFonts w:ascii="Cambria" w:hAnsi="Cambria"/>
              </w:rPr>
              <w:t>а</w:t>
            </w:r>
            <w:r w:rsidRPr="004D1AFA">
              <w:rPr>
                <w:rFonts w:ascii="Cambria" w:hAnsi="Cambria"/>
              </w:rPr>
              <w:t>зовательного события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15" w:rsidRPr="004D1AFA" w:rsidRDefault="006A1015">
            <w:pPr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6A1015" w:rsidRPr="004D1AFA" w:rsidTr="00E12B9C">
        <w:trPr>
          <w:trHeight w:val="140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015" w:rsidRPr="004D1AFA" w:rsidRDefault="006A1015">
            <w:pPr>
              <w:jc w:val="center"/>
              <w:rPr>
                <w:rFonts w:ascii="Cambria" w:hAnsi="Cambria"/>
                <w:lang w:eastAsia="en-US"/>
              </w:rPr>
            </w:pPr>
            <w:r w:rsidRPr="004D1AFA">
              <w:rPr>
                <w:rFonts w:ascii="Cambria" w:hAnsi="Cambria"/>
              </w:rPr>
              <w:t>Создание возможностей для развития творческого отношения к собственной де</w:t>
            </w:r>
            <w:r w:rsidRPr="004D1AFA">
              <w:rPr>
                <w:rFonts w:ascii="Cambria" w:hAnsi="Cambria"/>
              </w:rPr>
              <w:t>я</w:t>
            </w:r>
            <w:r w:rsidRPr="004D1AFA">
              <w:rPr>
                <w:rFonts w:ascii="Cambria" w:hAnsi="Cambria"/>
              </w:rPr>
              <w:t>тельности, адекватной ее оценки, выработки навыков саморазвития и самообучения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015" w:rsidRPr="004D1AFA" w:rsidRDefault="006A1015">
            <w:pPr>
              <w:jc w:val="center"/>
              <w:rPr>
                <w:rFonts w:ascii="Cambria" w:hAnsi="Cambria"/>
                <w:lang w:eastAsia="en-US"/>
              </w:rPr>
            </w:pPr>
          </w:p>
        </w:tc>
      </w:tr>
    </w:tbl>
    <w:p w:rsidR="00E12B9C" w:rsidRDefault="00E12B9C" w:rsidP="00E12B9C">
      <w:pPr>
        <w:ind w:firstLine="0"/>
        <w:rPr>
          <w:rFonts w:asciiTheme="majorHAnsi" w:hAnsiTheme="majorHAnsi"/>
          <w:iCs/>
          <w:sz w:val="20"/>
          <w:szCs w:val="20"/>
        </w:rPr>
      </w:pPr>
    </w:p>
    <w:sectPr w:rsidR="00E12B9C" w:rsidSect="006A1015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175" w:rsidRDefault="00BD7175" w:rsidP="00D01C6E">
      <w:r>
        <w:separator/>
      </w:r>
    </w:p>
  </w:endnote>
  <w:endnote w:type="continuationSeparator" w:id="0">
    <w:p w:rsidR="00BD7175" w:rsidRDefault="00BD7175" w:rsidP="00D01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3246751"/>
      <w:docPartObj>
        <w:docPartGallery w:val="Page Numbers (Bottom of Page)"/>
        <w:docPartUnique/>
      </w:docPartObj>
    </w:sdtPr>
    <w:sdtEndPr/>
    <w:sdtContent>
      <w:p w:rsidR="00EE1CD7" w:rsidRDefault="00EE1CD7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7C44">
          <w:rPr>
            <w:noProof/>
          </w:rPr>
          <w:t>7</w:t>
        </w:r>
        <w:r>
          <w:fldChar w:fldCharType="end"/>
        </w:r>
      </w:p>
    </w:sdtContent>
  </w:sdt>
  <w:p w:rsidR="00EE1CD7" w:rsidRDefault="00EE1CD7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175" w:rsidRDefault="00BD7175" w:rsidP="00D01C6E">
      <w:r>
        <w:separator/>
      </w:r>
    </w:p>
  </w:footnote>
  <w:footnote w:type="continuationSeparator" w:id="0">
    <w:p w:rsidR="00BD7175" w:rsidRDefault="00BD7175" w:rsidP="00D01C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CD7" w:rsidRDefault="00EE1CD7" w:rsidP="00D01C6E">
    <w:pPr>
      <w:pStyle w:val="af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152F"/>
    <w:multiLevelType w:val="hybridMultilevel"/>
    <w:tmpl w:val="CF1A95B6"/>
    <w:lvl w:ilvl="0" w:tplc="D8A82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809C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9A9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96F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80A5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6A15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EE4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EE51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428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CB2EE5"/>
    <w:multiLevelType w:val="hybridMultilevel"/>
    <w:tmpl w:val="F40C2E1C"/>
    <w:lvl w:ilvl="0" w:tplc="835E2F60">
      <w:numFmt w:val="bullet"/>
      <w:lvlText w:val=""/>
      <w:lvlJc w:val="left"/>
      <w:pPr>
        <w:ind w:left="1080" w:hanging="360"/>
      </w:pPr>
      <w:rPr>
        <w:rFonts w:ascii="Symbol" w:eastAsia="Calibri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F768CC"/>
    <w:multiLevelType w:val="multilevel"/>
    <w:tmpl w:val="69D0E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5D332F"/>
    <w:multiLevelType w:val="hybridMultilevel"/>
    <w:tmpl w:val="AE267E0C"/>
    <w:lvl w:ilvl="0" w:tplc="275071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EAEB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0E4F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5AD2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5A82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BA35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70D6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A8B0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C6D2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8732D95"/>
    <w:multiLevelType w:val="hybridMultilevel"/>
    <w:tmpl w:val="C3F632A6"/>
    <w:lvl w:ilvl="0" w:tplc="736C78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787D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C84C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981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FE0E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CE74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6C7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C0B3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4AD6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D947F6F"/>
    <w:multiLevelType w:val="hybridMultilevel"/>
    <w:tmpl w:val="26B2E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DC4314"/>
    <w:multiLevelType w:val="hybridMultilevel"/>
    <w:tmpl w:val="AC8E6A9A"/>
    <w:lvl w:ilvl="0" w:tplc="68AE4878">
      <w:numFmt w:val="bullet"/>
      <w:lvlText w:val=""/>
      <w:lvlJc w:val="left"/>
      <w:pPr>
        <w:ind w:left="720" w:hanging="360"/>
      </w:pPr>
      <w:rPr>
        <w:rFonts w:ascii="Symbol" w:eastAsia="Courier New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B35863"/>
    <w:multiLevelType w:val="multilevel"/>
    <w:tmpl w:val="27AC7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B47B6D"/>
    <w:multiLevelType w:val="hybridMultilevel"/>
    <w:tmpl w:val="76FE7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9D6093"/>
    <w:multiLevelType w:val="hybridMultilevel"/>
    <w:tmpl w:val="7DF20A14"/>
    <w:lvl w:ilvl="0" w:tplc="E200B1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F6FF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5EEF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A6A1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8EDE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1A2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00EE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0CED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9689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FCB2842"/>
    <w:multiLevelType w:val="hybridMultilevel"/>
    <w:tmpl w:val="279CF3E2"/>
    <w:lvl w:ilvl="0" w:tplc="041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>
    <w:nsid w:val="36105401"/>
    <w:multiLevelType w:val="hybridMultilevel"/>
    <w:tmpl w:val="F39C72A2"/>
    <w:lvl w:ilvl="0" w:tplc="0AA0FD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45E0DD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64C2F57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1C8D31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9B0965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2636495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73061CD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6E816E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EAA691AA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49EF1CEF"/>
    <w:multiLevelType w:val="multilevel"/>
    <w:tmpl w:val="5546F5C4"/>
    <w:lvl w:ilvl="0">
      <w:start w:val="1"/>
      <w:numFmt w:val="bullet"/>
      <w:lvlText w:val="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■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■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■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■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■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■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■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■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">
    <w:nsid w:val="651A6AA4"/>
    <w:multiLevelType w:val="hybridMultilevel"/>
    <w:tmpl w:val="AA703454"/>
    <w:lvl w:ilvl="0" w:tplc="F30476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F03B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342B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029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7811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384A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76BC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36B3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CA87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89F742F"/>
    <w:multiLevelType w:val="hybridMultilevel"/>
    <w:tmpl w:val="CC02F6A6"/>
    <w:lvl w:ilvl="0" w:tplc="D70214EE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AF798C"/>
    <w:multiLevelType w:val="hybridMultilevel"/>
    <w:tmpl w:val="7652C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2C373C"/>
    <w:multiLevelType w:val="hybridMultilevel"/>
    <w:tmpl w:val="F04E6026"/>
    <w:lvl w:ilvl="0" w:tplc="43405FB4">
      <w:numFmt w:val="bullet"/>
      <w:lvlText w:val=""/>
      <w:lvlJc w:val="left"/>
      <w:pPr>
        <w:ind w:left="720" w:hanging="360"/>
      </w:pPr>
      <w:rPr>
        <w:rFonts w:ascii="Symbol" w:eastAsia="Courier New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B32E35"/>
    <w:multiLevelType w:val="multilevel"/>
    <w:tmpl w:val="AD4A6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6"/>
  </w:num>
  <w:num w:numId="3">
    <w:abstractNumId w:val="1"/>
  </w:num>
  <w:num w:numId="4">
    <w:abstractNumId w:val="11"/>
  </w:num>
  <w:num w:numId="5">
    <w:abstractNumId w:val="14"/>
  </w:num>
  <w:num w:numId="6">
    <w:abstractNumId w:val="12"/>
  </w:num>
  <w:num w:numId="7">
    <w:abstractNumId w:val="7"/>
  </w:num>
  <w:num w:numId="8">
    <w:abstractNumId w:val="15"/>
  </w:num>
  <w:num w:numId="9">
    <w:abstractNumId w:val="5"/>
  </w:num>
  <w:num w:numId="10">
    <w:abstractNumId w:val="1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3"/>
  </w:num>
  <w:num w:numId="14">
    <w:abstractNumId w:val="0"/>
  </w:num>
  <w:num w:numId="15">
    <w:abstractNumId w:val="13"/>
  </w:num>
  <w:num w:numId="16">
    <w:abstractNumId w:val="9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B41"/>
    <w:rsid w:val="000270AD"/>
    <w:rsid w:val="0005212B"/>
    <w:rsid w:val="000B1721"/>
    <w:rsid w:val="000F564E"/>
    <w:rsid w:val="00111A34"/>
    <w:rsid w:val="001204E8"/>
    <w:rsid w:val="0015428C"/>
    <w:rsid w:val="00154936"/>
    <w:rsid w:val="00160A93"/>
    <w:rsid w:val="0017149F"/>
    <w:rsid w:val="00191F2C"/>
    <w:rsid w:val="0019540D"/>
    <w:rsid w:val="001A52ED"/>
    <w:rsid w:val="001B2BDB"/>
    <w:rsid w:val="001B6976"/>
    <w:rsid w:val="001F30A6"/>
    <w:rsid w:val="001F72C8"/>
    <w:rsid w:val="00210835"/>
    <w:rsid w:val="002136B0"/>
    <w:rsid w:val="00241EBC"/>
    <w:rsid w:val="00276EFC"/>
    <w:rsid w:val="00285625"/>
    <w:rsid w:val="002863EF"/>
    <w:rsid w:val="00296F48"/>
    <w:rsid w:val="002F2C88"/>
    <w:rsid w:val="00301117"/>
    <w:rsid w:val="0031329A"/>
    <w:rsid w:val="003149CB"/>
    <w:rsid w:val="00325D48"/>
    <w:rsid w:val="00330719"/>
    <w:rsid w:val="003333AF"/>
    <w:rsid w:val="003534FF"/>
    <w:rsid w:val="00364FE6"/>
    <w:rsid w:val="00377EEE"/>
    <w:rsid w:val="003A588D"/>
    <w:rsid w:val="003B0A83"/>
    <w:rsid w:val="003B28C7"/>
    <w:rsid w:val="003B43EB"/>
    <w:rsid w:val="003D1390"/>
    <w:rsid w:val="003E094E"/>
    <w:rsid w:val="0040561F"/>
    <w:rsid w:val="00412705"/>
    <w:rsid w:val="00412B76"/>
    <w:rsid w:val="00430173"/>
    <w:rsid w:val="00483586"/>
    <w:rsid w:val="004D1AFA"/>
    <w:rsid w:val="004E319B"/>
    <w:rsid w:val="004F20C6"/>
    <w:rsid w:val="004F6D65"/>
    <w:rsid w:val="00511CCE"/>
    <w:rsid w:val="00514B8E"/>
    <w:rsid w:val="00515009"/>
    <w:rsid w:val="00537B0F"/>
    <w:rsid w:val="005414AC"/>
    <w:rsid w:val="00547B87"/>
    <w:rsid w:val="00577C44"/>
    <w:rsid w:val="00582B41"/>
    <w:rsid w:val="005C0645"/>
    <w:rsid w:val="005C711E"/>
    <w:rsid w:val="005D2950"/>
    <w:rsid w:val="006210A2"/>
    <w:rsid w:val="00634B27"/>
    <w:rsid w:val="0066042C"/>
    <w:rsid w:val="00673456"/>
    <w:rsid w:val="0067686D"/>
    <w:rsid w:val="0068573C"/>
    <w:rsid w:val="006A02A3"/>
    <w:rsid w:val="006A1015"/>
    <w:rsid w:val="006C5D0E"/>
    <w:rsid w:val="00705167"/>
    <w:rsid w:val="00714166"/>
    <w:rsid w:val="00742781"/>
    <w:rsid w:val="007650F7"/>
    <w:rsid w:val="00777F4D"/>
    <w:rsid w:val="007978E8"/>
    <w:rsid w:val="007A411A"/>
    <w:rsid w:val="007D4A61"/>
    <w:rsid w:val="007F4C36"/>
    <w:rsid w:val="00812099"/>
    <w:rsid w:val="0082131D"/>
    <w:rsid w:val="0082372B"/>
    <w:rsid w:val="00837992"/>
    <w:rsid w:val="008416D6"/>
    <w:rsid w:val="00860016"/>
    <w:rsid w:val="008754CB"/>
    <w:rsid w:val="008B2CCE"/>
    <w:rsid w:val="00926307"/>
    <w:rsid w:val="00936D4C"/>
    <w:rsid w:val="00940BE5"/>
    <w:rsid w:val="00966EC1"/>
    <w:rsid w:val="009A75B9"/>
    <w:rsid w:val="009C4ED0"/>
    <w:rsid w:val="00A0495D"/>
    <w:rsid w:val="00A06643"/>
    <w:rsid w:val="00A3168C"/>
    <w:rsid w:val="00A34D84"/>
    <w:rsid w:val="00A47750"/>
    <w:rsid w:val="00A55D1E"/>
    <w:rsid w:val="00A9231E"/>
    <w:rsid w:val="00AA3EB1"/>
    <w:rsid w:val="00AB26AE"/>
    <w:rsid w:val="00AD1AE2"/>
    <w:rsid w:val="00B1599A"/>
    <w:rsid w:val="00B230FE"/>
    <w:rsid w:val="00B324AB"/>
    <w:rsid w:val="00B37B79"/>
    <w:rsid w:val="00B40932"/>
    <w:rsid w:val="00B50346"/>
    <w:rsid w:val="00B54FF3"/>
    <w:rsid w:val="00B72A53"/>
    <w:rsid w:val="00B77FC3"/>
    <w:rsid w:val="00BA0C68"/>
    <w:rsid w:val="00BC01CD"/>
    <w:rsid w:val="00BD7175"/>
    <w:rsid w:val="00BE1B59"/>
    <w:rsid w:val="00BF0951"/>
    <w:rsid w:val="00C12B23"/>
    <w:rsid w:val="00C4595F"/>
    <w:rsid w:val="00C724F7"/>
    <w:rsid w:val="00C846F4"/>
    <w:rsid w:val="00CF3CEB"/>
    <w:rsid w:val="00D01C6E"/>
    <w:rsid w:val="00D07D5A"/>
    <w:rsid w:val="00D100E4"/>
    <w:rsid w:val="00D24899"/>
    <w:rsid w:val="00D34001"/>
    <w:rsid w:val="00D42053"/>
    <w:rsid w:val="00D71319"/>
    <w:rsid w:val="00D9152B"/>
    <w:rsid w:val="00D9283F"/>
    <w:rsid w:val="00DA5696"/>
    <w:rsid w:val="00DD0E9C"/>
    <w:rsid w:val="00DD7C3E"/>
    <w:rsid w:val="00DF47BF"/>
    <w:rsid w:val="00DF79E2"/>
    <w:rsid w:val="00E01421"/>
    <w:rsid w:val="00E12B9C"/>
    <w:rsid w:val="00E31BA9"/>
    <w:rsid w:val="00E37890"/>
    <w:rsid w:val="00E513E8"/>
    <w:rsid w:val="00E51F1B"/>
    <w:rsid w:val="00E634C1"/>
    <w:rsid w:val="00E65FC1"/>
    <w:rsid w:val="00E73F21"/>
    <w:rsid w:val="00E75F0D"/>
    <w:rsid w:val="00E7600A"/>
    <w:rsid w:val="00E81D32"/>
    <w:rsid w:val="00E85343"/>
    <w:rsid w:val="00E8667E"/>
    <w:rsid w:val="00EB0449"/>
    <w:rsid w:val="00EB3D2F"/>
    <w:rsid w:val="00EB4848"/>
    <w:rsid w:val="00ED4A1B"/>
    <w:rsid w:val="00EE1CD7"/>
    <w:rsid w:val="00EE52F6"/>
    <w:rsid w:val="00EF67B7"/>
    <w:rsid w:val="00EF748B"/>
    <w:rsid w:val="00F009C8"/>
    <w:rsid w:val="00F0106B"/>
    <w:rsid w:val="00F01EF9"/>
    <w:rsid w:val="00F3060B"/>
    <w:rsid w:val="00F361B1"/>
    <w:rsid w:val="00F777ED"/>
    <w:rsid w:val="00F948C7"/>
    <w:rsid w:val="00FA6F99"/>
    <w:rsid w:val="00FD70F7"/>
    <w:rsid w:val="00FF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12B9C"/>
    <w:pPr>
      <w:widowControl w:val="0"/>
      <w:ind w:firstLine="709"/>
      <w:jc w:val="both"/>
    </w:pPr>
    <w:rPr>
      <w:rFonts w:cs="Courier New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E65FC1"/>
    <w:pPr>
      <w:keepNext/>
      <w:spacing w:before="240" w:after="60"/>
      <w:outlineLvl w:val="0"/>
    </w:pPr>
    <w:rPr>
      <w:rFonts w:ascii="Cambria" w:hAnsi="Cambria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5FC1"/>
    <w:pPr>
      <w:keepNext/>
      <w:spacing w:before="240" w:after="60"/>
      <w:outlineLvl w:val="1"/>
    </w:pPr>
    <w:rPr>
      <w:rFonts w:ascii="Arial" w:eastAsiaTheme="majorEastAsia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65FC1"/>
    <w:pPr>
      <w:keepNext/>
      <w:spacing w:before="240" w:after="60"/>
      <w:outlineLvl w:val="2"/>
    </w:pPr>
    <w:rPr>
      <w:rFonts w:ascii="Cambria" w:eastAsiaTheme="majorEastAsia" w:hAnsi="Cambria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65FC1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E65FC1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E65FC1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5FC1"/>
    <w:rPr>
      <w:rFonts w:ascii="Cambria" w:hAnsi="Cambria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semiHidden/>
    <w:rsid w:val="00E65FC1"/>
    <w:rPr>
      <w:rFonts w:ascii="Cambria" w:eastAsiaTheme="majorEastAsia" w:hAnsi="Cambria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E65FC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E65FC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Title"/>
    <w:basedOn w:val="a"/>
    <w:link w:val="a4"/>
    <w:qFormat/>
    <w:rsid w:val="00E65FC1"/>
    <w:pPr>
      <w:jc w:val="center"/>
    </w:pPr>
    <w:rPr>
      <w:rFonts w:eastAsiaTheme="majorEastAsia" w:cstheme="majorBidi"/>
      <w:b/>
      <w:sz w:val="32"/>
      <w:szCs w:val="20"/>
    </w:rPr>
  </w:style>
  <w:style w:type="character" w:customStyle="1" w:styleId="a4">
    <w:name w:val="Название Знак"/>
    <w:basedOn w:val="a0"/>
    <w:link w:val="a3"/>
    <w:rsid w:val="00E65FC1"/>
    <w:rPr>
      <w:rFonts w:eastAsiaTheme="majorEastAsia" w:cstheme="majorBidi"/>
      <w:b/>
      <w:sz w:val="32"/>
    </w:rPr>
  </w:style>
  <w:style w:type="paragraph" w:styleId="a5">
    <w:name w:val="No Spacing"/>
    <w:uiPriority w:val="1"/>
    <w:qFormat/>
    <w:rsid w:val="00E65FC1"/>
    <w:rPr>
      <w:rFonts w:eastAsia="Calibri"/>
      <w:sz w:val="24"/>
      <w:szCs w:val="24"/>
    </w:rPr>
  </w:style>
  <w:style w:type="paragraph" w:customStyle="1" w:styleId="11">
    <w:name w:val="Абзац списка1"/>
    <w:basedOn w:val="a"/>
    <w:uiPriority w:val="99"/>
    <w:rsid w:val="00301117"/>
    <w:pPr>
      <w:spacing w:line="360" w:lineRule="auto"/>
      <w:ind w:left="720"/>
    </w:pPr>
    <w:rPr>
      <w:rFonts w:cs="Calibri"/>
    </w:rPr>
  </w:style>
  <w:style w:type="character" w:customStyle="1" w:styleId="20">
    <w:name w:val="Заголовок 2 Знак"/>
    <w:basedOn w:val="a0"/>
    <w:link w:val="2"/>
    <w:rsid w:val="00E65FC1"/>
    <w:rPr>
      <w:rFonts w:ascii="Arial" w:eastAsiaTheme="majorEastAsia" w:hAnsi="Arial" w:cs="Arial"/>
      <w:b/>
      <w:bCs/>
      <w:i/>
      <w:iCs/>
      <w:sz w:val="28"/>
      <w:szCs w:val="28"/>
    </w:rPr>
  </w:style>
  <w:style w:type="character" w:customStyle="1" w:styleId="80">
    <w:name w:val="Заголовок 8 Знак"/>
    <w:link w:val="8"/>
    <w:semiHidden/>
    <w:rsid w:val="00E65FC1"/>
    <w:rPr>
      <w:rFonts w:asciiTheme="minorHAnsi" w:eastAsiaTheme="minorEastAsia" w:hAnsiTheme="minorHAnsi" w:cstheme="minorBidi"/>
      <w:i/>
      <w:iCs/>
      <w:sz w:val="24"/>
      <w:szCs w:val="24"/>
    </w:rPr>
  </w:style>
  <w:style w:type="character" w:styleId="a6">
    <w:name w:val="Strong"/>
    <w:uiPriority w:val="99"/>
    <w:qFormat/>
    <w:rsid w:val="00E65FC1"/>
    <w:rPr>
      <w:b/>
      <w:bCs/>
    </w:rPr>
  </w:style>
  <w:style w:type="character" w:styleId="a7">
    <w:name w:val="Emphasis"/>
    <w:qFormat/>
    <w:rsid w:val="00E65FC1"/>
    <w:rPr>
      <w:i/>
      <w:iCs/>
    </w:rPr>
  </w:style>
  <w:style w:type="paragraph" w:styleId="a8">
    <w:name w:val="List Paragraph"/>
    <w:basedOn w:val="a"/>
    <w:uiPriority w:val="34"/>
    <w:qFormat/>
    <w:rsid w:val="00E65FC1"/>
    <w:pPr>
      <w:ind w:left="720"/>
      <w:contextualSpacing/>
    </w:pPr>
    <w:rPr>
      <w:rFonts w:eastAsia="Calibri"/>
    </w:rPr>
  </w:style>
  <w:style w:type="paragraph" w:styleId="a9">
    <w:name w:val="caption"/>
    <w:basedOn w:val="a"/>
    <w:qFormat/>
    <w:rsid w:val="00E65FC1"/>
    <w:pPr>
      <w:jc w:val="center"/>
    </w:pPr>
    <w:rPr>
      <w:rFonts w:ascii="Bookman Old Style" w:hAnsi="Bookman Old Style"/>
      <w:b/>
      <w:sz w:val="28"/>
    </w:rPr>
  </w:style>
  <w:style w:type="table" w:styleId="aa">
    <w:name w:val="Table Grid"/>
    <w:basedOn w:val="a1"/>
    <w:uiPriority w:val="39"/>
    <w:rsid w:val="00DF47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A6F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A6F99"/>
    <w:rPr>
      <w:rFonts w:ascii="Tahoma" w:hAnsi="Tahoma" w:cs="Tahoma"/>
      <w:color w:val="000000"/>
      <w:sz w:val="16"/>
      <w:szCs w:val="16"/>
    </w:rPr>
  </w:style>
  <w:style w:type="character" w:customStyle="1" w:styleId="41">
    <w:name w:val="Основной текст (4)_"/>
    <w:basedOn w:val="a0"/>
    <w:link w:val="42"/>
    <w:rsid w:val="00E01421"/>
    <w:rPr>
      <w:rFonts w:eastAsia="Times New Roman"/>
      <w:sz w:val="16"/>
      <w:szCs w:val="1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E01421"/>
    <w:pPr>
      <w:widowControl/>
      <w:shd w:val="clear" w:color="auto" w:fill="FFFFFF"/>
      <w:spacing w:before="600" w:line="192" w:lineRule="exact"/>
      <w:ind w:firstLine="0"/>
      <w:jc w:val="left"/>
    </w:pPr>
    <w:rPr>
      <w:rFonts w:eastAsia="Times New Roman" w:cs="Times New Roman"/>
      <w:color w:val="auto"/>
      <w:sz w:val="16"/>
      <w:szCs w:val="16"/>
    </w:rPr>
  </w:style>
  <w:style w:type="paragraph" w:styleId="ad">
    <w:name w:val="Body Text"/>
    <w:basedOn w:val="a"/>
    <w:link w:val="ae"/>
    <w:uiPriority w:val="99"/>
    <w:unhideWhenUsed/>
    <w:rsid w:val="00412B76"/>
    <w:pPr>
      <w:widowControl/>
      <w:ind w:firstLine="0"/>
    </w:pPr>
    <w:rPr>
      <w:rFonts w:eastAsiaTheme="minorEastAsia" w:cs="Times New Roman"/>
      <w:color w:val="auto"/>
    </w:rPr>
  </w:style>
  <w:style w:type="character" w:customStyle="1" w:styleId="ae">
    <w:name w:val="Основной текст Знак"/>
    <w:basedOn w:val="a0"/>
    <w:link w:val="ad"/>
    <w:uiPriority w:val="99"/>
    <w:rsid w:val="00412B76"/>
    <w:rPr>
      <w:rFonts w:eastAsiaTheme="minorEastAsia"/>
      <w:sz w:val="24"/>
      <w:szCs w:val="24"/>
    </w:rPr>
  </w:style>
  <w:style w:type="character" w:customStyle="1" w:styleId="apple-converted-space">
    <w:name w:val="apple-converted-space"/>
    <w:basedOn w:val="a0"/>
    <w:rsid w:val="00EF748B"/>
  </w:style>
  <w:style w:type="paragraph" w:styleId="af">
    <w:name w:val="header"/>
    <w:basedOn w:val="a"/>
    <w:link w:val="af0"/>
    <w:uiPriority w:val="99"/>
    <w:unhideWhenUsed/>
    <w:rsid w:val="00D01C6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01C6E"/>
    <w:rPr>
      <w:rFonts w:cs="Courier New"/>
      <w:color w:val="000000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D01C6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01C6E"/>
    <w:rPr>
      <w:rFonts w:cs="Courier New"/>
      <w:color w:val="000000"/>
      <w:sz w:val="24"/>
      <w:szCs w:val="24"/>
    </w:rPr>
  </w:style>
  <w:style w:type="character" w:styleId="af3">
    <w:name w:val="Hyperlink"/>
    <w:basedOn w:val="a0"/>
    <w:uiPriority w:val="99"/>
    <w:unhideWhenUsed/>
    <w:rsid w:val="00E51F1B"/>
    <w:rPr>
      <w:color w:val="0000FF" w:themeColor="hyperlink"/>
      <w:u w:val="single"/>
    </w:rPr>
  </w:style>
  <w:style w:type="paragraph" w:styleId="af4">
    <w:name w:val="Normal (Web)"/>
    <w:basedOn w:val="a"/>
    <w:uiPriority w:val="99"/>
    <w:semiHidden/>
    <w:unhideWhenUsed/>
    <w:rsid w:val="006A1015"/>
    <w:pPr>
      <w:widowControl/>
      <w:spacing w:before="100" w:beforeAutospacing="1" w:after="100" w:afterAutospacing="1"/>
      <w:ind w:firstLine="0"/>
      <w:jc w:val="left"/>
    </w:pPr>
    <w:rPr>
      <w:rFonts w:eastAsia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12B9C"/>
    <w:pPr>
      <w:widowControl w:val="0"/>
      <w:ind w:firstLine="709"/>
      <w:jc w:val="both"/>
    </w:pPr>
    <w:rPr>
      <w:rFonts w:cs="Courier New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E65FC1"/>
    <w:pPr>
      <w:keepNext/>
      <w:spacing w:before="240" w:after="60"/>
      <w:outlineLvl w:val="0"/>
    </w:pPr>
    <w:rPr>
      <w:rFonts w:ascii="Cambria" w:hAnsi="Cambria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5FC1"/>
    <w:pPr>
      <w:keepNext/>
      <w:spacing w:before="240" w:after="60"/>
      <w:outlineLvl w:val="1"/>
    </w:pPr>
    <w:rPr>
      <w:rFonts w:ascii="Arial" w:eastAsiaTheme="majorEastAsia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65FC1"/>
    <w:pPr>
      <w:keepNext/>
      <w:spacing w:before="240" w:after="60"/>
      <w:outlineLvl w:val="2"/>
    </w:pPr>
    <w:rPr>
      <w:rFonts w:ascii="Cambria" w:eastAsiaTheme="majorEastAsia" w:hAnsi="Cambria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E65FC1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E65FC1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E65FC1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5FC1"/>
    <w:rPr>
      <w:rFonts w:ascii="Cambria" w:hAnsi="Cambria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semiHidden/>
    <w:rsid w:val="00E65FC1"/>
    <w:rPr>
      <w:rFonts w:ascii="Cambria" w:eastAsiaTheme="majorEastAsia" w:hAnsi="Cambria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E65FC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E65FC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Title"/>
    <w:basedOn w:val="a"/>
    <w:link w:val="a4"/>
    <w:qFormat/>
    <w:rsid w:val="00E65FC1"/>
    <w:pPr>
      <w:jc w:val="center"/>
    </w:pPr>
    <w:rPr>
      <w:rFonts w:eastAsiaTheme="majorEastAsia" w:cstheme="majorBidi"/>
      <w:b/>
      <w:sz w:val="32"/>
      <w:szCs w:val="20"/>
    </w:rPr>
  </w:style>
  <w:style w:type="character" w:customStyle="1" w:styleId="a4">
    <w:name w:val="Название Знак"/>
    <w:basedOn w:val="a0"/>
    <w:link w:val="a3"/>
    <w:rsid w:val="00E65FC1"/>
    <w:rPr>
      <w:rFonts w:eastAsiaTheme="majorEastAsia" w:cstheme="majorBidi"/>
      <w:b/>
      <w:sz w:val="32"/>
    </w:rPr>
  </w:style>
  <w:style w:type="paragraph" w:styleId="a5">
    <w:name w:val="No Spacing"/>
    <w:uiPriority w:val="1"/>
    <w:qFormat/>
    <w:rsid w:val="00E65FC1"/>
    <w:rPr>
      <w:rFonts w:eastAsia="Calibri"/>
      <w:sz w:val="24"/>
      <w:szCs w:val="24"/>
    </w:rPr>
  </w:style>
  <w:style w:type="paragraph" w:customStyle="1" w:styleId="11">
    <w:name w:val="Абзац списка1"/>
    <w:basedOn w:val="a"/>
    <w:uiPriority w:val="99"/>
    <w:rsid w:val="00301117"/>
    <w:pPr>
      <w:spacing w:line="360" w:lineRule="auto"/>
      <w:ind w:left="720"/>
    </w:pPr>
    <w:rPr>
      <w:rFonts w:cs="Calibri"/>
    </w:rPr>
  </w:style>
  <w:style w:type="character" w:customStyle="1" w:styleId="20">
    <w:name w:val="Заголовок 2 Знак"/>
    <w:basedOn w:val="a0"/>
    <w:link w:val="2"/>
    <w:rsid w:val="00E65FC1"/>
    <w:rPr>
      <w:rFonts w:ascii="Arial" w:eastAsiaTheme="majorEastAsia" w:hAnsi="Arial" w:cs="Arial"/>
      <w:b/>
      <w:bCs/>
      <w:i/>
      <w:iCs/>
      <w:sz w:val="28"/>
      <w:szCs w:val="28"/>
    </w:rPr>
  </w:style>
  <w:style w:type="character" w:customStyle="1" w:styleId="80">
    <w:name w:val="Заголовок 8 Знак"/>
    <w:link w:val="8"/>
    <w:semiHidden/>
    <w:rsid w:val="00E65FC1"/>
    <w:rPr>
      <w:rFonts w:asciiTheme="minorHAnsi" w:eastAsiaTheme="minorEastAsia" w:hAnsiTheme="minorHAnsi" w:cstheme="minorBidi"/>
      <w:i/>
      <w:iCs/>
      <w:sz w:val="24"/>
      <w:szCs w:val="24"/>
    </w:rPr>
  </w:style>
  <w:style w:type="character" w:styleId="a6">
    <w:name w:val="Strong"/>
    <w:uiPriority w:val="99"/>
    <w:qFormat/>
    <w:rsid w:val="00E65FC1"/>
    <w:rPr>
      <w:b/>
      <w:bCs/>
    </w:rPr>
  </w:style>
  <w:style w:type="character" w:styleId="a7">
    <w:name w:val="Emphasis"/>
    <w:qFormat/>
    <w:rsid w:val="00E65FC1"/>
    <w:rPr>
      <w:i/>
      <w:iCs/>
    </w:rPr>
  </w:style>
  <w:style w:type="paragraph" w:styleId="a8">
    <w:name w:val="List Paragraph"/>
    <w:basedOn w:val="a"/>
    <w:uiPriority w:val="34"/>
    <w:qFormat/>
    <w:rsid w:val="00E65FC1"/>
    <w:pPr>
      <w:ind w:left="720"/>
      <w:contextualSpacing/>
    </w:pPr>
    <w:rPr>
      <w:rFonts w:eastAsia="Calibri"/>
    </w:rPr>
  </w:style>
  <w:style w:type="paragraph" w:styleId="a9">
    <w:name w:val="caption"/>
    <w:basedOn w:val="a"/>
    <w:qFormat/>
    <w:rsid w:val="00E65FC1"/>
    <w:pPr>
      <w:jc w:val="center"/>
    </w:pPr>
    <w:rPr>
      <w:rFonts w:ascii="Bookman Old Style" w:hAnsi="Bookman Old Style"/>
      <w:b/>
      <w:sz w:val="28"/>
    </w:rPr>
  </w:style>
  <w:style w:type="table" w:styleId="aa">
    <w:name w:val="Table Grid"/>
    <w:basedOn w:val="a1"/>
    <w:uiPriority w:val="39"/>
    <w:rsid w:val="00DF47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A6F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A6F99"/>
    <w:rPr>
      <w:rFonts w:ascii="Tahoma" w:hAnsi="Tahoma" w:cs="Tahoma"/>
      <w:color w:val="000000"/>
      <w:sz w:val="16"/>
      <w:szCs w:val="16"/>
    </w:rPr>
  </w:style>
  <w:style w:type="character" w:customStyle="1" w:styleId="41">
    <w:name w:val="Основной текст (4)_"/>
    <w:basedOn w:val="a0"/>
    <w:link w:val="42"/>
    <w:rsid w:val="00E01421"/>
    <w:rPr>
      <w:rFonts w:eastAsia="Times New Roman"/>
      <w:sz w:val="16"/>
      <w:szCs w:val="1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E01421"/>
    <w:pPr>
      <w:widowControl/>
      <w:shd w:val="clear" w:color="auto" w:fill="FFFFFF"/>
      <w:spacing w:before="600" w:line="192" w:lineRule="exact"/>
      <w:ind w:firstLine="0"/>
      <w:jc w:val="left"/>
    </w:pPr>
    <w:rPr>
      <w:rFonts w:eastAsia="Times New Roman" w:cs="Times New Roman"/>
      <w:color w:val="auto"/>
      <w:sz w:val="16"/>
      <w:szCs w:val="16"/>
    </w:rPr>
  </w:style>
  <w:style w:type="paragraph" w:styleId="ad">
    <w:name w:val="Body Text"/>
    <w:basedOn w:val="a"/>
    <w:link w:val="ae"/>
    <w:uiPriority w:val="99"/>
    <w:unhideWhenUsed/>
    <w:rsid w:val="00412B76"/>
    <w:pPr>
      <w:widowControl/>
      <w:ind w:firstLine="0"/>
    </w:pPr>
    <w:rPr>
      <w:rFonts w:eastAsiaTheme="minorEastAsia" w:cs="Times New Roman"/>
      <w:color w:val="auto"/>
    </w:rPr>
  </w:style>
  <w:style w:type="character" w:customStyle="1" w:styleId="ae">
    <w:name w:val="Основной текст Знак"/>
    <w:basedOn w:val="a0"/>
    <w:link w:val="ad"/>
    <w:uiPriority w:val="99"/>
    <w:rsid w:val="00412B76"/>
    <w:rPr>
      <w:rFonts w:eastAsiaTheme="minorEastAsia"/>
      <w:sz w:val="24"/>
      <w:szCs w:val="24"/>
    </w:rPr>
  </w:style>
  <w:style w:type="character" w:customStyle="1" w:styleId="apple-converted-space">
    <w:name w:val="apple-converted-space"/>
    <w:basedOn w:val="a0"/>
    <w:rsid w:val="00EF748B"/>
  </w:style>
  <w:style w:type="paragraph" w:styleId="af">
    <w:name w:val="header"/>
    <w:basedOn w:val="a"/>
    <w:link w:val="af0"/>
    <w:uiPriority w:val="99"/>
    <w:unhideWhenUsed/>
    <w:rsid w:val="00D01C6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01C6E"/>
    <w:rPr>
      <w:rFonts w:cs="Courier New"/>
      <w:color w:val="000000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D01C6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01C6E"/>
    <w:rPr>
      <w:rFonts w:cs="Courier New"/>
      <w:color w:val="000000"/>
      <w:sz w:val="24"/>
      <w:szCs w:val="24"/>
    </w:rPr>
  </w:style>
  <w:style w:type="character" w:styleId="af3">
    <w:name w:val="Hyperlink"/>
    <w:basedOn w:val="a0"/>
    <w:uiPriority w:val="99"/>
    <w:unhideWhenUsed/>
    <w:rsid w:val="00E51F1B"/>
    <w:rPr>
      <w:color w:val="0000FF" w:themeColor="hyperlink"/>
      <w:u w:val="single"/>
    </w:rPr>
  </w:style>
  <w:style w:type="paragraph" w:styleId="af4">
    <w:name w:val="Normal (Web)"/>
    <w:basedOn w:val="a"/>
    <w:uiPriority w:val="99"/>
    <w:semiHidden/>
    <w:unhideWhenUsed/>
    <w:rsid w:val="006A1015"/>
    <w:pPr>
      <w:widowControl/>
      <w:spacing w:before="100" w:beforeAutospacing="1" w:after="100" w:afterAutospacing="1"/>
      <w:ind w:firstLine="0"/>
      <w:jc w:val="left"/>
    </w:pPr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50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209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4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0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2000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91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773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58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713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487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3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25830">
          <w:marLeft w:val="979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9973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095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8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968891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8732">
          <w:marLeft w:val="115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1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92592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462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3085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1147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4979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4832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275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7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uroki.net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gkkqIFL_n_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nstars.ru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10" Type="http://schemas.openxmlformats.org/officeDocument/2006/relationships/hyperlink" Target="http://school-work.ne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ca77.narod.ru/avtor.ht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FD977-7F69-4429-A7D3-5E9485C37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1599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Казанкова Елена Геннадьевна</cp:lastModifiedBy>
  <cp:revision>3</cp:revision>
  <cp:lastPrinted>2015-11-24T10:29:00Z</cp:lastPrinted>
  <dcterms:created xsi:type="dcterms:W3CDTF">2018-04-03T14:42:00Z</dcterms:created>
  <dcterms:modified xsi:type="dcterms:W3CDTF">2021-10-06T03:32:00Z</dcterms:modified>
</cp:coreProperties>
</file>