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br w:type="page"/>
      </w:r>
      <w:r w:rsidR="008F63B7">
        <w:rPr>
          <w:rFonts w:ascii="Times New Roman" w:hAnsi="Times New Roman"/>
          <w:b/>
          <w:sz w:val="24"/>
          <w:szCs w:val="24"/>
        </w:rPr>
        <w:lastRenderedPageBreak/>
        <w:t>Тема урока: «Скелет человека»</w:t>
      </w: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77E0">
        <w:rPr>
          <w:rFonts w:ascii="Times New Roman" w:hAnsi="Times New Roman"/>
          <w:b/>
          <w:sz w:val="24"/>
          <w:szCs w:val="24"/>
        </w:rPr>
        <w:t>Возрастная категория обучающихс</w:t>
      </w:r>
      <w:r w:rsidRPr="00D877E0">
        <w:rPr>
          <w:rFonts w:ascii="Times New Roman" w:hAnsi="Times New Roman"/>
          <w:sz w:val="24"/>
          <w:szCs w:val="24"/>
        </w:rPr>
        <w:t xml:space="preserve">я - </w:t>
      </w:r>
      <w:r w:rsidR="008F63B7">
        <w:rPr>
          <w:rFonts w:ascii="Times New Roman" w:hAnsi="Times New Roman"/>
          <w:sz w:val="24"/>
          <w:szCs w:val="24"/>
        </w:rPr>
        <w:t>14</w:t>
      </w:r>
      <w:r w:rsidRPr="00D877E0">
        <w:rPr>
          <w:rFonts w:ascii="Times New Roman" w:hAnsi="Times New Roman"/>
          <w:sz w:val="24"/>
          <w:szCs w:val="24"/>
        </w:rPr>
        <w:t xml:space="preserve"> лет</w:t>
      </w: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77E0">
        <w:rPr>
          <w:rFonts w:ascii="Times New Roman" w:hAnsi="Times New Roman"/>
          <w:sz w:val="24"/>
          <w:szCs w:val="24"/>
        </w:rPr>
        <w:t xml:space="preserve">Текстовая часть </w:t>
      </w:r>
      <w:r w:rsidRPr="00D877E0">
        <w:rPr>
          <w:rFonts w:ascii="Times New Roman" w:hAnsi="Times New Roman"/>
          <w:b/>
          <w:sz w:val="24"/>
          <w:szCs w:val="24"/>
        </w:rPr>
        <w:t>с описанием</w:t>
      </w:r>
      <w:r w:rsidRPr="00D877E0">
        <w:rPr>
          <w:rFonts w:ascii="Times New Roman" w:hAnsi="Times New Roman"/>
          <w:sz w:val="24"/>
          <w:szCs w:val="24"/>
        </w:rPr>
        <w:t xml:space="preserve"> разработанных ЭОР (интерактивных заданий) для обучающихся:</w:t>
      </w:r>
    </w:p>
    <w:p w:rsidR="00E57B0F" w:rsidRPr="00D877E0" w:rsidRDefault="00E57B0F" w:rsidP="00E57B0F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D877E0">
        <w:rPr>
          <w:rFonts w:ascii="Times New Roman" w:hAnsi="Times New Roman"/>
          <w:sz w:val="24"/>
          <w:szCs w:val="24"/>
        </w:rPr>
        <w:tab/>
        <w:t xml:space="preserve">Разработанные ЭОР способствуют развитию </w:t>
      </w:r>
      <w:r w:rsidR="008F63B7">
        <w:rPr>
          <w:rFonts w:ascii="Times New Roman" w:hAnsi="Times New Roman"/>
          <w:sz w:val="24"/>
          <w:szCs w:val="24"/>
        </w:rPr>
        <w:t xml:space="preserve">интеллектуального мышления, абстрактного представления.   </w:t>
      </w: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77E0">
        <w:rPr>
          <w:rFonts w:ascii="Times New Roman" w:hAnsi="Times New Roman"/>
          <w:b/>
          <w:sz w:val="24"/>
          <w:szCs w:val="24"/>
        </w:rPr>
        <w:t>Цель</w:t>
      </w:r>
      <w:r w:rsidRPr="00D877E0">
        <w:rPr>
          <w:rFonts w:ascii="Times New Roman" w:hAnsi="Times New Roman"/>
          <w:sz w:val="24"/>
          <w:szCs w:val="24"/>
        </w:rPr>
        <w:t xml:space="preserve"> применения выбранных ЭОР -  закрепление умения </w:t>
      </w:r>
      <w:r w:rsidR="008F63B7">
        <w:rPr>
          <w:rFonts w:ascii="Times New Roman" w:hAnsi="Times New Roman"/>
          <w:sz w:val="24"/>
          <w:szCs w:val="24"/>
        </w:rPr>
        <w:t>находить части скелета, определять местонахождение костей и знать их название.</w:t>
      </w:r>
    </w:p>
    <w:p w:rsidR="00E57B0F" w:rsidRPr="00D877E0" w:rsidRDefault="00E57B0F" w:rsidP="00E57B0F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D877E0">
        <w:rPr>
          <w:rFonts w:ascii="Times New Roman" w:hAnsi="Times New Roman"/>
          <w:sz w:val="24"/>
          <w:szCs w:val="24"/>
        </w:rPr>
        <w:t>Ход выполнения занятия:</w:t>
      </w: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77E0">
        <w:rPr>
          <w:rFonts w:ascii="Times New Roman" w:hAnsi="Times New Roman"/>
          <w:sz w:val="24"/>
          <w:szCs w:val="24"/>
        </w:rPr>
        <w:t>1.Оргмомент, вступление.</w:t>
      </w: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877E0">
        <w:rPr>
          <w:rFonts w:ascii="Times New Roman" w:hAnsi="Times New Roman"/>
          <w:sz w:val="24"/>
          <w:szCs w:val="24"/>
        </w:rPr>
        <w:t>Приветс</w:t>
      </w:r>
      <w:r>
        <w:rPr>
          <w:rFonts w:ascii="Times New Roman" w:hAnsi="Times New Roman"/>
          <w:sz w:val="24"/>
          <w:szCs w:val="24"/>
        </w:rPr>
        <w:t>т</w:t>
      </w:r>
      <w:r w:rsidRPr="00D877E0">
        <w:rPr>
          <w:rFonts w:ascii="Times New Roman" w:hAnsi="Times New Roman"/>
          <w:sz w:val="24"/>
          <w:szCs w:val="24"/>
        </w:rPr>
        <w:t xml:space="preserve">вие. </w:t>
      </w: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F63B7">
        <w:rPr>
          <w:rFonts w:ascii="Times New Roman" w:hAnsi="Times New Roman"/>
          <w:sz w:val="24"/>
          <w:szCs w:val="24"/>
        </w:rPr>
        <w:t>Проверка домашнего задания</w:t>
      </w: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77E0">
        <w:rPr>
          <w:rFonts w:ascii="Times New Roman" w:hAnsi="Times New Roman"/>
          <w:sz w:val="24"/>
          <w:szCs w:val="24"/>
        </w:rPr>
        <w:t xml:space="preserve">2. Основная часть. </w:t>
      </w:r>
      <w:r w:rsidR="008F63B7">
        <w:rPr>
          <w:rFonts w:ascii="Times New Roman" w:hAnsi="Times New Roman"/>
          <w:sz w:val="24"/>
          <w:szCs w:val="24"/>
        </w:rPr>
        <w:t>Заполнение таблицы</w:t>
      </w:r>
      <w:r w:rsidRPr="00D877E0">
        <w:rPr>
          <w:rFonts w:ascii="Times New Roman" w:hAnsi="Times New Roman"/>
          <w:sz w:val="24"/>
          <w:szCs w:val="24"/>
        </w:rPr>
        <w:t>.</w:t>
      </w:r>
    </w:p>
    <w:p w:rsidR="00E57B0F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77E0">
        <w:rPr>
          <w:rFonts w:ascii="Times New Roman" w:hAnsi="Times New Roman"/>
          <w:sz w:val="24"/>
          <w:szCs w:val="24"/>
        </w:rPr>
        <w:t>3. Подв</w:t>
      </w:r>
      <w:r>
        <w:rPr>
          <w:rFonts w:ascii="Times New Roman" w:hAnsi="Times New Roman"/>
          <w:sz w:val="24"/>
          <w:szCs w:val="24"/>
        </w:rPr>
        <w:t>едение итогов выполнения работы.</w:t>
      </w:r>
    </w:p>
    <w:p w:rsidR="008F63B7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Педагог проверяет правильность </w:t>
      </w:r>
      <w:r w:rsidR="008F63B7">
        <w:rPr>
          <w:rFonts w:ascii="Times New Roman" w:hAnsi="Times New Roman"/>
          <w:sz w:val="24"/>
          <w:szCs w:val="24"/>
        </w:rPr>
        <w:t>написания и определения костей</w:t>
      </w:r>
      <w:r>
        <w:rPr>
          <w:rFonts w:ascii="Times New Roman" w:hAnsi="Times New Roman"/>
          <w:sz w:val="24"/>
          <w:szCs w:val="24"/>
        </w:rPr>
        <w:t xml:space="preserve">: </w:t>
      </w:r>
      <w:r w:rsidR="008F63B7">
        <w:rPr>
          <w:rFonts w:ascii="Times New Roman" w:hAnsi="Times New Roman"/>
          <w:sz w:val="24"/>
          <w:szCs w:val="24"/>
        </w:rPr>
        <w:t xml:space="preserve">головной отдел (кости парные (скуловые, челюстные), непарные (Лобная, теменная, затылочная и </w:t>
      </w:r>
      <w:proofErr w:type="spellStart"/>
      <w:r w:rsidR="008F63B7">
        <w:rPr>
          <w:rFonts w:ascii="Times New Roman" w:hAnsi="Times New Roman"/>
          <w:sz w:val="24"/>
          <w:szCs w:val="24"/>
        </w:rPr>
        <w:t>т.д</w:t>
      </w:r>
      <w:proofErr w:type="spellEnd"/>
      <w:r w:rsidR="008F63B7">
        <w:rPr>
          <w:rFonts w:ascii="Times New Roman" w:hAnsi="Times New Roman"/>
          <w:sz w:val="24"/>
          <w:szCs w:val="24"/>
        </w:rPr>
        <w:t>)</w:t>
      </w:r>
    </w:p>
    <w:p w:rsidR="00E57B0F" w:rsidRPr="00D877E0" w:rsidRDefault="00E57B0F" w:rsidP="00E57B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77E0">
        <w:rPr>
          <w:rFonts w:ascii="Times New Roman" w:hAnsi="Times New Roman"/>
          <w:b/>
          <w:sz w:val="24"/>
          <w:szCs w:val="24"/>
        </w:rPr>
        <w:t>Ссылка</w:t>
      </w:r>
      <w:r w:rsidRPr="00D877E0">
        <w:rPr>
          <w:rFonts w:ascii="Times New Roman" w:hAnsi="Times New Roman"/>
          <w:sz w:val="24"/>
          <w:szCs w:val="24"/>
        </w:rPr>
        <w:t xml:space="preserve"> на ЭОР:</w:t>
      </w:r>
      <w:r w:rsidR="008F63B7" w:rsidRPr="00D877E0">
        <w:rPr>
          <w:rFonts w:ascii="Times New Roman" w:hAnsi="Times New Roman"/>
          <w:sz w:val="24"/>
          <w:szCs w:val="24"/>
        </w:rPr>
        <w:t xml:space="preserve"> </w:t>
      </w:r>
      <w:hyperlink r:id="rId4" w:history="1">
        <w:r w:rsidR="009415BC" w:rsidRPr="009415BC">
          <w:rPr>
            <w:color w:val="0000FF"/>
            <w:u w:val="single"/>
          </w:rPr>
          <w:t>Скелет человека (learningapps.org)</w:t>
        </w:r>
      </w:hyperlink>
    </w:p>
    <w:p w:rsidR="00E57B0F" w:rsidRDefault="00E57B0F" w:rsidP="00E57B0F">
      <w:pPr>
        <w:spacing w:after="0" w:line="240" w:lineRule="auto"/>
        <w:rPr>
          <w:noProof/>
        </w:rPr>
      </w:pPr>
      <w:r>
        <w:rPr>
          <w:rFonts w:ascii="Times New Roman" w:hAnsi="Times New Roman"/>
          <w:b/>
          <w:sz w:val="28"/>
          <w:szCs w:val="28"/>
        </w:rPr>
        <w:t>Скриншоты</w:t>
      </w:r>
      <w:r w:rsidRPr="00C00D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ЭОР: </w:t>
      </w:r>
    </w:p>
    <w:p w:rsidR="009415BC" w:rsidRPr="00C00D65" w:rsidRDefault="009415BC" w:rsidP="00E57B0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r w:rsidRPr="009415BC">
        <w:rPr>
          <w:rFonts w:ascii="Times New Roman" w:hAnsi="Times New Roman"/>
          <w:sz w:val="28"/>
          <w:szCs w:val="28"/>
        </w:rPr>
        <w:drawing>
          <wp:inline distT="0" distB="0" distL="0" distR="0" wp14:anchorId="57E7E523" wp14:editId="01DA98C3">
            <wp:extent cx="5941060" cy="339725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339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415BC" w:rsidRPr="00C00D65">
      <w:pgSz w:w="11907" w:h="16839" w:code="9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78"/>
    <w:rsid w:val="00135978"/>
    <w:rsid w:val="00473450"/>
    <w:rsid w:val="008F63B7"/>
    <w:rsid w:val="009415BC"/>
    <w:rsid w:val="00AF129E"/>
    <w:rsid w:val="00E5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82F1D"/>
  <w15:chartTrackingRefBased/>
  <w15:docId w15:val="{CA475ED3-5E72-45EE-8A66-D42C47A2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B0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7B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E57B0F"/>
    <w:rPr>
      <w:rFonts w:ascii="Calibri" w:eastAsia="Times New Roman" w:hAnsi="Calibri"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learningapps.org/5164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Моя учётная запись</dc:creator>
  <cp:keywords/>
  <dc:description/>
  <cp:lastModifiedBy>Волченкова Татьяна Владимировна</cp:lastModifiedBy>
  <cp:revision>2</cp:revision>
  <dcterms:created xsi:type="dcterms:W3CDTF">2021-10-04T08:58:00Z</dcterms:created>
  <dcterms:modified xsi:type="dcterms:W3CDTF">2021-10-04T08:58:00Z</dcterms:modified>
</cp:coreProperties>
</file>