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E3A" w:rsidRPr="008B1E9D" w:rsidRDefault="00326E3A" w:rsidP="00326E3A">
      <w:pPr>
        <w:spacing w:after="0"/>
        <w:jc w:val="center"/>
        <w:rPr>
          <w:rFonts w:ascii="Times New Roman" w:hAnsi="Times New Roman" w:cs="Times New Roman"/>
          <w:b/>
          <w:sz w:val="28"/>
          <w:szCs w:val="28"/>
        </w:rPr>
      </w:pPr>
      <w:r w:rsidRPr="008B1E9D">
        <w:rPr>
          <w:rFonts w:ascii="Times New Roman" w:hAnsi="Times New Roman" w:cs="Times New Roman"/>
          <w:b/>
          <w:sz w:val="28"/>
          <w:szCs w:val="28"/>
        </w:rPr>
        <w:t xml:space="preserve">Муниципальное бюджетное образовательное учреждение дополнительного образования детей </w:t>
      </w:r>
    </w:p>
    <w:p w:rsidR="00326E3A" w:rsidRDefault="00326E3A" w:rsidP="00326E3A">
      <w:pPr>
        <w:spacing w:after="0"/>
        <w:jc w:val="center"/>
        <w:rPr>
          <w:rFonts w:ascii="Times New Roman" w:hAnsi="Times New Roman" w:cs="Times New Roman"/>
          <w:b/>
          <w:sz w:val="28"/>
          <w:szCs w:val="28"/>
        </w:rPr>
      </w:pPr>
      <w:r w:rsidRPr="008B1E9D">
        <w:rPr>
          <w:rFonts w:ascii="Times New Roman" w:hAnsi="Times New Roman" w:cs="Times New Roman"/>
          <w:b/>
          <w:sz w:val="28"/>
          <w:szCs w:val="28"/>
        </w:rPr>
        <w:t xml:space="preserve"> «Центр </w:t>
      </w:r>
      <w:r>
        <w:rPr>
          <w:rFonts w:ascii="Times New Roman" w:hAnsi="Times New Roman" w:cs="Times New Roman"/>
          <w:b/>
          <w:sz w:val="28"/>
          <w:szCs w:val="28"/>
        </w:rPr>
        <w:t>детского</w:t>
      </w:r>
      <w:r w:rsidRPr="008B1E9D">
        <w:rPr>
          <w:rFonts w:ascii="Times New Roman" w:hAnsi="Times New Roman" w:cs="Times New Roman"/>
          <w:b/>
          <w:sz w:val="28"/>
          <w:szCs w:val="28"/>
        </w:rPr>
        <w:t xml:space="preserve"> творчества </w:t>
      </w:r>
      <w:r>
        <w:rPr>
          <w:rFonts w:ascii="Times New Roman" w:hAnsi="Times New Roman" w:cs="Times New Roman"/>
          <w:b/>
          <w:sz w:val="28"/>
          <w:szCs w:val="28"/>
        </w:rPr>
        <w:t>Автозаводского района</w:t>
      </w:r>
      <w:r w:rsidRPr="008B1E9D">
        <w:rPr>
          <w:rFonts w:ascii="Times New Roman" w:hAnsi="Times New Roman" w:cs="Times New Roman"/>
          <w:b/>
          <w:sz w:val="28"/>
          <w:szCs w:val="28"/>
        </w:rPr>
        <w:t>»</w:t>
      </w:r>
    </w:p>
    <w:p w:rsidR="00326E3A" w:rsidRPr="00202157" w:rsidRDefault="00326E3A" w:rsidP="00326E3A">
      <w:pPr>
        <w:spacing w:after="0"/>
        <w:jc w:val="center"/>
        <w:rPr>
          <w:rFonts w:ascii="Times New Roman" w:hAnsi="Times New Roman" w:cs="Times New Roman"/>
          <w:b/>
          <w:sz w:val="28"/>
          <w:szCs w:val="28"/>
        </w:rPr>
      </w:pPr>
    </w:p>
    <w:p w:rsidR="00326E3A" w:rsidRDefault="00326E3A" w:rsidP="00326E3A">
      <w:pPr>
        <w:shd w:val="clear" w:color="auto" w:fill="FFFFFF"/>
        <w:jc w:val="center"/>
        <w:rPr>
          <w:rFonts w:cs="Times New Roman"/>
          <w:b/>
          <w:bCs/>
          <w:sz w:val="32"/>
          <w:szCs w:val="32"/>
        </w:rPr>
      </w:pPr>
    </w:p>
    <w:p w:rsidR="00326E3A" w:rsidRPr="008B1E9D" w:rsidRDefault="00326E3A" w:rsidP="00326E3A">
      <w:pPr>
        <w:shd w:val="clear" w:color="auto" w:fill="FFFFFF"/>
        <w:jc w:val="center"/>
        <w:rPr>
          <w:rFonts w:ascii="Times New Roman" w:hAnsi="Times New Roman" w:cs="Times New Roman"/>
          <w:b/>
          <w:bCs/>
          <w:sz w:val="32"/>
          <w:szCs w:val="32"/>
        </w:rPr>
      </w:pPr>
    </w:p>
    <w:p w:rsidR="00326E3A" w:rsidRPr="008B1E9D" w:rsidRDefault="00326E3A" w:rsidP="00326E3A">
      <w:pPr>
        <w:shd w:val="clear" w:color="auto" w:fill="FFFFFF"/>
        <w:jc w:val="center"/>
        <w:rPr>
          <w:rFonts w:ascii="Times New Roman" w:hAnsi="Times New Roman" w:cs="Times New Roman"/>
          <w:b/>
          <w:bCs/>
          <w:sz w:val="40"/>
          <w:szCs w:val="40"/>
        </w:rPr>
      </w:pPr>
    </w:p>
    <w:p w:rsidR="00326E3A" w:rsidRPr="00326E3A" w:rsidRDefault="00326E3A" w:rsidP="00326E3A">
      <w:pPr>
        <w:shd w:val="clear" w:color="auto" w:fill="FFFFFF"/>
        <w:jc w:val="center"/>
        <w:rPr>
          <w:rFonts w:ascii="Times New Roman" w:hAnsi="Times New Roman" w:cs="Times New Roman"/>
          <w:b/>
          <w:bCs/>
          <w:sz w:val="48"/>
          <w:szCs w:val="28"/>
        </w:rPr>
      </w:pPr>
      <w:r w:rsidRPr="00326E3A">
        <w:rPr>
          <w:rFonts w:ascii="Times New Roman" w:hAnsi="Times New Roman" w:cs="Times New Roman"/>
          <w:b/>
          <w:bCs/>
          <w:sz w:val="48"/>
          <w:szCs w:val="28"/>
        </w:rPr>
        <w:t>Методическая разработка урока</w:t>
      </w:r>
    </w:p>
    <w:p w:rsidR="00326E3A" w:rsidRPr="00326E3A" w:rsidRDefault="00326E3A" w:rsidP="00326E3A">
      <w:pPr>
        <w:shd w:val="clear" w:color="auto" w:fill="FFFFFF"/>
        <w:jc w:val="center"/>
        <w:rPr>
          <w:rFonts w:ascii="Times New Roman" w:hAnsi="Times New Roman" w:cs="Times New Roman"/>
          <w:b/>
          <w:bCs/>
          <w:sz w:val="56"/>
          <w:szCs w:val="36"/>
        </w:rPr>
      </w:pPr>
      <w:r w:rsidRPr="00326E3A">
        <w:rPr>
          <w:rFonts w:ascii="Times New Roman" w:hAnsi="Times New Roman" w:cs="Times New Roman"/>
          <w:b/>
          <w:bCs/>
          <w:sz w:val="56"/>
          <w:szCs w:val="36"/>
        </w:rPr>
        <w:t>«Гжельская роспись»</w:t>
      </w:r>
    </w:p>
    <w:p w:rsidR="00326E3A" w:rsidRPr="00FA6AE0" w:rsidRDefault="00326E3A" w:rsidP="00326E3A">
      <w:pPr>
        <w:shd w:val="clear" w:color="auto" w:fill="FFFFFF"/>
        <w:jc w:val="center"/>
        <w:rPr>
          <w:rFonts w:ascii="Times New Roman" w:hAnsi="Times New Roman" w:cs="Times New Roman"/>
          <w:bCs/>
          <w:sz w:val="32"/>
          <w:szCs w:val="32"/>
        </w:rPr>
      </w:pPr>
      <w:r>
        <w:rPr>
          <w:rFonts w:ascii="Times New Roman" w:hAnsi="Times New Roman" w:cs="Times New Roman"/>
          <w:bCs/>
          <w:sz w:val="28"/>
          <w:szCs w:val="28"/>
        </w:rPr>
        <w:t xml:space="preserve">Для обучающихся 7-9 лет (1 </w:t>
      </w:r>
      <w:r w:rsidRPr="00FA6AE0">
        <w:rPr>
          <w:rFonts w:ascii="Times New Roman" w:hAnsi="Times New Roman" w:cs="Times New Roman"/>
          <w:bCs/>
          <w:sz w:val="28"/>
          <w:szCs w:val="28"/>
        </w:rPr>
        <w:t>год обучения</w:t>
      </w:r>
      <w:r>
        <w:rPr>
          <w:rFonts w:ascii="Times New Roman" w:hAnsi="Times New Roman" w:cs="Times New Roman"/>
          <w:bCs/>
          <w:sz w:val="28"/>
          <w:szCs w:val="28"/>
        </w:rPr>
        <w:t>)</w:t>
      </w:r>
    </w:p>
    <w:p w:rsidR="00326E3A" w:rsidRPr="008B1E9D" w:rsidRDefault="00326E3A" w:rsidP="00326E3A">
      <w:pPr>
        <w:shd w:val="clear" w:color="auto" w:fill="FFFFFF"/>
        <w:rPr>
          <w:rFonts w:ascii="Times New Roman" w:hAnsi="Times New Roman" w:cs="Times New Roman"/>
          <w:b/>
          <w:bCs/>
          <w:sz w:val="32"/>
          <w:szCs w:val="32"/>
        </w:rPr>
      </w:pPr>
    </w:p>
    <w:p w:rsidR="00326E3A" w:rsidRDefault="00326E3A" w:rsidP="00326E3A">
      <w:pPr>
        <w:shd w:val="clear" w:color="auto" w:fill="FFFFFF"/>
        <w:rPr>
          <w:rFonts w:ascii="Times New Roman" w:hAnsi="Times New Roman" w:cs="Times New Roman"/>
          <w:b/>
          <w:bCs/>
          <w:sz w:val="32"/>
          <w:szCs w:val="32"/>
        </w:rPr>
      </w:pPr>
    </w:p>
    <w:p w:rsidR="00326E3A" w:rsidRDefault="00326E3A" w:rsidP="00326E3A">
      <w:pPr>
        <w:shd w:val="clear" w:color="auto" w:fill="FFFFFF"/>
        <w:rPr>
          <w:rFonts w:ascii="Times New Roman" w:hAnsi="Times New Roman" w:cs="Times New Roman"/>
          <w:b/>
          <w:bCs/>
          <w:sz w:val="32"/>
          <w:szCs w:val="32"/>
        </w:rPr>
      </w:pPr>
    </w:p>
    <w:p w:rsidR="00326E3A" w:rsidRDefault="00326E3A" w:rsidP="00326E3A">
      <w:pPr>
        <w:shd w:val="clear" w:color="auto" w:fill="FFFFFF"/>
        <w:rPr>
          <w:rFonts w:ascii="Times New Roman" w:hAnsi="Times New Roman" w:cs="Times New Roman"/>
          <w:b/>
          <w:bCs/>
          <w:sz w:val="32"/>
          <w:szCs w:val="32"/>
        </w:rPr>
      </w:pPr>
    </w:p>
    <w:p w:rsidR="00326E3A" w:rsidRPr="008B1E9D" w:rsidRDefault="00326E3A" w:rsidP="00326E3A">
      <w:pPr>
        <w:shd w:val="clear" w:color="auto" w:fill="FFFFFF"/>
        <w:rPr>
          <w:rFonts w:ascii="Times New Roman" w:hAnsi="Times New Roman" w:cs="Times New Roman"/>
          <w:b/>
          <w:bCs/>
          <w:sz w:val="28"/>
          <w:szCs w:val="28"/>
        </w:rPr>
      </w:pPr>
      <w:r w:rsidRPr="008B1E9D">
        <w:rPr>
          <w:rFonts w:ascii="Times New Roman" w:hAnsi="Times New Roman" w:cs="Times New Roman"/>
          <w:b/>
          <w:bCs/>
          <w:sz w:val="28"/>
          <w:szCs w:val="28"/>
        </w:rPr>
        <w:t xml:space="preserve">                          </w:t>
      </w:r>
    </w:p>
    <w:p w:rsidR="00326E3A" w:rsidRPr="008B1E9D" w:rsidRDefault="00326E3A" w:rsidP="00326E3A">
      <w:pPr>
        <w:shd w:val="clear" w:color="auto" w:fill="FFFFFF"/>
        <w:spacing w:after="0"/>
        <w:ind w:left="4536"/>
        <w:rPr>
          <w:rFonts w:ascii="Times New Roman" w:hAnsi="Times New Roman" w:cs="Times New Roman"/>
          <w:b/>
          <w:bCs/>
          <w:sz w:val="28"/>
          <w:szCs w:val="28"/>
        </w:rPr>
      </w:pPr>
      <w:r w:rsidRPr="008B1E9D">
        <w:rPr>
          <w:rFonts w:ascii="Times New Roman" w:hAnsi="Times New Roman" w:cs="Times New Roman"/>
          <w:b/>
          <w:bCs/>
          <w:sz w:val="28"/>
          <w:szCs w:val="28"/>
        </w:rPr>
        <w:t>Автор - составитель:</w:t>
      </w:r>
    </w:p>
    <w:p w:rsidR="00326E3A" w:rsidRDefault="00326E3A" w:rsidP="00326E3A">
      <w:pPr>
        <w:shd w:val="clear" w:color="auto" w:fill="FFFFFF"/>
        <w:spacing w:after="0"/>
        <w:ind w:left="4536"/>
        <w:rPr>
          <w:rFonts w:ascii="Times New Roman" w:hAnsi="Times New Roman" w:cs="Times New Roman"/>
          <w:bCs/>
          <w:sz w:val="28"/>
          <w:szCs w:val="28"/>
        </w:rPr>
      </w:pPr>
      <w:r w:rsidRPr="00202157">
        <w:rPr>
          <w:rFonts w:ascii="Times New Roman" w:hAnsi="Times New Roman" w:cs="Times New Roman"/>
          <w:bCs/>
          <w:sz w:val="28"/>
          <w:szCs w:val="28"/>
        </w:rPr>
        <w:t>Педагог дополнительного образования</w:t>
      </w:r>
    </w:p>
    <w:p w:rsidR="00326E3A" w:rsidRPr="008B1E9D" w:rsidRDefault="00326E3A" w:rsidP="00326E3A">
      <w:pPr>
        <w:shd w:val="clear" w:color="auto" w:fill="FFFFFF"/>
        <w:spacing w:after="0"/>
        <w:ind w:left="4536"/>
        <w:rPr>
          <w:rFonts w:ascii="Times New Roman" w:hAnsi="Times New Roman" w:cs="Times New Roman"/>
          <w:b/>
          <w:bCs/>
          <w:sz w:val="28"/>
          <w:szCs w:val="28"/>
        </w:rPr>
      </w:pPr>
      <w:r>
        <w:rPr>
          <w:rFonts w:ascii="Times New Roman" w:hAnsi="Times New Roman" w:cs="Times New Roman"/>
          <w:b/>
          <w:bCs/>
          <w:sz w:val="28"/>
          <w:szCs w:val="28"/>
        </w:rPr>
        <w:t>Дорошенко Анна Александровна</w:t>
      </w:r>
    </w:p>
    <w:p w:rsidR="00326E3A" w:rsidRPr="008B1E9D" w:rsidRDefault="00326E3A" w:rsidP="00326E3A">
      <w:pPr>
        <w:shd w:val="clear" w:color="auto" w:fill="FFFFFF"/>
        <w:rPr>
          <w:rFonts w:ascii="Times New Roman" w:hAnsi="Times New Roman" w:cs="Times New Roman"/>
          <w:bCs/>
        </w:rPr>
      </w:pPr>
    </w:p>
    <w:p w:rsidR="00326E3A" w:rsidRDefault="00326E3A" w:rsidP="00326E3A">
      <w:pPr>
        <w:shd w:val="clear" w:color="auto" w:fill="FFFFFF"/>
        <w:rPr>
          <w:rFonts w:ascii="Times New Roman" w:hAnsi="Times New Roman" w:cs="Times New Roman"/>
          <w:bCs/>
        </w:rPr>
      </w:pPr>
    </w:p>
    <w:p w:rsidR="00326E3A" w:rsidRDefault="00326E3A" w:rsidP="00326E3A">
      <w:pPr>
        <w:shd w:val="clear" w:color="auto" w:fill="FFFFFF"/>
        <w:rPr>
          <w:rFonts w:ascii="Times New Roman" w:hAnsi="Times New Roman" w:cs="Times New Roman"/>
          <w:bCs/>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Default="00326E3A" w:rsidP="00326E3A">
      <w:pPr>
        <w:shd w:val="clear" w:color="auto" w:fill="FFFFFF"/>
        <w:spacing w:after="0" w:line="240" w:lineRule="auto"/>
        <w:rPr>
          <w:rFonts w:ascii="Times New Roman" w:hAnsi="Times New Roman" w:cs="Times New Roman"/>
          <w:bCs/>
          <w:sz w:val="24"/>
        </w:rPr>
      </w:pPr>
    </w:p>
    <w:p w:rsidR="00326E3A" w:rsidRPr="00326E3A" w:rsidRDefault="00326E3A" w:rsidP="00326E3A">
      <w:pPr>
        <w:shd w:val="clear" w:color="auto" w:fill="FFFFFF"/>
        <w:spacing w:after="0" w:line="240" w:lineRule="auto"/>
        <w:rPr>
          <w:rFonts w:ascii="Times New Roman" w:hAnsi="Times New Roman" w:cs="Times New Roman"/>
          <w:bCs/>
          <w:sz w:val="24"/>
        </w:rPr>
      </w:pPr>
    </w:p>
    <w:p w:rsidR="00326E3A" w:rsidRPr="00326E3A" w:rsidRDefault="00326E3A" w:rsidP="00326E3A">
      <w:pPr>
        <w:shd w:val="clear" w:color="auto" w:fill="FFFFFF"/>
        <w:spacing w:after="0" w:line="240" w:lineRule="auto"/>
        <w:jc w:val="center"/>
        <w:rPr>
          <w:rFonts w:ascii="Times New Roman" w:hAnsi="Times New Roman" w:cs="Times New Roman"/>
          <w:b/>
          <w:bCs/>
          <w:sz w:val="28"/>
          <w:szCs w:val="24"/>
        </w:rPr>
      </w:pPr>
      <w:r>
        <w:rPr>
          <w:rFonts w:ascii="Times New Roman" w:hAnsi="Times New Roman" w:cs="Times New Roman"/>
          <w:b/>
          <w:bCs/>
          <w:sz w:val="28"/>
          <w:szCs w:val="24"/>
        </w:rPr>
        <w:t>Нижний</w:t>
      </w:r>
      <w:r w:rsidRPr="00326E3A">
        <w:rPr>
          <w:rFonts w:ascii="Times New Roman" w:hAnsi="Times New Roman" w:cs="Times New Roman"/>
          <w:b/>
          <w:bCs/>
          <w:sz w:val="28"/>
          <w:szCs w:val="24"/>
        </w:rPr>
        <w:t xml:space="preserve"> Новгород</w:t>
      </w:r>
    </w:p>
    <w:p w:rsidR="00326E3A" w:rsidRDefault="00326E3A" w:rsidP="00326E3A">
      <w:pPr>
        <w:shd w:val="clear" w:color="auto" w:fill="FFFFFF"/>
        <w:spacing w:after="0" w:line="240" w:lineRule="auto"/>
        <w:jc w:val="center"/>
        <w:rPr>
          <w:rFonts w:ascii="Times New Roman" w:hAnsi="Times New Roman" w:cs="Times New Roman"/>
          <w:b/>
          <w:bCs/>
          <w:sz w:val="28"/>
          <w:szCs w:val="24"/>
        </w:rPr>
      </w:pPr>
      <w:r w:rsidRPr="00326E3A">
        <w:rPr>
          <w:rFonts w:ascii="Times New Roman" w:hAnsi="Times New Roman" w:cs="Times New Roman"/>
          <w:b/>
          <w:bCs/>
          <w:sz w:val="28"/>
          <w:szCs w:val="24"/>
        </w:rPr>
        <w:t>2019 год</w:t>
      </w:r>
      <w:r>
        <w:rPr>
          <w:rFonts w:ascii="Times New Roman" w:hAnsi="Times New Roman" w:cs="Times New Roman"/>
          <w:b/>
          <w:bCs/>
          <w:sz w:val="28"/>
          <w:szCs w:val="24"/>
        </w:rPr>
        <w:br w:type="page"/>
      </w:r>
    </w:p>
    <w:p w:rsidR="00E344F1" w:rsidRPr="00C37C44" w:rsidRDefault="00F970D3" w:rsidP="00C37C44">
      <w:pPr>
        <w:rPr>
          <w:rFonts w:ascii="Arial" w:hAnsi="Arial" w:cs="Arial"/>
          <w:color w:val="333333"/>
          <w:sz w:val="36"/>
          <w:szCs w:val="36"/>
          <w:shd w:val="clear" w:color="auto" w:fill="FFFFFF"/>
        </w:rPr>
      </w:pPr>
      <w:bookmarkStart w:id="0" w:name="_GoBack"/>
      <w:bookmarkEnd w:id="0"/>
      <w:r w:rsidRPr="00C37C44">
        <w:rPr>
          <w:rFonts w:ascii="Arial" w:hAnsi="Arial" w:cs="Arial"/>
          <w:color w:val="333333"/>
          <w:sz w:val="36"/>
          <w:szCs w:val="36"/>
          <w:shd w:val="clear" w:color="auto" w:fill="FFFFFF"/>
        </w:rPr>
        <w:lastRenderedPageBreak/>
        <w:t>Гжельская роспись — один из интересных видов русского искусства. С его помощью украшают огромное количество эксклюзивной посуды и сувениров. Использование в работе только двух цветов является характерной особенностью гжельской росписи. Поэтапное рисование происходит путём нанесения мазков различной формы и размеров. Работа эта не из простых, но при желании этому можно научиться. Расписанные своими руками изделия станут прекрасным украшение интерьера.</w:t>
      </w:r>
    </w:p>
    <w:p w:rsidR="00F970D3" w:rsidRPr="00C37C44" w:rsidRDefault="00F970D3" w:rsidP="00C37C44">
      <w:pPr>
        <w:rPr>
          <w:rFonts w:ascii="Arial" w:hAnsi="Arial" w:cs="Arial"/>
        </w:rPr>
      </w:pPr>
      <w:r w:rsidRPr="00C37C44">
        <w:rPr>
          <w:rFonts w:ascii="Arial" w:hAnsi="Arial" w:cs="Arial"/>
          <w:noProof/>
          <w:lang w:eastAsia="ru-RU"/>
        </w:rPr>
        <w:drawing>
          <wp:inline distT="0" distB="0" distL="0" distR="0">
            <wp:extent cx="5940425" cy="1482047"/>
            <wp:effectExtent l="19050" t="0" r="3175" b="0"/>
            <wp:docPr id="3" name="Рисунок 3" descr="https://hendmeid.guru/wp-content/auploads/524503/fullsi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endmeid.guru/wp-content/auploads/524503/fullsize.jpg"/>
                    <pic:cNvPicPr>
                      <a:picLocks noChangeAspect="1" noChangeArrowheads="1"/>
                    </pic:cNvPicPr>
                  </pic:nvPicPr>
                  <pic:blipFill>
                    <a:blip r:embed="rId6" cstate="print"/>
                    <a:srcRect/>
                    <a:stretch>
                      <a:fillRect/>
                    </a:stretch>
                  </pic:blipFill>
                  <pic:spPr bwMode="auto">
                    <a:xfrm>
                      <a:off x="0" y="0"/>
                      <a:ext cx="5940425" cy="1482047"/>
                    </a:xfrm>
                    <a:prstGeom prst="rect">
                      <a:avLst/>
                    </a:prstGeom>
                    <a:noFill/>
                    <a:ln w="9525">
                      <a:noFill/>
                      <a:miter lim="800000"/>
                      <a:headEnd/>
                      <a:tailEnd/>
                    </a:ln>
                  </pic:spPr>
                </pic:pic>
              </a:graphicData>
            </a:graphic>
          </wp:inline>
        </w:drawing>
      </w:r>
    </w:p>
    <w:p w:rsidR="00F970D3" w:rsidRPr="00F970D3" w:rsidRDefault="00F970D3" w:rsidP="00C37C44">
      <w:pPr>
        <w:shd w:val="clear" w:color="auto" w:fill="FFFFFF"/>
        <w:spacing w:before="480" w:after="240"/>
        <w:textAlignment w:val="baseline"/>
        <w:outlineLvl w:val="1"/>
        <w:rPr>
          <w:rFonts w:ascii="Arial" w:eastAsia="Times New Roman" w:hAnsi="Arial" w:cs="Arial"/>
          <w:b/>
          <w:bCs/>
          <w:color w:val="333333"/>
          <w:sz w:val="36"/>
          <w:szCs w:val="36"/>
          <w:lang w:eastAsia="ru-RU"/>
        </w:rPr>
      </w:pPr>
      <w:r w:rsidRPr="00F970D3">
        <w:rPr>
          <w:rFonts w:ascii="Arial" w:eastAsia="Times New Roman" w:hAnsi="Arial" w:cs="Arial"/>
          <w:b/>
          <w:bCs/>
          <w:color w:val="333333"/>
          <w:sz w:val="36"/>
          <w:szCs w:val="36"/>
          <w:lang w:eastAsia="ru-RU"/>
        </w:rPr>
        <w:t>Основы технологии</w:t>
      </w:r>
    </w:p>
    <w:p w:rsidR="00F970D3" w:rsidRPr="00F970D3" w:rsidRDefault="00F970D3" w:rsidP="00C37C44">
      <w:pPr>
        <w:shd w:val="clear" w:color="auto" w:fill="FFFFFF"/>
        <w:spacing w:after="675"/>
        <w:textAlignment w:val="baseline"/>
        <w:rPr>
          <w:rFonts w:ascii="Arial" w:eastAsia="Times New Roman" w:hAnsi="Arial" w:cs="Arial"/>
          <w:color w:val="333333"/>
          <w:sz w:val="36"/>
          <w:szCs w:val="36"/>
          <w:lang w:eastAsia="ru-RU"/>
        </w:rPr>
      </w:pPr>
      <w:r w:rsidRPr="00F970D3">
        <w:rPr>
          <w:rFonts w:ascii="Arial" w:eastAsia="Times New Roman" w:hAnsi="Arial" w:cs="Arial"/>
          <w:color w:val="333333"/>
          <w:sz w:val="36"/>
          <w:szCs w:val="36"/>
          <w:lang w:eastAsia="ru-RU"/>
        </w:rPr>
        <w:t>Вся прелесть росписи под гжель достигается благодаря смешению двух цветов (белого и синего). Такая комбинация способствует образованию огромного количества оттенков, благодаря которым, роспись становится уникальной и неповторимой. Кроме этого, гжельской росписи характерны резкие цветовые переходы.</w:t>
      </w:r>
    </w:p>
    <w:p w:rsidR="00F970D3" w:rsidRPr="00F970D3" w:rsidRDefault="00F970D3" w:rsidP="00C37C44">
      <w:pPr>
        <w:shd w:val="clear" w:color="auto" w:fill="F9F9F9"/>
        <w:textAlignment w:val="baseline"/>
        <w:rPr>
          <w:rFonts w:ascii="Arial" w:eastAsia="Times New Roman" w:hAnsi="Arial" w:cs="Arial"/>
          <w:color w:val="333333"/>
          <w:sz w:val="36"/>
          <w:szCs w:val="36"/>
          <w:lang w:eastAsia="ru-RU"/>
        </w:rPr>
      </w:pPr>
      <w:r w:rsidRPr="00F970D3">
        <w:rPr>
          <w:rFonts w:ascii="Arial" w:eastAsia="Times New Roman" w:hAnsi="Arial" w:cs="Arial"/>
          <w:color w:val="333333"/>
          <w:sz w:val="36"/>
          <w:szCs w:val="36"/>
          <w:lang w:eastAsia="ru-RU"/>
        </w:rPr>
        <w:t>Иногда можно встретить как абсолютно белый цвет, так и тёмно-синий, переходящий в чёрный. Эти эффекты достигаются благодаря использованию разных кистей и смешению оттенков.</w:t>
      </w:r>
    </w:p>
    <w:p w:rsidR="00F970D3" w:rsidRPr="00F970D3" w:rsidRDefault="00F970D3" w:rsidP="00C37C44">
      <w:pPr>
        <w:shd w:val="clear" w:color="auto" w:fill="FFFFFF"/>
        <w:spacing w:after="0"/>
        <w:textAlignment w:val="baseline"/>
        <w:rPr>
          <w:rFonts w:ascii="Arial" w:eastAsia="Times New Roman" w:hAnsi="Arial" w:cs="Arial"/>
          <w:color w:val="333333"/>
          <w:sz w:val="36"/>
          <w:szCs w:val="36"/>
          <w:lang w:eastAsia="ru-RU"/>
        </w:rPr>
      </w:pPr>
      <w:r w:rsidRPr="00C37C44">
        <w:rPr>
          <w:rFonts w:ascii="Arial" w:eastAsia="Times New Roman" w:hAnsi="Arial" w:cs="Arial"/>
          <w:noProof/>
          <w:color w:val="E53B2C"/>
          <w:sz w:val="38"/>
          <w:szCs w:val="38"/>
          <w:bdr w:val="none" w:sz="0" w:space="0" w:color="auto" w:frame="1"/>
          <w:lang w:eastAsia="ru-RU"/>
        </w:rPr>
        <w:lastRenderedPageBreak/>
        <w:drawing>
          <wp:inline distT="0" distB="0" distL="0" distR="0">
            <wp:extent cx="2857500" cy="2986405"/>
            <wp:effectExtent l="19050" t="0" r="0" b="0"/>
            <wp:docPr id="6" name="Рисунок 6" descr="Особенности гжельской росписи">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собенности гжельской росписи">
                      <a:hlinkClick r:id="rId7"/>
                    </pic:cNvPr>
                    <pic:cNvPicPr>
                      <a:picLocks noChangeAspect="1" noChangeArrowheads="1"/>
                    </pic:cNvPicPr>
                  </pic:nvPicPr>
                  <pic:blipFill>
                    <a:blip r:embed="rId8" cstate="print"/>
                    <a:srcRect/>
                    <a:stretch>
                      <a:fillRect/>
                    </a:stretch>
                  </pic:blipFill>
                  <pic:spPr bwMode="auto">
                    <a:xfrm>
                      <a:off x="0" y="0"/>
                      <a:ext cx="2857500" cy="2986405"/>
                    </a:xfrm>
                    <a:prstGeom prst="rect">
                      <a:avLst/>
                    </a:prstGeom>
                    <a:noFill/>
                    <a:ln w="9525">
                      <a:noFill/>
                      <a:miter lim="800000"/>
                      <a:headEnd/>
                      <a:tailEnd/>
                    </a:ln>
                  </pic:spPr>
                </pic:pic>
              </a:graphicData>
            </a:graphic>
          </wp:inline>
        </w:drawing>
      </w:r>
      <w:r w:rsidRPr="00F970D3">
        <w:rPr>
          <w:rFonts w:ascii="Arial" w:eastAsia="Times New Roman" w:hAnsi="Arial" w:cs="Arial"/>
          <w:color w:val="333333"/>
          <w:sz w:val="36"/>
          <w:szCs w:val="36"/>
          <w:lang w:eastAsia="ru-RU"/>
        </w:rPr>
        <w:t>Главной сложность такой росписи для новичка является обучение правильности движений кистями. Очень важна не только толщина мазка, но и ширина слоя краски. Чёткость этих движений достигается методом проб и ошибок. Экспериментируя с различными параметрами, можно «набить руку» и отработать все базовые элементы. По мере овладения техникой гжельской росписи можно усложнять узоры и осваивать новые приёмы.</w:t>
      </w:r>
    </w:p>
    <w:p w:rsidR="00F970D3" w:rsidRPr="00F970D3" w:rsidRDefault="00F970D3" w:rsidP="00C37C44">
      <w:pPr>
        <w:shd w:val="clear" w:color="auto" w:fill="FFFFFF"/>
        <w:spacing w:after="675"/>
        <w:textAlignment w:val="baseline"/>
        <w:rPr>
          <w:rFonts w:ascii="Arial" w:eastAsia="Times New Roman" w:hAnsi="Arial" w:cs="Arial"/>
          <w:color w:val="333333"/>
          <w:sz w:val="36"/>
          <w:szCs w:val="36"/>
          <w:lang w:eastAsia="ru-RU"/>
        </w:rPr>
      </w:pPr>
      <w:r w:rsidRPr="00F970D3">
        <w:rPr>
          <w:rFonts w:ascii="Arial" w:eastAsia="Times New Roman" w:hAnsi="Arial" w:cs="Arial"/>
          <w:color w:val="333333"/>
          <w:sz w:val="36"/>
          <w:szCs w:val="36"/>
          <w:lang w:eastAsia="ru-RU"/>
        </w:rPr>
        <w:t>Анализируя рисунки и узоры, можно выделить главную цветовую особенность. Все используемые оттенки размещаются в строгой последовательности. Это плавный и равномерный переход от светлого центра изображения до тёмного края. По мере приближения к каёмке цвет становится более ярким, тёмным и насыщенным. Встречаются и противоположные варианты, когда центральная часть делается тёмной, а внешняя — белой.</w:t>
      </w:r>
    </w:p>
    <w:p w:rsidR="00F970D3" w:rsidRPr="00F970D3" w:rsidRDefault="00F970D3" w:rsidP="00C37C44">
      <w:pPr>
        <w:shd w:val="clear" w:color="auto" w:fill="F9F9F9"/>
        <w:spacing w:after="0"/>
        <w:textAlignment w:val="baseline"/>
        <w:rPr>
          <w:rFonts w:ascii="Arial" w:eastAsia="Times New Roman" w:hAnsi="Arial" w:cs="Arial"/>
          <w:color w:val="333333"/>
          <w:sz w:val="38"/>
          <w:szCs w:val="38"/>
          <w:lang w:eastAsia="ru-RU"/>
        </w:rPr>
      </w:pPr>
      <w:r w:rsidRPr="00F970D3">
        <w:rPr>
          <w:rFonts w:ascii="Arial" w:eastAsia="Times New Roman" w:hAnsi="Arial" w:cs="Arial"/>
          <w:color w:val="333333"/>
          <w:sz w:val="38"/>
          <w:szCs w:val="38"/>
          <w:lang w:eastAsia="ru-RU"/>
        </w:rPr>
        <w:t> </w:t>
      </w:r>
    </w:p>
    <w:p w:rsidR="00F970D3" w:rsidRPr="00C37C44" w:rsidRDefault="00F970D3" w:rsidP="00C37C44">
      <w:pPr>
        <w:shd w:val="clear" w:color="auto" w:fill="F9F9F9"/>
        <w:textAlignment w:val="baseline"/>
        <w:rPr>
          <w:rFonts w:ascii="Arial" w:eastAsia="Times New Roman" w:hAnsi="Arial" w:cs="Arial"/>
          <w:color w:val="333333"/>
          <w:sz w:val="36"/>
          <w:szCs w:val="36"/>
          <w:lang w:eastAsia="ru-RU"/>
        </w:rPr>
      </w:pPr>
      <w:r w:rsidRPr="00F970D3">
        <w:rPr>
          <w:rFonts w:ascii="Arial" w:eastAsia="Times New Roman" w:hAnsi="Arial" w:cs="Arial"/>
          <w:color w:val="333333"/>
          <w:sz w:val="36"/>
          <w:szCs w:val="36"/>
          <w:lang w:eastAsia="ru-RU"/>
        </w:rPr>
        <w:lastRenderedPageBreak/>
        <w:t>Всем элементам этой росписи характерна плавность, округлость линий и мягкость цветовых</w:t>
      </w:r>
      <w:r w:rsidRPr="00F970D3">
        <w:rPr>
          <w:rFonts w:ascii="inherit" w:eastAsia="Times New Roman" w:hAnsi="inherit" w:cs="Arial"/>
          <w:color w:val="333333"/>
          <w:sz w:val="36"/>
          <w:szCs w:val="36"/>
          <w:lang w:eastAsia="ru-RU"/>
        </w:rPr>
        <w:t xml:space="preserve"> </w:t>
      </w:r>
      <w:r w:rsidRPr="00F970D3">
        <w:rPr>
          <w:rFonts w:ascii="Arial" w:eastAsia="Times New Roman" w:hAnsi="Arial" w:cs="Arial"/>
          <w:color w:val="333333"/>
          <w:sz w:val="36"/>
          <w:szCs w:val="36"/>
          <w:lang w:eastAsia="ru-RU"/>
        </w:rPr>
        <w:t>переходов.</w:t>
      </w:r>
    </w:p>
    <w:p w:rsidR="00F970D3" w:rsidRDefault="00326E3A" w:rsidP="00F970D3">
      <w:pPr>
        <w:shd w:val="clear" w:color="auto" w:fill="F9F9F9"/>
        <w:spacing w:line="240" w:lineRule="auto"/>
        <w:textAlignment w:val="baseline"/>
        <w:rPr>
          <w:rFonts w:ascii="inherit" w:eastAsia="Times New Roman" w:hAnsi="inherit" w:cs="Arial"/>
          <w:color w:val="333333"/>
          <w:sz w:val="38"/>
          <w:szCs w:val="38"/>
          <w:lang w:eastAsia="ru-RU"/>
        </w:rPr>
      </w:pPr>
      <w:hyperlink r:id="rId9" w:history="1">
        <w:r w:rsidR="00F970D3" w:rsidRPr="000708DA">
          <w:rPr>
            <w:rStyle w:val="a6"/>
            <w:rFonts w:ascii="inherit" w:eastAsia="Times New Roman" w:hAnsi="inherit" w:cs="Arial"/>
            <w:sz w:val="38"/>
            <w:szCs w:val="38"/>
            <w:lang w:eastAsia="ru-RU"/>
          </w:rPr>
          <w:t>https://youtu.be/AbKUcGU5IKQ</w:t>
        </w:r>
      </w:hyperlink>
    </w:p>
    <w:p w:rsidR="00F970D3" w:rsidRPr="00C37C44" w:rsidRDefault="00F970D3" w:rsidP="00F970D3">
      <w:pPr>
        <w:pStyle w:val="3"/>
        <w:shd w:val="clear" w:color="auto" w:fill="FFFFFF"/>
        <w:spacing w:before="480" w:after="240"/>
        <w:textAlignment w:val="baseline"/>
        <w:rPr>
          <w:rFonts w:ascii="Arial" w:hAnsi="Arial" w:cs="Arial"/>
          <w:color w:val="333333"/>
          <w:sz w:val="36"/>
          <w:szCs w:val="36"/>
        </w:rPr>
      </w:pPr>
      <w:r w:rsidRPr="00C37C44">
        <w:rPr>
          <w:rFonts w:ascii="Arial" w:hAnsi="Arial" w:cs="Arial"/>
          <w:color w:val="333333"/>
          <w:sz w:val="36"/>
          <w:szCs w:val="36"/>
        </w:rPr>
        <w:t>Главные элементы</w:t>
      </w:r>
    </w:p>
    <w:p w:rsidR="00C37C44" w:rsidRDefault="00F970D3" w:rsidP="00F970D3">
      <w:pPr>
        <w:pStyle w:val="a5"/>
        <w:shd w:val="clear" w:color="auto" w:fill="FFFFFF"/>
        <w:spacing w:before="0" w:beforeAutospacing="0" w:after="675" w:afterAutospacing="0"/>
        <w:textAlignment w:val="baseline"/>
        <w:rPr>
          <w:rFonts w:ascii="Arial" w:hAnsi="Arial" w:cs="Arial"/>
          <w:color w:val="333333"/>
          <w:sz w:val="36"/>
          <w:szCs w:val="36"/>
        </w:rPr>
      </w:pPr>
      <w:r w:rsidRPr="00C37C44">
        <w:rPr>
          <w:rFonts w:ascii="Arial" w:hAnsi="Arial" w:cs="Arial"/>
          <w:color w:val="333333"/>
          <w:sz w:val="36"/>
          <w:szCs w:val="36"/>
        </w:rPr>
        <w:t>Внимательно рассматривая изделия, расписанные гжельской росписью, можно увидеть, что во всех работах повторяются одни и те же мазки, а также линии с цветочными узорами. Это объясняется тем, что большинство гжельских работ выполнены в орнаментной и природной тематике (листочки, цветы и другое).</w:t>
      </w:r>
    </w:p>
    <w:p w:rsidR="00F970D3" w:rsidRPr="00C37C44" w:rsidRDefault="00F970D3" w:rsidP="00C37C44">
      <w:pPr>
        <w:pStyle w:val="a5"/>
        <w:shd w:val="clear" w:color="auto" w:fill="FFFFFF"/>
        <w:spacing w:before="0" w:beforeAutospacing="0" w:after="675" w:afterAutospacing="0" w:line="276" w:lineRule="auto"/>
        <w:textAlignment w:val="baseline"/>
        <w:rPr>
          <w:rFonts w:ascii="Arial" w:hAnsi="Arial" w:cs="Arial"/>
          <w:color w:val="333333"/>
          <w:sz w:val="36"/>
          <w:szCs w:val="36"/>
        </w:rPr>
      </w:pPr>
      <w:r w:rsidRPr="00C37C44">
        <w:rPr>
          <w:rFonts w:ascii="Arial" w:hAnsi="Arial" w:cs="Arial"/>
          <w:color w:val="333333"/>
          <w:sz w:val="36"/>
          <w:szCs w:val="36"/>
        </w:rPr>
        <w:t>Основные приёмы в такой росписи отличаются друг от друга направлениями линий, положением кисти, длиной её ворса. </w:t>
      </w:r>
      <w:r w:rsidRPr="00C37C44">
        <w:rPr>
          <w:rStyle w:val="a7"/>
          <w:rFonts w:ascii="Arial" w:hAnsi="Arial" w:cs="Arial"/>
          <w:color w:val="333333"/>
          <w:sz w:val="36"/>
          <w:szCs w:val="36"/>
          <w:bdr w:val="none" w:sz="0" w:space="0" w:color="auto" w:frame="1"/>
        </w:rPr>
        <w:t>Базовыми движениями являются:</w:t>
      </w:r>
    </w:p>
    <w:p w:rsidR="00F970D3" w:rsidRPr="00C37C44" w:rsidRDefault="00F970D3" w:rsidP="00C37C44">
      <w:pPr>
        <w:numPr>
          <w:ilvl w:val="0"/>
          <w:numId w:val="1"/>
        </w:numPr>
        <w:shd w:val="clear" w:color="auto" w:fill="E2F7DF"/>
        <w:spacing w:after="0"/>
        <w:ind w:left="450"/>
        <w:textAlignment w:val="baseline"/>
        <w:rPr>
          <w:rFonts w:ascii="Arial" w:hAnsi="Arial" w:cs="Arial"/>
          <w:color w:val="333333"/>
          <w:sz w:val="36"/>
          <w:szCs w:val="36"/>
        </w:rPr>
      </w:pPr>
      <w:r w:rsidRPr="00C37C44">
        <w:rPr>
          <w:rFonts w:ascii="Arial" w:hAnsi="Arial" w:cs="Arial"/>
          <w:noProof/>
          <w:color w:val="E53B2C"/>
          <w:sz w:val="36"/>
          <w:szCs w:val="36"/>
          <w:bdr w:val="none" w:sz="0" w:space="0" w:color="auto" w:frame="1"/>
          <w:lang w:eastAsia="ru-RU"/>
        </w:rPr>
        <w:drawing>
          <wp:inline distT="0" distB="0" distL="0" distR="0">
            <wp:extent cx="3724275" cy="2793206"/>
            <wp:effectExtent l="19050" t="0" r="9525" b="0"/>
            <wp:docPr id="8" name="Рисунок 8" descr="Особенности гжельской росписи">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собенности гжельской росписи">
                      <a:hlinkClick r:id="rId10"/>
                    </pic:cNvPr>
                    <pic:cNvPicPr>
                      <a:picLocks noChangeAspect="1" noChangeArrowheads="1"/>
                    </pic:cNvPicPr>
                  </pic:nvPicPr>
                  <pic:blipFill>
                    <a:blip r:embed="rId11" cstate="print"/>
                    <a:srcRect/>
                    <a:stretch>
                      <a:fillRect/>
                    </a:stretch>
                  </pic:blipFill>
                  <pic:spPr bwMode="auto">
                    <a:xfrm>
                      <a:off x="0" y="0"/>
                      <a:ext cx="3726248" cy="2794686"/>
                    </a:xfrm>
                    <a:prstGeom prst="rect">
                      <a:avLst/>
                    </a:prstGeom>
                    <a:noFill/>
                    <a:ln w="9525">
                      <a:noFill/>
                      <a:miter lim="800000"/>
                      <a:headEnd/>
                      <a:tailEnd/>
                    </a:ln>
                  </pic:spPr>
                </pic:pic>
              </a:graphicData>
            </a:graphic>
          </wp:inline>
        </w:drawing>
      </w:r>
      <w:r w:rsidRPr="00C37C44">
        <w:rPr>
          <w:rFonts w:ascii="Arial" w:hAnsi="Arial" w:cs="Arial"/>
          <w:color w:val="333333"/>
          <w:sz w:val="36"/>
          <w:szCs w:val="36"/>
        </w:rPr>
        <w:t xml:space="preserve">Ситчик. Для этого движения используется кисточка с удлинённым тонким ворсом, у которой активно используется только кончик. С помощью такой </w:t>
      </w:r>
      <w:r w:rsidRPr="00C37C44">
        <w:rPr>
          <w:rFonts w:ascii="Arial" w:hAnsi="Arial" w:cs="Arial"/>
          <w:color w:val="333333"/>
          <w:sz w:val="36"/>
          <w:szCs w:val="36"/>
        </w:rPr>
        <w:lastRenderedPageBreak/>
        <w:t>технологии мастера изображают мелкие детали орнамента. Для них характерен чистый цвет и очень редкое использование цветовых переходов.</w:t>
      </w:r>
    </w:p>
    <w:p w:rsidR="00F970D3" w:rsidRPr="00C37C44" w:rsidRDefault="00F970D3" w:rsidP="00C37C44">
      <w:pPr>
        <w:numPr>
          <w:ilvl w:val="0"/>
          <w:numId w:val="1"/>
        </w:numPr>
        <w:shd w:val="clear" w:color="auto" w:fill="E2F7DF"/>
        <w:spacing w:after="0"/>
        <w:ind w:left="450"/>
        <w:textAlignment w:val="baseline"/>
        <w:rPr>
          <w:rFonts w:ascii="Arial" w:hAnsi="Arial" w:cs="Arial"/>
          <w:color w:val="333333"/>
          <w:sz w:val="36"/>
          <w:szCs w:val="36"/>
        </w:rPr>
      </w:pPr>
      <w:r w:rsidRPr="00C37C44">
        <w:rPr>
          <w:rFonts w:ascii="Arial" w:hAnsi="Arial" w:cs="Arial"/>
          <w:color w:val="333333"/>
          <w:sz w:val="36"/>
          <w:szCs w:val="36"/>
        </w:rPr>
        <w:t>Китайский мазок. Этот приём является самым интересным, но наиболее сложным для исполнения. Это обусловлено тем, что на рабочую кисть наносятся сразу два цвета или один, но со стягиванием по ворсу. Рисование выполняется непрерывным движением кисти с постепенным уменьшением насыщенности. После этого, весь процесс повторяется заново.</w:t>
      </w:r>
    </w:p>
    <w:p w:rsidR="00F970D3" w:rsidRPr="00C37C44" w:rsidRDefault="00F970D3" w:rsidP="00C37C44">
      <w:pPr>
        <w:numPr>
          <w:ilvl w:val="0"/>
          <w:numId w:val="1"/>
        </w:numPr>
        <w:shd w:val="clear" w:color="auto" w:fill="E2F7DF"/>
        <w:spacing w:after="0"/>
        <w:ind w:left="450"/>
        <w:textAlignment w:val="baseline"/>
        <w:rPr>
          <w:rFonts w:ascii="Arial" w:hAnsi="Arial" w:cs="Arial"/>
          <w:color w:val="333333"/>
          <w:sz w:val="36"/>
          <w:szCs w:val="36"/>
        </w:rPr>
      </w:pPr>
      <w:r w:rsidRPr="00C37C44">
        <w:rPr>
          <w:rFonts w:ascii="Arial" w:hAnsi="Arial" w:cs="Arial"/>
          <w:color w:val="333333"/>
          <w:sz w:val="36"/>
          <w:szCs w:val="36"/>
        </w:rPr>
        <w:t>Мазок с тенью. Такой приём является разновидностью «китайского мазка». В нём также используется два цвета, которые одновременно наносятся на кисть. Единственным отличием является то, что синяя часть кисти делается более густой и толстой, а белая — тонкой. При рисовании ею образуется широкая синяя полоса, окружённая небольшим белым дополнением, которое немного рассеивает цвет.</w:t>
      </w:r>
    </w:p>
    <w:p w:rsidR="00F970D3" w:rsidRPr="00C37C44" w:rsidRDefault="00F970D3" w:rsidP="00C37C44">
      <w:pPr>
        <w:pStyle w:val="3"/>
        <w:shd w:val="clear" w:color="auto" w:fill="FFFFFF"/>
        <w:spacing w:before="480" w:after="240"/>
        <w:textAlignment w:val="baseline"/>
        <w:rPr>
          <w:rFonts w:ascii="Arial" w:hAnsi="Arial" w:cs="Arial"/>
          <w:color w:val="333333"/>
          <w:sz w:val="36"/>
          <w:szCs w:val="36"/>
        </w:rPr>
      </w:pPr>
      <w:r w:rsidRPr="00C37C44">
        <w:rPr>
          <w:rFonts w:ascii="Arial" w:hAnsi="Arial" w:cs="Arial"/>
          <w:color w:val="333333"/>
          <w:sz w:val="36"/>
          <w:szCs w:val="36"/>
        </w:rPr>
        <w:t>Техника теневых мазков</w:t>
      </w:r>
    </w:p>
    <w:p w:rsidR="00B53F3B" w:rsidRDefault="00F970D3" w:rsidP="00C37C44">
      <w:pPr>
        <w:pStyle w:val="a5"/>
        <w:shd w:val="clear" w:color="auto" w:fill="FFFFFF"/>
        <w:spacing w:before="0" w:beforeAutospacing="0" w:after="0" w:afterAutospacing="0" w:line="276" w:lineRule="auto"/>
        <w:textAlignment w:val="baseline"/>
        <w:rPr>
          <w:rFonts w:ascii="Arial" w:hAnsi="Arial" w:cs="Arial"/>
          <w:color w:val="333333"/>
          <w:sz w:val="36"/>
          <w:szCs w:val="36"/>
        </w:rPr>
      </w:pPr>
      <w:r w:rsidRPr="00C37C44">
        <w:rPr>
          <w:rFonts w:ascii="Arial" w:hAnsi="Arial" w:cs="Arial"/>
          <w:color w:val="333333"/>
          <w:sz w:val="36"/>
          <w:szCs w:val="36"/>
        </w:rPr>
        <w:t>Перед тем как делать сложные узоры, необходимо потренироваться на простых</w:t>
      </w:r>
      <w:r w:rsidR="008A79D7">
        <w:rPr>
          <w:rFonts w:ascii="Arial" w:hAnsi="Arial" w:cs="Arial"/>
          <w:color w:val="333333"/>
          <w:sz w:val="36"/>
          <w:szCs w:val="36"/>
        </w:rPr>
        <w:t xml:space="preserve">. </w:t>
      </w:r>
      <w:r w:rsidRPr="00C37C44">
        <w:rPr>
          <w:rFonts w:ascii="Arial" w:hAnsi="Arial" w:cs="Arial"/>
          <w:color w:val="333333"/>
          <w:sz w:val="36"/>
          <w:szCs w:val="36"/>
        </w:rPr>
        <w:t xml:space="preserve">Для этих целей прекрасно подойдёт техника двойного мазка. Готовые элементы будут эффектно смотреться не только в общепринятых бело-голубых цветах, но и в любых других оттенках. </w:t>
      </w:r>
      <w:r w:rsidR="008A79D7">
        <w:rPr>
          <w:rFonts w:ascii="Arial" w:hAnsi="Arial" w:cs="Arial"/>
          <w:color w:val="333333"/>
          <w:sz w:val="36"/>
          <w:szCs w:val="36"/>
        </w:rPr>
        <w:t>Л</w:t>
      </w:r>
      <w:r w:rsidRPr="00C37C44">
        <w:rPr>
          <w:rFonts w:ascii="Arial" w:hAnsi="Arial" w:cs="Arial"/>
          <w:color w:val="333333"/>
          <w:sz w:val="36"/>
          <w:szCs w:val="36"/>
        </w:rPr>
        <w:t>учше брать простые фигуры, например, цветок, и тренироваться на них.</w:t>
      </w:r>
    </w:p>
    <w:p w:rsidR="00F970D3" w:rsidRPr="00C37C44" w:rsidRDefault="00F970D3" w:rsidP="00C37C44">
      <w:pPr>
        <w:pStyle w:val="a5"/>
        <w:shd w:val="clear" w:color="auto" w:fill="FFFFFF"/>
        <w:spacing w:before="0" w:beforeAutospacing="0" w:after="0" w:afterAutospacing="0" w:line="276" w:lineRule="auto"/>
        <w:textAlignment w:val="baseline"/>
        <w:rPr>
          <w:rFonts w:ascii="Arial" w:hAnsi="Arial" w:cs="Arial"/>
          <w:color w:val="333333"/>
          <w:sz w:val="36"/>
          <w:szCs w:val="36"/>
        </w:rPr>
      </w:pPr>
      <w:r w:rsidRPr="00C37C44">
        <w:rPr>
          <w:rFonts w:ascii="Arial" w:hAnsi="Arial" w:cs="Arial"/>
          <w:color w:val="333333"/>
          <w:sz w:val="36"/>
          <w:szCs w:val="36"/>
        </w:rPr>
        <w:lastRenderedPageBreak/>
        <w:t> </w:t>
      </w:r>
      <w:r w:rsidRPr="00C37C44">
        <w:rPr>
          <w:rStyle w:val="a7"/>
          <w:rFonts w:ascii="Arial" w:hAnsi="Arial" w:cs="Arial"/>
          <w:color w:val="333333"/>
          <w:sz w:val="36"/>
          <w:szCs w:val="36"/>
          <w:bdr w:val="none" w:sz="0" w:space="0" w:color="auto" w:frame="1"/>
        </w:rPr>
        <w:t>Для того чтобы его нарисовать, понадобятся такие материалы и инструменты:</w:t>
      </w:r>
    </w:p>
    <w:p w:rsidR="00F970D3" w:rsidRPr="00C37C44" w:rsidRDefault="00F970D3" w:rsidP="00C37C44">
      <w:pPr>
        <w:numPr>
          <w:ilvl w:val="0"/>
          <w:numId w:val="2"/>
        </w:numPr>
        <w:shd w:val="clear" w:color="auto" w:fill="FAFAD2"/>
        <w:spacing w:after="0"/>
        <w:ind w:left="450"/>
        <w:textAlignment w:val="baseline"/>
        <w:rPr>
          <w:rFonts w:ascii="Arial" w:hAnsi="Arial" w:cs="Arial"/>
          <w:color w:val="333333"/>
          <w:sz w:val="36"/>
          <w:szCs w:val="36"/>
        </w:rPr>
      </w:pPr>
      <w:r w:rsidRPr="00C37C44">
        <w:rPr>
          <w:rFonts w:ascii="Arial" w:hAnsi="Arial" w:cs="Arial"/>
          <w:color w:val="333333"/>
          <w:sz w:val="36"/>
          <w:szCs w:val="36"/>
        </w:rPr>
        <w:t>гуашевая краска стандартного цвета (белая и синяя);</w:t>
      </w:r>
    </w:p>
    <w:p w:rsidR="00F970D3" w:rsidRPr="00C37C44" w:rsidRDefault="00F970D3" w:rsidP="00C37C44">
      <w:pPr>
        <w:numPr>
          <w:ilvl w:val="0"/>
          <w:numId w:val="2"/>
        </w:numPr>
        <w:shd w:val="clear" w:color="auto" w:fill="FAFAD2"/>
        <w:spacing w:after="0"/>
        <w:ind w:left="450"/>
        <w:textAlignment w:val="baseline"/>
        <w:rPr>
          <w:rFonts w:ascii="Arial" w:hAnsi="Arial" w:cs="Arial"/>
          <w:color w:val="333333"/>
          <w:sz w:val="36"/>
          <w:szCs w:val="36"/>
        </w:rPr>
      </w:pPr>
      <w:r w:rsidRPr="00C37C44">
        <w:rPr>
          <w:rFonts w:ascii="Arial" w:hAnsi="Arial" w:cs="Arial"/>
          <w:color w:val="333333"/>
          <w:sz w:val="36"/>
          <w:szCs w:val="36"/>
        </w:rPr>
        <w:t>палитра для смешивания и получения нужного оттенка цвета;</w:t>
      </w:r>
    </w:p>
    <w:p w:rsidR="00F970D3" w:rsidRPr="00C37C44" w:rsidRDefault="00F970D3" w:rsidP="00C37C44">
      <w:pPr>
        <w:numPr>
          <w:ilvl w:val="0"/>
          <w:numId w:val="2"/>
        </w:numPr>
        <w:shd w:val="clear" w:color="auto" w:fill="FAFAD2"/>
        <w:spacing w:after="0"/>
        <w:ind w:left="450"/>
        <w:textAlignment w:val="baseline"/>
        <w:rPr>
          <w:rFonts w:ascii="Arial" w:hAnsi="Arial" w:cs="Arial"/>
          <w:color w:val="333333"/>
          <w:sz w:val="36"/>
          <w:szCs w:val="36"/>
        </w:rPr>
      </w:pPr>
      <w:r w:rsidRPr="00C37C44">
        <w:rPr>
          <w:rFonts w:ascii="Arial" w:hAnsi="Arial" w:cs="Arial"/>
          <w:color w:val="333333"/>
          <w:sz w:val="36"/>
          <w:szCs w:val="36"/>
        </w:rPr>
        <w:t>стакан с водой;</w:t>
      </w:r>
    </w:p>
    <w:p w:rsidR="00F970D3" w:rsidRPr="00C37C44" w:rsidRDefault="00F970D3" w:rsidP="00C37C44">
      <w:pPr>
        <w:numPr>
          <w:ilvl w:val="0"/>
          <w:numId w:val="2"/>
        </w:numPr>
        <w:shd w:val="clear" w:color="auto" w:fill="FAFAD2"/>
        <w:spacing w:after="0"/>
        <w:ind w:left="450"/>
        <w:textAlignment w:val="baseline"/>
        <w:rPr>
          <w:rFonts w:ascii="Arial" w:hAnsi="Arial" w:cs="Arial"/>
          <w:color w:val="333333"/>
          <w:sz w:val="36"/>
          <w:szCs w:val="36"/>
        </w:rPr>
      </w:pPr>
      <w:r w:rsidRPr="00C37C44">
        <w:rPr>
          <w:rFonts w:ascii="Arial" w:hAnsi="Arial" w:cs="Arial"/>
          <w:color w:val="333333"/>
          <w:sz w:val="36"/>
          <w:szCs w:val="36"/>
        </w:rPr>
        <w:t>лист плотной бумаги (для тренировки) или оформляемая поверхность (тарелка, игрушка, сувенир);</w:t>
      </w:r>
    </w:p>
    <w:p w:rsidR="00F970D3" w:rsidRPr="00C37C44" w:rsidRDefault="00F970D3" w:rsidP="00C37C44">
      <w:pPr>
        <w:numPr>
          <w:ilvl w:val="0"/>
          <w:numId w:val="2"/>
        </w:numPr>
        <w:shd w:val="clear" w:color="auto" w:fill="FAFAD2"/>
        <w:spacing w:after="0"/>
        <w:ind w:left="450"/>
        <w:textAlignment w:val="baseline"/>
        <w:rPr>
          <w:rFonts w:ascii="Arial" w:hAnsi="Arial" w:cs="Arial"/>
          <w:color w:val="333333"/>
          <w:sz w:val="36"/>
          <w:szCs w:val="36"/>
        </w:rPr>
      </w:pPr>
      <w:r w:rsidRPr="00C37C44">
        <w:rPr>
          <w:rFonts w:ascii="Arial" w:hAnsi="Arial" w:cs="Arial"/>
          <w:color w:val="333333"/>
          <w:sz w:val="36"/>
          <w:szCs w:val="36"/>
        </w:rPr>
        <w:t xml:space="preserve">плоские кисти разных размеров (желательно выбирать с </w:t>
      </w:r>
      <w:proofErr w:type="spellStart"/>
      <w:r w:rsidRPr="00C37C44">
        <w:rPr>
          <w:rFonts w:ascii="Arial" w:hAnsi="Arial" w:cs="Arial"/>
          <w:color w:val="333333"/>
          <w:sz w:val="36"/>
          <w:szCs w:val="36"/>
        </w:rPr>
        <w:t>таклоновым</w:t>
      </w:r>
      <w:proofErr w:type="spellEnd"/>
      <w:r w:rsidRPr="00C37C44">
        <w:rPr>
          <w:rFonts w:ascii="Arial" w:hAnsi="Arial" w:cs="Arial"/>
          <w:color w:val="333333"/>
          <w:sz w:val="36"/>
          <w:szCs w:val="36"/>
        </w:rPr>
        <w:t xml:space="preserve"> или беличьим ворсом).</w:t>
      </w:r>
    </w:p>
    <w:p w:rsidR="00F970D3" w:rsidRPr="00C37C44" w:rsidRDefault="00F970D3" w:rsidP="00C37C44">
      <w:pPr>
        <w:shd w:val="clear" w:color="auto" w:fill="FFFFFF"/>
        <w:textAlignment w:val="baseline"/>
        <w:rPr>
          <w:rStyle w:val="a6"/>
          <w:rFonts w:ascii="Arial" w:hAnsi="Arial" w:cs="Arial"/>
          <w:b/>
          <w:bCs/>
          <w:color w:val="E53B2C"/>
          <w:sz w:val="36"/>
          <w:szCs w:val="36"/>
          <w:u w:val="none"/>
        </w:rPr>
      </w:pPr>
      <w:r w:rsidRPr="00C37C44">
        <w:rPr>
          <w:rFonts w:ascii="Arial" w:hAnsi="Arial" w:cs="Arial"/>
          <w:color w:val="333333"/>
          <w:sz w:val="36"/>
          <w:szCs w:val="36"/>
        </w:rPr>
        <w:fldChar w:fldCharType="begin"/>
      </w:r>
      <w:r w:rsidRPr="00C37C44">
        <w:rPr>
          <w:rFonts w:ascii="Arial" w:hAnsi="Arial" w:cs="Arial"/>
          <w:color w:val="333333"/>
          <w:sz w:val="36"/>
          <w:szCs w:val="36"/>
        </w:rPr>
        <w:instrText xml:space="preserve"> HYPERLINK "https://hendmeid.guru/risovanie/risovanie-akrilovyimi-kraskami" \t "_blank" </w:instrText>
      </w:r>
      <w:r w:rsidRPr="00C37C44">
        <w:rPr>
          <w:rFonts w:ascii="Arial" w:hAnsi="Arial" w:cs="Arial"/>
          <w:color w:val="333333"/>
          <w:sz w:val="36"/>
          <w:szCs w:val="36"/>
        </w:rPr>
        <w:fldChar w:fldCharType="separate"/>
      </w:r>
    </w:p>
    <w:p w:rsidR="00F970D3" w:rsidRDefault="00F970D3" w:rsidP="00C37C44">
      <w:pPr>
        <w:shd w:val="clear" w:color="auto" w:fill="FFFFFF"/>
        <w:textAlignment w:val="baseline"/>
        <w:rPr>
          <w:rStyle w:val="a7"/>
          <w:rFonts w:ascii="Arial" w:hAnsi="Arial" w:cs="Arial"/>
          <w:color w:val="333333"/>
          <w:sz w:val="36"/>
          <w:szCs w:val="36"/>
          <w:bdr w:val="none" w:sz="0" w:space="0" w:color="auto" w:frame="1"/>
        </w:rPr>
      </w:pPr>
      <w:r w:rsidRPr="00C37C44">
        <w:rPr>
          <w:rFonts w:ascii="Arial" w:hAnsi="Arial" w:cs="Arial"/>
          <w:color w:val="333333"/>
          <w:sz w:val="36"/>
          <w:szCs w:val="36"/>
        </w:rPr>
        <w:fldChar w:fldCharType="end"/>
      </w:r>
      <w:r w:rsidRPr="00C37C44">
        <w:rPr>
          <w:rFonts w:ascii="Arial" w:hAnsi="Arial" w:cs="Arial"/>
          <w:color w:val="333333"/>
          <w:sz w:val="36"/>
          <w:szCs w:val="36"/>
        </w:rPr>
        <w:t xml:space="preserve">После того как вы подготовили все необходимые материалы, можно продумать и нарисовать эскиз будущего рисунка. </w:t>
      </w:r>
      <w:r w:rsidR="008A79D7">
        <w:rPr>
          <w:rFonts w:ascii="Arial" w:hAnsi="Arial" w:cs="Arial"/>
          <w:color w:val="333333"/>
          <w:sz w:val="36"/>
          <w:szCs w:val="36"/>
        </w:rPr>
        <w:t>С</w:t>
      </w:r>
      <w:r w:rsidRPr="00C37C44">
        <w:rPr>
          <w:rFonts w:ascii="Arial" w:hAnsi="Arial" w:cs="Arial"/>
          <w:color w:val="333333"/>
          <w:sz w:val="36"/>
          <w:szCs w:val="36"/>
        </w:rPr>
        <w:t>ледует начинать с отработки техники двойного мазка. </w:t>
      </w:r>
      <w:r w:rsidRPr="00C37C44">
        <w:rPr>
          <w:rStyle w:val="a7"/>
          <w:rFonts w:ascii="Arial" w:hAnsi="Arial" w:cs="Arial"/>
          <w:color w:val="333333"/>
          <w:sz w:val="36"/>
          <w:szCs w:val="36"/>
          <w:bdr w:val="none" w:sz="0" w:space="0" w:color="auto" w:frame="1"/>
        </w:rPr>
        <w:t>Для этого необходимо выполнить следующие действия:</w:t>
      </w:r>
    </w:p>
    <w:p w:rsidR="00B53F3B" w:rsidRPr="00C37C44" w:rsidRDefault="00B53F3B" w:rsidP="00C37C44">
      <w:pPr>
        <w:shd w:val="clear" w:color="auto" w:fill="FFFFFF"/>
        <w:textAlignment w:val="baseline"/>
        <w:rPr>
          <w:rStyle w:val="a7"/>
          <w:rFonts w:ascii="Arial" w:hAnsi="Arial" w:cs="Arial"/>
          <w:color w:val="333333"/>
          <w:sz w:val="36"/>
          <w:szCs w:val="36"/>
          <w:bdr w:val="none" w:sz="0" w:space="0" w:color="auto" w:frame="1"/>
        </w:rPr>
      </w:pPr>
      <w:r w:rsidRPr="00B53F3B">
        <w:rPr>
          <w:rStyle w:val="a7"/>
          <w:rFonts w:ascii="Arial" w:hAnsi="Arial" w:cs="Arial"/>
          <w:noProof/>
          <w:color w:val="333333"/>
          <w:sz w:val="36"/>
          <w:szCs w:val="36"/>
          <w:lang w:eastAsia="ru-RU"/>
        </w:rPr>
        <w:drawing>
          <wp:inline distT="0" distB="0" distL="0" distR="0">
            <wp:extent cx="2266950" cy="3480020"/>
            <wp:effectExtent l="19050" t="0" r="0" b="0"/>
            <wp:docPr id="2" name="Рисунок 10" descr="Как расписывают изделия в стиле гжель">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ак расписывают изделия в стиле гжель">
                      <a:hlinkClick r:id="rId12"/>
                    </pic:cNvPr>
                    <pic:cNvPicPr>
                      <a:picLocks noChangeAspect="1" noChangeArrowheads="1"/>
                    </pic:cNvPicPr>
                  </pic:nvPicPr>
                  <pic:blipFill>
                    <a:blip r:embed="rId13" cstate="print"/>
                    <a:srcRect/>
                    <a:stretch>
                      <a:fillRect/>
                    </a:stretch>
                  </pic:blipFill>
                  <pic:spPr bwMode="auto">
                    <a:xfrm>
                      <a:off x="0" y="0"/>
                      <a:ext cx="2266950" cy="3480020"/>
                    </a:xfrm>
                    <a:prstGeom prst="rect">
                      <a:avLst/>
                    </a:prstGeom>
                    <a:noFill/>
                    <a:ln w="9525">
                      <a:noFill/>
                      <a:miter lim="800000"/>
                      <a:headEnd/>
                      <a:tailEnd/>
                    </a:ln>
                  </pic:spPr>
                </pic:pic>
              </a:graphicData>
            </a:graphic>
          </wp:inline>
        </w:drawing>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lastRenderedPageBreak/>
        <w:t>На палитру кладётся немного синей и белой краски. Необходимо располагать их недалеко друг от друга.</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После этого они аккуратно стягиваются между собой до плавного смешения оттенков.</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Кисточка прикладывается к краске таким образом, чтобы синий цвет был у основания ворса, а белый — около края.</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Кисточкой делается несколько мягких движений по поверхности для того, чтобы оттушевать переход цвета.</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Первым делом следует научиться делать простой мазок. Для этого кисточка прикладывается к расписываемой поверхности и плавно проводится перпендикулярно расположению ворсинок. Таким образом, получится мазок без смешения оттенков. В процессе движения кистью следует контролировать нажим и делать его более или менее равномерным. Это необходимо для того, чтобы избежать прерывания цветовой линии.</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На следующем этапе делается искривление нарисованной линии. Для этого кисть прикладывается к поверхности так, чтобы она была сильно прижата у кончиков ворса.</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Линия ведётся в сторону и параллельно вращается вокруг своей оси на сто восемьдесят градусов.</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В конце оборотов давление на кисть смещается к основанию ворсинок, и повторяются все те же действия. В итоге образуется узор в виде волны.</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lastRenderedPageBreak/>
        <w:t>Далее, к узору добавляется угловатость. Для этого рисуется такая же волна, только в нижней части давление не переносится к основанию.</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Точно так же повторяется движение в обратном направлении. В итоге формируется лепесток, который используется для большинства цветков в гжельской росписи.</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Самыми сложными в технике теневого мазка являются капли. Они выполняются за счёт правильного поворота и расположения кисточки, а также быстрого снятия её с расписываемой поверхности. Для выполнения кисть ставится основанием в месте, где будет находиться центр капли.</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 xml:space="preserve">После этого кисть проворачивается вокруг своей оси и передвигается в нужную сторону. В это же время давление на предмет </w:t>
      </w:r>
      <w:proofErr w:type="gramStart"/>
      <w:r w:rsidRPr="00C37C44">
        <w:rPr>
          <w:rFonts w:ascii="Arial" w:eastAsia="Times New Roman" w:hAnsi="Arial" w:cs="Arial"/>
          <w:color w:val="333333"/>
          <w:sz w:val="36"/>
          <w:szCs w:val="36"/>
          <w:lang w:eastAsia="ru-RU"/>
        </w:rPr>
        <w:t>ослабевает</w:t>
      </w:r>
      <w:proofErr w:type="gramEnd"/>
      <w:r w:rsidRPr="00C37C44">
        <w:rPr>
          <w:rFonts w:ascii="Arial" w:eastAsia="Times New Roman" w:hAnsi="Arial" w:cs="Arial"/>
          <w:color w:val="333333"/>
          <w:sz w:val="36"/>
          <w:szCs w:val="36"/>
          <w:lang w:eastAsia="ru-RU"/>
        </w:rPr>
        <w:t xml:space="preserve"> и линия становится более тонкой.</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Когда она будет максимально тонкой, кисть резко снимается с поверхности.</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Те же самые действия выполняются и с другими каплями, которые должны быть расположены рядом с первой.</w:t>
      </w:r>
    </w:p>
    <w:p w:rsidR="00C37C44" w:rsidRPr="00C37C44" w:rsidRDefault="00C37C44" w:rsidP="00C37C44">
      <w:pPr>
        <w:numPr>
          <w:ilvl w:val="0"/>
          <w:numId w:val="3"/>
        </w:numPr>
        <w:shd w:val="clear" w:color="auto" w:fill="E2F7DF"/>
        <w:spacing w:after="0"/>
        <w:ind w:left="450"/>
        <w:textAlignment w:val="baseline"/>
        <w:rPr>
          <w:rFonts w:ascii="Arial" w:eastAsia="Times New Roman" w:hAnsi="Arial" w:cs="Arial"/>
          <w:color w:val="333333"/>
          <w:sz w:val="36"/>
          <w:szCs w:val="36"/>
          <w:lang w:eastAsia="ru-RU"/>
        </w:rPr>
      </w:pPr>
      <w:r w:rsidRPr="00C37C44">
        <w:rPr>
          <w:rFonts w:ascii="Arial" w:eastAsia="Times New Roman" w:hAnsi="Arial" w:cs="Arial"/>
          <w:color w:val="333333"/>
          <w:sz w:val="36"/>
          <w:szCs w:val="36"/>
          <w:lang w:eastAsia="ru-RU"/>
        </w:rPr>
        <w:t>В самом конце все нарисованные элементы собираются в единую композицию. Оба полукруга станут центром цветка, капли — обрамляющими лепестками, а линии — тычинками в серединке.</w:t>
      </w:r>
    </w:p>
    <w:p w:rsidR="00C37C44" w:rsidRPr="00B53F3B" w:rsidRDefault="00C37C44" w:rsidP="00C37C44">
      <w:pPr>
        <w:pStyle w:val="a8"/>
        <w:numPr>
          <w:ilvl w:val="0"/>
          <w:numId w:val="3"/>
        </w:numPr>
        <w:shd w:val="clear" w:color="auto" w:fill="F9F9F9"/>
        <w:spacing w:before="360" w:after="360"/>
        <w:ind w:right="225"/>
        <w:textAlignment w:val="baseline"/>
        <w:rPr>
          <w:rFonts w:ascii="Arial" w:eastAsia="Times New Roman" w:hAnsi="Arial" w:cs="Arial"/>
          <w:color w:val="333333"/>
          <w:sz w:val="36"/>
          <w:szCs w:val="36"/>
          <w:lang w:eastAsia="ru-RU"/>
        </w:rPr>
      </w:pPr>
      <w:r w:rsidRPr="00B53F3B">
        <w:rPr>
          <w:rFonts w:ascii="Arial" w:eastAsia="Times New Roman" w:hAnsi="Arial" w:cs="Arial"/>
          <w:color w:val="333333"/>
          <w:sz w:val="36"/>
          <w:szCs w:val="36"/>
          <w:lang w:eastAsia="ru-RU"/>
        </w:rPr>
        <w:lastRenderedPageBreak/>
        <w:t> </w:t>
      </w:r>
      <w:r w:rsidRPr="00C37C44">
        <w:rPr>
          <w:rFonts w:ascii="Arial" w:hAnsi="Arial" w:cs="Arial"/>
          <w:noProof/>
          <w:color w:val="E53B2C"/>
          <w:sz w:val="36"/>
          <w:szCs w:val="36"/>
          <w:bdr w:val="none" w:sz="0" w:space="0" w:color="auto" w:frame="1"/>
          <w:lang w:eastAsia="ru-RU"/>
        </w:rPr>
        <w:drawing>
          <wp:inline distT="0" distB="0" distL="0" distR="0">
            <wp:extent cx="2857500" cy="3800475"/>
            <wp:effectExtent l="19050" t="0" r="0" b="0"/>
            <wp:docPr id="12" name="Рисунок 12" descr="Гжельская роспись">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Гжельская роспись">
                      <a:hlinkClick r:id="rId14"/>
                    </pic:cNvPr>
                    <pic:cNvPicPr>
                      <a:picLocks noChangeAspect="1" noChangeArrowheads="1"/>
                    </pic:cNvPicPr>
                  </pic:nvPicPr>
                  <pic:blipFill>
                    <a:blip r:embed="rId15" cstate="print"/>
                    <a:srcRect/>
                    <a:stretch>
                      <a:fillRect/>
                    </a:stretch>
                  </pic:blipFill>
                  <pic:spPr bwMode="auto">
                    <a:xfrm>
                      <a:off x="0" y="0"/>
                      <a:ext cx="2867025" cy="3813143"/>
                    </a:xfrm>
                    <a:prstGeom prst="rect">
                      <a:avLst/>
                    </a:prstGeom>
                    <a:noFill/>
                    <a:ln w="9525">
                      <a:noFill/>
                      <a:miter lim="800000"/>
                      <a:headEnd/>
                      <a:tailEnd/>
                    </a:ln>
                  </pic:spPr>
                </pic:pic>
              </a:graphicData>
            </a:graphic>
          </wp:inline>
        </w:drawing>
      </w:r>
      <w:r w:rsidRPr="00B53F3B">
        <w:rPr>
          <w:rFonts w:ascii="Arial" w:eastAsia="Times New Roman" w:hAnsi="Arial" w:cs="Arial"/>
          <w:color w:val="333333"/>
          <w:sz w:val="36"/>
          <w:szCs w:val="36"/>
          <w:lang w:eastAsia="ru-RU"/>
        </w:rPr>
        <w:t>Совмещая все мелкие детали, можно нарисовать и другие изображения: гжель птицу, лошадку, или любое другое животное.</w:t>
      </w:r>
    </w:p>
    <w:p w:rsidR="00C37C44" w:rsidRPr="00C37C44" w:rsidRDefault="00C37C44" w:rsidP="00C37C44">
      <w:pPr>
        <w:pStyle w:val="a8"/>
        <w:numPr>
          <w:ilvl w:val="0"/>
          <w:numId w:val="3"/>
        </w:numPr>
        <w:shd w:val="clear" w:color="auto" w:fill="FFFFFF"/>
        <w:spacing w:after="0"/>
        <w:textAlignment w:val="baseline"/>
        <w:rPr>
          <w:rFonts w:ascii="Arial" w:eastAsia="Times New Roman" w:hAnsi="Arial" w:cs="Arial"/>
          <w:color w:val="333333"/>
          <w:sz w:val="36"/>
          <w:szCs w:val="36"/>
          <w:lang w:eastAsia="ru-RU"/>
        </w:rPr>
      </w:pPr>
      <w:r w:rsidRPr="00C37C44">
        <w:rPr>
          <w:rFonts w:ascii="Arial" w:eastAsia="Times New Roman" w:hAnsi="Arial" w:cs="Arial"/>
          <w:b/>
          <w:bCs/>
          <w:color w:val="333333"/>
          <w:sz w:val="36"/>
          <w:szCs w:val="36"/>
          <w:lang w:eastAsia="ru-RU"/>
        </w:rPr>
        <w:t>Такая роспись может быть использована для развития творческих способностей у детей</w:t>
      </w:r>
      <w:r w:rsidRPr="00C37C44">
        <w:rPr>
          <w:rFonts w:ascii="Arial" w:eastAsia="Times New Roman" w:hAnsi="Arial" w:cs="Arial"/>
          <w:color w:val="333333"/>
          <w:sz w:val="36"/>
          <w:szCs w:val="36"/>
          <w:lang w:eastAsia="ru-RU"/>
        </w:rPr>
        <w:t> дошкольного возраста. Со временем они смогут совершенствовать свою технику и создавать целые рисунки гжельской росписью. Раскраска для детей поможет разрабатывать мелкую моторику и научить аккуратности.</w:t>
      </w:r>
    </w:p>
    <w:p w:rsidR="00C37C44" w:rsidRDefault="00C37C44" w:rsidP="00C37C44">
      <w:pPr>
        <w:pStyle w:val="a8"/>
        <w:numPr>
          <w:ilvl w:val="0"/>
          <w:numId w:val="3"/>
        </w:numPr>
        <w:shd w:val="clear" w:color="auto" w:fill="FFFFFF"/>
        <w:spacing w:after="0"/>
        <w:textAlignment w:val="baseline"/>
        <w:rPr>
          <w:rFonts w:ascii="Arial" w:eastAsia="Times New Roman" w:hAnsi="Arial" w:cs="Arial"/>
          <w:color w:val="333333"/>
          <w:sz w:val="36"/>
          <w:szCs w:val="36"/>
          <w:lang w:eastAsia="ru-RU"/>
        </w:rPr>
      </w:pPr>
      <w:r w:rsidRPr="00E66FF9">
        <w:rPr>
          <w:rFonts w:ascii="Arial" w:eastAsia="Times New Roman" w:hAnsi="Arial" w:cs="Arial"/>
          <w:b/>
          <w:bCs/>
          <w:color w:val="333333"/>
          <w:sz w:val="36"/>
          <w:szCs w:val="36"/>
          <w:lang w:eastAsia="ru-RU"/>
        </w:rPr>
        <w:t>Гжельская роспись — особый вид искусства</w:t>
      </w:r>
      <w:r w:rsidRPr="00E66FF9">
        <w:rPr>
          <w:rFonts w:ascii="Arial" w:eastAsia="Times New Roman" w:hAnsi="Arial" w:cs="Arial"/>
          <w:color w:val="333333"/>
          <w:sz w:val="36"/>
          <w:szCs w:val="36"/>
          <w:lang w:eastAsia="ru-RU"/>
        </w:rPr>
        <w:t>, который доступен каждому желающему. Достаточно закупить недорогие материалы, набраться терпения и начать учится. Если вы не остановитесь перед трудностями, то в один прекрасный день вы сделаете настоящий шедевр, которым сможете гордиться.</w:t>
      </w:r>
      <w:r w:rsidR="00E66FF9" w:rsidRPr="00E66FF9">
        <w:t xml:space="preserve"> </w:t>
      </w:r>
      <w:r w:rsidR="00E66FF9">
        <w:rPr>
          <w:noProof/>
          <w:lang w:eastAsia="ru-RU"/>
        </w:rPr>
        <w:lastRenderedPageBreak/>
        <w:drawing>
          <wp:inline distT="0" distB="0" distL="0" distR="0">
            <wp:extent cx="5416456" cy="3629025"/>
            <wp:effectExtent l="19050" t="0" r="0" b="0"/>
            <wp:docPr id="29" name="Рисунок 29" descr="https://avatars.mds.yandex.net/get-pdb/1357142/788cfd5e-2766-42cd-805d-88dba9435f63/s1200?web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avatars.mds.yandex.net/get-pdb/1357142/788cfd5e-2766-42cd-805d-88dba9435f63/s1200?webp=false"/>
                    <pic:cNvPicPr>
                      <a:picLocks noChangeAspect="1" noChangeArrowheads="1"/>
                    </pic:cNvPicPr>
                  </pic:nvPicPr>
                  <pic:blipFill>
                    <a:blip r:embed="rId16" cstate="print"/>
                    <a:srcRect/>
                    <a:stretch>
                      <a:fillRect/>
                    </a:stretch>
                  </pic:blipFill>
                  <pic:spPr bwMode="auto">
                    <a:xfrm>
                      <a:off x="0" y="0"/>
                      <a:ext cx="5425024" cy="3634766"/>
                    </a:xfrm>
                    <a:prstGeom prst="rect">
                      <a:avLst/>
                    </a:prstGeom>
                    <a:noFill/>
                    <a:ln w="9525">
                      <a:noFill/>
                      <a:miter lim="800000"/>
                      <a:headEnd/>
                      <a:tailEnd/>
                    </a:ln>
                  </pic:spPr>
                </pic:pic>
              </a:graphicData>
            </a:graphic>
          </wp:inline>
        </w:drawing>
      </w:r>
      <w:r w:rsidR="00EE05E3">
        <w:rPr>
          <w:noProof/>
          <w:lang w:eastAsia="ru-RU"/>
        </w:rPr>
        <w:drawing>
          <wp:inline distT="0" distB="0" distL="0" distR="0">
            <wp:extent cx="5433061" cy="5314950"/>
            <wp:effectExtent l="19050" t="0" r="0" b="0"/>
            <wp:docPr id="32" name="Рисунок 32" descr="https://avatars.mds.yandex.net/get-pdb/477388/a26c39ba-6a7c-4d59-bf95-ae748db8f5c3/s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avatars.mds.yandex.net/get-pdb/477388/a26c39ba-6a7c-4d59-bf95-ae748db8f5c3/s1200"/>
                    <pic:cNvPicPr>
                      <a:picLocks noChangeAspect="1" noChangeArrowheads="1"/>
                    </pic:cNvPicPr>
                  </pic:nvPicPr>
                  <pic:blipFill>
                    <a:blip r:embed="rId17" cstate="print"/>
                    <a:srcRect/>
                    <a:stretch>
                      <a:fillRect/>
                    </a:stretch>
                  </pic:blipFill>
                  <pic:spPr bwMode="auto">
                    <a:xfrm>
                      <a:off x="0" y="0"/>
                      <a:ext cx="5445589" cy="5327206"/>
                    </a:xfrm>
                    <a:prstGeom prst="rect">
                      <a:avLst/>
                    </a:prstGeom>
                    <a:noFill/>
                    <a:ln w="9525">
                      <a:noFill/>
                      <a:miter lim="800000"/>
                      <a:headEnd/>
                      <a:tailEnd/>
                    </a:ln>
                  </pic:spPr>
                </pic:pic>
              </a:graphicData>
            </a:graphic>
          </wp:inline>
        </w:drawing>
      </w:r>
    </w:p>
    <w:sectPr w:rsidR="00C37C44" w:rsidSect="00E344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2713A"/>
    <w:multiLevelType w:val="multilevel"/>
    <w:tmpl w:val="0C9C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36FFB"/>
    <w:multiLevelType w:val="multilevel"/>
    <w:tmpl w:val="9296F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66142"/>
    <w:multiLevelType w:val="multilevel"/>
    <w:tmpl w:val="2ACA0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0D3"/>
    <w:rsid w:val="00326E3A"/>
    <w:rsid w:val="008A79D7"/>
    <w:rsid w:val="00B53F3B"/>
    <w:rsid w:val="00C37C44"/>
    <w:rsid w:val="00DA155A"/>
    <w:rsid w:val="00E344F1"/>
    <w:rsid w:val="00E66FF9"/>
    <w:rsid w:val="00EE05E3"/>
    <w:rsid w:val="00F97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A16FB"/>
  <w15:docId w15:val="{2824FCF3-81FE-42A4-AFAE-75F42BF06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44F1"/>
  </w:style>
  <w:style w:type="paragraph" w:styleId="2">
    <w:name w:val="heading 2"/>
    <w:basedOn w:val="a"/>
    <w:link w:val="20"/>
    <w:uiPriority w:val="9"/>
    <w:qFormat/>
    <w:rsid w:val="00F970D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970D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70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70D3"/>
    <w:rPr>
      <w:rFonts w:ascii="Tahoma" w:hAnsi="Tahoma" w:cs="Tahoma"/>
      <w:sz w:val="16"/>
      <w:szCs w:val="16"/>
    </w:rPr>
  </w:style>
  <w:style w:type="character" w:customStyle="1" w:styleId="20">
    <w:name w:val="Заголовок 2 Знак"/>
    <w:basedOn w:val="a0"/>
    <w:link w:val="2"/>
    <w:uiPriority w:val="9"/>
    <w:rsid w:val="00F970D3"/>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F97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F970D3"/>
    <w:rPr>
      <w:color w:val="0000FF" w:themeColor="hyperlink"/>
      <w:u w:val="single"/>
    </w:rPr>
  </w:style>
  <w:style w:type="character" w:customStyle="1" w:styleId="30">
    <w:name w:val="Заголовок 3 Знак"/>
    <w:basedOn w:val="a0"/>
    <w:link w:val="3"/>
    <w:uiPriority w:val="9"/>
    <w:semiHidden/>
    <w:rsid w:val="00F970D3"/>
    <w:rPr>
      <w:rFonts w:asciiTheme="majorHAnsi" w:eastAsiaTheme="majorEastAsia" w:hAnsiTheme="majorHAnsi" w:cstheme="majorBidi"/>
      <w:b/>
      <w:bCs/>
      <w:color w:val="4F81BD" w:themeColor="accent1"/>
    </w:rPr>
  </w:style>
  <w:style w:type="character" w:styleId="a7">
    <w:name w:val="Strong"/>
    <w:basedOn w:val="a0"/>
    <w:uiPriority w:val="22"/>
    <w:qFormat/>
    <w:rsid w:val="00F970D3"/>
    <w:rPr>
      <w:b/>
      <w:bCs/>
    </w:rPr>
  </w:style>
  <w:style w:type="character" w:customStyle="1" w:styleId="ctatext">
    <w:name w:val="ctatext"/>
    <w:basedOn w:val="a0"/>
    <w:rsid w:val="00F970D3"/>
  </w:style>
  <w:style w:type="character" w:customStyle="1" w:styleId="posttitle">
    <w:name w:val="posttitle"/>
    <w:basedOn w:val="a0"/>
    <w:rsid w:val="00F970D3"/>
  </w:style>
  <w:style w:type="paragraph" w:styleId="a8">
    <w:name w:val="List Paragraph"/>
    <w:basedOn w:val="a"/>
    <w:uiPriority w:val="34"/>
    <w:qFormat/>
    <w:rsid w:val="00C37C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19428">
      <w:bodyDiv w:val="1"/>
      <w:marLeft w:val="0"/>
      <w:marRight w:val="0"/>
      <w:marTop w:val="0"/>
      <w:marBottom w:val="0"/>
      <w:divBdr>
        <w:top w:val="none" w:sz="0" w:space="0" w:color="auto"/>
        <w:left w:val="none" w:sz="0" w:space="0" w:color="auto"/>
        <w:bottom w:val="none" w:sz="0" w:space="0" w:color="auto"/>
        <w:right w:val="none" w:sz="0" w:space="0" w:color="auto"/>
      </w:divBdr>
      <w:divsChild>
        <w:div w:id="547646272">
          <w:marLeft w:val="0"/>
          <w:marRight w:val="0"/>
          <w:marTop w:val="0"/>
          <w:marBottom w:val="240"/>
          <w:divBdr>
            <w:top w:val="none" w:sz="0" w:space="0" w:color="auto"/>
            <w:left w:val="none" w:sz="0" w:space="0" w:color="auto"/>
            <w:bottom w:val="none" w:sz="0" w:space="0" w:color="auto"/>
            <w:right w:val="none" w:sz="0" w:space="0" w:color="auto"/>
          </w:divBdr>
          <w:divsChild>
            <w:div w:id="204000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83628">
      <w:bodyDiv w:val="1"/>
      <w:marLeft w:val="0"/>
      <w:marRight w:val="0"/>
      <w:marTop w:val="0"/>
      <w:marBottom w:val="0"/>
      <w:divBdr>
        <w:top w:val="none" w:sz="0" w:space="0" w:color="auto"/>
        <w:left w:val="none" w:sz="0" w:space="0" w:color="auto"/>
        <w:bottom w:val="none" w:sz="0" w:space="0" w:color="auto"/>
        <w:right w:val="none" w:sz="0" w:space="0" w:color="auto"/>
      </w:divBdr>
      <w:divsChild>
        <w:div w:id="405306087">
          <w:blockQuote w:val="1"/>
          <w:marLeft w:val="225"/>
          <w:marRight w:val="225"/>
          <w:marTop w:val="360"/>
          <w:marBottom w:val="360"/>
          <w:divBdr>
            <w:top w:val="none" w:sz="0" w:space="11" w:color="auto"/>
            <w:left w:val="single" w:sz="48" w:space="17" w:color="CCCCCC"/>
            <w:bottom w:val="none" w:sz="0" w:space="11" w:color="auto"/>
            <w:right w:val="none" w:sz="0" w:space="17" w:color="auto"/>
          </w:divBdr>
        </w:div>
        <w:div w:id="675693960">
          <w:blockQuote w:val="1"/>
          <w:marLeft w:val="225"/>
          <w:marRight w:val="225"/>
          <w:marTop w:val="360"/>
          <w:marBottom w:val="360"/>
          <w:divBdr>
            <w:top w:val="none" w:sz="0" w:space="11" w:color="auto"/>
            <w:left w:val="single" w:sz="48" w:space="17" w:color="CCCCCC"/>
            <w:bottom w:val="none" w:sz="0" w:space="11" w:color="auto"/>
            <w:right w:val="none" w:sz="0" w:space="17" w:color="auto"/>
          </w:divBdr>
        </w:div>
      </w:divsChild>
    </w:div>
    <w:div w:id="1318874539">
      <w:bodyDiv w:val="1"/>
      <w:marLeft w:val="0"/>
      <w:marRight w:val="0"/>
      <w:marTop w:val="0"/>
      <w:marBottom w:val="0"/>
      <w:divBdr>
        <w:top w:val="none" w:sz="0" w:space="0" w:color="auto"/>
        <w:left w:val="none" w:sz="0" w:space="0" w:color="auto"/>
        <w:bottom w:val="none" w:sz="0" w:space="0" w:color="auto"/>
        <w:right w:val="none" w:sz="0" w:space="0" w:color="auto"/>
      </w:divBdr>
      <w:divsChild>
        <w:div w:id="1413115857">
          <w:blockQuote w:val="1"/>
          <w:marLeft w:val="225"/>
          <w:marRight w:val="225"/>
          <w:marTop w:val="360"/>
          <w:marBottom w:val="360"/>
          <w:divBdr>
            <w:top w:val="none" w:sz="0" w:space="11" w:color="auto"/>
            <w:left w:val="single" w:sz="48" w:space="17" w:color="CCCCCC"/>
            <w:bottom w:val="none" w:sz="0" w:space="11" w:color="auto"/>
            <w:right w:val="none" w:sz="0" w:space="17" w:color="auto"/>
          </w:divBdr>
        </w:div>
      </w:divsChild>
    </w:div>
    <w:div w:id="1493985061">
      <w:bodyDiv w:val="1"/>
      <w:marLeft w:val="0"/>
      <w:marRight w:val="0"/>
      <w:marTop w:val="0"/>
      <w:marBottom w:val="0"/>
      <w:divBdr>
        <w:top w:val="none" w:sz="0" w:space="0" w:color="auto"/>
        <w:left w:val="none" w:sz="0" w:space="0" w:color="auto"/>
        <w:bottom w:val="none" w:sz="0" w:space="0" w:color="auto"/>
        <w:right w:val="none" w:sz="0" w:space="0" w:color="auto"/>
      </w:divBdr>
    </w:div>
    <w:div w:id="157897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endmeid.guru/wp-content/auploads/524502/fullsize.jpg" TargetMode="External"/><Relationship Id="rId12" Type="http://schemas.openxmlformats.org/officeDocument/2006/relationships/hyperlink" Target="https://hendmeid.guru/wp-content/auploads/524505/fullsize.jpg"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hendmeid.guru/wp-content/auploads/524504/fullsize.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AbKUcGU5IKQ" TargetMode="External"/><Relationship Id="rId14" Type="http://schemas.openxmlformats.org/officeDocument/2006/relationships/hyperlink" Target="https://hendmeid.guru/wp-content/auploads/524508/fullsize.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2F711-E02E-4FB0-94F3-DFAC4910D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1152</Words>
  <Characters>6570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2021-11-10T09:03:00Z</dcterms:created>
  <dcterms:modified xsi:type="dcterms:W3CDTF">2021-11-10T10:48:00Z</dcterms:modified>
</cp:coreProperties>
</file>