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092" w:rsidRPr="009E74C2" w:rsidRDefault="00D60AC5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6073140</wp:posOffset>
                </wp:positionH>
                <wp:positionV relativeFrom="paragraph">
                  <wp:posOffset>-390525</wp:posOffset>
                </wp:positionV>
                <wp:extent cx="295275" cy="28575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478.2pt;margin-top:-30.75pt;width:23.2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3L0uAIAAL4FAAAOAAAAZHJzL2Uyb0RvYy54bWysVM1qGzEQvhf6DkL3Zu0lbhKTdTAJKYWQ&#10;hDolZ1kreRf0V0n22j0Vei30EfoQvZT+5BnWb9SR9sdpGnoI9UHW7Mx8M/NpZo5P1lKgFbOu1CrD&#10;w70BRkxRnZdqkeG3N+cvDjFynqicCK1YhjfM4ZPJ82fHlRmzVBda5MwiAFFuXJkMF96bcZI4WjBJ&#10;3J42TIGSayuJB9EuktySCtClSNLB4GVSaZsbqylzDr6eNUo8ificM+qvOHfMI5FhyM3H08ZzHs5k&#10;ckzGC0tMUdI2DfKELCQpFQTtoc6IJ2hpy7+gZEmtdpr7PaplojkvKYs1QDXDwYNqZgUxLNYC5DjT&#10;0+T+Hyy9XF1bVOYZTkcYKSLhjeov2w/bz/XP+m77sf5a39U/tp/qX/W3+jsCI2CsMm4MjjNzbVvJ&#10;wTWUv+ZWhn8oDK0jy5ueZbb2iMLH9GiUHkAwCqr0cHQwiq+Q7JyNdf4V0xKFS4YtPGLklqwunIeA&#10;YNqZhFhOizI/L4WIQmgcdiosWhF48vliGBIGjz+shHqSI8AEzyTU31Qcb34jWMAT6g3jwGWoMSYc&#10;u3iXDKGUKT9sVAXJWZPjaAC/Lssu/ZhzBAzIHKrrsVuAzrIB6bCbYlv74MriEPTOg38l1jj3HjGy&#10;Vr53lqXS9jEAAVW1kRv7jqSGmsDSXOcb6DSrmxF0hp6X8LwXxPlrYmHmYDphj/grOLjQVYZ1e8Oo&#10;0Pb9Y9+DPYwCaDGqYIYz7N4tiWUYidcKhuRouL8fhj4K+6ODFAR7XzO/r1FLeaqhZ4awsQyN12Dv&#10;RXflVstbWDfTEBVURFGInWHqbSec+ma3wMKibDqNZjDohvgLNTM0gAdWQ/verG+JNW2PexiOS93N&#10;Oxk/aPXGNngqPV16zcs4BzteW75hScTGaRda2EL35Wi1W7uT3wAAAP//AwBQSwMEFAAGAAgAAAAh&#10;AKaBaKbfAAAADAEAAA8AAABkcnMvZG93bnJldi54bWxMj8FOwzAMhu9IvENkJC5oSzvRai1NJ4TE&#10;FcTgwi1rvKaicaok6wpPj3eCo+1fn7+/2S1uFDOGOHhSkK8zEEidNwP1Cj7en1dbEDFpMnr0hAq+&#10;McKuvb5qdG38md5w3qdeMIRirRXYlKZaythZdDqu/YTEt6MPTiceQy9N0GeGu1FusqyUTg/EH6ye&#10;8Mli97U/OQXVT/eatn4qbBo+q97lL8cw3yl1e7M8PoBIuKS/MFz0WR1adjr4E5koRmYU5T1HFazK&#10;vABxSWTZpgJx4FVeFiDbRv4v0f4CAAD//wMAUEsBAi0AFAAGAAgAAAAhALaDOJL+AAAA4QEAABMA&#10;AAAAAAAAAAAAAAAAAAAAAFtDb250ZW50X1R5cGVzXS54bWxQSwECLQAUAAYACAAAACEAOP0h/9YA&#10;AACUAQAACwAAAAAAAAAAAAAAAAAvAQAAX3JlbHMvLnJlbHNQSwECLQAUAAYACAAAACEAsqNy9LgC&#10;AAC+BQAADgAAAAAAAAAAAAAAAAAuAgAAZHJzL2Uyb0RvYy54bWxQSwECLQAUAAYACAAAACEApoFo&#10;pt8AAAAMAQAADwAAAAAAAAAAAAAAAAASBQAAZHJzL2Rvd25yZXYueG1sUEsFBgAAAAAEAAQA8wAA&#10;AB4GAAAAAA==&#10;" fillcolor="white [3212]" strokecolor="white [3212]" strokeweight="2pt"/>
            </w:pict>
          </mc:Fallback>
        </mc:AlternateContent>
      </w:r>
    </w:p>
    <w:p w:rsidR="001D3B89" w:rsidRPr="009E74C2" w:rsidRDefault="001D3B89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3B89" w:rsidRDefault="001D3B89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2C18" w:rsidRPr="009E74C2" w:rsidRDefault="007E2C1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D3B89" w:rsidRPr="007E2C18" w:rsidRDefault="001D3B89" w:rsidP="004D10BF">
      <w:pPr>
        <w:spacing w:after="0" w:line="36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7E2C18">
        <w:rPr>
          <w:rFonts w:ascii="Times New Roman" w:hAnsi="Times New Roman" w:cs="Times New Roman"/>
          <w:sz w:val="48"/>
          <w:szCs w:val="48"/>
        </w:rPr>
        <w:t xml:space="preserve">Решение задач на высушивание методом </w:t>
      </w:r>
      <w:r w:rsidR="007E2C18">
        <w:rPr>
          <w:rFonts w:ascii="Times New Roman" w:hAnsi="Times New Roman" w:cs="Times New Roman"/>
          <w:sz w:val="48"/>
          <w:szCs w:val="48"/>
        </w:rPr>
        <w:t>«</w:t>
      </w:r>
      <w:r w:rsidRPr="007E2C18">
        <w:rPr>
          <w:rFonts w:ascii="Times New Roman" w:hAnsi="Times New Roman" w:cs="Times New Roman"/>
          <w:sz w:val="48"/>
          <w:szCs w:val="48"/>
        </w:rPr>
        <w:t>чашечек</w:t>
      </w:r>
      <w:r w:rsidR="007E2C18">
        <w:rPr>
          <w:rFonts w:ascii="Times New Roman" w:hAnsi="Times New Roman" w:cs="Times New Roman"/>
          <w:sz w:val="48"/>
          <w:szCs w:val="48"/>
        </w:rPr>
        <w:t>»</w:t>
      </w:r>
      <w:r w:rsidRPr="007E2C18">
        <w:rPr>
          <w:rFonts w:ascii="Times New Roman" w:hAnsi="Times New Roman" w:cs="Times New Roman"/>
          <w:sz w:val="48"/>
          <w:szCs w:val="48"/>
        </w:rPr>
        <w:t>.</w:t>
      </w: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F0834" w:rsidP="004D10BF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</w:t>
      </w:r>
      <w:r w:rsidR="007E2C18">
        <w:rPr>
          <w:rFonts w:ascii="Times New Roman" w:hAnsi="Times New Roman" w:cs="Times New Roman"/>
          <w:sz w:val="24"/>
          <w:szCs w:val="24"/>
        </w:rPr>
        <w:t>: Власова Татьяна Андреевна,</w:t>
      </w:r>
    </w:p>
    <w:p w:rsidR="00CB1EDD" w:rsidRDefault="007E2C18" w:rsidP="004D10BF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1 квалификационной категории </w:t>
      </w:r>
    </w:p>
    <w:p w:rsidR="007E2C18" w:rsidRDefault="007E2C18" w:rsidP="004D10BF">
      <w:pPr>
        <w:spacing w:after="0" w:line="36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</w:t>
      </w:r>
      <w:r w:rsidR="0006204A">
        <w:rPr>
          <w:rFonts w:ascii="Times New Roman" w:hAnsi="Times New Roman" w:cs="Times New Roman"/>
          <w:sz w:val="24"/>
          <w:szCs w:val="24"/>
        </w:rPr>
        <w:t>Лицей № 1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F0834">
        <w:rPr>
          <w:rFonts w:ascii="Times New Roman" w:hAnsi="Times New Roman" w:cs="Times New Roman"/>
          <w:sz w:val="24"/>
          <w:szCs w:val="24"/>
        </w:rPr>
        <w:t xml:space="preserve"> г. Усолье-Сибирское</w:t>
      </w: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618" w:rsidRDefault="00C106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834" w:rsidRDefault="007F0834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834" w:rsidRDefault="007F0834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C18" w:rsidRDefault="007E2C18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618" w:rsidRDefault="007F0834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E5423C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E2A75" w:rsidRPr="009C3BA5" w:rsidRDefault="00A57677" w:rsidP="004D10B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C3BA5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Метод «чашечек».</w:t>
      </w:r>
    </w:p>
    <w:p w:rsidR="00057A70" w:rsidRPr="009E74C2" w:rsidRDefault="00DE2A75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Метод «чашечек» является простым для восприятия и понимания учащихся</w:t>
      </w:r>
      <w:r w:rsidR="007E709A" w:rsidRPr="009E74C2">
        <w:rPr>
          <w:rFonts w:ascii="Times New Roman" w:hAnsi="Times New Roman" w:cs="Times New Roman"/>
          <w:sz w:val="24"/>
          <w:szCs w:val="24"/>
        </w:rPr>
        <w:t>, так как в нём явно представлен процесс, который описан в условии з</w:t>
      </w:r>
      <w:r w:rsidR="00942C3A">
        <w:rPr>
          <w:rFonts w:ascii="Times New Roman" w:hAnsi="Times New Roman" w:cs="Times New Roman"/>
          <w:sz w:val="24"/>
          <w:szCs w:val="24"/>
        </w:rPr>
        <w:t>адачи; универсален, а</w:t>
      </w:r>
      <w:r w:rsidR="00C40136">
        <w:rPr>
          <w:rFonts w:ascii="Times New Roman" w:hAnsi="Times New Roman" w:cs="Times New Roman"/>
          <w:sz w:val="24"/>
          <w:szCs w:val="24"/>
        </w:rPr>
        <w:t xml:space="preserve"> при усложнении задачи лишь требует дополнительные элементарные вычисления.</w:t>
      </w:r>
      <w:r w:rsidR="007E709A" w:rsidRPr="009E74C2">
        <w:rPr>
          <w:rFonts w:ascii="Times New Roman" w:hAnsi="Times New Roman" w:cs="Times New Roman"/>
          <w:sz w:val="24"/>
          <w:szCs w:val="24"/>
        </w:rPr>
        <w:t xml:space="preserve"> Так же он нагляден, что способствует быстрому составлению линейного уравнения.</w:t>
      </w:r>
      <w:r w:rsidR="003C7EB9" w:rsidRPr="009E74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C7EB9" w:rsidRPr="009E74C2">
        <w:rPr>
          <w:rFonts w:ascii="Times New Roman" w:hAnsi="Times New Roman" w:cs="Times New Roman"/>
          <w:sz w:val="24"/>
          <w:szCs w:val="24"/>
        </w:rPr>
        <w:t xml:space="preserve">Данный способ решения задач на смеси требует от обучающегося минимальный набор </w:t>
      </w:r>
      <w:r w:rsidR="004919E5" w:rsidRPr="009E74C2">
        <w:rPr>
          <w:rFonts w:ascii="Times New Roman" w:hAnsi="Times New Roman" w:cs="Times New Roman"/>
          <w:sz w:val="24"/>
          <w:szCs w:val="24"/>
        </w:rPr>
        <w:t xml:space="preserve">обязательных </w:t>
      </w:r>
      <w:r w:rsidR="003C7EB9" w:rsidRPr="009E74C2">
        <w:rPr>
          <w:rFonts w:ascii="Times New Roman" w:hAnsi="Times New Roman" w:cs="Times New Roman"/>
          <w:sz w:val="24"/>
          <w:szCs w:val="24"/>
        </w:rPr>
        <w:t>умений и навыков: смысловое чтение, перевод процентов в десятичную дробь, обратную операцию и умение решать линейные уравнения.</w:t>
      </w:r>
      <w:proofErr w:type="gramEnd"/>
    </w:p>
    <w:p w:rsidR="00DE2A75" w:rsidRPr="009E74C2" w:rsidRDefault="00DE2A75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 xml:space="preserve">Обращаю внимание на то, что все задачи, рассматриваемые в этом пункте, </w:t>
      </w:r>
      <w:r w:rsidR="003C7EB9" w:rsidRPr="009E74C2">
        <w:rPr>
          <w:rFonts w:ascii="Times New Roman" w:hAnsi="Times New Roman" w:cs="Times New Roman"/>
          <w:sz w:val="24"/>
          <w:szCs w:val="24"/>
        </w:rPr>
        <w:t>взяты с ФИПИ, так как одно из целей является подготовка к ГИА.</w:t>
      </w:r>
    </w:p>
    <w:p w:rsidR="004919E5" w:rsidRPr="009E74C2" w:rsidRDefault="004919E5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Для применения метода «чашечек» к решению</w:t>
      </w:r>
      <w:r w:rsidR="009110D5" w:rsidRPr="009E74C2">
        <w:rPr>
          <w:rFonts w:ascii="Times New Roman" w:hAnsi="Times New Roman" w:cs="Times New Roman"/>
          <w:sz w:val="24"/>
          <w:szCs w:val="24"/>
        </w:rPr>
        <w:t xml:space="preserve"> задач на </w:t>
      </w:r>
      <w:r w:rsidR="00824EB4" w:rsidRPr="009E74C2">
        <w:rPr>
          <w:rFonts w:ascii="Times New Roman" w:hAnsi="Times New Roman" w:cs="Times New Roman"/>
          <w:sz w:val="24"/>
          <w:szCs w:val="24"/>
        </w:rPr>
        <w:t>смеси</w:t>
      </w:r>
      <w:r w:rsidR="009110D5" w:rsidRPr="009E74C2">
        <w:rPr>
          <w:rFonts w:ascii="Times New Roman" w:hAnsi="Times New Roman" w:cs="Times New Roman"/>
          <w:sz w:val="24"/>
          <w:szCs w:val="24"/>
        </w:rPr>
        <w:t xml:space="preserve"> выполняем следующие этапы:</w:t>
      </w:r>
    </w:p>
    <w:p w:rsidR="009110D5" w:rsidRPr="009E74C2" w:rsidRDefault="009110D5" w:rsidP="004D10BF">
      <w:pPr>
        <w:pStyle w:val="a3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Читаем внимательно задачу и определяем количество рассматриваемых смесей (сплавов).</w:t>
      </w:r>
    </w:p>
    <w:p w:rsidR="009110D5" w:rsidRPr="009E74C2" w:rsidRDefault="00057A70" w:rsidP="004D10BF">
      <w:pPr>
        <w:pStyle w:val="a3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Рисуем чашечки по количеству определённых смесей (сплавов). Между ними ставим соответствующие знаки: добавили</w:t>
      </w:r>
      <w:proofErr w:type="gramStart"/>
      <w:r w:rsidRPr="009E74C2">
        <w:rPr>
          <w:rFonts w:ascii="Times New Roman" w:hAnsi="Times New Roman" w:cs="Times New Roman"/>
          <w:sz w:val="24"/>
          <w:szCs w:val="24"/>
        </w:rPr>
        <w:t xml:space="preserve"> – «+», </w:t>
      </w:r>
      <w:proofErr w:type="gramEnd"/>
      <w:r w:rsidRPr="009E74C2">
        <w:rPr>
          <w:rFonts w:ascii="Times New Roman" w:hAnsi="Times New Roman" w:cs="Times New Roman"/>
          <w:sz w:val="24"/>
          <w:szCs w:val="24"/>
        </w:rPr>
        <w:t>получили – «=».</w:t>
      </w:r>
    </w:p>
    <w:p w:rsidR="00057A70" w:rsidRPr="009E74C2" w:rsidRDefault="00057A70" w:rsidP="004D10BF">
      <w:pPr>
        <w:pStyle w:val="a3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Наносим данные: внутрь чашечек записывает массу (объем), на ручке – концентрацию примесей. Неизвестные величины обозначаем переменными.</w:t>
      </w:r>
    </w:p>
    <w:p w:rsidR="00057A70" w:rsidRPr="009E74C2" w:rsidRDefault="00057A70" w:rsidP="004D10BF">
      <w:pPr>
        <w:pStyle w:val="a3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Составляем уравнение по полученной схеме, перемножая соответственно массу вещества с его концентрацией.</w:t>
      </w:r>
    </w:p>
    <w:p w:rsidR="00057A70" w:rsidRPr="009E74C2" w:rsidRDefault="00057A70" w:rsidP="004D10BF">
      <w:pPr>
        <w:pStyle w:val="a3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Решаем уравнение. При необходимости, подставляем полученное число в нужное выражение и записываем ответ.</w:t>
      </w:r>
    </w:p>
    <w:p w:rsidR="00824EB4" w:rsidRPr="009E74C2" w:rsidRDefault="00824EB4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Для решения задач на смеси ученик должен понимать, что:</w:t>
      </w:r>
    </w:p>
    <w:p w:rsidR="00824EB4" w:rsidRPr="009E74C2" w:rsidRDefault="00824EB4" w:rsidP="004D10BF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9E74C2">
        <w:rPr>
          <w:rFonts w:ascii="Times New Roman" w:hAnsi="Times New Roman" w:cs="Times New Roman"/>
          <w:sz w:val="24"/>
          <w:szCs w:val="24"/>
        </w:rPr>
        <w:t>Масса (объём) полученной смеси (сплава) равна сумме месс (объёмов) компонентов, из которых она состоит.</w:t>
      </w:r>
      <w:proofErr w:type="gramEnd"/>
    </w:p>
    <w:p w:rsidR="00824EB4" w:rsidRPr="009E74C2" w:rsidRDefault="00824EB4" w:rsidP="004D10BF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Концентрация – это отношение массы (объёма) вещества к массе (объёму) всей смеси (сплава).</w:t>
      </w:r>
    </w:p>
    <w:p w:rsidR="00824EB4" w:rsidRPr="009E74C2" w:rsidRDefault="00824EB4" w:rsidP="004D10BF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Процент – это одна сотая.</w:t>
      </w:r>
    </w:p>
    <w:p w:rsidR="00EB7B86" w:rsidRPr="009E74C2" w:rsidRDefault="00EB7B86" w:rsidP="004D10BF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В воде нет примесей.</w:t>
      </w:r>
    </w:p>
    <w:p w:rsidR="00824EB4" w:rsidRPr="009E74C2" w:rsidRDefault="00EE6B11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Рассмотри</w:t>
      </w:r>
      <w:r w:rsidR="00B15D2D">
        <w:rPr>
          <w:rFonts w:ascii="Times New Roman" w:hAnsi="Times New Roman" w:cs="Times New Roman"/>
          <w:sz w:val="24"/>
          <w:szCs w:val="24"/>
        </w:rPr>
        <w:t>м</w:t>
      </w:r>
      <w:r w:rsidRPr="009E74C2">
        <w:rPr>
          <w:rFonts w:ascii="Times New Roman" w:hAnsi="Times New Roman" w:cs="Times New Roman"/>
          <w:sz w:val="24"/>
          <w:szCs w:val="24"/>
        </w:rPr>
        <w:t xml:space="preserve"> данный метод на примерах.</w:t>
      </w:r>
    </w:p>
    <w:p w:rsidR="00DE2A75" w:rsidRPr="009E74C2" w:rsidRDefault="00DE2A75" w:rsidP="004D10BF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В сосуд, содержащий 10 литров 24-процентного водного раствора некоторого вещества, добавили 5 литров воды. Сколько процентов составит концентрация получившегося раствора?</w:t>
      </w:r>
    </w:p>
    <w:p w:rsidR="003A6DA8" w:rsidRPr="009E74C2" w:rsidRDefault="00EB7B86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 xml:space="preserve">Решение: </w:t>
      </w:r>
    </w:p>
    <w:p w:rsidR="00EB7B86" w:rsidRPr="009E74C2" w:rsidRDefault="00EB7B86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24% = 0,24</w:t>
      </w:r>
    </w:p>
    <w:p w:rsidR="00EB7B86" w:rsidRPr="009E74C2" w:rsidRDefault="007F795E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74C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5974A77" wp14:editId="381073C6">
            <wp:extent cx="3143250" cy="392244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9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95E" w:rsidRPr="009E74C2" w:rsidRDefault="007F795E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w:lastRenderedPageBreak/>
            <m:t>10∙0,24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+5∙0=15∙x</m:t>
          </m:r>
        </m:oMath>
      </m:oMathPara>
    </w:p>
    <w:p w:rsidR="007F795E" w:rsidRPr="009E74C2" w:rsidRDefault="007F795E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2,4+0=15x</m:t>
          </m:r>
        </m:oMath>
      </m:oMathPara>
    </w:p>
    <w:p w:rsidR="007F795E" w:rsidRPr="009E74C2" w:rsidRDefault="007F795E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15x=2,4</m:t>
          </m:r>
        </m:oMath>
      </m:oMathPara>
    </w:p>
    <w:p w:rsidR="007F795E" w:rsidRPr="009E74C2" w:rsidRDefault="007F795E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x=0,16</m:t>
          </m:r>
        </m:oMath>
      </m:oMathPara>
    </w:p>
    <w:p w:rsidR="007F795E" w:rsidRPr="009E74C2" w:rsidRDefault="007F795E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0</w:t>
      </w:r>
      <w:proofErr w:type="gramStart"/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</w:rPr>
        <w:t>,16</w:t>
      </w:r>
      <w:proofErr w:type="gramEnd"/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16 %</w:t>
      </w:r>
    </w:p>
    <w:p w:rsidR="007F795E" w:rsidRPr="009E74C2" w:rsidRDefault="007F795E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</w:rPr>
        <w:t>Ответ: 16%</w:t>
      </w:r>
    </w:p>
    <w:p w:rsidR="00DE2A75" w:rsidRPr="009E74C2" w:rsidRDefault="00DE2A75" w:rsidP="004D10BF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 xml:space="preserve">Первый сплав содержит 5% меди, второй </w:t>
      </w:r>
      <w:r w:rsidRPr="009E74C2">
        <w:rPr>
          <w:rStyle w:val="mathjax1"/>
          <w:rFonts w:ascii="Times New Roman" w:hAnsi="Times New Roman" w:cs="Times New Roman"/>
          <w:color w:val="000000"/>
          <w:specVanish w:val="0"/>
        </w:rPr>
        <w:t>—</w:t>
      </w:r>
      <w:r w:rsidRPr="009E74C2">
        <w:rPr>
          <w:rFonts w:ascii="Times New Roman" w:hAnsi="Times New Roman" w:cs="Times New Roman"/>
          <w:color w:val="000000"/>
          <w:sz w:val="24"/>
          <w:szCs w:val="24"/>
        </w:rPr>
        <w:t>13% меди. Масса второго сплава больше массы первого на 9 кг. Из этих двух сплавов получили третий сплав, содержащий 11% меди. Найдите массу третьего сплава. Ответ дайте в килограммах.</w:t>
      </w:r>
    </w:p>
    <w:p w:rsidR="00412374" w:rsidRPr="009E74C2" w:rsidRDefault="0041237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 xml:space="preserve">Решение: </w:t>
      </w:r>
    </w:p>
    <w:p w:rsidR="00412374" w:rsidRPr="009E74C2" w:rsidRDefault="0041237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5% = 0,05</w:t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74C2">
        <w:rPr>
          <w:rFonts w:ascii="Times New Roman" w:hAnsi="Times New Roman" w:cs="Times New Roman"/>
          <w:color w:val="000000"/>
          <w:sz w:val="24"/>
          <w:szCs w:val="24"/>
        </w:rPr>
        <w:t>13% = 0,13</w:t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74C2">
        <w:rPr>
          <w:rFonts w:ascii="Times New Roman" w:hAnsi="Times New Roman" w:cs="Times New Roman"/>
          <w:color w:val="000000"/>
          <w:sz w:val="24"/>
          <w:szCs w:val="24"/>
        </w:rPr>
        <w:t>11% = 0,11</w:t>
      </w:r>
    </w:p>
    <w:p w:rsidR="00412374" w:rsidRPr="009E74C2" w:rsidRDefault="006602DD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A3643C6" wp14:editId="3ED302C2">
            <wp:extent cx="2733675" cy="354963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5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2DD" w:rsidRPr="009E74C2" w:rsidRDefault="006602DD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x∙0,05+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x+9</m:t>
              </m:r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</w:rPr>
            <m:t>∙0,13=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2x+9</m:t>
              </m:r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</w:rPr>
            <m:t>∙0,11                   / ∙100</m:t>
          </m:r>
        </m:oMath>
      </m:oMathPara>
    </w:p>
    <w:p w:rsidR="006602DD" w:rsidRPr="001E6B19" w:rsidRDefault="000544D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5</m:t>
          </m:r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hAnsi="Cambria Math" w:cs="Times New Roman"/>
              <w:color w:val="000000"/>
              <w:sz w:val="24"/>
              <w:szCs w:val="24"/>
            </w:rPr>
            <m:t>+13∙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+9</m:t>
              </m:r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</w:rPr>
            <m:t>=11∙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2</m:t>
              </m:r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+9</m:t>
              </m:r>
            </m:e>
          </m:d>
        </m:oMath>
      </m:oMathPara>
    </w:p>
    <w:p w:rsidR="000544D4" w:rsidRPr="001E6B19" w:rsidRDefault="000544D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5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+13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+117=22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+99</m:t>
          </m:r>
        </m:oMath>
      </m:oMathPara>
    </w:p>
    <w:p w:rsidR="000544D4" w:rsidRPr="001E6B19" w:rsidRDefault="000544D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-4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=-18</m:t>
          </m:r>
        </m:oMath>
      </m:oMathPara>
    </w:p>
    <w:p w:rsidR="000544D4" w:rsidRPr="001E6B19" w:rsidRDefault="000544D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=4,5</m:t>
          </m:r>
        </m:oMath>
      </m:oMathPara>
    </w:p>
    <w:p w:rsidR="000544D4" w:rsidRPr="009E74C2" w:rsidRDefault="000544D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2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+9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=2∙4,5+9=18</m:t>
          </m:r>
        </m:oMath>
      </m:oMathPara>
    </w:p>
    <w:p w:rsidR="00412374" w:rsidRPr="009E74C2" w:rsidRDefault="000544D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</w:rPr>
        <w:t>Ответ: 18 килограмм.</w:t>
      </w:r>
    </w:p>
    <w:p w:rsidR="00DE2A75" w:rsidRPr="009E74C2" w:rsidRDefault="00DE2A75" w:rsidP="004D10BF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 xml:space="preserve">Имеется два сплава. Первый содержит 10% никеля, второй </w:t>
      </w:r>
      <w:r w:rsidRPr="009E74C2">
        <w:rPr>
          <w:rStyle w:val="mathjax1"/>
          <w:rFonts w:ascii="Times New Roman" w:hAnsi="Times New Roman" w:cs="Times New Roman"/>
          <w:color w:val="000000"/>
          <w:specVanish w:val="0"/>
        </w:rPr>
        <w:t>—</w:t>
      </w:r>
      <w:r w:rsidRPr="009E74C2">
        <w:rPr>
          <w:rFonts w:ascii="Times New Roman" w:hAnsi="Times New Roman" w:cs="Times New Roman"/>
          <w:color w:val="000000"/>
          <w:sz w:val="24"/>
          <w:szCs w:val="24"/>
        </w:rPr>
        <w:t> 35% никеля.  Из этих двух сплавов получили третий сплав массой 150 кг, содержащий  25% никеля. На сколько килограммов масса первого сплава была меньше массы второго?</w:t>
      </w:r>
    </w:p>
    <w:p w:rsidR="000672AA" w:rsidRPr="009E74C2" w:rsidRDefault="000672AA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Решение:</w:t>
      </w:r>
    </w:p>
    <w:p w:rsidR="000672AA" w:rsidRPr="009E74C2" w:rsidRDefault="000672AA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10% = 0,1</w:t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74C2">
        <w:rPr>
          <w:rFonts w:ascii="Times New Roman" w:hAnsi="Times New Roman" w:cs="Times New Roman"/>
          <w:color w:val="000000"/>
          <w:sz w:val="24"/>
          <w:szCs w:val="24"/>
        </w:rPr>
        <w:t>35% = 0,35</w:t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6B1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74C2">
        <w:rPr>
          <w:rFonts w:ascii="Times New Roman" w:hAnsi="Times New Roman" w:cs="Times New Roman"/>
          <w:color w:val="000000"/>
          <w:sz w:val="24"/>
          <w:szCs w:val="24"/>
        </w:rPr>
        <w:t>25% = 0,25</w:t>
      </w:r>
    </w:p>
    <w:p w:rsidR="000672AA" w:rsidRPr="001E6B19" w:rsidRDefault="005844E0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1DA1AC" wp14:editId="4BD00B1E">
            <wp:extent cx="3190875" cy="413129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822" cy="415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E0" w:rsidRPr="009E74C2" w:rsidRDefault="005844E0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x∙0,1+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150-x</m:t>
              </m:r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</w:rPr>
            <m:t>∙0,35=150∙0,25               / ∙20</m:t>
          </m:r>
        </m:oMath>
      </m:oMathPara>
    </w:p>
    <w:p w:rsidR="005844E0" w:rsidRPr="001E6B19" w:rsidRDefault="00C26EC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2</m:t>
          </m:r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hAnsi="Cambria Math" w:cs="Times New Roman"/>
              <w:color w:val="000000"/>
              <w:sz w:val="24"/>
              <w:szCs w:val="24"/>
            </w:rPr>
            <m:t>+7∙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150-</m:t>
              </m:r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val="en-US"/>
                </w:rPr>
                <m:t>x</m:t>
              </m:r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</w:rPr>
            <m:t>=5∙150</m:t>
          </m:r>
        </m:oMath>
      </m:oMathPara>
    </w:p>
    <w:p w:rsidR="00C26ECF" w:rsidRPr="001E6B19" w:rsidRDefault="00C26EC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2</m:t>
          </m:r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hAnsi="Cambria Math" w:cs="Times New Roman"/>
              <w:color w:val="000000"/>
              <w:sz w:val="24"/>
              <w:szCs w:val="24"/>
            </w:rPr>
            <m:t>+1050-7</m:t>
          </m:r>
          <m:r>
            <w:rPr>
              <w:rFonts w:ascii="Cambria Math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hAnsi="Cambria Math" w:cs="Times New Roman"/>
              <w:color w:val="000000"/>
              <w:sz w:val="24"/>
              <w:szCs w:val="24"/>
            </w:rPr>
            <m:t>=750</m:t>
          </m:r>
        </m:oMath>
      </m:oMathPara>
    </w:p>
    <w:p w:rsidR="00C26ECF" w:rsidRPr="001E6B19" w:rsidRDefault="00C26EC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-5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=-300</m:t>
          </m:r>
        </m:oMath>
      </m:oMathPara>
    </w:p>
    <w:p w:rsidR="00C26ECF" w:rsidRPr="001E6B19" w:rsidRDefault="00C26EC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=60</m:t>
          </m:r>
        </m:oMath>
      </m:oMathPara>
    </w:p>
    <w:p w:rsidR="00C26ECF" w:rsidRPr="001E6B19" w:rsidRDefault="00C26EC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150-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=150-60=90</m:t>
          </m:r>
        </m:oMath>
      </m:oMathPara>
    </w:p>
    <w:p w:rsidR="00C26ECF" w:rsidRPr="009E74C2" w:rsidRDefault="00C26EC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90-6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0=30</m:t>
          </m:r>
        </m:oMath>
      </m:oMathPara>
    </w:p>
    <w:p w:rsidR="00C26ECF" w:rsidRPr="009E74C2" w:rsidRDefault="00C26EC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</w:rPr>
        <w:t>Ответ: на 30  килограмм масса первого сплава меньше массы второго.</w:t>
      </w:r>
    </w:p>
    <w:p w:rsidR="00DE2A75" w:rsidRPr="009E74C2" w:rsidRDefault="00DE2A75" w:rsidP="004D10BF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Смешали некоторое количество 19-процентного раствора некоторого вещества с таким же количеством 17-процентного раствора этого вещества. Сколько процентов составляет концентрация получившегося раствора?</w:t>
      </w:r>
    </w:p>
    <w:p w:rsidR="002F75AC" w:rsidRPr="009E74C2" w:rsidRDefault="0068383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Решение:</w:t>
      </w:r>
    </w:p>
    <w:p w:rsidR="0068383F" w:rsidRPr="009E74C2" w:rsidRDefault="0068383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19% = 0,19</w:t>
      </w:r>
    </w:p>
    <w:p w:rsidR="0068383F" w:rsidRPr="009E74C2" w:rsidRDefault="0068383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17% = 0,17</w:t>
      </w:r>
    </w:p>
    <w:p w:rsidR="0068383F" w:rsidRPr="009E74C2" w:rsidRDefault="0068383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74C2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7474A41" wp14:editId="54F8569C">
            <wp:extent cx="3143250" cy="3909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836" cy="39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83F" w:rsidRPr="009E74C2" w:rsidRDefault="0068383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x∙0,19+x∙0,17=2x∙y</m:t>
          </m:r>
        </m:oMath>
      </m:oMathPara>
    </w:p>
    <w:p w:rsidR="0068383F" w:rsidRPr="009E74C2" w:rsidRDefault="0068383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19x+17x=200xy</m:t>
          </m:r>
        </m:oMath>
      </m:oMathPara>
    </w:p>
    <w:p w:rsidR="0068383F" w:rsidRPr="009E74C2" w:rsidRDefault="0068383F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 xml:space="preserve">36x=200xy           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/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 xml:space="preserve">  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</w:rPr>
            <m:t>:</m:t>
          </m:r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x</m:t>
          </m:r>
        </m:oMath>
      </m:oMathPara>
    </w:p>
    <w:p w:rsidR="0068383F" w:rsidRPr="009E74C2" w:rsidRDefault="00F70700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200y=36</m:t>
          </m:r>
        </m:oMath>
      </m:oMathPara>
    </w:p>
    <w:p w:rsidR="00F70700" w:rsidRPr="009E74C2" w:rsidRDefault="00F70700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24"/>
              <w:lang w:val="en-US"/>
            </w:rPr>
            <m:t>y=0,18</m:t>
          </m:r>
        </m:oMath>
      </m:oMathPara>
    </w:p>
    <w:p w:rsidR="00F70700" w:rsidRPr="009E74C2" w:rsidRDefault="00F70700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</w:rPr>
        <w:t>0,18 = 18%</w:t>
      </w:r>
    </w:p>
    <w:p w:rsidR="00F70700" w:rsidRPr="009E74C2" w:rsidRDefault="00F70700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color w:val="000000"/>
          <w:sz w:val="24"/>
          <w:szCs w:val="24"/>
        </w:rPr>
        <w:t>Ответ: 18%.</w:t>
      </w:r>
    </w:p>
    <w:p w:rsidR="0009023F" w:rsidRPr="009E74C2" w:rsidRDefault="0009023F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«чашечек» </w:t>
      </w:r>
      <w:r w:rsidRPr="009E74C2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наглядным,</w:t>
      </w:r>
      <w:r w:rsidRPr="009E74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простым</w:t>
      </w:r>
      <w:r w:rsidRPr="009E74C2">
        <w:rPr>
          <w:rFonts w:ascii="Times New Roman" w:hAnsi="Times New Roman" w:cs="Times New Roman"/>
          <w:sz w:val="24"/>
          <w:szCs w:val="24"/>
        </w:rPr>
        <w:t xml:space="preserve"> и доступным, для восприятия учеников. Но я не нашёл его применени</w:t>
      </w:r>
      <w:r>
        <w:rPr>
          <w:rFonts w:ascii="Times New Roman" w:hAnsi="Times New Roman" w:cs="Times New Roman"/>
          <w:sz w:val="24"/>
          <w:szCs w:val="24"/>
        </w:rPr>
        <w:t>е для задач на высушивание, что не даёт возможности назвать этот метод универсальным.</w:t>
      </w:r>
    </w:p>
    <w:p w:rsidR="007F0834" w:rsidRPr="007F0834" w:rsidRDefault="007F0834" w:rsidP="004D10B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F0834">
        <w:rPr>
          <w:rFonts w:ascii="Times New Roman" w:hAnsi="Times New Roman" w:cs="Times New Roman"/>
          <w:i/>
          <w:sz w:val="24"/>
          <w:szCs w:val="24"/>
          <w:u w:val="single"/>
        </w:rPr>
        <w:t>С методом «чашечек», для решения задач на смеси и сплавы, нас познакомила Бычкова Ольга Ивановна – преподаватель методики</w:t>
      </w:r>
      <w:r w:rsidR="00104E43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преподавания </w:t>
      </w:r>
      <w:r w:rsidRPr="007F0834">
        <w:rPr>
          <w:rFonts w:ascii="Times New Roman" w:hAnsi="Times New Roman" w:cs="Times New Roman"/>
          <w:i/>
          <w:sz w:val="24"/>
          <w:szCs w:val="24"/>
          <w:u w:val="single"/>
        </w:rPr>
        <w:t xml:space="preserve"> математики Иркутского педагогического института при Иркутском Государственном Университете.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104E43">
        <w:rPr>
          <w:rFonts w:ascii="Times New Roman" w:hAnsi="Times New Roman" w:cs="Times New Roman"/>
          <w:i/>
          <w:sz w:val="24"/>
          <w:szCs w:val="24"/>
          <w:u w:val="single"/>
        </w:rPr>
        <w:t>Я же этот метод применила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для решения задач на высушивание</w:t>
      </w:r>
      <w:r w:rsidR="00104E43">
        <w:rPr>
          <w:rFonts w:ascii="Times New Roman" w:hAnsi="Times New Roman" w:cs="Times New Roman"/>
          <w:i/>
          <w:sz w:val="24"/>
          <w:szCs w:val="24"/>
          <w:u w:val="single"/>
        </w:rPr>
        <w:t>, учитывая разницу условий и содержания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DE2A75" w:rsidRPr="009C3BA5" w:rsidRDefault="0009023F" w:rsidP="004D10B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C3BA5">
        <w:rPr>
          <w:rFonts w:ascii="Times New Roman" w:hAnsi="Times New Roman" w:cs="Times New Roman"/>
          <w:b/>
          <w:i/>
          <w:sz w:val="24"/>
          <w:szCs w:val="24"/>
          <w:u w:val="single"/>
        </w:rPr>
        <w:t>Решение задач на высушивание методом «чашечек»</w:t>
      </w:r>
    </w:p>
    <w:p w:rsidR="00F0298F" w:rsidRPr="009E74C2" w:rsidRDefault="00F0298F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 xml:space="preserve">Для того чтобы применить метод «чашечек» к задачам на высушивание необходимо сравнить условия этих задач с условиями задач на смеси, выявить различия и определить изменения. Для этого </w:t>
      </w:r>
      <w:r w:rsidR="007F0834">
        <w:rPr>
          <w:rFonts w:ascii="Times New Roman" w:hAnsi="Times New Roman" w:cs="Times New Roman"/>
          <w:sz w:val="24"/>
          <w:szCs w:val="24"/>
        </w:rPr>
        <w:t xml:space="preserve">составляем </w:t>
      </w:r>
      <w:r w:rsidR="00594648" w:rsidRPr="009E74C2">
        <w:rPr>
          <w:rFonts w:ascii="Times New Roman" w:hAnsi="Times New Roman" w:cs="Times New Roman"/>
          <w:sz w:val="24"/>
          <w:szCs w:val="24"/>
        </w:rPr>
        <w:t>сравнительную таблицу с отличиями.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2977"/>
        <w:gridCol w:w="2551"/>
      </w:tblGrid>
      <w:tr w:rsidR="00594648" w:rsidRPr="009E74C2" w:rsidTr="00594648">
        <w:tc>
          <w:tcPr>
            <w:tcW w:w="3794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Критерий сравнения</w:t>
            </w:r>
          </w:p>
        </w:tc>
        <w:tc>
          <w:tcPr>
            <w:tcW w:w="2977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Задачи на смеси</w:t>
            </w:r>
          </w:p>
        </w:tc>
        <w:tc>
          <w:tcPr>
            <w:tcW w:w="2551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Задачи на высушивание</w:t>
            </w:r>
          </w:p>
        </w:tc>
      </w:tr>
      <w:tr w:rsidR="00594648" w:rsidRPr="009E74C2" w:rsidTr="00594648">
        <w:tc>
          <w:tcPr>
            <w:tcW w:w="3794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Известная концентрация</w:t>
            </w:r>
          </w:p>
        </w:tc>
        <w:tc>
          <w:tcPr>
            <w:tcW w:w="2977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Концентрацию примесей</w:t>
            </w:r>
          </w:p>
        </w:tc>
        <w:tc>
          <w:tcPr>
            <w:tcW w:w="2551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Концентрация воды</w:t>
            </w:r>
          </w:p>
        </w:tc>
      </w:tr>
      <w:tr w:rsidR="00594648" w:rsidRPr="009E74C2" w:rsidTr="00594648">
        <w:tc>
          <w:tcPr>
            <w:tcW w:w="3794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Действия с веществами</w:t>
            </w:r>
          </w:p>
        </w:tc>
        <w:tc>
          <w:tcPr>
            <w:tcW w:w="2977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Соединяют</w:t>
            </w:r>
          </w:p>
        </w:tc>
        <w:tc>
          <w:tcPr>
            <w:tcW w:w="2551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Разъединяют</w:t>
            </w:r>
          </w:p>
        </w:tc>
      </w:tr>
    </w:tbl>
    <w:p w:rsidR="00594648" w:rsidRPr="009E74C2" w:rsidRDefault="0059464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На основе этой таблицы рассмотрим изменения, которые необходимо внести в метод «чашечек»: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2693"/>
        <w:gridCol w:w="2835"/>
      </w:tblGrid>
      <w:tr w:rsidR="00594648" w:rsidRPr="009E74C2" w:rsidTr="00594648">
        <w:tc>
          <w:tcPr>
            <w:tcW w:w="3794" w:type="dxa"/>
          </w:tcPr>
          <w:p w:rsidR="00594648" w:rsidRPr="009E74C2" w:rsidRDefault="005E1996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Критерий сравнения</w:t>
            </w:r>
          </w:p>
        </w:tc>
        <w:tc>
          <w:tcPr>
            <w:tcW w:w="2693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В методе «чашечек» на смеси</w:t>
            </w:r>
          </w:p>
        </w:tc>
        <w:tc>
          <w:tcPr>
            <w:tcW w:w="2835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Изменения, которые необходимо выполнить</w:t>
            </w:r>
          </w:p>
        </w:tc>
      </w:tr>
      <w:tr w:rsidR="00594648" w:rsidRPr="009E74C2" w:rsidTr="00594648">
        <w:tc>
          <w:tcPr>
            <w:tcW w:w="3794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Известная концентрация</w:t>
            </w:r>
          </w:p>
        </w:tc>
        <w:tc>
          <w:tcPr>
            <w:tcW w:w="2693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Концентрация примесей</w:t>
            </w:r>
          </w:p>
        </w:tc>
        <w:tc>
          <w:tcPr>
            <w:tcW w:w="2835" w:type="dxa"/>
          </w:tcPr>
          <w:p w:rsidR="00594648" w:rsidRPr="009E74C2" w:rsidRDefault="005E1996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Выявить к</w:t>
            </w:r>
            <w:r w:rsidR="00594648" w:rsidRPr="009E74C2">
              <w:rPr>
                <w:rFonts w:ascii="Times New Roman" w:hAnsi="Times New Roman" w:cs="Times New Roman"/>
                <w:sz w:val="24"/>
                <w:szCs w:val="24"/>
              </w:rPr>
              <w:t>онцентрацию сухого вещества</w:t>
            </w:r>
          </w:p>
        </w:tc>
      </w:tr>
      <w:tr w:rsidR="00594648" w:rsidRPr="009E74C2" w:rsidTr="00594648">
        <w:tc>
          <w:tcPr>
            <w:tcW w:w="3794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Действия с веществами</w:t>
            </w:r>
          </w:p>
        </w:tc>
        <w:tc>
          <w:tcPr>
            <w:tcW w:w="2693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Выполняем действие «сложение»</w:t>
            </w:r>
          </w:p>
        </w:tc>
        <w:tc>
          <w:tcPr>
            <w:tcW w:w="2835" w:type="dxa"/>
          </w:tcPr>
          <w:p w:rsidR="00594648" w:rsidRPr="009E74C2" w:rsidRDefault="00594648" w:rsidP="004D10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4C2">
              <w:rPr>
                <w:rFonts w:ascii="Times New Roman" w:hAnsi="Times New Roman" w:cs="Times New Roman"/>
                <w:sz w:val="24"/>
                <w:szCs w:val="24"/>
              </w:rPr>
              <w:t>Выполняем действие «вычитание»</w:t>
            </w:r>
          </w:p>
        </w:tc>
      </w:tr>
    </w:tbl>
    <w:p w:rsidR="00594648" w:rsidRPr="009E74C2" w:rsidRDefault="004C41B4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Получаем:</w:t>
      </w:r>
    </w:p>
    <w:p w:rsidR="004C41B4" w:rsidRPr="009E74C2" w:rsidRDefault="004C41B4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1F84F3" wp14:editId="123C35CC">
            <wp:extent cx="4552950" cy="43689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3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59A" w:rsidRPr="009E74C2" w:rsidRDefault="00844E29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виноград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93359A" w:rsidRPr="009E74C2">
        <w:rPr>
          <w:rFonts w:ascii="Times New Roman" w:hAnsi="Times New Roman" w:cs="Times New Roman"/>
          <w:sz w:val="24"/>
          <w:szCs w:val="24"/>
        </w:rPr>
        <w:t>вода</w:t>
      </w:r>
      <w:r w:rsidR="0093359A" w:rsidRPr="009E74C2">
        <w:rPr>
          <w:rFonts w:ascii="Times New Roman" w:hAnsi="Times New Roman" w:cs="Times New Roman"/>
          <w:sz w:val="24"/>
          <w:szCs w:val="24"/>
        </w:rPr>
        <w:tab/>
      </w:r>
      <w:r w:rsidR="0093359A" w:rsidRPr="009E74C2">
        <w:rPr>
          <w:rFonts w:ascii="Times New Roman" w:hAnsi="Times New Roman" w:cs="Times New Roman"/>
          <w:sz w:val="24"/>
          <w:szCs w:val="24"/>
        </w:rPr>
        <w:tab/>
      </w:r>
      <w:r w:rsidR="0093359A" w:rsidRPr="009E74C2">
        <w:rPr>
          <w:rFonts w:ascii="Times New Roman" w:hAnsi="Times New Roman" w:cs="Times New Roman"/>
          <w:sz w:val="24"/>
          <w:szCs w:val="24"/>
        </w:rPr>
        <w:tab/>
        <w:t xml:space="preserve">              изюм</w:t>
      </w:r>
    </w:p>
    <w:p w:rsidR="004C41B4" w:rsidRPr="009E74C2" w:rsidRDefault="004C41B4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 xml:space="preserve">Внутри чашечек указываем массу, на ручках – концентрация сухого вещества, неизвестные величины </w:t>
      </w:r>
      <w:r w:rsidR="00B21461">
        <w:rPr>
          <w:rFonts w:ascii="Times New Roman" w:hAnsi="Times New Roman" w:cs="Times New Roman"/>
          <w:sz w:val="24"/>
          <w:szCs w:val="24"/>
        </w:rPr>
        <w:t>обозначаем</w:t>
      </w:r>
      <w:r w:rsidRPr="009E74C2">
        <w:rPr>
          <w:rFonts w:ascii="Times New Roman" w:hAnsi="Times New Roman" w:cs="Times New Roman"/>
          <w:sz w:val="24"/>
          <w:szCs w:val="24"/>
        </w:rPr>
        <w:t xml:space="preserve"> переменными. Получаем </w:t>
      </w:r>
      <w:r w:rsidR="002F12EE" w:rsidRPr="009E74C2">
        <w:rPr>
          <w:rFonts w:ascii="Times New Roman" w:hAnsi="Times New Roman" w:cs="Times New Roman"/>
          <w:sz w:val="24"/>
          <w:szCs w:val="24"/>
        </w:rPr>
        <w:t>линейное уравнение в явном виде, в котором демонстрируется процесс, что позволяет ученикам полностью понять и осознать решение задачи.</w:t>
      </w:r>
      <w:r w:rsidR="00B21461">
        <w:rPr>
          <w:rFonts w:ascii="Times New Roman" w:hAnsi="Times New Roman" w:cs="Times New Roman"/>
          <w:sz w:val="24"/>
          <w:szCs w:val="24"/>
        </w:rPr>
        <w:t xml:space="preserve"> При составлении уравнения</w:t>
      </w:r>
      <w:r w:rsidR="00AD7238">
        <w:rPr>
          <w:rFonts w:ascii="Times New Roman" w:hAnsi="Times New Roman" w:cs="Times New Roman"/>
          <w:sz w:val="24"/>
          <w:szCs w:val="24"/>
        </w:rPr>
        <w:t>,</w:t>
      </w:r>
      <w:r w:rsidR="00B21461">
        <w:rPr>
          <w:rFonts w:ascii="Times New Roman" w:hAnsi="Times New Roman" w:cs="Times New Roman"/>
          <w:sz w:val="24"/>
          <w:szCs w:val="24"/>
        </w:rPr>
        <w:t xml:space="preserve"> также не возникает ни каких проблем, так как оно дано </w:t>
      </w:r>
      <w:r w:rsidR="000B25C2">
        <w:rPr>
          <w:rFonts w:ascii="Times New Roman" w:hAnsi="Times New Roman" w:cs="Times New Roman"/>
          <w:sz w:val="24"/>
          <w:szCs w:val="24"/>
        </w:rPr>
        <w:t>в кратной записи в явном виде.</w:t>
      </w:r>
    </w:p>
    <w:p w:rsidR="004C41B4" w:rsidRPr="009E74C2" w:rsidRDefault="004C41B4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Пример (взят из сайта ФИПИ)</w:t>
      </w:r>
      <w:r w:rsidR="002F12EE" w:rsidRPr="009E74C2">
        <w:rPr>
          <w:rFonts w:ascii="Times New Roman" w:hAnsi="Times New Roman" w:cs="Times New Roman"/>
          <w:sz w:val="24"/>
          <w:szCs w:val="24"/>
        </w:rPr>
        <w:t>.</w:t>
      </w:r>
    </w:p>
    <w:p w:rsidR="004C41B4" w:rsidRDefault="004C41B4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9E74C2">
        <w:rPr>
          <w:rFonts w:ascii="Times New Roman" w:hAnsi="Times New Roman" w:cs="Times New Roman"/>
          <w:color w:val="000000"/>
          <w:sz w:val="24"/>
          <w:szCs w:val="24"/>
        </w:rPr>
        <w:t>Изюм получается в процессе сушки винограда. Сколько килограммов винограда потребуется для получения 42 килограммов изюма, если виноград содержит 82% воды, а изюм содержит 19% воды?</w:t>
      </w:r>
    </w:p>
    <w:p w:rsidR="000B25C2" w:rsidRPr="009E74C2" w:rsidRDefault="000B25C2" w:rsidP="004D10BF">
      <w:pPr>
        <w:pStyle w:val="a3"/>
        <w:tabs>
          <w:tab w:val="left" w:pos="142"/>
          <w:tab w:val="left" w:pos="284"/>
        </w:tabs>
        <w:spacing w:after="0" w:line="36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Решение:</w:t>
      </w:r>
    </w:p>
    <w:p w:rsidR="004C41B4" w:rsidRPr="009E74C2" w:rsidRDefault="001C38A3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Определяем концентрацию сухого вещества в винограде, в воде и в изюме.</w:t>
      </w:r>
    </w:p>
    <w:p w:rsidR="001C38A3" w:rsidRPr="009E74C2" w:rsidRDefault="001C38A3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Виноград: 100% – 82% = 18% = 0,18.</w:t>
      </w:r>
    </w:p>
    <w:p w:rsidR="001C38A3" w:rsidRPr="009E74C2" w:rsidRDefault="001C38A3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Вода: 100% – 100% =0% = 0</w:t>
      </w:r>
    </w:p>
    <w:p w:rsidR="001C38A3" w:rsidRPr="009E74C2" w:rsidRDefault="001C38A3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Изюм: 100% – 19% = 81% = 0,81.</w:t>
      </w:r>
    </w:p>
    <w:p w:rsidR="001C38A3" w:rsidRPr="009E74C2" w:rsidRDefault="001C38A3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Наносим все данные на схему и получаем:</w:t>
      </w:r>
    </w:p>
    <w:p w:rsidR="004C41B4" w:rsidRPr="009E74C2" w:rsidRDefault="009A1B26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E88C95" wp14:editId="3665EFD2">
            <wp:extent cx="3181350" cy="395664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9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59A" w:rsidRPr="009E74C2" w:rsidRDefault="00AD7238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виноград  </w:t>
      </w:r>
      <w:r>
        <w:rPr>
          <w:rFonts w:ascii="Times New Roman" w:hAnsi="Times New Roman" w:cs="Times New Roman"/>
          <w:sz w:val="24"/>
          <w:szCs w:val="24"/>
        </w:rPr>
        <w:tab/>
      </w:r>
      <w:r w:rsidR="0093359A" w:rsidRPr="009E74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вода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3359A" w:rsidRPr="009E74C2">
        <w:rPr>
          <w:rFonts w:ascii="Times New Roman" w:hAnsi="Times New Roman" w:cs="Times New Roman"/>
          <w:sz w:val="24"/>
          <w:szCs w:val="24"/>
        </w:rPr>
        <w:t xml:space="preserve">      изюм</w:t>
      </w:r>
    </w:p>
    <w:p w:rsidR="009A1B26" w:rsidRPr="009E74C2" w:rsidRDefault="009A1B26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E74C2">
        <w:rPr>
          <w:rFonts w:ascii="Times New Roman" w:hAnsi="Times New Roman" w:cs="Times New Roman"/>
          <w:sz w:val="24"/>
          <w:szCs w:val="24"/>
        </w:rPr>
        <w:t>Составляем уравнени</w:t>
      </w:r>
      <w:r w:rsidR="00C239FA" w:rsidRPr="009E74C2">
        <w:rPr>
          <w:rFonts w:ascii="Times New Roman" w:hAnsi="Times New Roman" w:cs="Times New Roman"/>
          <w:sz w:val="24"/>
          <w:szCs w:val="24"/>
        </w:rPr>
        <w:t>е</w:t>
      </w:r>
      <w:r w:rsidRPr="009E74C2">
        <w:rPr>
          <w:rFonts w:ascii="Times New Roman" w:hAnsi="Times New Roman" w:cs="Times New Roman"/>
          <w:sz w:val="24"/>
          <w:szCs w:val="24"/>
        </w:rPr>
        <w:t xml:space="preserve"> и решаем его.</w:t>
      </w:r>
    </w:p>
    <w:p w:rsidR="009A1B26" w:rsidRPr="009E74C2" w:rsidRDefault="00C239FA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x∙0,18-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x-42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∙0=42∙0,81</m:t>
          </m:r>
        </m:oMath>
      </m:oMathPara>
    </w:p>
    <w:p w:rsidR="004C41B4" w:rsidRPr="009E74C2" w:rsidRDefault="00C239FA" w:rsidP="004D10BF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0,18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-0=0,81∙42    /∙100</m:t>
          </m:r>
        </m:oMath>
      </m:oMathPara>
    </w:p>
    <w:p w:rsidR="00C239FA" w:rsidRPr="009E74C2" w:rsidRDefault="00C239FA" w:rsidP="004D10BF">
      <w:pPr>
        <w:spacing w:after="0" w:line="36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18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=81∙42      /  :(9∙2)</m:t>
          </m:r>
        </m:oMath>
      </m:oMathPara>
    </w:p>
    <w:p w:rsidR="00C239FA" w:rsidRPr="009E74C2" w:rsidRDefault="00C239FA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x=9∙21</m:t>
          </m:r>
        </m:oMath>
      </m:oMathPara>
    </w:p>
    <w:p w:rsidR="00C239FA" w:rsidRPr="009E74C2" w:rsidRDefault="00C239FA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x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=189</m:t>
          </m:r>
        </m:oMath>
      </m:oMathPara>
    </w:p>
    <w:p w:rsidR="00C239FA" w:rsidRDefault="00C239FA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sz w:val="24"/>
          <w:szCs w:val="24"/>
        </w:rPr>
        <w:t>Ответ: потребуется 189 килограмм винограда.</w:t>
      </w:r>
    </w:p>
    <w:p w:rsidR="001A05A2" w:rsidRDefault="001A05A2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Вернёмся к нашей начальной задаче и решим её этим методом.</w:t>
      </w:r>
    </w:p>
    <w:p w:rsidR="001A05A2" w:rsidRDefault="001A05A2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Нектар: 100% - 86% = 14%  = 0,14.</w:t>
      </w:r>
    </w:p>
    <w:p w:rsidR="001A05A2" w:rsidRDefault="001A05A2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Мёд: 100% - 30% = 70% = 0,7.</w:t>
      </w:r>
    </w:p>
    <w:p w:rsidR="001A05A2" w:rsidRDefault="001A05A2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AE0DE6" wp14:editId="53581CC0">
            <wp:extent cx="3181350" cy="4476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5A2" w:rsidRPr="001A05A2" w:rsidRDefault="001A05A2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x∙0,14-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x-1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∙0=1∙0,7</m:t>
          </m:r>
        </m:oMath>
      </m:oMathPara>
    </w:p>
    <w:p w:rsidR="001A05A2" w:rsidRPr="001A05A2" w:rsidRDefault="001A05A2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0,14x=0,7</m:t>
          </m:r>
        </m:oMath>
      </m:oMathPara>
    </w:p>
    <w:p w:rsidR="001A05A2" w:rsidRPr="00780153" w:rsidRDefault="001A05A2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14x=70</m:t>
          </m:r>
        </m:oMath>
      </m:oMathPara>
    </w:p>
    <w:p w:rsidR="00780153" w:rsidRPr="00780153" w:rsidRDefault="00780153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x=5</m:t>
          </m:r>
        </m:oMath>
      </m:oMathPara>
    </w:p>
    <w:p w:rsidR="001A05A2" w:rsidRPr="00780153" w:rsidRDefault="00780153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Ответ: 5 килограмм.</w:t>
      </w:r>
    </w:p>
    <w:p w:rsidR="00C239FA" w:rsidRPr="009E74C2" w:rsidRDefault="00AD087B" w:rsidP="004D10BF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E74C2">
        <w:rPr>
          <w:rFonts w:ascii="Times New Roman" w:eastAsiaTheme="minorEastAsia" w:hAnsi="Times New Roman" w:cs="Times New Roman"/>
          <w:sz w:val="24"/>
          <w:szCs w:val="24"/>
        </w:rPr>
        <w:t>Таким образом, мне удалось переделать метод «чашечек</w:t>
      </w:r>
      <w:r w:rsidR="000B25C2">
        <w:rPr>
          <w:rFonts w:ascii="Times New Roman" w:eastAsiaTheme="minorEastAsia" w:hAnsi="Times New Roman" w:cs="Times New Roman"/>
          <w:sz w:val="24"/>
          <w:szCs w:val="24"/>
        </w:rPr>
        <w:t>» для решения</w:t>
      </w:r>
      <w:r w:rsidRPr="009E74C2">
        <w:rPr>
          <w:rFonts w:ascii="Times New Roman" w:eastAsiaTheme="minorEastAsia" w:hAnsi="Times New Roman" w:cs="Times New Roman"/>
          <w:sz w:val="24"/>
          <w:szCs w:val="24"/>
        </w:rPr>
        <w:t xml:space="preserve"> задач на высушивание и получить понятный и лёгкий способ их решения</w:t>
      </w:r>
      <w:r w:rsidR="003B7075" w:rsidRPr="009E74C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0B25C2">
        <w:rPr>
          <w:rFonts w:ascii="Times New Roman" w:eastAsiaTheme="minorEastAsia" w:hAnsi="Times New Roman" w:cs="Times New Roman"/>
          <w:sz w:val="24"/>
          <w:szCs w:val="24"/>
        </w:rPr>
        <w:t>Теперь метод «чашечек»  универсальный для вех</w:t>
      </w:r>
      <w:r w:rsidR="00BA0356">
        <w:rPr>
          <w:rFonts w:ascii="Times New Roman" w:eastAsiaTheme="minorEastAsia" w:hAnsi="Times New Roman" w:cs="Times New Roman"/>
          <w:sz w:val="24"/>
          <w:szCs w:val="24"/>
        </w:rPr>
        <w:t xml:space="preserve"> типов</w:t>
      </w:r>
      <w:r w:rsidR="000B25C2">
        <w:rPr>
          <w:rFonts w:ascii="Times New Roman" w:eastAsiaTheme="minorEastAsia" w:hAnsi="Times New Roman" w:cs="Times New Roman"/>
          <w:sz w:val="24"/>
          <w:szCs w:val="24"/>
        </w:rPr>
        <w:t xml:space="preserve"> задач на смеси и сплавы. </w:t>
      </w:r>
      <w:r w:rsidR="003B7075" w:rsidRPr="009E74C2">
        <w:rPr>
          <w:rFonts w:ascii="Times New Roman" w:eastAsiaTheme="minorEastAsia" w:hAnsi="Times New Roman" w:cs="Times New Roman"/>
          <w:sz w:val="24"/>
          <w:szCs w:val="24"/>
        </w:rPr>
        <w:t>Также хочу обратить внимание на то, что уже при решении третьей задачи этап определения концентрации сухого вещества перешёл в устный этап, что позволяет сократить время при решении.</w:t>
      </w:r>
    </w:p>
    <w:p w:rsidR="00D36E24" w:rsidRPr="009C3BA5" w:rsidRDefault="00420EFC" w:rsidP="004D10B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C3BA5">
        <w:rPr>
          <w:rFonts w:ascii="Times New Roman" w:hAnsi="Times New Roman" w:cs="Times New Roman"/>
          <w:b/>
          <w:i/>
          <w:sz w:val="24"/>
          <w:szCs w:val="24"/>
          <w:u w:val="single"/>
        </w:rPr>
        <w:t>Заключение</w:t>
      </w:r>
    </w:p>
    <w:p w:rsidR="00942C3A" w:rsidRPr="003D6211" w:rsidRDefault="00942C3A" w:rsidP="004D10BF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D6211">
        <w:rPr>
          <w:rFonts w:ascii="Times New Roman" w:hAnsi="Times New Roman" w:cs="Times New Roman"/>
          <w:i/>
          <w:sz w:val="24"/>
          <w:szCs w:val="24"/>
        </w:rPr>
        <w:t xml:space="preserve">Задачи на высушивание рационально решать методом «чашечек» потому что: </w:t>
      </w:r>
    </w:p>
    <w:p w:rsidR="00942C3A" w:rsidRPr="003D6211" w:rsidRDefault="00942C3A" w:rsidP="004D10BF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211">
        <w:rPr>
          <w:rFonts w:ascii="Times New Roman" w:hAnsi="Times New Roman" w:cs="Times New Roman"/>
          <w:sz w:val="24"/>
          <w:szCs w:val="24"/>
        </w:rPr>
        <w:t>он не требует запоминания новых алгоритмов, схем и моделей</w:t>
      </w:r>
      <w:r w:rsidR="00C17DBA" w:rsidRPr="003D6211">
        <w:rPr>
          <w:rFonts w:ascii="Times New Roman" w:hAnsi="Times New Roman" w:cs="Times New Roman"/>
          <w:sz w:val="24"/>
          <w:szCs w:val="24"/>
        </w:rPr>
        <w:t xml:space="preserve"> (</w:t>
      </w:r>
      <w:r w:rsidR="00702189" w:rsidRPr="003D6211">
        <w:rPr>
          <w:rFonts w:ascii="Times New Roman" w:hAnsi="Times New Roman" w:cs="Times New Roman"/>
          <w:sz w:val="24"/>
          <w:szCs w:val="24"/>
        </w:rPr>
        <w:t>я</w:t>
      </w:r>
      <w:r w:rsidRPr="003D6211">
        <w:rPr>
          <w:rFonts w:ascii="Times New Roman" w:hAnsi="Times New Roman" w:cs="Times New Roman"/>
          <w:sz w:val="24"/>
          <w:szCs w:val="24"/>
        </w:rPr>
        <w:t>вляется универсальным для всех типов задач на смеси и сплавы).</w:t>
      </w:r>
    </w:p>
    <w:p w:rsidR="00942C3A" w:rsidRPr="003D6211" w:rsidRDefault="00942C3A" w:rsidP="004D10BF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211">
        <w:rPr>
          <w:rFonts w:ascii="Times New Roman" w:hAnsi="Times New Roman" w:cs="Times New Roman"/>
          <w:sz w:val="24"/>
          <w:szCs w:val="24"/>
        </w:rPr>
        <w:t xml:space="preserve">Является понятным в оформлении краткой записи </w:t>
      </w:r>
    </w:p>
    <w:p w:rsidR="00942C3A" w:rsidRPr="003D6211" w:rsidRDefault="00942C3A" w:rsidP="004D10BF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211">
        <w:rPr>
          <w:rFonts w:ascii="Times New Roman" w:hAnsi="Times New Roman" w:cs="Times New Roman"/>
          <w:sz w:val="24"/>
          <w:szCs w:val="24"/>
        </w:rPr>
        <w:t>Является наглядным для перехода от краткой записи к решению</w:t>
      </w:r>
    </w:p>
    <w:p w:rsidR="00942C3A" w:rsidRPr="003D6211" w:rsidRDefault="00942C3A" w:rsidP="004D10BF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6211">
        <w:rPr>
          <w:rFonts w:ascii="Times New Roman" w:hAnsi="Times New Roman" w:cs="Times New Roman"/>
          <w:sz w:val="24"/>
          <w:szCs w:val="24"/>
        </w:rPr>
        <w:t xml:space="preserve">При усложнении </w:t>
      </w:r>
      <w:r w:rsidR="00C17DBA" w:rsidRPr="003D6211">
        <w:rPr>
          <w:rFonts w:ascii="Times New Roman" w:hAnsi="Times New Roman" w:cs="Times New Roman"/>
          <w:sz w:val="24"/>
          <w:szCs w:val="24"/>
        </w:rPr>
        <w:t>условия задачи лишь добавляются элементарные арифметические действия, которые необходимо выполнить после решения уравнения.</w:t>
      </w:r>
    </w:p>
    <w:p w:rsidR="007F0834" w:rsidRDefault="007F0834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834" w:rsidRDefault="007F0834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0834" w:rsidRDefault="007F0834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6E24" w:rsidRDefault="00D36E24" w:rsidP="004D10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4C2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6A5261" w:rsidRPr="006C2746" w:rsidRDefault="006C2746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2746">
        <w:rPr>
          <w:rFonts w:ascii="Times New Roman" w:hAnsi="Times New Roman" w:cs="Times New Roman"/>
          <w:sz w:val="24"/>
          <w:szCs w:val="24"/>
        </w:rPr>
        <w:t>Тематический сборник заданий для подготовки к ЕГЭ по математике</w:t>
      </w:r>
      <w:proofErr w:type="gramStart"/>
      <w:r w:rsidRPr="006C274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2746">
        <w:rPr>
          <w:rFonts w:ascii="Times New Roman" w:hAnsi="Times New Roman" w:cs="Times New Roman"/>
          <w:sz w:val="24"/>
          <w:szCs w:val="24"/>
        </w:rPr>
        <w:t xml:space="preserve"> 10-11 </w:t>
      </w:r>
      <w:proofErr w:type="spellStart"/>
      <w:r w:rsidRPr="006C274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C2746">
        <w:rPr>
          <w:rFonts w:ascii="Times New Roman" w:hAnsi="Times New Roman" w:cs="Times New Roman"/>
          <w:sz w:val="24"/>
          <w:szCs w:val="24"/>
        </w:rPr>
        <w:t xml:space="preserve">. / [Е.А. Семенко, С.Л. </w:t>
      </w:r>
      <w:proofErr w:type="spellStart"/>
      <w:r w:rsidRPr="006C2746">
        <w:rPr>
          <w:rFonts w:ascii="Times New Roman" w:hAnsi="Times New Roman" w:cs="Times New Roman"/>
          <w:sz w:val="24"/>
          <w:szCs w:val="24"/>
        </w:rPr>
        <w:t>Крупецкий</w:t>
      </w:r>
      <w:proofErr w:type="spellEnd"/>
      <w:r w:rsidRPr="006C2746">
        <w:rPr>
          <w:rFonts w:ascii="Times New Roman" w:hAnsi="Times New Roman" w:cs="Times New Roman"/>
          <w:sz w:val="24"/>
          <w:szCs w:val="24"/>
        </w:rPr>
        <w:t>, Г.Н. Ларкин]</w:t>
      </w:r>
      <w:proofErr w:type="gramStart"/>
      <w:r w:rsidRPr="006C274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2746">
        <w:rPr>
          <w:rFonts w:ascii="Times New Roman" w:hAnsi="Times New Roman" w:cs="Times New Roman"/>
          <w:sz w:val="24"/>
          <w:szCs w:val="24"/>
        </w:rPr>
        <w:t xml:space="preserve"> под ред. Е.А. Семенко. – М.</w:t>
      </w:r>
      <w:proofErr w:type="gramStart"/>
      <w:r w:rsidRPr="006C274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27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74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C2746">
        <w:rPr>
          <w:rFonts w:ascii="Times New Roman" w:hAnsi="Times New Roman" w:cs="Times New Roman"/>
          <w:sz w:val="24"/>
          <w:szCs w:val="24"/>
        </w:rPr>
        <w:t>-Граф, 2012. – 152 с. : ил.</w:t>
      </w:r>
    </w:p>
    <w:p w:rsidR="00D36E24" w:rsidRPr="009E74C2" w:rsidRDefault="00D36E24" w:rsidP="004D10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E24" w:rsidRPr="009E74C2" w:rsidRDefault="00D36E24" w:rsidP="004D10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4C2">
        <w:rPr>
          <w:rFonts w:ascii="Times New Roman" w:hAnsi="Times New Roman" w:cs="Times New Roman"/>
          <w:b/>
          <w:sz w:val="24"/>
          <w:szCs w:val="24"/>
        </w:rPr>
        <w:t>Список Интернет ресурсов:</w:t>
      </w:r>
    </w:p>
    <w:p w:rsidR="00D36E24" w:rsidRPr="009E74C2" w:rsidRDefault="00D36E24" w:rsidP="004D10BF">
      <w:pPr>
        <w:spacing w:after="0" w:line="36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9E74C2">
        <w:rPr>
          <w:rFonts w:ascii="Times New Roman" w:hAnsi="Times New Roman" w:cs="Times New Roman"/>
          <w:sz w:val="24"/>
          <w:szCs w:val="24"/>
        </w:rPr>
        <w:t xml:space="preserve"> 1.</w:t>
      </w:r>
      <w:r w:rsidR="009514BA">
        <w:rPr>
          <w:rFonts w:ascii="Times New Roman" w:hAnsi="Times New Roman" w:cs="Times New Roman"/>
          <w:sz w:val="24"/>
          <w:szCs w:val="24"/>
        </w:rPr>
        <w:t xml:space="preserve"> </w:t>
      </w:r>
      <w:r w:rsidRPr="009E74C2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http://festival.1september.ru</w:t>
      </w:r>
    </w:p>
    <w:p w:rsidR="003D6211" w:rsidRDefault="006C2746" w:rsidP="004D10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hyperlink r:id="rId16" w:history="1">
        <w:r w:rsidR="003D6211" w:rsidRPr="00F51AEB">
          <w:rPr>
            <w:rStyle w:val="a8"/>
            <w:rFonts w:ascii="Times New Roman" w:hAnsi="Times New Roman" w:cs="Times New Roman"/>
            <w:sz w:val="24"/>
            <w:szCs w:val="24"/>
          </w:rPr>
          <w:t>http://fipi.ru</w:t>
        </w:r>
      </w:hyperlink>
      <w:r w:rsidR="003D62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211" w:rsidRDefault="006C2746" w:rsidP="003D62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C2746">
        <w:t xml:space="preserve"> </w:t>
      </w:r>
      <w:hyperlink r:id="rId17" w:history="1">
        <w:r w:rsidR="003D6211" w:rsidRPr="00F51AEB">
          <w:rPr>
            <w:rStyle w:val="a8"/>
            <w:rFonts w:ascii="Times New Roman" w:hAnsi="Times New Roman" w:cs="Times New Roman"/>
            <w:sz w:val="24"/>
            <w:szCs w:val="24"/>
          </w:rPr>
          <w:t>https://infourok.ru</w:t>
        </w:r>
      </w:hyperlink>
      <w:r w:rsidR="003D62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746" w:rsidRPr="009E74C2" w:rsidRDefault="006C2746" w:rsidP="004D10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261" w:rsidRDefault="006A5261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605FD" w:rsidRDefault="007605FD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6A5261" w:rsidRPr="00914F29" w:rsidRDefault="006A5261" w:rsidP="004D10B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lastRenderedPageBreak/>
        <w:t>Приложение.</w:t>
      </w:r>
    </w:p>
    <w:p w:rsidR="006A5261" w:rsidRPr="00914F29" w:rsidRDefault="006A5261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Задачи для самостоятельного решения:</w:t>
      </w:r>
    </w:p>
    <w:p w:rsidR="006A5261" w:rsidRPr="00914F29" w:rsidRDefault="006A5261" w:rsidP="004D10BF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 xml:space="preserve">Свежесрезанные грибы содержат 90% воды. После длительного хранения 120 кг грибов на складе содержание </w:t>
      </w:r>
      <w:proofErr w:type="gramStart"/>
      <w:r w:rsidRPr="00914F29">
        <w:rPr>
          <w:rFonts w:ascii="Times New Roman" w:hAnsi="Times New Roman" w:cs="Times New Roman"/>
          <w:sz w:val="24"/>
          <w:szCs w:val="24"/>
        </w:rPr>
        <w:t>воды</w:t>
      </w:r>
      <w:proofErr w:type="gramEnd"/>
      <w:r w:rsidRPr="00914F29">
        <w:rPr>
          <w:rFonts w:ascii="Times New Roman" w:hAnsi="Times New Roman" w:cs="Times New Roman"/>
          <w:sz w:val="24"/>
          <w:szCs w:val="24"/>
        </w:rPr>
        <w:t xml:space="preserve"> в них уменьшилось до 84%. </w:t>
      </w:r>
      <w:proofErr w:type="gramStart"/>
      <w:r w:rsidRPr="00914F29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914F29">
        <w:rPr>
          <w:rFonts w:ascii="Times New Roman" w:hAnsi="Times New Roman" w:cs="Times New Roman"/>
          <w:sz w:val="24"/>
          <w:szCs w:val="24"/>
        </w:rPr>
        <w:t xml:space="preserve"> стала масса грибов после хранения?</w:t>
      </w:r>
    </w:p>
    <w:p w:rsidR="006A5261" w:rsidRPr="00914F29" w:rsidRDefault="006A5261" w:rsidP="004D10BF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Ответ: 75.</w:t>
      </w:r>
    </w:p>
    <w:p w:rsidR="006A5261" w:rsidRPr="00914F29" w:rsidRDefault="006A5261" w:rsidP="004D10BF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Абрикосы при сушке теряют 60% своей массы. Сколько процентов воды содержат свежие абрикосы, если в сушёных абрикосах 25% воды?</w:t>
      </w:r>
    </w:p>
    <w:p w:rsidR="006A5261" w:rsidRPr="00914F29" w:rsidRDefault="006A5261" w:rsidP="004D10BF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Ответ: 70.</w:t>
      </w:r>
    </w:p>
    <w:p w:rsidR="006A5261" w:rsidRPr="00914F29" w:rsidRDefault="006A5261" w:rsidP="004D10BF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Свежие абрикосы содержат 80% воды по массе, а курага (</w:t>
      </w:r>
      <w:proofErr w:type="gramStart"/>
      <w:r w:rsidRPr="00914F29">
        <w:rPr>
          <w:rFonts w:ascii="Times New Roman" w:hAnsi="Times New Roman" w:cs="Times New Roman"/>
          <w:sz w:val="24"/>
          <w:szCs w:val="24"/>
        </w:rPr>
        <w:t>сушенные</w:t>
      </w:r>
      <w:proofErr w:type="gramEnd"/>
      <w:r w:rsidRPr="00914F29">
        <w:rPr>
          <w:rFonts w:ascii="Times New Roman" w:hAnsi="Times New Roman" w:cs="Times New Roman"/>
          <w:sz w:val="24"/>
          <w:szCs w:val="24"/>
        </w:rPr>
        <w:t xml:space="preserve"> абрикосы) – 12% воды. Сколько понадобится килограммов свежих абрикос, чтобы получить 10 кг кураги?</w:t>
      </w:r>
    </w:p>
    <w:p w:rsidR="006A5261" w:rsidRPr="00914F29" w:rsidRDefault="006A5261" w:rsidP="004D10BF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Ответ: 44.</w:t>
      </w:r>
    </w:p>
    <w:p w:rsidR="006A5261" w:rsidRPr="00914F29" w:rsidRDefault="006A5261" w:rsidP="004D10BF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В свежих яблоках 80% воды, а в сушенных – 20%. На сколько процентов уменьшается масса яблок при сушке?</w:t>
      </w:r>
    </w:p>
    <w:p w:rsidR="006A5261" w:rsidRPr="00914F29" w:rsidRDefault="006A5261" w:rsidP="004D10BF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Ответ: 75.</w:t>
      </w:r>
    </w:p>
    <w:p w:rsidR="006A5261" w:rsidRPr="00914F29" w:rsidRDefault="006A5261" w:rsidP="004D10BF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Свежая клюква состоит на 99% из воды. Заготовители собрали 500 кг клюквы и сдали её на склад. После длительно хранения на складе содержание воды в клюкве уменьшилось до 96%. Сколько килограммов стала весить клюква после хранения?</w:t>
      </w:r>
    </w:p>
    <w:p w:rsidR="006A5261" w:rsidRPr="00914F29" w:rsidRDefault="006A5261" w:rsidP="004D10BF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14F29">
        <w:rPr>
          <w:rFonts w:ascii="Times New Roman" w:hAnsi="Times New Roman" w:cs="Times New Roman"/>
          <w:sz w:val="24"/>
          <w:szCs w:val="24"/>
        </w:rPr>
        <w:t>Ответ: 125.</w:t>
      </w:r>
    </w:p>
    <w:p w:rsidR="006A5261" w:rsidRPr="00914F29" w:rsidRDefault="006A5261" w:rsidP="004D10BF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t>Ви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град со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дер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жит 90% влаги, а изюм — 5%. Сколь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ки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мов ви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да тре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бу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для по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20 ки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914F2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мов изюма?</w:t>
      </w:r>
    </w:p>
    <w:p w:rsidR="006A5261" w:rsidRPr="00914F29" w:rsidRDefault="006A5261" w:rsidP="004D10BF">
      <w:pPr>
        <w:pStyle w:val="a3"/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14F29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190</w:t>
      </w:r>
    </w:p>
    <w:p w:rsidR="006A5261" w:rsidRDefault="006A5261" w:rsidP="004D10BF">
      <w:pPr>
        <w:spacing w:after="0" w:line="360" w:lineRule="auto"/>
      </w:pPr>
    </w:p>
    <w:p w:rsidR="006A5261" w:rsidRPr="009E74C2" w:rsidRDefault="006A5261" w:rsidP="004D10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A5261" w:rsidRPr="009E74C2" w:rsidSect="004D10BF">
      <w:headerReference w:type="default" r:id="rId18"/>
      <w:pgSz w:w="11906" w:h="16838"/>
      <w:pgMar w:top="1191" w:right="85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A59" w:rsidRDefault="000C0A59" w:rsidP="00764543">
      <w:pPr>
        <w:spacing w:after="0" w:line="240" w:lineRule="auto"/>
      </w:pPr>
      <w:r>
        <w:separator/>
      </w:r>
    </w:p>
  </w:endnote>
  <w:endnote w:type="continuationSeparator" w:id="0">
    <w:p w:rsidR="000C0A59" w:rsidRDefault="000C0A59" w:rsidP="0076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A59" w:rsidRDefault="000C0A59" w:rsidP="00764543">
      <w:pPr>
        <w:spacing w:after="0" w:line="240" w:lineRule="auto"/>
      </w:pPr>
      <w:r>
        <w:separator/>
      </w:r>
    </w:p>
  </w:footnote>
  <w:footnote w:type="continuationSeparator" w:id="0">
    <w:p w:rsidR="000C0A59" w:rsidRDefault="000C0A59" w:rsidP="0076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262238"/>
      <w:docPartObj>
        <w:docPartGallery w:val="Page Numbers (Top of Page)"/>
        <w:docPartUnique/>
      </w:docPartObj>
    </w:sdtPr>
    <w:sdtEndPr/>
    <w:sdtContent>
      <w:p w:rsidR="00A02045" w:rsidRDefault="00A0204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E43">
          <w:rPr>
            <w:noProof/>
          </w:rPr>
          <w:t>4</w:t>
        </w:r>
        <w:r>
          <w:fldChar w:fldCharType="end"/>
        </w:r>
      </w:p>
    </w:sdtContent>
  </w:sdt>
  <w:p w:rsidR="004273B0" w:rsidRDefault="004273B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B62"/>
    <w:multiLevelType w:val="hybridMultilevel"/>
    <w:tmpl w:val="ACC0D134"/>
    <w:lvl w:ilvl="0" w:tplc="9880ED5E">
      <w:start w:val="3"/>
      <w:numFmt w:val="decimal"/>
      <w:lvlText w:val="%1"/>
      <w:lvlJc w:val="left"/>
      <w:pPr>
        <w:ind w:left="720" w:hanging="360"/>
      </w:pPr>
      <w:rPr>
        <w:rFonts w:eastAsia="+mj-e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6026C"/>
    <w:multiLevelType w:val="hybridMultilevel"/>
    <w:tmpl w:val="4BFC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322CE"/>
    <w:multiLevelType w:val="hybridMultilevel"/>
    <w:tmpl w:val="012A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D148F"/>
    <w:multiLevelType w:val="hybridMultilevel"/>
    <w:tmpl w:val="377C18D4"/>
    <w:lvl w:ilvl="0" w:tplc="8264B88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3F6BF1"/>
    <w:multiLevelType w:val="hybridMultilevel"/>
    <w:tmpl w:val="28324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E7DAE"/>
    <w:multiLevelType w:val="multilevel"/>
    <w:tmpl w:val="A2D680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5BB3F68"/>
    <w:multiLevelType w:val="hybridMultilevel"/>
    <w:tmpl w:val="E00E1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07C28"/>
    <w:multiLevelType w:val="hybridMultilevel"/>
    <w:tmpl w:val="40487DF2"/>
    <w:lvl w:ilvl="0" w:tplc="2190E3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FC0AD7"/>
    <w:multiLevelType w:val="hybridMultilevel"/>
    <w:tmpl w:val="833E7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0D57E7"/>
    <w:multiLevelType w:val="hybridMultilevel"/>
    <w:tmpl w:val="9FDE8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710F6"/>
    <w:multiLevelType w:val="hybridMultilevel"/>
    <w:tmpl w:val="2B9081E2"/>
    <w:lvl w:ilvl="0" w:tplc="6B8673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B4106"/>
    <w:multiLevelType w:val="hybridMultilevel"/>
    <w:tmpl w:val="797ABF24"/>
    <w:lvl w:ilvl="0" w:tplc="39A617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2572C"/>
    <w:multiLevelType w:val="hybridMultilevel"/>
    <w:tmpl w:val="761EF76E"/>
    <w:lvl w:ilvl="0" w:tplc="28E09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8E47194"/>
    <w:multiLevelType w:val="hybridMultilevel"/>
    <w:tmpl w:val="03D2DE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44B42"/>
    <w:multiLevelType w:val="hybridMultilevel"/>
    <w:tmpl w:val="B158FDE6"/>
    <w:lvl w:ilvl="0" w:tplc="20026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70C15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36A91F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3B8A08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164C8B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DC0608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168B6A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B8AA72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416511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>
    <w:nsid w:val="5D997760"/>
    <w:multiLevelType w:val="hybridMultilevel"/>
    <w:tmpl w:val="E3501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C37DC"/>
    <w:multiLevelType w:val="hybridMultilevel"/>
    <w:tmpl w:val="A93E253E"/>
    <w:lvl w:ilvl="0" w:tplc="C4F6B06C">
      <w:start w:val="3"/>
      <w:numFmt w:val="decimal"/>
      <w:lvlText w:val="%1"/>
      <w:lvlJc w:val="left"/>
      <w:pPr>
        <w:ind w:left="1080" w:hanging="360"/>
      </w:pPr>
      <w:rPr>
        <w:rFonts w:eastAsia="+mj-e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D80121"/>
    <w:multiLevelType w:val="hybridMultilevel"/>
    <w:tmpl w:val="EC66C7C4"/>
    <w:lvl w:ilvl="0" w:tplc="4DBA2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6BA8D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A6C29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15229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428028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23A871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E44CD39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1FC079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91CB8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8">
    <w:nsid w:val="6EA90FE4"/>
    <w:multiLevelType w:val="hybridMultilevel"/>
    <w:tmpl w:val="84A08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14"/>
  </w:num>
  <w:num w:numId="8">
    <w:abstractNumId w:val="18"/>
  </w:num>
  <w:num w:numId="9">
    <w:abstractNumId w:val="7"/>
  </w:num>
  <w:num w:numId="10">
    <w:abstractNumId w:val="17"/>
  </w:num>
  <w:num w:numId="11">
    <w:abstractNumId w:val="12"/>
  </w:num>
  <w:num w:numId="12">
    <w:abstractNumId w:val="10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3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89"/>
    <w:rsid w:val="00007903"/>
    <w:rsid w:val="00030532"/>
    <w:rsid w:val="000544D4"/>
    <w:rsid w:val="00057A70"/>
    <w:rsid w:val="0006204A"/>
    <w:rsid w:val="000672AA"/>
    <w:rsid w:val="0009023F"/>
    <w:rsid w:val="000B25C2"/>
    <w:rsid w:val="000C0A59"/>
    <w:rsid w:val="000E7A3F"/>
    <w:rsid w:val="00104E43"/>
    <w:rsid w:val="00111BA9"/>
    <w:rsid w:val="00122881"/>
    <w:rsid w:val="001A05A2"/>
    <w:rsid w:val="001C38A3"/>
    <w:rsid w:val="001D3B89"/>
    <w:rsid w:val="001E6B19"/>
    <w:rsid w:val="00207EC6"/>
    <w:rsid w:val="00222F76"/>
    <w:rsid w:val="002351D8"/>
    <w:rsid w:val="002F12EE"/>
    <w:rsid w:val="002F75AC"/>
    <w:rsid w:val="003315C9"/>
    <w:rsid w:val="003A6DA8"/>
    <w:rsid w:val="003A75AB"/>
    <w:rsid w:val="003B7075"/>
    <w:rsid w:val="003C7EB9"/>
    <w:rsid w:val="003D608E"/>
    <w:rsid w:val="003D6211"/>
    <w:rsid w:val="00401484"/>
    <w:rsid w:val="00412374"/>
    <w:rsid w:val="00417A54"/>
    <w:rsid w:val="00420EFC"/>
    <w:rsid w:val="00425FFC"/>
    <w:rsid w:val="004273B0"/>
    <w:rsid w:val="00427A19"/>
    <w:rsid w:val="00445F9E"/>
    <w:rsid w:val="00447092"/>
    <w:rsid w:val="00464025"/>
    <w:rsid w:val="004919E5"/>
    <w:rsid w:val="004C41B4"/>
    <w:rsid w:val="004C51D4"/>
    <w:rsid w:val="004D10BF"/>
    <w:rsid w:val="00500AC3"/>
    <w:rsid w:val="00553FB0"/>
    <w:rsid w:val="005844E0"/>
    <w:rsid w:val="00594648"/>
    <w:rsid w:val="005C14AE"/>
    <w:rsid w:val="005C2D24"/>
    <w:rsid w:val="005E1996"/>
    <w:rsid w:val="006147CD"/>
    <w:rsid w:val="00632364"/>
    <w:rsid w:val="006512B1"/>
    <w:rsid w:val="006602DD"/>
    <w:rsid w:val="0068383F"/>
    <w:rsid w:val="006A5261"/>
    <w:rsid w:val="006B7D61"/>
    <w:rsid w:val="006C2746"/>
    <w:rsid w:val="006D613C"/>
    <w:rsid w:val="00702189"/>
    <w:rsid w:val="00710B29"/>
    <w:rsid w:val="00735E21"/>
    <w:rsid w:val="00750D2C"/>
    <w:rsid w:val="007605FD"/>
    <w:rsid w:val="00764543"/>
    <w:rsid w:val="00780153"/>
    <w:rsid w:val="00784607"/>
    <w:rsid w:val="00784C44"/>
    <w:rsid w:val="007E2C18"/>
    <w:rsid w:val="007E709A"/>
    <w:rsid w:val="007F0834"/>
    <w:rsid w:val="007F795E"/>
    <w:rsid w:val="008041E8"/>
    <w:rsid w:val="00824EB4"/>
    <w:rsid w:val="00844E29"/>
    <w:rsid w:val="00850EDD"/>
    <w:rsid w:val="00855231"/>
    <w:rsid w:val="00882B61"/>
    <w:rsid w:val="008E6BB9"/>
    <w:rsid w:val="009110D5"/>
    <w:rsid w:val="0093359A"/>
    <w:rsid w:val="00942C3A"/>
    <w:rsid w:val="009514BA"/>
    <w:rsid w:val="00960810"/>
    <w:rsid w:val="0097617F"/>
    <w:rsid w:val="009A1B26"/>
    <w:rsid w:val="009C3BA5"/>
    <w:rsid w:val="009E09B0"/>
    <w:rsid w:val="009E74C2"/>
    <w:rsid w:val="009F3FE0"/>
    <w:rsid w:val="00A02045"/>
    <w:rsid w:val="00A5549E"/>
    <w:rsid w:val="00A57677"/>
    <w:rsid w:val="00A8201E"/>
    <w:rsid w:val="00AD087B"/>
    <w:rsid w:val="00AD7238"/>
    <w:rsid w:val="00B028BE"/>
    <w:rsid w:val="00B15D2D"/>
    <w:rsid w:val="00B21461"/>
    <w:rsid w:val="00BA0356"/>
    <w:rsid w:val="00BA037B"/>
    <w:rsid w:val="00C05458"/>
    <w:rsid w:val="00C10618"/>
    <w:rsid w:val="00C17DBA"/>
    <w:rsid w:val="00C239FA"/>
    <w:rsid w:val="00C26ECF"/>
    <w:rsid w:val="00C40136"/>
    <w:rsid w:val="00C45EAF"/>
    <w:rsid w:val="00C616D2"/>
    <w:rsid w:val="00CB1843"/>
    <w:rsid w:val="00CB1EDD"/>
    <w:rsid w:val="00D07B54"/>
    <w:rsid w:val="00D36E24"/>
    <w:rsid w:val="00D60AC5"/>
    <w:rsid w:val="00DE2A75"/>
    <w:rsid w:val="00E256EF"/>
    <w:rsid w:val="00E32B6F"/>
    <w:rsid w:val="00E5423C"/>
    <w:rsid w:val="00EB7B86"/>
    <w:rsid w:val="00EE6B11"/>
    <w:rsid w:val="00F0298F"/>
    <w:rsid w:val="00F33A7B"/>
    <w:rsid w:val="00F70700"/>
    <w:rsid w:val="00FD059C"/>
    <w:rsid w:val="00FE4E00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B89"/>
    <w:pPr>
      <w:ind w:left="720"/>
      <w:contextualSpacing/>
    </w:pPr>
  </w:style>
  <w:style w:type="table" w:styleId="a4">
    <w:name w:val="Table Grid"/>
    <w:basedOn w:val="a1"/>
    <w:uiPriority w:val="59"/>
    <w:rsid w:val="00594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C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1B4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C239FA"/>
    <w:rPr>
      <w:color w:val="808080"/>
    </w:rPr>
  </w:style>
  <w:style w:type="character" w:customStyle="1" w:styleId="mathjax1">
    <w:name w:val="mathjax1"/>
    <w:basedOn w:val="a0"/>
    <w:rsid w:val="00DE2A75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a8">
    <w:name w:val="Hyperlink"/>
    <w:basedOn w:val="a0"/>
    <w:uiPriority w:val="99"/>
    <w:unhideWhenUsed/>
    <w:rsid w:val="00D36E24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6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64543"/>
  </w:style>
  <w:style w:type="paragraph" w:styleId="ab">
    <w:name w:val="footer"/>
    <w:basedOn w:val="a"/>
    <w:link w:val="ac"/>
    <w:uiPriority w:val="99"/>
    <w:unhideWhenUsed/>
    <w:rsid w:val="0076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64543"/>
  </w:style>
  <w:style w:type="character" w:styleId="ad">
    <w:name w:val="FollowedHyperlink"/>
    <w:basedOn w:val="a0"/>
    <w:uiPriority w:val="99"/>
    <w:semiHidden/>
    <w:unhideWhenUsed/>
    <w:rsid w:val="009514B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B89"/>
    <w:pPr>
      <w:ind w:left="720"/>
      <w:contextualSpacing/>
    </w:pPr>
  </w:style>
  <w:style w:type="table" w:styleId="a4">
    <w:name w:val="Table Grid"/>
    <w:basedOn w:val="a1"/>
    <w:uiPriority w:val="59"/>
    <w:rsid w:val="00594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C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41B4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C239FA"/>
    <w:rPr>
      <w:color w:val="808080"/>
    </w:rPr>
  </w:style>
  <w:style w:type="character" w:customStyle="1" w:styleId="mathjax1">
    <w:name w:val="mathjax1"/>
    <w:basedOn w:val="a0"/>
    <w:rsid w:val="00DE2A75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a8">
    <w:name w:val="Hyperlink"/>
    <w:basedOn w:val="a0"/>
    <w:uiPriority w:val="99"/>
    <w:unhideWhenUsed/>
    <w:rsid w:val="00D36E24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6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64543"/>
  </w:style>
  <w:style w:type="paragraph" w:styleId="ab">
    <w:name w:val="footer"/>
    <w:basedOn w:val="a"/>
    <w:link w:val="ac"/>
    <w:uiPriority w:val="99"/>
    <w:unhideWhenUsed/>
    <w:rsid w:val="00764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64543"/>
  </w:style>
  <w:style w:type="character" w:styleId="ad">
    <w:name w:val="FollowedHyperlink"/>
    <w:basedOn w:val="a0"/>
    <w:uiPriority w:val="99"/>
    <w:semiHidden/>
    <w:unhideWhenUsed/>
    <w:rsid w:val="009514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infouro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pi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8D08-C504-41AD-B1E1-9EEE7C74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cp:lastPrinted>2020-03-15T21:33:00Z</cp:lastPrinted>
  <dcterms:created xsi:type="dcterms:W3CDTF">2021-11-12T12:29:00Z</dcterms:created>
  <dcterms:modified xsi:type="dcterms:W3CDTF">2021-11-12T12:29:00Z</dcterms:modified>
</cp:coreProperties>
</file>