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0AA" w:rsidRPr="00661526" w:rsidRDefault="008220AA" w:rsidP="00661526">
      <w:pPr>
        <w:pStyle w:val="a3"/>
        <w:spacing w:before="0" w:beforeAutospacing="0" w:after="0" w:afterAutospacing="0"/>
        <w:rPr>
          <w:color w:val="4A4A4A"/>
        </w:rPr>
      </w:pPr>
      <w:r w:rsidRPr="00661526">
        <w:rPr>
          <w:color w:val="4A4A4A"/>
        </w:rPr>
        <w:t>Методическая разработка</w:t>
      </w:r>
    </w:p>
    <w:p w:rsidR="001969DA" w:rsidRPr="00661526" w:rsidRDefault="00242A11" w:rsidP="00661526">
      <w:pPr>
        <w:pStyle w:val="a3"/>
        <w:spacing w:before="0" w:beforeAutospacing="0" w:after="0" w:afterAutospacing="0"/>
      </w:pPr>
      <w:r>
        <w:rPr>
          <w:color w:val="4A4A4A"/>
        </w:rPr>
        <w:t>Мастер-класса на тему: «Природные красители»</w:t>
      </w:r>
    </w:p>
    <w:p w:rsidR="00BC40C1" w:rsidRPr="00661526" w:rsidRDefault="00BC40C1" w:rsidP="00661526">
      <w:pPr>
        <w:pStyle w:val="a3"/>
        <w:spacing w:before="0" w:beforeAutospacing="0" w:after="0" w:afterAutospacing="0"/>
      </w:pPr>
    </w:p>
    <w:p w:rsidR="00661526" w:rsidRPr="00661526" w:rsidRDefault="00661526" w:rsidP="00661526">
      <w:pPr>
        <w:pStyle w:val="a6"/>
        <w:rPr>
          <w:rFonts w:ascii="Times New Roman" w:hAnsi="Times New Roman"/>
          <w:b/>
          <w:sz w:val="24"/>
          <w:szCs w:val="24"/>
        </w:rPr>
      </w:pPr>
      <w:r w:rsidRPr="00661526">
        <w:rPr>
          <w:rFonts w:ascii="Times New Roman" w:hAnsi="Times New Roman"/>
          <w:b/>
          <w:sz w:val="24"/>
          <w:szCs w:val="24"/>
        </w:rPr>
        <w:t xml:space="preserve">Цель: </w:t>
      </w:r>
    </w:p>
    <w:p w:rsidR="00661526" w:rsidRPr="00661526" w:rsidRDefault="00661526" w:rsidP="00661526">
      <w:pPr>
        <w:pStyle w:val="a6"/>
        <w:rPr>
          <w:rFonts w:ascii="Times New Roman" w:hAnsi="Times New Roman"/>
          <w:b/>
          <w:sz w:val="24"/>
          <w:szCs w:val="24"/>
        </w:rPr>
      </w:pPr>
      <w:r w:rsidRPr="00661526">
        <w:rPr>
          <w:rFonts w:ascii="Times New Roman" w:hAnsi="Times New Roman"/>
          <w:color w:val="262626" w:themeColor="text1" w:themeTint="D9"/>
          <w:sz w:val="24"/>
          <w:szCs w:val="24"/>
        </w:rPr>
        <w:t>знать строение, свойства, получение и применение азотсодержащих органических веществ</w:t>
      </w:r>
    </w:p>
    <w:p w:rsidR="00661526" w:rsidRPr="00661526" w:rsidRDefault="00661526" w:rsidP="00661526">
      <w:pPr>
        <w:pStyle w:val="a6"/>
        <w:rPr>
          <w:rFonts w:ascii="Times New Roman" w:hAnsi="Times New Roman"/>
          <w:sz w:val="24"/>
          <w:szCs w:val="24"/>
        </w:rPr>
      </w:pPr>
      <w:r w:rsidRPr="00661526">
        <w:rPr>
          <w:rFonts w:ascii="Times New Roman" w:hAnsi="Times New Roman"/>
          <w:sz w:val="24"/>
          <w:szCs w:val="24"/>
        </w:rPr>
        <w:t>уметь обрабатывать, объяснять результаты проведенных опытов и делать выводы;</w:t>
      </w:r>
    </w:p>
    <w:p w:rsidR="00BC40C1" w:rsidRPr="00661526" w:rsidRDefault="00BC40C1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40C1" w:rsidRPr="00661526" w:rsidRDefault="00BC40C1" w:rsidP="00661526">
      <w:pPr>
        <w:pStyle w:val="a3"/>
        <w:spacing w:before="0" w:beforeAutospacing="0" w:after="0" w:afterAutospacing="0"/>
      </w:pPr>
    </w:p>
    <w:p w:rsidR="00BC40C1" w:rsidRPr="00661526" w:rsidRDefault="00BC40C1" w:rsidP="00661526">
      <w:pPr>
        <w:pStyle w:val="a3"/>
        <w:spacing w:before="0" w:beforeAutospacing="0" w:after="0" w:afterAutospacing="0"/>
        <w:rPr>
          <w:color w:val="4A4A4A"/>
        </w:rPr>
      </w:pPr>
    </w:p>
    <w:p w:rsidR="008220AA" w:rsidRPr="00661526" w:rsidRDefault="008220AA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ПРИРОДНЫЕ  КРАСИТЕЛИ</w:t>
      </w:r>
    </w:p>
    <w:p w:rsidR="00021F4D" w:rsidRPr="00661526" w:rsidRDefault="00021F4D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1526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021F4D" w:rsidRPr="00661526" w:rsidRDefault="00021F4D" w:rsidP="00661526">
      <w:pPr>
        <w:pStyle w:val="a3"/>
        <w:rPr>
          <w:color w:val="333333"/>
        </w:rPr>
      </w:pPr>
      <w:r w:rsidRPr="00661526">
        <w:rPr>
          <w:b/>
          <w:bCs/>
          <w:color w:val="333333"/>
        </w:rPr>
        <w:t xml:space="preserve">Достоинства природных красителей: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огромное богатство живой и неживой природы, как сырья для производства природных красителей: минералы и другие ископаемые, многочисленные растения, животные, бактерии;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простота извлечения природных красителей из природного сырья. Они в ней существуют и их не надо синтезировать;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все природные красители дружественны для природы и человека, биологически разлагаются и, более того, многие из них обладают лечебными свойствами и биологически активны;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применение природных красителей может осуществляться по тем же технологиям что и синтетических. </w:t>
      </w:r>
    </w:p>
    <w:p w:rsidR="00021F4D" w:rsidRPr="00661526" w:rsidRDefault="00021F4D" w:rsidP="00661526">
      <w:pPr>
        <w:pStyle w:val="a3"/>
        <w:rPr>
          <w:color w:val="333333"/>
        </w:rPr>
      </w:pPr>
      <w:r w:rsidRPr="00661526">
        <w:rPr>
          <w:b/>
          <w:bCs/>
          <w:color w:val="333333"/>
        </w:rPr>
        <w:t xml:space="preserve">Недостатки природных красителей: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трудность стандартизации конечной продукции, поскольку состав природных окрашенных веществ зависит от множества факторов (география, климат, сырье и др.);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относительно невысокая устойчивость природных красителей к различным воздействиям (солнце, погода, светостойкость и др.);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трудности организации промышленного производства.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</w:p>
    <w:p w:rsidR="00021F4D" w:rsidRPr="00661526" w:rsidRDefault="00021F4D" w:rsidP="00661526">
      <w:pPr>
        <w:pStyle w:val="a3"/>
        <w:spacing w:before="0" w:beforeAutospacing="0" w:after="0" w:afterAutospacing="0"/>
        <w:rPr>
          <w:b/>
          <w:bCs/>
          <w:color w:val="333333"/>
        </w:rPr>
      </w:pPr>
      <w:r w:rsidRPr="00661526">
        <w:rPr>
          <w:b/>
          <w:bCs/>
          <w:color w:val="333333"/>
        </w:rPr>
        <w:t xml:space="preserve">Синтетические красители и их достоинства: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направленный синтез синтетических красителей с заранее заданными свойствами на основе достижений науки и техники;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возможность экономично, промышленно (индустриально) производить синтетические красители в соответствии с требованиями областей использования синтетических красителей;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полный спектр окрасок, отличающихся яркостью и высокой устойчивостью;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возможность </w:t>
      </w:r>
      <w:proofErr w:type="spellStart"/>
      <w:r w:rsidRPr="00661526">
        <w:rPr>
          <w:color w:val="333333"/>
        </w:rPr>
        <w:t>колорировать</w:t>
      </w:r>
      <w:proofErr w:type="spellEnd"/>
      <w:r w:rsidRPr="00661526">
        <w:rPr>
          <w:color w:val="333333"/>
        </w:rPr>
        <w:t xml:space="preserve"> все виды природных и синтетических материалов (волокна, дерево, металл, пластик и т.д.). Для чего сформированы специальные классы красителей и пигментов и их выпускные формы, учитывающие специфику (химическое строение, физическую структуру) материалов.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</w:p>
    <w:p w:rsidR="00021F4D" w:rsidRPr="00661526" w:rsidRDefault="00021F4D" w:rsidP="00661526">
      <w:pPr>
        <w:pStyle w:val="a3"/>
        <w:spacing w:before="0" w:beforeAutospacing="0" w:after="0" w:afterAutospacing="0"/>
        <w:rPr>
          <w:b/>
          <w:bCs/>
          <w:color w:val="333333"/>
        </w:rPr>
      </w:pPr>
      <w:r w:rsidRPr="00661526">
        <w:rPr>
          <w:b/>
          <w:bCs/>
          <w:color w:val="333333"/>
        </w:rPr>
        <w:t xml:space="preserve">Недостатки синтетических красителей: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– токсичность производства синтетических красителей (условия труда, выбросы в атмосферу и стоки) и токсичность некоторых классов красителей, не позволяющих использовать их для </w:t>
      </w:r>
      <w:proofErr w:type="spellStart"/>
      <w:r w:rsidRPr="00661526">
        <w:rPr>
          <w:color w:val="333333"/>
        </w:rPr>
        <w:t>колорирования</w:t>
      </w:r>
      <w:proofErr w:type="spellEnd"/>
      <w:r w:rsidRPr="00661526">
        <w:rPr>
          <w:color w:val="333333"/>
        </w:rPr>
        <w:t xml:space="preserve"> материалов, контактирующих с кожей человека;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lastRenderedPageBreak/>
        <w:t xml:space="preserve">– неспособность биологически разлагаться, что осложняет очистку сточных вод и утилизацию готовой окрашенной продукции. </w:t>
      </w:r>
    </w:p>
    <w:p w:rsidR="00021F4D" w:rsidRPr="00661526" w:rsidRDefault="00021F4D" w:rsidP="00661526">
      <w:pPr>
        <w:pStyle w:val="a3"/>
        <w:spacing w:before="0" w:beforeAutospacing="0" w:after="0" w:afterAutospacing="0"/>
        <w:rPr>
          <w:color w:val="333333"/>
        </w:rPr>
      </w:pPr>
      <w:r w:rsidRPr="00661526">
        <w:rPr>
          <w:color w:val="333333"/>
        </w:rPr>
        <w:t xml:space="preserve">Оценивая достоинства и недостатки синтетических и природных красителей, следует понимать, что человек синтезировал красители под свои потребности, то есть под требования области их использования. Природа </w:t>
      </w:r>
      <w:proofErr w:type="spellStart"/>
      <w:r w:rsidRPr="00661526">
        <w:rPr>
          <w:color w:val="333333"/>
        </w:rPr>
        <w:t>биосинтезировала</w:t>
      </w:r>
      <w:proofErr w:type="spellEnd"/>
      <w:r w:rsidRPr="00661526">
        <w:rPr>
          <w:color w:val="333333"/>
        </w:rPr>
        <w:t xml:space="preserve"> природные красители по своим лекалам по законам эволюции, награждая и закрепляя красители теми свойствами, которые они должны выполнять в живых организмах. </w:t>
      </w:r>
    </w:p>
    <w:p w:rsidR="00BC40C1" w:rsidRPr="00661526" w:rsidRDefault="00BC40C1" w:rsidP="00661526">
      <w:pPr>
        <w:pStyle w:val="a3"/>
        <w:spacing w:before="0" w:beforeAutospacing="0" w:after="0" w:afterAutospacing="0"/>
        <w:rPr>
          <w:color w:val="333333"/>
        </w:rPr>
      </w:pPr>
    </w:p>
    <w:p w:rsidR="00021F4D" w:rsidRPr="00661526" w:rsidRDefault="00BC40C1" w:rsidP="00661526">
      <w:pPr>
        <w:pStyle w:val="a3"/>
        <w:spacing w:before="0" w:beforeAutospacing="0" w:after="0" w:afterAutospacing="0"/>
        <w:rPr>
          <w:b/>
          <w:color w:val="333333"/>
        </w:rPr>
      </w:pPr>
      <w:r w:rsidRPr="00661526">
        <w:rPr>
          <w:b/>
          <w:color w:val="333333"/>
        </w:rPr>
        <w:t>Источник.</w:t>
      </w:r>
    </w:p>
    <w:p w:rsidR="00021F4D" w:rsidRPr="00661526" w:rsidRDefault="00DA24EB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021F4D" w:rsidRPr="00661526">
          <w:rPr>
            <w:rStyle w:val="a4"/>
            <w:rFonts w:ascii="Times New Roman" w:hAnsi="Times New Roman" w:cs="Times New Roman"/>
            <w:sz w:val="24"/>
            <w:szCs w:val="24"/>
          </w:rPr>
          <w:t>https://www.rusnor.org/pubs/library/14714.htm</w:t>
        </w:r>
      </w:hyperlink>
      <w:r w:rsidR="00021F4D" w:rsidRPr="00661526">
        <w:rPr>
          <w:rFonts w:ascii="Times New Roman" w:hAnsi="Times New Roman" w:cs="Times New Roman"/>
          <w:sz w:val="24"/>
          <w:szCs w:val="24"/>
        </w:rPr>
        <w:t xml:space="preserve"> </w:t>
      </w:r>
      <w:r w:rsidR="00021F4D" w:rsidRPr="00661526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shd w:val="clear" w:color="auto" w:fill="FFFFFF"/>
        </w:rPr>
        <w:t>Герман Кричевский «Возрождение природных красителей»</w:t>
      </w:r>
    </w:p>
    <w:p w:rsidR="00021F4D" w:rsidRPr="00661526" w:rsidRDefault="00021F4D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1526">
        <w:rPr>
          <w:rFonts w:ascii="Times New Roman" w:hAnsi="Times New Roman" w:cs="Times New Roman"/>
          <w:b/>
          <w:sz w:val="24"/>
          <w:szCs w:val="24"/>
        </w:rPr>
        <w:t>Ход работы.</w:t>
      </w:r>
    </w:p>
    <w:p w:rsidR="00021F4D" w:rsidRPr="00661526" w:rsidRDefault="00021F4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6152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61526">
        <w:rPr>
          <w:rFonts w:ascii="Times New Roman" w:hAnsi="Times New Roman" w:cs="Times New Roman"/>
          <w:sz w:val="24"/>
          <w:szCs w:val="24"/>
        </w:rPr>
        <w:t>.  Часть</w:t>
      </w:r>
      <w:proofErr w:type="gramEnd"/>
      <w:r w:rsidRPr="00661526">
        <w:rPr>
          <w:rFonts w:ascii="Times New Roman" w:hAnsi="Times New Roman" w:cs="Times New Roman"/>
          <w:sz w:val="24"/>
          <w:szCs w:val="24"/>
        </w:rPr>
        <w:t>. ЭКСКУРСИЯ.</w:t>
      </w:r>
    </w:p>
    <w:p w:rsidR="00A32CF8" w:rsidRPr="00661526" w:rsidRDefault="00021F4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А) Собрать растения: манжетка, кора дуба</w:t>
      </w:r>
      <w:proofErr w:type="gramStart"/>
      <w:r w:rsidRPr="0066152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615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1526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Pr="00661526">
        <w:rPr>
          <w:rFonts w:ascii="Times New Roman" w:hAnsi="Times New Roman" w:cs="Times New Roman"/>
          <w:sz w:val="24"/>
          <w:szCs w:val="24"/>
        </w:rPr>
        <w:t>ишки сосны, зверобой</w:t>
      </w:r>
      <w:r w:rsidR="00A32CF8" w:rsidRPr="00661526">
        <w:rPr>
          <w:rFonts w:ascii="Times New Roman" w:hAnsi="Times New Roman" w:cs="Times New Roman"/>
          <w:sz w:val="24"/>
          <w:szCs w:val="24"/>
        </w:rPr>
        <w:t>, багульник, молодые ветви березы,</w:t>
      </w:r>
    </w:p>
    <w:p w:rsidR="00BC40C1" w:rsidRDefault="00BC40C1" w:rsidP="006615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1526">
        <w:rPr>
          <w:rFonts w:ascii="Times New Roman" w:hAnsi="Times New Roman" w:cs="Times New Roman"/>
          <w:b/>
          <w:sz w:val="24"/>
          <w:szCs w:val="24"/>
        </w:rPr>
        <w:t>Информационный материал.</w:t>
      </w:r>
    </w:p>
    <w:p w:rsidR="00820679" w:rsidRPr="00661526" w:rsidRDefault="00820679" w:rsidP="006615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61526" w:rsidRDefault="00A32CF8" w:rsidP="0082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 xml:space="preserve">Для справки: </w:t>
      </w:r>
    </w:p>
    <w:p w:rsidR="00A32CF8" w:rsidRPr="00661526" w:rsidRDefault="00A32CF8" w:rsidP="0082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color w:val="000000"/>
          <w:sz w:val="24"/>
          <w:szCs w:val="24"/>
        </w:rPr>
        <w:t>БАГУЛЬНИК болотный</w:t>
      </w:r>
      <w:r w:rsidR="00CC67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61526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</w:p>
    <w:p w:rsidR="00A32CF8" w:rsidRPr="00661526" w:rsidRDefault="00A32CF8" w:rsidP="00820679">
      <w:pPr>
        <w:pStyle w:val="p54"/>
        <w:spacing w:before="0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алый цвет – отвар веточек с солью. Окраска пряжи;</w:t>
      </w:r>
    </w:p>
    <w:p w:rsidR="00A32CF8" w:rsidRPr="00661526" w:rsidRDefault="00A32CF8" w:rsidP="00820679">
      <w:pPr>
        <w:pStyle w:val="p58"/>
        <w:spacing w:before="0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жёлтый цвет – свежие ростки. Окраска шерсти;</w:t>
      </w:r>
    </w:p>
    <w:p w:rsidR="00A32CF8" w:rsidRPr="00661526" w:rsidRDefault="00A32CF8" w:rsidP="00661526">
      <w:pPr>
        <w:pStyle w:val="p55"/>
        <w:spacing w:before="15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зелёный цвет – окраска пряжи (с дихроматом калия);</w:t>
      </w:r>
    </w:p>
    <w:p w:rsidR="00A32CF8" w:rsidRPr="00661526" w:rsidRDefault="00A32CF8" w:rsidP="00661526">
      <w:pPr>
        <w:pStyle w:val="p58"/>
        <w:spacing w:before="30" w:beforeAutospacing="0" w:after="0" w:afterAutospacing="0"/>
        <w:jc w:val="both"/>
        <w:rPr>
          <w:rStyle w:val="ft23"/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 xml:space="preserve">песочный цвет – веточки нагревают и кипятят. </w:t>
      </w:r>
    </w:p>
    <w:p w:rsidR="00A32CF8" w:rsidRPr="00661526" w:rsidRDefault="00A32CF8" w:rsidP="00661526">
      <w:pPr>
        <w:pStyle w:val="p58"/>
        <w:spacing w:before="30" w:beforeAutospacing="0" w:after="0" w:afterAutospacing="0"/>
        <w:jc w:val="both"/>
        <w:rPr>
          <w:color w:val="000000"/>
        </w:rPr>
      </w:pPr>
      <w:r w:rsidRPr="00661526">
        <w:rPr>
          <w:rStyle w:val="ft23"/>
          <w:color w:val="000000"/>
        </w:rPr>
        <w:t xml:space="preserve">Окраска пряжи </w:t>
      </w:r>
      <w:r w:rsidRPr="00661526">
        <w:rPr>
          <w:rStyle w:val="ft4"/>
          <w:i/>
          <w:iCs/>
          <w:color w:val="000000"/>
        </w:rPr>
        <w:t>б/</w:t>
      </w:r>
      <w:proofErr w:type="spellStart"/>
      <w:r w:rsidRPr="00661526">
        <w:rPr>
          <w:rStyle w:val="ft4"/>
          <w:i/>
          <w:iCs/>
          <w:color w:val="000000"/>
        </w:rPr>
        <w:t>з</w:t>
      </w:r>
      <w:proofErr w:type="spellEnd"/>
      <w:r w:rsidRPr="00661526">
        <w:rPr>
          <w:color w:val="000000"/>
        </w:rPr>
        <w:t>;</w:t>
      </w:r>
    </w:p>
    <w:p w:rsidR="00A32CF8" w:rsidRPr="00661526" w:rsidRDefault="00661526" w:rsidP="00661526">
      <w:pPr>
        <w:pStyle w:val="p68"/>
        <w:spacing w:before="30" w:beforeAutospacing="0" w:after="0" w:afterAutospacing="0"/>
        <w:ind w:hanging="360"/>
        <w:jc w:val="both"/>
        <w:rPr>
          <w:rStyle w:val="ft24"/>
          <w:color w:val="000000"/>
        </w:rPr>
      </w:pPr>
      <w:r>
        <w:rPr>
          <w:rStyle w:val="ft22"/>
          <w:color w:val="000000"/>
        </w:rPr>
        <w:t xml:space="preserve">      </w:t>
      </w:r>
      <w:r w:rsidR="00A32CF8" w:rsidRPr="00661526">
        <w:rPr>
          <w:rStyle w:val="ft22"/>
          <w:color w:val="000000"/>
        </w:rPr>
        <w:t>-</w:t>
      </w:r>
      <w:proofErr w:type="spellStart"/>
      <w:r w:rsidR="00A32CF8" w:rsidRPr="00661526">
        <w:rPr>
          <w:rStyle w:val="ft24"/>
          <w:color w:val="000000"/>
        </w:rPr>
        <w:t>розовый</w:t>
      </w:r>
      <w:proofErr w:type="spellEnd"/>
      <w:r w:rsidR="00A32CF8" w:rsidRPr="00661526">
        <w:rPr>
          <w:rStyle w:val="ft24"/>
          <w:color w:val="000000"/>
        </w:rPr>
        <w:t xml:space="preserve"> цвет – веточки нагревают и кипятят с 1 ч.л. соды. </w:t>
      </w:r>
    </w:p>
    <w:p w:rsidR="00A32CF8" w:rsidRPr="00661526" w:rsidRDefault="00661526" w:rsidP="00661526">
      <w:pPr>
        <w:pStyle w:val="p68"/>
        <w:spacing w:before="30" w:beforeAutospacing="0" w:after="0" w:afterAutospacing="0"/>
        <w:ind w:hanging="360"/>
        <w:jc w:val="both"/>
        <w:rPr>
          <w:color w:val="000000"/>
        </w:rPr>
      </w:pPr>
      <w:r>
        <w:rPr>
          <w:rStyle w:val="ft24"/>
          <w:color w:val="000000"/>
        </w:rPr>
        <w:t xml:space="preserve">      </w:t>
      </w:r>
      <w:r w:rsidR="00A32CF8" w:rsidRPr="00661526">
        <w:rPr>
          <w:rStyle w:val="ft24"/>
          <w:color w:val="000000"/>
        </w:rPr>
        <w:t>Окраска пряжи;</w:t>
      </w:r>
    </w:p>
    <w:p w:rsidR="00820679" w:rsidRDefault="00A32CF8" w:rsidP="00661526">
      <w:pPr>
        <w:pStyle w:val="p55"/>
        <w:spacing w:before="0" w:beforeAutospacing="0" w:after="0" w:afterAutospacing="0"/>
        <w:jc w:val="both"/>
        <w:rPr>
          <w:rStyle w:val="ft23"/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серо коричневый цвет – окраска пряжи (с квасцами).</w:t>
      </w:r>
    </w:p>
    <w:p w:rsidR="00A32CF8" w:rsidRPr="00661526" w:rsidRDefault="00CC6708" w:rsidP="00661526">
      <w:pPr>
        <w:pStyle w:val="p5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БЕРЁЗА </w:t>
      </w:r>
      <w:proofErr w:type="spellStart"/>
      <w:r>
        <w:rPr>
          <w:color w:val="000000"/>
        </w:rPr>
        <w:t>повислая</w:t>
      </w:r>
      <w:proofErr w:type="spellEnd"/>
      <w:r>
        <w:rPr>
          <w:color w:val="000000"/>
        </w:rPr>
        <w:t xml:space="preserve">  </w:t>
      </w:r>
      <w:r w:rsidR="00A32CF8" w:rsidRPr="00661526">
        <w:rPr>
          <w:color w:val="000000"/>
        </w:rPr>
        <w:t>–</w:t>
      </w:r>
    </w:p>
    <w:p w:rsidR="00A32CF8" w:rsidRPr="00661526" w:rsidRDefault="00A32CF8" w:rsidP="00661526">
      <w:pPr>
        <w:pStyle w:val="p65"/>
        <w:spacing w:before="0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 xml:space="preserve">красный цвет – кора. Окраска шёлка, </w:t>
      </w:r>
      <w:proofErr w:type="spellStart"/>
      <w:r w:rsidRPr="00661526">
        <w:rPr>
          <w:rStyle w:val="ft23"/>
          <w:color w:val="000000"/>
        </w:rPr>
        <w:t>х</w:t>
      </w:r>
      <w:proofErr w:type="spellEnd"/>
      <w:r w:rsidRPr="00661526">
        <w:rPr>
          <w:rStyle w:val="ft23"/>
          <w:color w:val="000000"/>
        </w:rPr>
        <w:t>/б ткани, кожи;</w:t>
      </w:r>
    </w:p>
    <w:p w:rsidR="00A32CF8" w:rsidRPr="00661526" w:rsidRDefault="00661526" w:rsidP="00661526">
      <w:pPr>
        <w:pStyle w:val="p79"/>
        <w:spacing w:before="30" w:beforeAutospacing="0" w:after="0" w:afterAutospacing="0"/>
        <w:ind w:hanging="360"/>
        <w:jc w:val="both"/>
        <w:rPr>
          <w:color w:val="000000"/>
        </w:rPr>
      </w:pPr>
      <w:r>
        <w:rPr>
          <w:rStyle w:val="ft22"/>
          <w:color w:val="000000"/>
        </w:rPr>
        <w:t xml:space="preserve">      </w:t>
      </w:r>
      <w:r w:rsidR="00A32CF8" w:rsidRPr="00661526">
        <w:rPr>
          <w:rStyle w:val="ft22"/>
          <w:color w:val="000000"/>
        </w:rPr>
        <w:t>-</w:t>
      </w:r>
      <w:r w:rsidR="00A32CF8" w:rsidRPr="00661526">
        <w:rPr>
          <w:rStyle w:val="ft29"/>
          <w:color w:val="000000"/>
        </w:rPr>
        <w:t>оливковый цвет – молодые листья (первая половина лета). Окраска шерсти (после крашения – закрепляется дихроматом калия);</w:t>
      </w:r>
    </w:p>
    <w:p w:rsidR="00661526" w:rsidRDefault="00661526" w:rsidP="00661526">
      <w:pPr>
        <w:pStyle w:val="p80"/>
        <w:spacing w:before="0" w:beforeAutospacing="0" w:after="0" w:afterAutospacing="0"/>
        <w:ind w:hanging="360"/>
        <w:rPr>
          <w:rStyle w:val="ft24"/>
          <w:color w:val="000000"/>
        </w:rPr>
      </w:pPr>
      <w:r>
        <w:rPr>
          <w:rStyle w:val="ft22"/>
          <w:color w:val="000000"/>
        </w:rPr>
        <w:t xml:space="preserve">     </w:t>
      </w:r>
      <w:r w:rsidR="00A32CF8" w:rsidRPr="00661526">
        <w:rPr>
          <w:rStyle w:val="ft22"/>
          <w:color w:val="000000"/>
        </w:rPr>
        <w:t>-</w:t>
      </w:r>
      <w:r w:rsidR="00A32CF8" w:rsidRPr="00661526">
        <w:rPr>
          <w:rStyle w:val="ft24"/>
          <w:color w:val="000000"/>
        </w:rPr>
        <w:t xml:space="preserve">серовато зелёный, розовато серый цвета – весенняя кора. Окраска шерсти (с сульфатом меди). Те же цвета могут получиться при окраске шерсти молодыми берёзовыми </w:t>
      </w:r>
    </w:p>
    <w:p w:rsidR="00661526" w:rsidRDefault="00661526" w:rsidP="00661526">
      <w:pPr>
        <w:pStyle w:val="p80"/>
        <w:spacing w:before="0" w:beforeAutospacing="0" w:after="0" w:afterAutospacing="0"/>
        <w:ind w:hanging="360"/>
        <w:rPr>
          <w:rStyle w:val="ft24"/>
          <w:color w:val="000000"/>
        </w:rPr>
      </w:pPr>
    </w:p>
    <w:p w:rsidR="00A32CF8" w:rsidRPr="00661526" w:rsidRDefault="00661526" w:rsidP="00820679">
      <w:pPr>
        <w:pStyle w:val="p80"/>
        <w:spacing w:before="0" w:beforeAutospacing="0" w:after="0" w:afterAutospacing="0"/>
        <w:ind w:hanging="360"/>
        <w:rPr>
          <w:color w:val="000000"/>
        </w:rPr>
      </w:pPr>
      <w:r>
        <w:rPr>
          <w:color w:val="000000"/>
        </w:rPr>
        <w:t xml:space="preserve">      </w:t>
      </w:r>
      <w:r w:rsidR="00A32CF8" w:rsidRPr="00661526">
        <w:rPr>
          <w:color w:val="000000"/>
        </w:rPr>
        <w:t>ДУБ обыкновенный</w:t>
      </w:r>
      <w:r w:rsidR="00CC6708">
        <w:rPr>
          <w:color w:val="000000"/>
        </w:rPr>
        <w:t xml:space="preserve"> </w:t>
      </w:r>
      <w:r w:rsidR="00A32CF8" w:rsidRPr="00661526">
        <w:rPr>
          <w:color w:val="000000"/>
        </w:rPr>
        <w:t>–</w:t>
      </w:r>
    </w:p>
    <w:p w:rsidR="00A32CF8" w:rsidRPr="00661526" w:rsidRDefault="00820679" w:rsidP="00820679">
      <w:pPr>
        <w:pStyle w:val="p118"/>
        <w:spacing w:before="0" w:beforeAutospacing="0" w:after="0" w:afterAutospacing="0"/>
        <w:ind w:hanging="360"/>
        <w:jc w:val="both"/>
        <w:rPr>
          <w:color w:val="000000"/>
        </w:rPr>
      </w:pPr>
      <w:r>
        <w:rPr>
          <w:rStyle w:val="ft22"/>
          <w:color w:val="000000"/>
        </w:rPr>
        <w:t xml:space="preserve">     </w:t>
      </w:r>
      <w:r w:rsidR="00A32CF8" w:rsidRPr="00661526">
        <w:rPr>
          <w:rStyle w:val="ft22"/>
          <w:color w:val="000000"/>
        </w:rPr>
        <w:t>-</w:t>
      </w:r>
      <w:r w:rsidR="00A32CF8" w:rsidRPr="00661526">
        <w:rPr>
          <w:rStyle w:val="ft24"/>
          <w:color w:val="000000"/>
        </w:rPr>
        <w:t>жёлтый, буро жёлтый, коричневый цвета – кора, жёлуди. Окраска ткани, шерсти, кожи;</w:t>
      </w:r>
    </w:p>
    <w:p w:rsidR="00A32CF8" w:rsidRPr="00661526" w:rsidRDefault="00820679" w:rsidP="00820679">
      <w:pPr>
        <w:pStyle w:val="p119"/>
        <w:spacing w:before="0" w:beforeAutospacing="0" w:after="0" w:afterAutospacing="0"/>
        <w:ind w:hanging="360"/>
        <w:jc w:val="both"/>
        <w:rPr>
          <w:color w:val="000000"/>
        </w:rPr>
      </w:pPr>
      <w:r>
        <w:rPr>
          <w:rStyle w:val="ft22"/>
          <w:color w:val="000000"/>
        </w:rPr>
        <w:t xml:space="preserve">    </w:t>
      </w:r>
      <w:r w:rsidR="00A32CF8" w:rsidRPr="00661526">
        <w:rPr>
          <w:rStyle w:val="ft22"/>
          <w:color w:val="000000"/>
        </w:rPr>
        <w:t>-</w:t>
      </w:r>
      <w:r w:rsidR="00A32CF8" w:rsidRPr="00661526">
        <w:rPr>
          <w:rStyle w:val="ft24"/>
          <w:color w:val="000000"/>
        </w:rPr>
        <w:t>коричневый, чёрный цвета – кора и листья (с солью). Окраска шерсти и валяной обуви;</w:t>
      </w:r>
    </w:p>
    <w:p w:rsidR="00A32CF8" w:rsidRPr="00661526" w:rsidRDefault="00A32CF8" w:rsidP="00820679">
      <w:pPr>
        <w:pStyle w:val="p59"/>
        <w:spacing w:before="0" w:beforeAutospacing="0" w:after="0" w:afterAutospacing="0"/>
        <w:rPr>
          <w:color w:val="000000"/>
        </w:rPr>
      </w:pPr>
      <w:r w:rsidRPr="00661526">
        <w:rPr>
          <w:color w:val="000000"/>
        </w:rPr>
        <w:t>ЗВЕРОБОЙ продырявленный</w:t>
      </w:r>
      <w:r w:rsidR="00CC6708">
        <w:rPr>
          <w:color w:val="000000"/>
        </w:rPr>
        <w:t xml:space="preserve"> </w:t>
      </w:r>
      <w:r w:rsidRPr="00661526">
        <w:rPr>
          <w:color w:val="000000"/>
        </w:rPr>
        <w:t>–</w:t>
      </w:r>
    </w:p>
    <w:p w:rsidR="00A32CF8" w:rsidRPr="00661526" w:rsidRDefault="00A32CF8" w:rsidP="00820679">
      <w:pPr>
        <w:pStyle w:val="p54"/>
        <w:spacing w:before="0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голубовато серый цвет – цветы. Окраска льна, шёлка;</w:t>
      </w:r>
    </w:p>
    <w:p w:rsidR="00A32CF8" w:rsidRPr="00661526" w:rsidRDefault="00A32CF8" w:rsidP="00820679">
      <w:pPr>
        <w:pStyle w:val="p55"/>
        <w:spacing w:before="0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зелёный цвет – цветы, трава. Окраска ткани, пряжи, шёлка;</w:t>
      </w:r>
    </w:p>
    <w:p w:rsidR="00A32CF8" w:rsidRPr="00661526" w:rsidRDefault="00A32CF8" w:rsidP="00820679">
      <w:pPr>
        <w:pStyle w:val="p139"/>
        <w:spacing w:before="0" w:beforeAutospacing="0" w:after="0" w:afterAutospacing="0"/>
        <w:ind w:hanging="36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9"/>
          <w:color w:val="000000"/>
        </w:rPr>
        <w:t xml:space="preserve">золотисто жёлтый, жёлтый цвета – водный настой молодых цветов (бутоны). Окраска ткани </w:t>
      </w:r>
      <w:proofErr w:type="spellStart"/>
      <w:r w:rsidR="00820679">
        <w:rPr>
          <w:rStyle w:val="ft39"/>
          <w:i/>
          <w:iCs/>
          <w:color w:val="000000"/>
        </w:rPr>
        <w:t>х\б</w:t>
      </w:r>
      <w:proofErr w:type="spellEnd"/>
      <w:r w:rsidRPr="00661526">
        <w:rPr>
          <w:color w:val="000000"/>
        </w:rPr>
        <w:t>, окраска шерсти (с квасцами);</w:t>
      </w:r>
    </w:p>
    <w:p w:rsidR="00A32CF8" w:rsidRPr="00661526" w:rsidRDefault="00A32CF8" w:rsidP="00661526">
      <w:pPr>
        <w:pStyle w:val="p140"/>
        <w:spacing w:before="0" w:beforeAutospacing="0" w:after="0" w:afterAutospacing="0"/>
        <w:ind w:hanging="360"/>
        <w:rPr>
          <w:color w:val="000000"/>
        </w:rPr>
      </w:pPr>
      <w:proofErr w:type="gramStart"/>
      <w:r w:rsidRPr="00661526">
        <w:rPr>
          <w:rStyle w:val="ft22"/>
          <w:color w:val="000000"/>
        </w:rPr>
        <w:t>-</w:t>
      </w:r>
      <w:r w:rsidRPr="00661526">
        <w:rPr>
          <w:rStyle w:val="ft27"/>
          <w:color w:val="000000"/>
        </w:rPr>
        <w:t xml:space="preserve">красный, </w:t>
      </w:r>
      <w:proofErr w:type="spellStart"/>
      <w:r w:rsidRPr="00661526">
        <w:rPr>
          <w:rStyle w:val="ft27"/>
          <w:color w:val="000000"/>
        </w:rPr>
        <w:t>розовый</w:t>
      </w:r>
      <w:proofErr w:type="spellEnd"/>
      <w:r w:rsidRPr="00661526">
        <w:rPr>
          <w:rStyle w:val="ft27"/>
          <w:color w:val="000000"/>
        </w:rPr>
        <w:t xml:space="preserve"> цвета – листья, цветы (в начале цветения), корни (осень), плоды (в начале плодоношения).</w:t>
      </w:r>
      <w:proofErr w:type="gramEnd"/>
      <w:r w:rsidRPr="00661526">
        <w:rPr>
          <w:rStyle w:val="ft27"/>
          <w:color w:val="000000"/>
        </w:rPr>
        <w:t xml:space="preserve"> Окраска льна, шерсти, сукна, шёлка. Окраска ткани настоем цветов </w:t>
      </w:r>
      <w:r w:rsidRPr="00661526">
        <w:rPr>
          <w:color w:val="000000"/>
        </w:rPr>
        <w:t>(оттенки будут зависеть от концентрации раствора) и различными частями растения в кислых растворах</w:t>
      </w:r>
      <w:proofErr w:type="gramStart"/>
      <w:r w:rsidRPr="00661526">
        <w:rPr>
          <w:color w:val="000000"/>
        </w:rPr>
        <w:t xml:space="preserve"> ;</w:t>
      </w:r>
      <w:proofErr w:type="gramEnd"/>
    </w:p>
    <w:p w:rsidR="00A32CF8" w:rsidRPr="00661526" w:rsidRDefault="00A32CF8" w:rsidP="00820679">
      <w:pPr>
        <w:pStyle w:val="p78"/>
        <w:spacing w:before="0" w:beforeAutospacing="0" w:after="0" w:afterAutospacing="0"/>
        <w:rPr>
          <w:color w:val="000000"/>
        </w:rPr>
      </w:pPr>
      <w:r w:rsidRPr="00661526">
        <w:rPr>
          <w:color w:val="000000"/>
        </w:rPr>
        <w:t>МАНЖЕТКА обыкновенная</w:t>
      </w:r>
      <w:r w:rsidR="00CC6708">
        <w:rPr>
          <w:color w:val="000000"/>
        </w:rPr>
        <w:t xml:space="preserve"> </w:t>
      </w:r>
      <w:r w:rsidRPr="00661526">
        <w:rPr>
          <w:color w:val="000000"/>
        </w:rPr>
        <w:t>–</w:t>
      </w:r>
    </w:p>
    <w:p w:rsidR="00A32CF8" w:rsidRPr="00661526" w:rsidRDefault="00A32CF8" w:rsidP="00820679">
      <w:pPr>
        <w:pStyle w:val="p65"/>
        <w:spacing w:before="0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жёлтый цвет – окраска шерсти (с протравами);</w:t>
      </w:r>
    </w:p>
    <w:p w:rsidR="00A32CF8" w:rsidRPr="00661526" w:rsidRDefault="00A32CF8" w:rsidP="00820679">
      <w:pPr>
        <w:pStyle w:val="p58"/>
        <w:spacing w:before="0" w:beforeAutospacing="0" w:after="0" w:afterAutospacing="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3"/>
          <w:color w:val="000000"/>
        </w:rPr>
        <w:t>нежный серо зелёный цвет – листья и корни.</w:t>
      </w:r>
    </w:p>
    <w:p w:rsidR="005B210E" w:rsidRPr="00661526" w:rsidRDefault="005B210E" w:rsidP="00820679">
      <w:pPr>
        <w:pStyle w:val="p56"/>
        <w:spacing w:before="0" w:beforeAutospacing="0" w:after="0" w:afterAutospacing="0"/>
        <w:rPr>
          <w:color w:val="000000"/>
        </w:rPr>
      </w:pPr>
      <w:r w:rsidRPr="00661526">
        <w:rPr>
          <w:color w:val="000000"/>
        </w:rPr>
        <w:lastRenderedPageBreak/>
        <w:t>ОЛЬХА серая</w:t>
      </w:r>
      <w:r w:rsidR="00CC6708">
        <w:rPr>
          <w:color w:val="000000"/>
        </w:rPr>
        <w:t xml:space="preserve"> </w:t>
      </w:r>
      <w:r w:rsidRPr="00661526">
        <w:rPr>
          <w:color w:val="000000"/>
        </w:rPr>
        <w:t>–</w:t>
      </w:r>
    </w:p>
    <w:p w:rsidR="005B210E" w:rsidRPr="00661526" w:rsidRDefault="005B210E" w:rsidP="00820679">
      <w:pPr>
        <w:pStyle w:val="p143"/>
        <w:spacing w:before="0" w:beforeAutospacing="0" w:after="0" w:afterAutospacing="0"/>
        <w:ind w:hanging="36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4"/>
          <w:color w:val="000000"/>
        </w:rPr>
        <w:t>жёлтый, красный цвета – шишки, кора растений с сырых мест. Окраска сукна (с протравами), шерсти, кожи;</w:t>
      </w:r>
    </w:p>
    <w:p w:rsidR="005B210E" w:rsidRPr="00661526" w:rsidRDefault="005B210E" w:rsidP="00661526">
      <w:pPr>
        <w:pStyle w:val="p200"/>
        <w:spacing w:before="15" w:beforeAutospacing="0" w:after="0" w:afterAutospacing="0"/>
        <w:ind w:hanging="36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4"/>
          <w:color w:val="000000"/>
        </w:rPr>
        <w:t>оттенки коричневого цвета – кора (добавляют золу можжевельника). Окраска ткани;</w:t>
      </w:r>
    </w:p>
    <w:p w:rsidR="005B210E" w:rsidRPr="00661526" w:rsidRDefault="005B210E" w:rsidP="00661526">
      <w:pPr>
        <w:pStyle w:val="p137"/>
        <w:spacing w:before="30" w:beforeAutospacing="0" w:after="0" w:afterAutospacing="0"/>
        <w:ind w:hanging="360"/>
        <w:jc w:val="both"/>
        <w:rPr>
          <w:color w:val="000000"/>
        </w:rPr>
      </w:pPr>
      <w:r w:rsidRPr="00661526">
        <w:rPr>
          <w:rStyle w:val="ft22"/>
          <w:color w:val="000000"/>
        </w:rPr>
        <w:t>-</w:t>
      </w:r>
      <w:r w:rsidRPr="00661526">
        <w:rPr>
          <w:rStyle w:val="ft24"/>
          <w:color w:val="000000"/>
        </w:rPr>
        <w:t xml:space="preserve">коричневый цвет – настой и отвар коры. Окраска холста </w:t>
      </w:r>
      <w:r w:rsidRPr="00661526">
        <w:rPr>
          <w:rStyle w:val="ft25"/>
          <w:i/>
          <w:iCs/>
          <w:color w:val="000000"/>
        </w:rPr>
        <w:t>б/</w:t>
      </w:r>
      <w:proofErr w:type="spellStart"/>
      <w:r w:rsidRPr="00661526">
        <w:rPr>
          <w:rStyle w:val="ft25"/>
          <w:i/>
          <w:iCs/>
          <w:color w:val="000000"/>
        </w:rPr>
        <w:t>з</w:t>
      </w:r>
      <w:proofErr w:type="spellEnd"/>
      <w:r w:rsidRPr="00661526">
        <w:rPr>
          <w:color w:val="000000"/>
        </w:rPr>
        <w:t>. Стойкий, не меняющийся со временем цвет;</w:t>
      </w:r>
    </w:p>
    <w:p w:rsidR="00BC40C1" w:rsidRPr="00661526" w:rsidRDefault="00BC40C1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C40C1" w:rsidRDefault="00820679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820679">
        <w:rPr>
          <w:rFonts w:ascii="Times New Roman" w:hAnsi="Times New Roman" w:cs="Times New Roman"/>
          <w:sz w:val="24"/>
          <w:szCs w:val="24"/>
        </w:rPr>
        <w:t>водяная и песчаная баня, пробирки, стаканы на 100 мл</w:t>
      </w:r>
      <w:proofErr w:type="gramStart"/>
      <w:r w:rsidRPr="0082067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206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067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820679">
        <w:rPr>
          <w:rFonts w:ascii="Times New Roman" w:hAnsi="Times New Roman" w:cs="Times New Roman"/>
          <w:sz w:val="24"/>
          <w:szCs w:val="24"/>
        </w:rPr>
        <w:t>ерные цилиндры</w:t>
      </w:r>
      <w:r>
        <w:rPr>
          <w:rFonts w:ascii="Times New Roman" w:hAnsi="Times New Roman" w:cs="Times New Roman"/>
          <w:sz w:val="24"/>
          <w:szCs w:val="24"/>
        </w:rPr>
        <w:t xml:space="preserve">, воронки, фильтры, подносы, штативы. </w:t>
      </w:r>
    </w:p>
    <w:p w:rsidR="00BC40C1" w:rsidRPr="00820679" w:rsidRDefault="00820679" w:rsidP="0082067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0679">
        <w:rPr>
          <w:rFonts w:ascii="Times New Roman" w:hAnsi="Times New Roman" w:cs="Times New Roman"/>
          <w:b/>
          <w:sz w:val="24"/>
          <w:szCs w:val="24"/>
        </w:rPr>
        <w:t>Реактивы: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5% растворы кислот и щелочей, 20% растворы соды и уксусной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кислоты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сульфат железа, сульфат меди, квасцы.</w:t>
      </w:r>
    </w:p>
    <w:p w:rsidR="005B210E" w:rsidRPr="00820679" w:rsidRDefault="00820679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0679">
        <w:rPr>
          <w:rFonts w:ascii="Times New Roman" w:hAnsi="Times New Roman" w:cs="Times New Roman"/>
          <w:sz w:val="24"/>
          <w:szCs w:val="24"/>
          <w:u w:val="single"/>
        </w:rPr>
        <w:t>Инструкционная карта</w:t>
      </w:r>
      <w:proofErr w:type="gramStart"/>
      <w:r w:rsidRPr="00820679">
        <w:rPr>
          <w:rFonts w:ascii="Times New Roman" w:hAnsi="Times New Roman" w:cs="Times New Roman"/>
          <w:sz w:val="24"/>
          <w:szCs w:val="24"/>
          <w:u w:val="single"/>
        </w:rPr>
        <w:t>.(</w:t>
      </w:r>
      <w:proofErr w:type="gramEnd"/>
      <w:r w:rsidRPr="00820679">
        <w:rPr>
          <w:rFonts w:ascii="Times New Roman" w:hAnsi="Times New Roman" w:cs="Times New Roman"/>
          <w:sz w:val="24"/>
          <w:szCs w:val="24"/>
          <w:u w:val="single"/>
        </w:rPr>
        <w:t>Самостоятельно прочесть и законспектировать.)</w:t>
      </w:r>
    </w:p>
    <w:p w:rsidR="00820679" w:rsidRDefault="005B210E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1526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61526">
        <w:rPr>
          <w:rFonts w:ascii="Times New Roman" w:hAnsi="Times New Roman" w:cs="Times New Roman"/>
          <w:b/>
          <w:sz w:val="24"/>
          <w:szCs w:val="24"/>
        </w:rPr>
        <w:t xml:space="preserve">. Часть. 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1.  Очистить растительное сырье.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а). Корневища обмыть.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б). Вытряхнуть песок и мусор.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2. Измельчить сырье.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3. Стеклянный стакан наполовину наполнить измельченным сырьем.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4. Залить сырье в стакане кипятком и поставить на песчаную баню.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5. дать прокипеть 15-20 минут.</w:t>
      </w:r>
    </w:p>
    <w:p w:rsidR="00820679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6. Немного остудить и профильтровать раствор.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6152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61526">
        <w:rPr>
          <w:rFonts w:ascii="Times New Roman" w:hAnsi="Times New Roman" w:cs="Times New Roman"/>
          <w:b/>
          <w:sz w:val="24"/>
          <w:szCs w:val="24"/>
        </w:rPr>
        <w:t xml:space="preserve">  Часть</w:t>
      </w:r>
      <w:proofErr w:type="gramEnd"/>
      <w:r w:rsidRPr="00661526">
        <w:rPr>
          <w:rFonts w:ascii="Times New Roman" w:hAnsi="Times New Roman" w:cs="Times New Roman"/>
          <w:b/>
          <w:sz w:val="24"/>
          <w:szCs w:val="24"/>
        </w:rPr>
        <w:t>.  Исследование красильного раствора.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1. Разделить каждый раствор на две пробирки.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2. Пометить пробирки восковым карандашом.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А) в первую положить шерстяную нить</w:t>
      </w:r>
    </w:p>
    <w:p w:rsidR="003137FD" w:rsidRPr="00661526" w:rsidRDefault="00BC40C1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 xml:space="preserve">Б) во вторую – </w:t>
      </w:r>
      <w:proofErr w:type="spellStart"/>
      <w:r w:rsidRPr="00661526">
        <w:rPr>
          <w:rFonts w:ascii="Times New Roman" w:hAnsi="Times New Roman" w:cs="Times New Roman"/>
          <w:sz w:val="24"/>
          <w:szCs w:val="24"/>
        </w:rPr>
        <w:t>х\б</w:t>
      </w:r>
      <w:proofErr w:type="spellEnd"/>
      <w:r w:rsidRPr="00661526">
        <w:rPr>
          <w:rFonts w:ascii="Times New Roman" w:hAnsi="Times New Roman" w:cs="Times New Roman"/>
          <w:sz w:val="24"/>
          <w:szCs w:val="24"/>
        </w:rPr>
        <w:t xml:space="preserve"> ткань</w:t>
      </w:r>
    </w:p>
    <w:p w:rsidR="003137FD" w:rsidRPr="00661526" w:rsidRDefault="003137FD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3. Поставить пробирки на водяную баню. Нагреть до кипения.</w:t>
      </w:r>
    </w:p>
    <w:p w:rsidR="00820679" w:rsidRPr="00661526" w:rsidRDefault="00BC40C1" w:rsidP="006615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1526">
        <w:rPr>
          <w:rFonts w:ascii="Times New Roman" w:hAnsi="Times New Roman" w:cs="Times New Roman"/>
          <w:sz w:val="24"/>
          <w:szCs w:val="24"/>
        </w:rPr>
        <w:t>4. Вылить использованные растворы в отдельную посуду. Рассмотреть окрашенную ткань и пряжу.</w:t>
      </w:r>
    </w:p>
    <w:p w:rsidR="00BC40C1" w:rsidRPr="00661526" w:rsidRDefault="00BC40C1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6152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61526">
        <w:rPr>
          <w:rFonts w:ascii="Times New Roman" w:hAnsi="Times New Roman" w:cs="Times New Roman"/>
          <w:b/>
          <w:sz w:val="24"/>
          <w:szCs w:val="24"/>
        </w:rPr>
        <w:t xml:space="preserve"> Часть. Заполнить таблицу.</w:t>
      </w:r>
      <w:proofErr w:type="gramEnd"/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95"/>
        <w:gridCol w:w="3255"/>
        <w:gridCol w:w="3825"/>
      </w:tblGrid>
      <w:tr w:rsidR="00BC40C1" w:rsidRPr="00661526" w:rsidTr="00BC40C1">
        <w:trPr>
          <w:trHeight w:val="240"/>
        </w:trPr>
        <w:tc>
          <w:tcPr>
            <w:tcW w:w="2295" w:type="dxa"/>
            <w:vMerge w:val="restart"/>
          </w:tcPr>
          <w:p w:rsidR="00BC40C1" w:rsidRPr="00661526" w:rsidRDefault="00BC40C1" w:rsidP="00661526">
            <w:pPr>
              <w:spacing w:line="240" w:lineRule="auto"/>
              <w:ind w:left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C40C1" w:rsidRPr="00661526" w:rsidRDefault="00BC40C1" w:rsidP="00661526">
            <w:pPr>
              <w:spacing w:line="240" w:lineRule="auto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26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</w:t>
            </w:r>
          </w:p>
        </w:tc>
        <w:tc>
          <w:tcPr>
            <w:tcW w:w="7080" w:type="dxa"/>
            <w:gridSpan w:val="2"/>
          </w:tcPr>
          <w:p w:rsidR="00BC40C1" w:rsidRPr="00661526" w:rsidRDefault="00BC40C1" w:rsidP="00661526">
            <w:pPr>
              <w:spacing w:line="240" w:lineRule="auto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26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</w:tr>
      <w:tr w:rsidR="00BC40C1" w:rsidRPr="00661526" w:rsidTr="00BC40C1">
        <w:trPr>
          <w:trHeight w:val="198"/>
        </w:trPr>
        <w:tc>
          <w:tcPr>
            <w:tcW w:w="2295" w:type="dxa"/>
            <w:vMerge/>
          </w:tcPr>
          <w:p w:rsidR="00BC40C1" w:rsidRPr="00661526" w:rsidRDefault="00BC40C1" w:rsidP="00661526">
            <w:pPr>
              <w:spacing w:line="240" w:lineRule="auto"/>
              <w:ind w:left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</w:tcPr>
          <w:p w:rsidR="00BC40C1" w:rsidRPr="00661526" w:rsidRDefault="00BC40C1" w:rsidP="00661526">
            <w:pPr>
              <w:spacing w:line="240" w:lineRule="auto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526">
              <w:rPr>
                <w:rFonts w:ascii="Times New Roman" w:hAnsi="Times New Roman" w:cs="Times New Roman"/>
                <w:b/>
                <w:sz w:val="24"/>
                <w:szCs w:val="24"/>
              </w:rPr>
              <w:t>шерсть</w:t>
            </w:r>
          </w:p>
        </w:tc>
        <w:tc>
          <w:tcPr>
            <w:tcW w:w="3825" w:type="dxa"/>
          </w:tcPr>
          <w:p w:rsidR="00BC40C1" w:rsidRPr="00661526" w:rsidRDefault="00BC40C1" w:rsidP="00661526">
            <w:pPr>
              <w:spacing w:line="240" w:lineRule="auto"/>
              <w:ind w:left="2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61526">
              <w:rPr>
                <w:rFonts w:ascii="Times New Roman" w:hAnsi="Times New Roman" w:cs="Times New Roman"/>
                <w:b/>
                <w:sz w:val="24"/>
                <w:szCs w:val="24"/>
              </w:rPr>
              <w:t>х\б</w:t>
            </w:r>
            <w:proofErr w:type="spellEnd"/>
            <w:proofErr w:type="gramEnd"/>
          </w:p>
        </w:tc>
      </w:tr>
      <w:tr w:rsidR="00BC40C1" w:rsidRPr="00661526" w:rsidTr="00BC40C1">
        <w:trPr>
          <w:trHeight w:val="198"/>
        </w:trPr>
        <w:tc>
          <w:tcPr>
            <w:tcW w:w="2295" w:type="dxa"/>
          </w:tcPr>
          <w:p w:rsidR="00BC40C1" w:rsidRPr="00661526" w:rsidRDefault="00BC40C1" w:rsidP="00661526">
            <w:pPr>
              <w:spacing w:line="240" w:lineRule="auto"/>
              <w:ind w:left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5" w:type="dxa"/>
          </w:tcPr>
          <w:p w:rsidR="00BC40C1" w:rsidRPr="00661526" w:rsidRDefault="00BC40C1" w:rsidP="00661526">
            <w:pPr>
              <w:spacing w:line="240" w:lineRule="auto"/>
              <w:ind w:left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5" w:type="dxa"/>
          </w:tcPr>
          <w:p w:rsidR="00BC40C1" w:rsidRPr="00661526" w:rsidRDefault="00BC40C1" w:rsidP="00661526">
            <w:pPr>
              <w:spacing w:line="240" w:lineRule="auto"/>
              <w:ind w:left="2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85712" w:rsidRPr="00820679" w:rsidRDefault="00A85712" w:rsidP="0066152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85712" w:rsidRPr="00820679" w:rsidSect="001969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D688B"/>
    <w:multiLevelType w:val="hybridMultilevel"/>
    <w:tmpl w:val="1794D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0AA"/>
    <w:rsid w:val="00021F4D"/>
    <w:rsid w:val="0006663E"/>
    <w:rsid w:val="001969DA"/>
    <w:rsid w:val="00242A11"/>
    <w:rsid w:val="00300631"/>
    <w:rsid w:val="003137FD"/>
    <w:rsid w:val="00327981"/>
    <w:rsid w:val="00583F00"/>
    <w:rsid w:val="005B210E"/>
    <w:rsid w:val="00661526"/>
    <w:rsid w:val="007F1406"/>
    <w:rsid w:val="00820679"/>
    <w:rsid w:val="008220AA"/>
    <w:rsid w:val="00A232EF"/>
    <w:rsid w:val="00A32CF8"/>
    <w:rsid w:val="00A85712"/>
    <w:rsid w:val="00BB5D87"/>
    <w:rsid w:val="00BC40C1"/>
    <w:rsid w:val="00CC6708"/>
    <w:rsid w:val="00DA2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22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21F4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21F4D"/>
    <w:pPr>
      <w:ind w:left="720"/>
      <w:contextualSpacing/>
    </w:pPr>
  </w:style>
  <w:style w:type="paragraph" w:customStyle="1" w:styleId="p59">
    <w:name w:val="p59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4">
    <w:name w:val="p54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2">
    <w:name w:val="ft22"/>
    <w:basedOn w:val="a0"/>
    <w:rsid w:val="00A32CF8"/>
  </w:style>
  <w:style w:type="character" w:customStyle="1" w:styleId="ft23">
    <w:name w:val="ft23"/>
    <w:basedOn w:val="a0"/>
    <w:rsid w:val="00A32CF8"/>
  </w:style>
  <w:style w:type="paragraph" w:customStyle="1" w:styleId="p58">
    <w:name w:val="p58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5">
    <w:name w:val="p55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4">
    <w:name w:val="ft4"/>
    <w:basedOn w:val="a0"/>
    <w:rsid w:val="00A32CF8"/>
  </w:style>
  <w:style w:type="paragraph" w:customStyle="1" w:styleId="p68">
    <w:name w:val="p68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4">
    <w:name w:val="ft24"/>
    <w:basedOn w:val="a0"/>
    <w:rsid w:val="00A32CF8"/>
  </w:style>
  <w:style w:type="paragraph" w:customStyle="1" w:styleId="p78">
    <w:name w:val="p78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5">
    <w:name w:val="p65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9">
    <w:name w:val="p79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9">
    <w:name w:val="ft29"/>
    <w:basedOn w:val="a0"/>
    <w:rsid w:val="00A32CF8"/>
  </w:style>
  <w:style w:type="paragraph" w:customStyle="1" w:styleId="p80">
    <w:name w:val="p80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8">
    <w:name w:val="p88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8">
    <w:name w:val="p118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9">
    <w:name w:val="p119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9">
    <w:name w:val="p139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39">
    <w:name w:val="ft39"/>
    <w:basedOn w:val="a0"/>
    <w:rsid w:val="00A32CF8"/>
  </w:style>
  <w:style w:type="paragraph" w:customStyle="1" w:styleId="p140">
    <w:name w:val="p140"/>
    <w:basedOn w:val="a"/>
    <w:rsid w:val="00A3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7">
    <w:name w:val="ft27"/>
    <w:basedOn w:val="a0"/>
    <w:rsid w:val="00A32CF8"/>
  </w:style>
  <w:style w:type="character" w:customStyle="1" w:styleId="ft36">
    <w:name w:val="ft36"/>
    <w:basedOn w:val="a0"/>
    <w:rsid w:val="00A32CF8"/>
  </w:style>
  <w:style w:type="paragraph" w:customStyle="1" w:styleId="p56">
    <w:name w:val="p56"/>
    <w:basedOn w:val="a"/>
    <w:rsid w:val="005B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3">
    <w:name w:val="p143"/>
    <w:basedOn w:val="a"/>
    <w:rsid w:val="005B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0">
    <w:name w:val="p200"/>
    <w:basedOn w:val="a"/>
    <w:rsid w:val="005B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7">
    <w:name w:val="p137"/>
    <w:basedOn w:val="a"/>
    <w:rsid w:val="005B2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25">
    <w:name w:val="ft25"/>
    <w:basedOn w:val="a0"/>
    <w:rsid w:val="005B210E"/>
  </w:style>
  <w:style w:type="paragraph" w:styleId="a6">
    <w:name w:val="No Spacing"/>
    <w:uiPriority w:val="1"/>
    <w:qFormat/>
    <w:rsid w:val="00661526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usnor.org/pubs/library/1471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2019-06-19T06:50:00Z</dcterms:created>
  <dcterms:modified xsi:type="dcterms:W3CDTF">2021-11-11T13:26:00Z</dcterms:modified>
</cp:coreProperties>
</file>