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2DB" w:rsidRPr="002F3AE4" w:rsidRDefault="00A632DB" w:rsidP="00A632DB">
      <w:pPr>
        <w:spacing w:after="0" w:line="240" w:lineRule="auto"/>
        <w:jc w:val="center"/>
        <w:rPr>
          <w:rFonts w:ascii="Times New Roman" w:hAnsi="Times New Roman" w:cs="Times New Roman"/>
          <w:b/>
          <w:sz w:val="28"/>
          <w:szCs w:val="28"/>
        </w:rPr>
      </w:pPr>
      <w:r w:rsidRPr="002F3AE4">
        <w:rPr>
          <w:rFonts w:ascii="Times New Roman" w:hAnsi="Times New Roman" w:cs="Times New Roman"/>
          <w:b/>
          <w:sz w:val="28"/>
          <w:szCs w:val="28"/>
        </w:rPr>
        <w:t>КГПОБУ "Камчатский промышленный техникум"</w:t>
      </w: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Pr="00A90670" w:rsidRDefault="00A632DB" w:rsidP="00A632DB">
      <w:pPr>
        <w:spacing w:after="0" w:line="240" w:lineRule="auto"/>
        <w:jc w:val="center"/>
        <w:rPr>
          <w:rFonts w:ascii="Times New Roman" w:hAnsi="Times New Roman" w:cs="Times New Roman"/>
          <w:sz w:val="96"/>
          <w:szCs w:val="96"/>
        </w:rPr>
      </w:pPr>
      <w:r w:rsidRPr="00A90670">
        <w:rPr>
          <w:rFonts w:ascii="Times New Roman" w:hAnsi="Times New Roman" w:cs="Times New Roman"/>
          <w:sz w:val="96"/>
          <w:szCs w:val="96"/>
        </w:rPr>
        <w:t xml:space="preserve">ДОКЛАД </w:t>
      </w: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Pr="00196415" w:rsidRDefault="00A632DB" w:rsidP="00A632DB">
      <w:pPr>
        <w:spacing w:after="0" w:line="240" w:lineRule="auto"/>
        <w:jc w:val="center"/>
        <w:rPr>
          <w:rFonts w:ascii="Times New Roman" w:hAnsi="Times New Roman" w:cs="Times New Roman"/>
          <w:sz w:val="28"/>
          <w:szCs w:val="28"/>
        </w:rPr>
      </w:pPr>
    </w:p>
    <w:p w:rsidR="00A632DB" w:rsidRPr="00A90670" w:rsidRDefault="00A632DB" w:rsidP="00A632DB">
      <w:pPr>
        <w:jc w:val="center"/>
        <w:rPr>
          <w:rFonts w:ascii="Times New Roman" w:hAnsi="Times New Roman" w:cs="Times New Roman"/>
          <w:b/>
          <w:sz w:val="36"/>
          <w:szCs w:val="36"/>
        </w:rPr>
      </w:pPr>
      <w:r w:rsidRPr="00A90670">
        <w:rPr>
          <w:rFonts w:ascii="Times New Roman" w:hAnsi="Times New Roman" w:cs="Times New Roman"/>
          <w:b/>
          <w:sz w:val="36"/>
          <w:szCs w:val="36"/>
        </w:rPr>
        <w:t xml:space="preserve"> тема: "</w:t>
      </w:r>
      <w:r>
        <w:rPr>
          <w:rFonts w:ascii="Times New Roman" w:hAnsi="Times New Roman" w:cs="Times New Roman"/>
          <w:b/>
          <w:sz w:val="36"/>
          <w:szCs w:val="36"/>
        </w:rPr>
        <w:t>Инклюзивное образование в профессиональной деятельности</w:t>
      </w:r>
      <w:r w:rsidRPr="00A90670">
        <w:rPr>
          <w:rFonts w:ascii="Times New Roman" w:hAnsi="Times New Roman" w:cs="Times New Roman"/>
          <w:b/>
          <w:sz w:val="36"/>
          <w:szCs w:val="36"/>
        </w:rPr>
        <w:t>"</w:t>
      </w: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jc w:val="center"/>
        <w:rPr>
          <w:rFonts w:ascii="Times New Roman" w:hAnsi="Times New Roman" w:cs="Times New Roman"/>
          <w:b/>
          <w:sz w:val="28"/>
          <w:szCs w:val="28"/>
        </w:rPr>
      </w:pPr>
    </w:p>
    <w:p w:rsidR="00A632DB" w:rsidRDefault="00A632DB" w:rsidP="00A632DB">
      <w:pPr>
        <w:spacing w:after="0" w:line="240" w:lineRule="auto"/>
        <w:jc w:val="right"/>
        <w:rPr>
          <w:rFonts w:ascii="Times New Roman" w:hAnsi="Times New Roman" w:cs="Times New Roman"/>
          <w:sz w:val="28"/>
          <w:szCs w:val="28"/>
        </w:rPr>
      </w:pPr>
    </w:p>
    <w:p w:rsidR="00A632DB" w:rsidRDefault="00A632DB" w:rsidP="00A632DB">
      <w:pPr>
        <w:spacing w:after="0" w:line="240" w:lineRule="auto"/>
        <w:jc w:val="right"/>
        <w:rPr>
          <w:rFonts w:ascii="Times New Roman" w:hAnsi="Times New Roman" w:cs="Times New Roman"/>
          <w:sz w:val="28"/>
          <w:szCs w:val="28"/>
        </w:rPr>
      </w:pPr>
    </w:p>
    <w:tbl>
      <w:tblPr>
        <w:tblStyle w:val="a3"/>
        <w:tblpPr w:leftFromText="180" w:rightFromText="180" w:vertAnchor="text" w:horzAnchor="margin" w:tblpXSpec="right" w:tblpY="40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tblGrid>
      <w:tr w:rsidR="00A632DB" w:rsidTr="00E11B40">
        <w:tc>
          <w:tcPr>
            <w:tcW w:w="4219" w:type="dxa"/>
          </w:tcPr>
          <w:p w:rsidR="00A632DB" w:rsidRDefault="00A632DB" w:rsidP="00E11B40">
            <w:pPr>
              <w:rPr>
                <w:rFonts w:ascii="Times New Roman" w:hAnsi="Times New Roman" w:cs="Times New Roman"/>
                <w:sz w:val="28"/>
                <w:szCs w:val="28"/>
              </w:rPr>
            </w:pPr>
          </w:p>
          <w:p w:rsidR="00A632DB" w:rsidRDefault="00A632DB" w:rsidP="00E11B40">
            <w:pPr>
              <w:rPr>
                <w:rFonts w:ascii="Times New Roman" w:hAnsi="Times New Roman" w:cs="Times New Roman"/>
                <w:sz w:val="28"/>
                <w:szCs w:val="28"/>
              </w:rPr>
            </w:pPr>
          </w:p>
          <w:p w:rsidR="00A632DB" w:rsidRDefault="00A632DB" w:rsidP="00E11B40">
            <w:pPr>
              <w:rPr>
                <w:rFonts w:ascii="Times New Roman" w:hAnsi="Times New Roman" w:cs="Times New Roman"/>
                <w:sz w:val="28"/>
                <w:szCs w:val="28"/>
              </w:rPr>
            </w:pPr>
          </w:p>
          <w:p w:rsidR="00A632DB" w:rsidRDefault="00A632DB" w:rsidP="00E11B40">
            <w:pPr>
              <w:rPr>
                <w:rFonts w:ascii="Times New Roman" w:hAnsi="Times New Roman" w:cs="Times New Roman"/>
                <w:sz w:val="28"/>
                <w:szCs w:val="28"/>
              </w:rPr>
            </w:pPr>
          </w:p>
          <w:p w:rsidR="00A632DB" w:rsidRDefault="00A632DB" w:rsidP="00E11B40">
            <w:pPr>
              <w:rPr>
                <w:rFonts w:ascii="Times New Roman" w:hAnsi="Times New Roman" w:cs="Times New Roman"/>
                <w:sz w:val="28"/>
                <w:szCs w:val="28"/>
              </w:rPr>
            </w:pPr>
            <w:r w:rsidRPr="00196415">
              <w:rPr>
                <w:rFonts w:ascii="Times New Roman" w:hAnsi="Times New Roman" w:cs="Times New Roman"/>
                <w:sz w:val="28"/>
                <w:szCs w:val="28"/>
              </w:rPr>
              <w:t>Преподаватель: Иконникова О.В.</w:t>
            </w:r>
          </w:p>
          <w:p w:rsidR="00A632DB" w:rsidRDefault="00A632DB" w:rsidP="00E11B40">
            <w:pPr>
              <w:jc w:val="right"/>
              <w:rPr>
                <w:rFonts w:ascii="Times New Roman" w:hAnsi="Times New Roman" w:cs="Times New Roman"/>
                <w:sz w:val="28"/>
                <w:szCs w:val="28"/>
              </w:rPr>
            </w:pPr>
          </w:p>
        </w:tc>
      </w:tr>
    </w:tbl>
    <w:p w:rsidR="00A632DB" w:rsidRDefault="00A632DB" w:rsidP="00A632DB">
      <w:pPr>
        <w:jc w:val="right"/>
        <w:rPr>
          <w:rFonts w:ascii="Times New Roman" w:hAnsi="Times New Roman" w:cs="Times New Roman"/>
          <w:sz w:val="28"/>
          <w:szCs w:val="28"/>
        </w:rPr>
      </w:pPr>
    </w:p>
    <w:p w:rsidR="00A632DB" w:rsidRDefault="00A632DB" w:rsidP="00A632DB">
      <w:pPr>
        <w:jc w:val="right"/>
        <w:rPr>
          <w:rFonts w:ascii="Times New Roman" w:hAnsi="Times New Roman" w:cs="Times New Roman"/>
          <w:sz w:val="28"/>
          <w:szCs w:val="28"/>
        </w:rPr>
      </w:pPr>
    </w:p>
    <w:p w:rsidR="00A632DB" w:rsidRDefault="00A632DB" w:rsidP="00A632DB">
      <w:pPr>
        <w:jc w:val="right"/>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Default="00A632DB" w:rsidP="00A632DB">
      <w:pPr>
        <w:spacing w:after="0" w:line="240" w:lineRule="auto"/>
        <w:jc w:val="center"/>
        <w:rPr>
          <w:rFonts w:ascii="Times New Roman" w:hAnsi="Times New Roman" w:cs="Times New Roman"/>
          <w:sz w:val="28"/>
          <w:szCs w:val="28"/>
        </w:rPr>
      </w:pPr>
    </w:p>
    <w:p w:rsidR="00A632DB" w:rsidRPr="00196415" w:rsidRDefault="00A632DB" w:rsidP="00A632DB">
      <w:pPr>
        <w:spacing w:after="0" w:line="240" w:lineRule="auto"/>
        <w:jc w:val="center"/>
        <w:rPr>
          <w:rFonts w:ascii="Times New Roman" w:hAnsi="Times New Roman" w:cs="Times New Roman"/>
          <w:sz w:val="28"/>
          <w:szCs w:val="28"/>
        </w:rPr>
      </w:pPr>
      <w:r w:rsidRPr="00196415">
        <w:rPr>
          <w:rFonts w:ascii="Times New Roman" w:hAnsi="Times New Roman" w:cs="Times New Roman"/>
          <w:sz w:val="28"/>
          <w:szCs w:val="28"/>
        </w:rPr>
        <w:t>г. Елизово</w:t>
      </w:r>
    </w:p>
    <w:p w:rsidR="00A632DB" w:rsidRPr="00AB7B3B" w:rsidRDefault="00AB7B3B" w:rsidP="00A632D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20</w:t>
      </w:r>
      <w:r>
        <w:rPr>
          <w:rFonts w:ascii="Times New Roman" w:hAnsi="Times New Roman" w:cs="Times New Roman"/>
          <w:sz w:val="28"/>
          <w:szCs w:val="28"/>
          <w:lang w:val="en-US"/>
        </w:rPr>
        <w:t>21</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b/>
          <w:color w:val="000000"/>
          <w:sz w:val="28"/>
          <w:szCs w:val="28"/>
        </w:rPr>
        <w:lastRenderedPageBreak/>
        <w:t>Инклюзивное образование</w:t>
      </w:r>
      <w:r w:rsidRPr="00204F8C">
        <w:rPr>
          <w:color w:val="000000"/>
          <w:sz w:val="28"/>
          <w:szCs w:val="28"/>
        </w:rPr>
        <w:t xml:space="preserve"> - процесс развития общего образования, который подразумевает доступность образования для всех, в плане приспособления к различным нуждам всех детей, что обеспечивает доступ к образованию для детей с особыми потребностями.</w:t>
      </w:r>
    </w:p>
    <w:p w:rsidR="00A632DB" w:rsidRPr="00204F8C" w:rsidRDefault="00A632DB" w:rsidP="00204F8C">
      <w:pPr>
        <w:pStyle w:val="a4"/>
        <w:shd w:val="clear" w:color="auto" w:fill="FFFFFF"/>
        <w:spacing w:before="0" w:beforeAutospacing="0" w:after="0" w:afterAutospacing="0"/>
        <w:ind w:firstLine="284"/>
        <w:jc w:val="both"/>
        <w:rPr>
          <w:i/>
          <w:color w:val="000000"/>
          <w:sz w:val="28"/>
          <w:szCs w:val="28"/>
        </w:rPr>
      </w:pPr>
      <w:r w:rsidRPr="00204F8C">
        <w:rPr>
          <w:i/>
          <w:color w:val="000000"/>
          <w:sz w:val="28"/>
          <w:szCs w:val="28"/>
        </w:rPr>
        <w:t>Обоснование необходимости инклюзивного образования:</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обязательства по правам человека и правам детей должны рассматриваться в равной степени;</w:t>
      </w:r>
    </w:p>
    <w:p w:rsidR="00A632DB" w:rsidRPr="00204F8C" w:rsidRDefault="00204F8C" w:rsidP="00204F8C">
      <w:pPr>
        <w:pStyle w:val="a4"/>
        <w:shd w:val="clear" w:color="auto" w:fill="FFFFFF"/>
        <w:spacing w:before="0" w:beforeAutospacing="0" w:after="0" w:afterAutospacing="0"/>
        <w:ind w:firstLine="284"/>
        <w:jc w:val="both"/>
        <w:rPr>
          <w:color w:val="000000"/>
          <w:sz w:val="28"/>
          <w:szCs w:val="28"/>
        </w:rPr>
      </w:pPr>
      <w:r>
        <w:rPr>
          <w:color w:val="000000"/>
          <w:sz w:val="28"/>
          <w:szCs w:val="28"/>
        </w:rPr>
        <w:t xml:space="preserve">* </w:t>
      </w:r>
      <w:r w:rsidR="00A632DB" w:rsidRPr="00204F8C">
        <w:rPr>
          <w:color w:val="000000"/>
          <w:sz w:val="28"/>
          <w:szCs w:val="28"/>
        </w:rPr>
        <w:t xml:space="preserve">анализ того, что отвечает истинным интересам каждого ребенка, определяет, что именно является для него благом. Факты говорят, что </w:t>
      </w:r>
      <w:proofErr w:type="spellStart"/>
      <w:r w:rsidR="00A632DB" w:rsidRPr="00204F8C">
        <w:rPr>
          <w:color w:val="000000"/>
          <w:sz w:val="28"/>
          <w:szCs w:val="28"/>
        </w:rPr>
        <w:t>институционная</w:t>
      </w:r>
      <w:proofErr w:type="spellEnd"/>
      <w:r w:rsidR="00A632DB" w:rsidRPr="00204F8C">
        <w:rPr>
          <w:color w:val="000000"/>
          <w:sz w:val="28"/>
          <w:szCs w:val="28"/>
        </w:rPr>
        <w:t xml:space="preserve"> (например, в интернатах, школах-интернатах) опека далеко не всегда отвечает интересам опекаемых людей;</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анализ данных говорит о том, что социальные услуги улучшаются в результате того, что становятся более гибкими и адаптируемыми.</w:t>
      </w:r>
    </w:p>
    <w:p w:rsidR="00A632DB" w:rsidRPr="00470035" w:rsidRDefault="00A632DB" w:rsidP="00204F8C">
      <w:pPr>
        <w:pStyle w:val="a4"/>
        <w:shd w:val="clear" w:color="auto" w:fill="FFFFFF"/>
        <w:spacing w:before="0" w:beforeAutospacing="0" w:after="0" w:afterAutospacing="0"/>
        <w:ind w:firstLine="284"/>
        <w:jc w:val="both"/>
        <w:rPr>
          <w:b/>
          <w:i/>
          <w:color w:val="000000"/>
          <w:sz w:val="28"/>
          <w:szCs w:val="28"/>
        </w:rPr>
      </w:pPr>
      <w:r w:rsidRPr="00470035">
        <w:rPr>
          <w:b/>
          <w:i/>
          <w:color w:val="000000"/>
          <w:sz w:val="28"/>
          <w:szCs w:val="28"/>
        </w:rPr>
        <w:t>Ключевые принципы инклюзивного образования:</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дети ходят в местный (находящийся рядом с домом) детский сад и школу;</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программы раннего вмешательства осуществляются на основе принципа инклюзии и готовят к интегративному (в российской практике "комбинированному") детскому саду. Все дети со специальными нуждами в обучении должны иметь право на место в детском саду;</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все дети участвуют во всех мероприятиях, где класс и школьная среда (спортивные мероприятия, представления, конкурсы, экскурсии и пр.) являются инклюзивными;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индивидуальное детское обучение поддерживается совместной работой учителей, родителей и всеми теми, кто может оказать такую поддержку;</w:t>
      </w:r>
    </w:p>
    <w:p w:rsidR="00204F8C"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 инклюзивное образование, если оно основано на правильных принципах, помогает </w:t>
      </w:r>
      <w:r w:rsidRPr="00470035">
        <w:rPr>
          <w:i/>
          <w:color w:val="000000"/>
          <w:sz w:val="28"/>
          <w:szCs w:val="28"/>
        </w:rPr>
        <w:t>предотвратить дискриминацию в отношении детей</w:t>
      </w:r>
      <w:r w:rsidRPr="00204F8C">
        <w:rPr>
          <w:color w:val="000000"/>
          <w:sz w:val="28"/>
          <w:szCs w:val="28"/>
        </w:rPr>
        <w:t xml:space="preserve"> и поддерживает детей с особыми потребностями в их праве быть равноправными членами своих сообществ и общества в целом.</w:t>
      </w:r>
    </w:p>
    <w:p w:rsid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Система инклюзивного образования включает в себя учебные заведения среднего, профессионального и высшего образования. Ее целью является создание </w:t>
      </w:r>
      <w:proofErr w:type="spellStart"/>
      <w:r w:rsidRPr="00204F8C">
        <w:rPr>
          <w:color w:val="000000"/>
          <w:sz w:val="28"/>
          <w:szCs w:val="28"/>
        </w:rPr>
        <w:t>безбарьерной</w:t>
      </w:r>
      <w:proofErr w:type="spellEnd"/>
      <w:r w:rsidRPr="00204F8C">
        <w:rPr>
          <w:color w:val="000000"/>
          <w:sz w:val="28"/>
          <w:szCs w:val="28"/>
        </w:rPr>
        <w:t xml:space="preserve"> среды в обучении и профессиональной подготовке людей с ограниченными возможностями. </w:t>
      </w:r>
    </w:p>
    <w:p w:rsidR="00470035"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Данный комплекс мер подразумевает как техническое оснащение образовательных учреждений, так и разработку специальных учебных курсов для педагогов и других учащихся, направленных на развитие их взаимодействия с инвалидами. Кроме этого необходимы специальные программы, направленные на облегчение процесса адаптации детей с ограниченными возможностями в общеобразовательном учреждении.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b/>
          <w:bCs/>
          <w:color w:val="000000"/>
          <w:sz w:val="28"/>
          <w:szCs w:val="28"/>
        </w:rPr>
        <w:t>Мировая практика инклюзивного образования</w:t>
      </w:r>
    </w:p>
    <w:p w:rsid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За рубежом, начиная с 1970-х гг., ведется разработка и внедрение пакета нормативных актов, способствующих расширению образовательных возможностей инвалидов. В недавней истории образовательной политики США и Европы получили свое развитие несколько подходов: десегрегация школ, расширение доступа к образованию (</w:t>
      </w:r>
      <w:proofErr w:type="spellStart"/>
      <w:r w:rsidRPr="00204F8C">
        <w:rPr>
          <w:color w:val="000000"/>
          <w:sz w:val="28"/>
          <w:szCs w:val="28"/>
        </w:rPr>
        <w:t>widening</w:t>
      </w:r>
      <w:proofErr w:type="spellEnd"/>
      <w:r w:rsidRPr="00204F8C">
        <w:rPr>
          <w:color w:val="000000"/>
          <w:sz w:val="28"/>
          <w:szCs w:val="28"/>
        </w:rPr>
        <w:t xml:space="preserve"> </w:t>
      </w:r>
      <w:proofErr w:type="spellStart"/>
      <w:r w:rsidRPr="00204F8C">
        <w:rPr>
          <w:color w:val="000000"/>
          <w:sz w:val="28"/>
          <w:szCs w:val="28"/>
        </w:rPr>
        <w:t>participation</w:t>
      </w:r>
      <w:proofErr w:type="spellEnd"/>
      <w:r w:rsidRPr="00204F8C">
        <w:rPr>
          <w:color w:val="000000"/>
          <w:sz w:val="28"/>
          <w:szCs w:val="28"/>
        </w:rPr>
        <w:t xml:space="preserve">), интеграция, </w:t>
      </w:r>
      <w:proofErr w:type="spellStart"/>
      <w:r w:rsidRPr="00204F8C">
        <w:rPr>
          <w:color w:val="000000"/>
          <w:sz w:val="28"/>
          <w:szCs w:val="28"/>
        </w:rPr>
        <w:t>мейнстриминг</w:t>
      </w:r>
      <w:proofErr w:type="spellEnd"/>
      <w:r w:rsidRPr="00204F8C">
        <w:rPr>
          <w:color w:val="000000"/>
          <w:sz w:val="28"/>
          <w:szCs w:val="28"/>
        </w:rPr>
        <w:t xml:space="preserve"> (</w:t>
      </w:r>
      <w:proofErr w:type="spellStart"/>
      <w:r w:rsidRPr="00204F8C">
        <w:rPr>
          <w:color w:val="000000"/>
          <w:sz w:val="28"/>
          <w:szCs w:val="28"/>
        </w:rPr>
        <w:t>mainstreaming</w:t>
      </w:r>
      <w:proofErr w:type="spellEnd"/>
      <w:r w:rsidRPr="00204F8C">
        <w:rPr>
          <w:color w:val="000000"/>
          <w:sz w:val="28"/>
          <w:szCs w:val="28"/>
        </w:rPr>
        <w:t>), инклюзия (от англ. </w:t>
      </w:r>
      <w:proofErr w:type="spellStart"/>
      <w:r w:rsidRPr="00204F8C">
        <w:rPr>
          <w:color w:val="000000"/>
          <w:sz w:val="28"/>
          <w:szCs w:val="28"/>
        </w:rPr>
        <w:t>inclusion</w:t>
      </w:r>
      <w:proofErr w:type="spellEnd"/>
      <w:r w:rsidRPr="00204F8C">
        <w:rPr>
          <w:color w:val="000000"/>
          <w:sz w:val="28"/>
          <w:szCs w:val="28"/>
        </w:rPr>
        <w:t xml:space="preserve"> - включение). </w:t>
      </w:r>
      <w:proofErr w:type="spellStart"/>
      <w:r w:rsidRPr="00204F8C">
        <w:rPr>
          <w:color w:val="000000"/>
          <w:sz w:val="28"/>
          <w:szCs w:val="28"/>
        </w:rPr>
        <w:lastRenderedPageBreak/>
        <w:t>Мейнстриминг</w:t>
      </w:r>
      <w:proofErr w:type="spellEnd"/>
      <w:r w:rsidRPr="00204F8C">
        <w:rPr>
          <w:color w:val="000000"/>
          <w:sz w:val="28"/>
          <w:szCs w:val="28"/>
        </w:rPr>
        <w:t xml:space="preserve"> относится к такой стратегии, когда ученики с инвалидностью общаются со сверстниками на праздниках, в различных </w:t>
      </w:r>
      <w:proofErr w:type="spellStart"/>
      <w:r w:rsidRPr="00204F8C">
        <w:rPr>
          <w:color w:val="000000"/>
          <w:sz w:val="28"/>
          <w:szCs w:val="28"/>
        </w:rPr>
        <w:t>досуговых</w:t>
      </w:r>
      <w:proofErr w:type="spellEnd"/>
      <w:r w:rsidRPr="00204F8C">
        <w:rPr>
          <w:color w:val="000000"/>
          <w:sz w:val="28"/>
          <w:szCs w:val="28"/>
        </w:rPr>
        <w:t xml:space="preserve"> программах, а если они даже и включены в классы массовой школы, то, прежде всего для того, чтобы повысить свои возможности социальных контактов, но не для достижения образовательных целей. </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Интеграция означает приведение в соответствие потребностей детей с психическими и физическими нарушениями с системой образования, остающейся в целом неизменной: массовые школы не приспособлены для детей-инвалидов (причем ученики с инвалидностью, посещая массовую школу, не обязательно учатся в тех же классах, что и все остальные дети).</w:t>
      </w:r>
    </w:p>
    <w:p w:rsidR="00A632DB" w:rsidRPr="00470035" w:rsidRDefault="00A632DB" w:rsidP="00204F8C">
      <w:pPr>
        <w:pStyle w:val="a4"/>
        <w:shd w:val="clear" w:color="auto" w:fill="FFFFFF"/>
        <w:spacing w:before="0" w:beforeAutospacing="0" w:after="0" w:afterAutospacing="0"/>
        <w:ind w:firstLine="284"/>
        <w:jc w:val="both"/>
        <w:rPr>
          <w:i/>
          <w:color w:val="000000"/>
          <w:sz w:val="28"/>
          <w:szCs w:val="28"/>
        </w:rPr>
      </w:pPr>
      <w:r w:rsidRPr="00470035">
        <w:rPr>
          <w:i/>
          <w:color w:val="000000"/>
          <w:sz w:val="28"/>
          <w:szCs w:val="28"/>
        </w:rPr>
        <w:t>Особую актуальность сегодня приобретают исследования общественного мнения о проблемах доступности образования и способах их решения. Исследователи ставят задачу выяснить, каковы представления школьников, студентов, их родителей, учителей, работодателей, руководителей и преподавателей государственных и негосударственных</w:t>
      </w:r>
      <w:r w:rsidR="00797A5B">
        <w:rPr>
          <w:i/>
          <w:color w:val="000000"/>
          <w:sz w:val="28"/>
          <w:szCs w:val="28"/>
        </w:rPr>
        <w:t xml:space="preserve"> учебных заведений</w:t>
      </w:r>
      <w:r w:rsidRPr="00470035">
        <w:rPr>
          <w:i/>
          <w:color w:val="000000"/>
          <w:sz w:val="28"/>
          <w:szCs w:val="28"/>
        </w:rPr>
        <w:t xml:space="preserve">, работников государственных и негосударственных служб по трудоустройству о различиях в качестве </w:t>
      </w:r>
      <w:r w:rsidR="00797A5B">
        <w:rPr>
          <w:i/>
          <w:color w:val="000000"/>
          <w:sz w:val="28"/>
          <w:szCs w:val="28"/>
        </w:rPr>
        <w:t>образования.</w:t>
      </w:r>
    </w:p>
    <w:p w:rsidR="00A632DB" w:rsidRPr="00204F8C" w:rsidRDefault="00A632DB" w:rsidP="00470035">
      <w:pPr>
        <w:pStyle w:val="a4"/>
        <w:shd w:val="clear" w:color="auto" w:fill="FFFFFF"/>
        <w:spacing w:before="0" w:beforeAutospacing="0" w:after="0" w:afterAutospacing="0"/>
        <w:ind w:firstLine="284"/>
        <w:jc w:val="center"/>
        <w:rPr>
          <w:color w:val="000000"/>
          <w:sz w:val="28"/>
          <w:szCs w:val="28"/>
        </w:rPr>
      </w:pPr>
      <w:r w:rsidRPr="00204F8C">
        <w:rPr>
          <w:b/>
          <w:bCs/>
          <w:color w:val="000000"/>
          <w:sz w:val="28"/>
          <w:szCs w:val="28"/>
        </w:rPr>
        <w:t>Текущее российское законодательство в области инклюзивного образования</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На сегодняшний день инклюзивное образование на территории РФ регулируется Конституцией РФ, федеральным законом «Об образовании», федеральным законом «О социальной защите инвалидов в РФ», а также Конвенцией о правах ребенка и Протоколом №1 Европейской конвенции о защите прав человека и основных свобод.</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Руководящие принципы федерального закона «Об образовании»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Закон Российской Федерации "Об образовании" закрепил в качестве принципа государственной политики "адаптивность системы образования к уровням и особенностям развития и подготовки обучающихся, воспитанников" (п. З ст. 2 Закона).</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этих же целях Закон установил государственные гарантии прав граждан с отклонением в развитии (с ограниченными возможностями здоровья) в области образования, закрепив в качестве основной гарантии обязанность государства создавать "гражданам с отклонениями в развитии условия для получения ими образования, коррекции нарушений развития и социальной адаптации на основе специальных педагогических подходов" (п. 6 ст.5 Закона).</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соответствии с Законодательством дети с ограниченными возможностями здоровья могут получать образование в общих классах и группах системы общего образования, по индивидуальной программе на дому, в специальных (коррекционных) образовательных учреждениях. В России уже многие годы существует система специальных (коррекционных) образовательных учреждений. На сегодняшний день, действуют учреждения VIII видов. Специальные (коррекционные) образовательные учреждения создаются для обучения детей с нарушением слуха, зрения, опорно-двигательного аппарата, тяжелым нарушением речи, эмоционально-волевой сферы и поведения и с умственной отсталостью.</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lastRenderedPageBreak/>
        <w:t>В соответствии с Законом РФ об образовании детям инвалидам, инвалидам I и II группы предоставляется льгота при приеме в средние специальные и высшие учебные заведения.</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2008 году Россия подписала Конвенцию ООН «О правах инвалидов».</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Руководящие принципы Конвенции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Есть восемь руководящих принципов, которые лежат в основе Конвенции и каждого из ее конкретных статей:</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Уважение достоинства, присущего человеческой личности, личная самостоятельность, включая свободу делать свой собственный выбор, и независимости лиц</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Недопущение дискриминации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Полная и эффективная интеграция в общество</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Уважение различий и принятие инвалидов как части человеческого многообразия и гуманности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Равенство возможностей</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Уважение развивающихся способностей детей-инвалидов и уважение права детей-инвалидов сохранять свою индивидуальность</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Главная задача конвенции заключается в том, чтобы детально разработать права инвалидов и выработать пути их реализации.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470035">
        <w:rPr>
          <w:i/>
          <w:color w:val="000000"/>
          <w:sz w:val="28"/>
          <w:szCs w:val="28"/>
        </w:rPr>
        <w:t>Цель настоящей Конвенции</w:t>
      </w:r>
      <w:r w:rsidRPr="00204F8C">
        <w:rPr>
          <w:color w:val="000000"/>
          <w:sz w:val="28"/>
          <w:szCs w:val="28"/>
        </w:rPr>
        <w:t xml:space="preserve"> заключается в поощрении, защите и обеспечении полного и равного осуществления всеми инвалидами всех прав человека и основных свобод, а также в поощрении уважения присущего им достоинства. К инвалидам относятся лица с устойчивыми физическими, психическими, интеллектуальными или сенсорными нарушениями, которые при взаимодействии с различными барьерами могут мешать их полному и эффективному участию в жизни общества наравне с другими (статья 1). </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Страны, которые присоединились к Конвенции, должны сами заниматься разработкой и осуществлением политики, законов и административных мер для обеспечения прав, закрепленных в Конвенции и отмены законов, постановлений, обычаев, являющихся дискриминационными (статья 4).</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Страны должны признать, что все люди равны перед законом, в целях запрещения дискриминации по признаку инвалидности и гарантируют равную правовую защиту (статья 5).</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Дети-инвалиды должны иметь равные права, не должны быть разлучены со своими родителями против их воли, за исключением случаев, когда органы социальной защиты установят, что это отвечает наилучшим интересам ребенка, и ни в коем случае не должны быть отделены от своих родителей, на основании инвалидности ребенка или родителей (статья 23).</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Отвечая на фундаментальный вопрос о доступности физической среды (статья 9), Конвенция требует от стран мероприятий по выявлению и устранению препятствий и барьеров, а также обеспечить, чтобы лица с ограниченными возможностями могли получить доступ к транспорту, общественным помещениям и услугам, а также информационным и коммуникационным технологиям.</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lastRenderedPageBreak/>
        <w:t xml:space="preserve">Государства должны способствовать обеспечению равного доступа к начальному и среднему образованию, профессиональному обучению, образованию для взрослых и обучению в течение всей жизни. Образование должно осуществляться с применением соответствующих материалов, методов и форм общения. Учащиеся, нуждающиеся в мерах поддержки и ученики со слепотой, глухотой и глухонемотой должны получать образование в наиболее подходящих формах общения с учителями, которые свободно владеют </w:t>
      </w:r>
      <w:proofErr w:type="spellStart"/>
      <w:r w:rsidRPr="00204F8C">
        <w:rPr>
          <w:color w:val="000000"/>
          <w:sz w:val="28"/>
          <w:szCs w:val="28"/>
        </w:rPr>
        <w:t>сурдопереводом</w:t>
      </w:r>
      <w:proofErr w:type="spellEnd"/>
      <w:r w:rsidRPr="00204F8C">
        <w:rPr>
          <w:color w:val="000000"/>
          <w:sz w:val="28"/>
          <w:szCs w:val="28"/>
        </w:rPr>
        <w:t xml:space="preserve"> и шрифтом Брайля. Образование инвалидов должно способствовать их участию в жизни общества, сохранению их чувства достоинства и самоуважения и развитие их личности, способностей и творчества (статья 24).</w:t>
      </w:r>
    </w:p>
    <w:p w:rsidR="00A632DB" w:rsidRPr="00204F8C" w:rsidRDefault="00A632DB" w:rsidP="00204F8C">
      <w:pPr>
        <w:pStyle w:val="a4"/>
        <w:shd w:val="clear" w:color="auto" w:fill="FFFFFF"/>
        <w:spacing w:before="0" w:beforeAutospacing="0" w:after="0" w:afterAutospacing="0"/>
        <w:ind w:firstLine="284"/>
        <w:jc w:val="center"/>
        <w:rPr>
          <w:color w:val="000000"/>
          <w:sz w:val="28"/>
          <w:szCs w:val="28"/>
        </w:rPr>
      </w:pPr>
      <w:r w:rsidRPr="00204F8C">
        <w:rPr>
          <w:b/>
          <w:bCs/>
          <w:color w:val="000000"/>
          <w:sz w:val="28"/>
          <w:szCs w:val="28"/>
        </w:rPr>
        <w:t>Возможности профессионального обучения инвалидов в учреждениях СПО.</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До недавнего времени изучение проблем образования инвалидов фокусировалось главным образом на проблемах получения общего образования детьми-инвалидами и вопросах перехода от «специального» (в интернатах, коррекционных школах) к инклюзивному образованию. </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последние годы происходит повышение интереса и к проблемам, с которыми сталкиваются инвалиды при получении ими профессионального образования. Это связано, как с ростом понимания необходимости поднятия социально-экономического статуса инвалидов в российском обществе, так и с обострением проблемы нехватки трудовых ресурсов в стране, а также ростом числа самих инвалидов и их доли среди населения.</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На сегодняшний день сформировалась вполне современная правовая база, устанавливающая определенные правовые льготы и гарантии для лиц с ограниченными возможностями здоровья в сфере профессионального образования, которые в основном сводятся к следующему: </w:t>
      </w:r>
      <w:r w:rsidRPr="00204F8C">
        <w:rPr>
          <w:color w:val="000000"/>
          <w:sz w:val="28"/>
          <w:szCs w:val="28"/>
        </w:rPr>
        <w:br/>
      </w:r>
      <w:r w:rsidRPr="00204F8C">
        <w:rPr>
          <w:b/>
          <w:bCs/>
          <w:i/>
          <w:iCs/>
          <w:color w:val="000000"/>
          <w:sz w:val="28"/>
          <w:szCs w:val="28"/>
        </w:rPr>
        <w:t xml:space="preserve">- общедоступность и бесплатность профессионального образования независимо от состояния здоровья </w:t>
      </w:r>
      <w:r w:rsidRPr="00204F8C">
        <w:rPr>
          <w:color w:val="000000"/>
          <w:sz w:val="28"/>
          <w:szCs w:val="28"/>
        </w:rPr>
        <w:t>гарантируется статьей 5 Закона РФ «Об образовании», в которой сказано, что должны быть созданы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В профессиональном образовательном учреждении общего типа при создании соответствующих условий возможны, как показывает мировая, в том числе и российская, практика, три основных способа организации учебного процесса для лиц с ограниченными возможностями здоровья: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интегрированное (инклюзивное) обучение;</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смешанное обучение;</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lastRenderedPageBreak/>
        <w:t>- дистанционное обучение.</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bCs/>
          <w:i/>
          <w:iCs/>
          <w:color w:val="000000"/>
          <w:sz w:val="28"/>
          <w:szCs w:val="28"/>
        </w:rPr>
        <w:t>Интегрированное (инклюзивное) обучение</w:t>
      </w:r>
      <w:r w:rsidRPr="00204F8C">
        <w:rPr>
          <w:color w:val="000000"/>
          <w:sz w:val="28"/>
          <w:szCs w:val="28"/>
        </w:rPr>
        <w:t xml:space="preserve"> основано на объединении лиц с ОВЗ и обычных студентов в едином учебном процессе. В учебном заведении при получении профессионального образования основой общности лиц с ОВЗ и обычных студентов являются государственные образовательные стандарты и распорядок, обязательные для тех и других. Только при таком подходе к обучению инвалидов они как профессионалы в дальнейшем могут быть конкурентоспособны на рынке труда.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Для лиц с ОВЗ особо сложным и более длительным процессом является адаптация в среде конкретного учебного заведения.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Это вызвано рядом факторов, сформировавшихся в предшествующие периоды жизни и учебы. Среди них могут быть пробелы в знаниях, дефицит коммуникабельности, слабая ориентация в социуме, привычка к нетребовательному, снисходительному отношению, завышенные представления о своих возможностях и т.п.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Эти факторы не могут быть причиной для изоляции инвалидов от профессионального образования, но требуют разработки специального механизма смягчения их влияния, коррекции, поддержки, образующего систему сопровождения учебы инвалида.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этом случае необходимо говорить о психологической составляющей такого способа обучения, создании системы сопровождения учебы инвалидов через специальное подразделение, которое бы выполняло соответствующие функции.</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bCs/>
          <w:i/>
          <w:iCs/>
          <w:color w:val="000000"/>
          <w:sz w:val="28"/>
          <w:szCs w:val="28"/>
        </w:rPr>
        <w:t>Смешанное обучение</w:t>
      </w:r>
      <w:r w:rsidRPr="00204F8C">
        <w:rPr>
          <w:i/>
          <w:iCs/>
          <w:color w:val="000000"/>
          <w:sz w:val="28"/>
          <w:szCs w:val="28"/>
        </w:rPr>
        <w:t xml:space="preserve"> </w:t>
      </w:r>
      <w:r w:rsidRPr="00204F8C">
        <w:rPr>
          <w:color w:val="000000"/>
          <w:sz w:val="28"/>
          <w:szCs w:val="28"/>
        </w:rPr>
        <w:t>лиц с ОВЗ на практике осуществляется в следующих разновидностях:</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специальное, в отдельных группах – на подготовительном и начальном этапах обучения с переходом на последующем и завершающем этапах – в интегрированное, с включением учащихся-инвалидов в общие потоки. Роль первого этапа состоит в осуществлении подготовительного обучения, психолого-педагогической и социально-средовой адаптации, профессиональной ориентации и профессионального обучения по блокам специальных дисциплин, к которым могут быть подключены дисциплины адаптационной направленности. На втором этапе обучение производится по стандартным учебным планам и при специальном сопровождении обучаемых инвалидов;</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частичная интеграция, которая состоит в том, что в течение всего периода обучения оно ведется в отдельных группах с применением адаптационной составляющей учебных планов и всех видов реабилитации параллельно с учебным процессом. Однако группы лиц с ОВЗ обучаются на территории обычного учебного заведения, что позволяет включить учащихся-инвалидов в его общественную, научную, культурную, спортивную жизнь вместе с остальными обучающимися.</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bCs/>
          <w:i/>
          <w:iCs/>
          <w:color w:val="000000"/>
          <w:sz w:val="28"/>
          <w:szCs w:val="28"/>
        </w:rPr>
        <w:t>Дистанционная форма</w:t>
      </w:r>
      <w:r w:rsidRPr="00204F8C">
        <w:rPr>
          <w:color w:val="000000"/>
          <w:sz w:val="28"/>
          <w:szCs w:val="28"/>
        </w:rPr>
        <w:t xml:space="preserve"> обучения инвалидов, которая в настоящее время только «набирает обороты», реально способна повышать доступ их отдельных категорий к получению профессионального образования.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Возможности современных информационно-коммуникационных технологий и </w:t>
      </w:r>
      <w:proofErr w:type="spellStart"/>
      <w:r w:rsidRPr="00204F8C">
        <w:rPr>
          <w:color w:val="000000"/>
          <w:sz w:val="28"/>
          <w:szCs w:val="28"/>
        </w:rPr>
        <w:t>мультимедийных</w:t>
      </w:r>
      <w:proofErr w:type="spellEnd"/>
      <w:r w:rsidRPr="00204F8C">
        <w:rPr>
          <w:color w:val="000000"/>
          <w:sz w:val="28"/>
          <w:szCs w:val="28"/>
        </w:rPr>
        <w:t xml:space="preserve"> средств позволяют не только создать электронный учебник, </w:t>
      </w:r>
      <w:r w:rsidRPr="00204F8C">
        <w:rPr>
          <w:color w:val="000000"/>
          <w:sz w:val="28"/>
          <w:szCs w:val="28"/>
        </w:rPr>
        <w:lastRenderedPageBreak/>
        <w:t xml:space="preserve">составить тест, но и существенно расширить список средств, используемых в процессе обучения.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Это могут быть видео и аудио лекции; есть возможность проведения практических занятий, семинаров или консультаций группы студентов с помощью программ </w:t>
      </w:r>
      <w:proofErr w:type="spellStart"/>
      <w:r w:rsidRPr="00204F8C">
        <w:rPr>
          <w:color w:val="000000"/>
          <w:sz w:val="28"/>
          <w:szCs w:val="28"/>
        </w:rPr>
        <w:t>icq</w:t>
      </w:r>
      <w:proofErr w:type="spellEnd"/>
      <w:r w:rsidRPr="00204F8C">
        <w:rPr>
          <w:color w:val="000000"/>
          <w:sz w:val="28"/>
          <w:szCs w:val="28"/>
        </w:rPr>
        <w:t xml:space="preserve"> </w:t>
      </w:r>
      <w:proofErr w:type="spellStart"/>
      <w:r w:rsidRPr="00204F8C">
        <w:rPr>
          <w:color w:val="000000"/>
          <w:sz w:val="28"/>
          <w:szCs w:val="28"/>
        </w:rPr>
        <w:t>Skype</w:t>
      </w:r>
      <w:proofErr w:type="spellEnd"/>
      <w:r w:rsidRPr="00204F8C">
        <w:rPr>
          <w:color w:val="000000"/>
          <w:sz w:val="28"/>
          <w:szCs w:val="28"/>
        </w:rPr>
        <w:t xml:space="preserve"> и использованием web-камеры в режиме реального времени; существует программное обеспечение для перевода речи в текст при написании практических работ и т.д.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Для студентов с заболеваниями опорно-двигательного аппарата или проблемами со зрением применение таких средств позволило бы существенно облегчить, сделать более глубоким процесс обучения, который позволяет учитывать индивидуальные особенности восприятия студентов.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Сейчас в большинстве случаев формой контроля при дистанционном обучении является сдача электронных тестов, хотя такая форма контроля из-за проблем со здоровьем удобна не для всех.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Одним из главных недостатков такой системы контроля является жесткое ограничение по времени. У людей с заболеваниями опорно-двигательного аппарата это вызывает большие трудности из-за проблем с моторикой рук, ограничениями в движениях и т.д. Таким студентам необходимо дать возможность выбора формы контроля. Это может быть принятие экзамена преподавателем через </w:t>
      </w:r>
      <w:proofErr w:type="spellStart"/>
      <w:r w:rsidRPr="00204F8C">
        <w:rPr>
          <w:color w:val="000000"/>
          <w:sz w:val="28"/>
          <w:szCs w:val="28"/>
        </w:rPr>
        <w:t>Skype</w:t>
      </w:r>
      <w:proofErr w:type="spellEnd"/>
      <w:r w:rsidRPr="00204F8C">
        <w:rPr>
          <w:color w:val="000000"/>
          <w:sz w:val="28"/>
          <w:szCs w:val="28"/>
        </w:rPr>
        <w:t xml:space="preserve"> в режиме реального времени с использованием Web-камеры и проч. Такой подход к дистанционному обучению людей с ограниченными возможностями может стать более удобным и эффективным для них.</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Оценить реальную потребность молодежного контингента инвалидов и лиц с ОВЗ в профессиональном образовании достаточно трудно по нескольким причинам, основная из которых – здоровье.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Часть инвалидов в силу тяжести недуга не могут быть профессионально заняты и, соответственно, их потребность в профессиональном образовании, в лучшем случае, трансформирована в потребность овладения трудовыми навыками и навыками самообслуживания. </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У другой части - состояние здоровья накладывает существенные ограничения на выбор сферы трудовой деятельности и, следовательно, профессии, а подчас и уровня профессионального образования.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Остальные инвалиды (они составляют меньшую часть всего рассматриваемого контингента) при создании необходимых и достаточных условий, а также при желании, могут получить (и должны получать) любое не противопоказанное для них профессиональное образование в соответствии со своими способностями. </w:t>
      </w:r>
    </w:p>
    <w:p w:rsidR="003534F7"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С точки зрения возможностей организации профессионального обучения целесообразно разделить рассматриваемый контингент на </w:t>
      </w:r>
      <w:r w:rsidRPr="00204F8C">
        <w:rPr>
          <w:i/>
          <w:iCs/>
          <w:color w:val="000000"/>
          <w:sz w:val="28"/>
          <w:szCs w:val="28"/>
        </w:rPr>
        <w:t>три основные группы</w:t>
      </w:r>
      <w:r w:rsidRPr="00204F8C">
        <w:rPr>
          <w:color w:val="000000"/>
          <w:sz w:val="28"/>
          <w:szCs w:val="28"/>
        </w:rPr>
        <w:t xml:space="preserve"> в соответствии с особенностями состояния здоровья, специфическими потребностями, возможностями обучения и последующей трудовой реализацией.</w:t>
      </w:r>
    </w:p>
    <w:p w:rsidR="00797A5B" w:rsidRPr="00204F8C" w:rsidRDefault="00797A5B" w:rsidP="00204F8C">
      <w:pPr>
        <w:pStyle w:val="a4"/>
        <w:shd w:val="clear" w:color="auto" w:fill="FFFFFF"/>
        <w:spacing w:before="0" w:beforeAutospacing="0" w:after="0" w:afterAutospacing="0"/>
        <w:ind w:firstLine="284"/>
        <w:jc w:val="both"/>
        <w:rPr>
          <w:color w:val="000000"/>
          <w:sz w:val="28"/>
          <w:szCs w:val="28"/>
        </w:rPr>
      </w:pP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color w:val="000000"/>
          <w:sz w:val="28"/>
          <w:szCs w:val="28"/>
        </w:rPr>
        <w:lastRenderedPageBreak/>
        <w:t>Первая группа</w:t>
      </w:r>
      <w:r w:rsidRPr="00204F8C">
        <w:rPr>
          <w:color w:val="000000"/>
          <w:sz w:val="28"/>
          <w:szCs w:val="28"/>
        </w:rPr>
        <w:t xml:space="preserve"> – лица с аномалиями психофизического развития (задержками психического развития, умственной отсталостью, </w:t>
      </w:r>
      <w:proofErr w:type="spellStart"/>
      <w:r w:rsidRPr="00204F8C">
        <w:rPr>
          <w:color w:val="000000"/>
          <w:sz w:val="28"/>
          <w:szCs w:val="28"/>
        </w:rPr>
        <w:t>девиантным</w:t>
      </w:r>
      <w:proofErr w:type="spellEnd"/>
      <w:r w:rsidRPr="00204F8C">
        <w:rPr>
          <w:color w:val="000000"/>
          <w:sz w:val="28"/>
          <w:szCs w:val="28"/>
        </w:rPr>
        <w:t xml:space="preserve"> поведением). Это наиболее значительная по количеству группа, испытывающая наибольшие трудности в связи с профессиональной подготовкой и последующей трудовой реализацией. Проблема усугубляется как ограниченным выбором профессий и специальностей, так и узким полем трудовой реализации. Для данного контингента лиц с ограниченными возможностями здоровья целесообразны профессиональная подготовка и начальное профессиональное обучение с целевой ориентацией на последующую занятость в сфере коммунального хозяйства.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Так как мы сейчас рассматриваем вопрос о профессиональном обучении инвалидов в учреждениях СПО, то для нас представляют интерес вторая и третья группы.</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color w:val="000000"/>
          <w:sz w:val="28"/>
          <w:szCs w:val="28"/>
        </w:rPr>
        <w:t>Вторая группа</w:t>
      </w:r>
      <w:r w:rsidRPr="00204F8C">
        <w:rPr>
          <w:color w:val="000000"/>
          <w:sz w:val="28"/>
          <w:szCs w:val="28"/>
        </w:rPr>
        <w:t xml:space="preserve"> – это инвалиды с полностью сохранным интеллектом при нарушениях функций опорно-двигательного аппарата или органов зрения. В плане профессионального обучения это - наиболее перспективная группа, имеющая высокую мотивацию получения специальности и повышенный интерес к трудовой реализации, но – нередко - и особые способности, как в форме компенсаторных личностных данных, так и в форме ярко выраженного таланта к определенным видам деятельности. Для обеспечения необходимых условий обучения данной группы требуются не столько особые образовательные технологии, сколько обеспечение доступности учебной среды (оборудование пандусов, широких дверных проемов, туалетных комнат, установка лифтов). Данная группа учащихся легче всего интегрируется в коллективы сверстников с нормальным психофизическим развитием и не имеет особых сложностей обучения в инклюзивных группах.</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Здесь уместно говорить и о дистанционном обучении. В системе образования дистанционное обучение отвечает гуманистическому принципу, согласно которому никто не должен быть лишен возможности учиться по причине бедности, пространственной или временной изолированности, социальной незащищенности или невозможности посещать образовательные учреждения в силу физических недостатков. Данная форма обучения представляется наиболее оптимальным способом организации учебного процесса лиц с ОВЗ, поскольку учась дистанционно, инвалид перестает быть ограниченным пространственными и временными рамками - у него появляется связь фактически со всем миром. Он может учиться, не выходя из дома, по индивидуальному расписанию и в удобном для себя темпе.</w:t>
      </w:r>
    </w:p>
    <w:p w:rsid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color w:val="000000"/>
          <w:sz w:val="28"/>
          <w:szCs w:val="28"/>
        </w:rPr>
        <w:t>Третья группа</w:t>
      </w:r>
      <w:r w:rsidRPr="00204F8C">
        <w:rPr>
          <w:color w:val="000000"/>
          <w:sz w:val="28"/>
          <w:szCs w:val="28"/>
        </w:rPr>
        <w:t xml:space="preserve"> – инвалиды с серьезными нарушениями слуха и речи, которые, как правило, имеют проблемы не только с коммуникацией, но и замедленное восприятие информации и новых знаний, что требует особых технологий.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Таким образом, согласно российскому законодательству, инвалид, при наличии документа, подтверждающего полученное ранее образование, имеет право поступить в любое учебное заведение профессионального образования, в том числе в учебное заведение среднего профессионального образования. Но, </w:t>
      </w:r>
      <w:r w:rsidRPr="00204F8C">
        <w:rPr>
          <w:color w:val="000000"/>
          <w:sz w:val="28"/>
          <w:szCs w:val="28"/>
        </w:rPr>
        <w:lastRenderedPageBreak/>
        <w:t xml:space="preserve">на практике, даже при наличии </w:t>
      </w:r>
      <w:proofErr w:type="spellStart"/>
      <w:r w:rsidRPr="00204F8C">
        <w:rPr>
          <w:color w:val="000000"/>
          <w:sz w:val="28"/>
          <w:szCs w:val="28"/>
        </w:rPr>
        <w:t>безбарьерной</w:t>
      </w:r>
      <w:proofErr w:type="spellEnd"/>
      <w:r w:rsidRPr="00204F8C">
        <w:rPr>
          <w:color w:val="000000"/>
          <w:sz w:val="28"/>
          <w:szCs w:val="28"/>
        </w:rPr>
        <w:t xml:space="preserve"> среды для обучения инвалидов (техническая оснащенность, методическое обеспечение, подготовленный педагогический и медицинский персонал) реализовать это право лицу с ОВЗ далеко не просто и, в первую очередь, из-за медицинских ограничений и даже противопоказаний к обучению.</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Термин «лицо с ОВЗ» в настоящее время не является окончательно устоявшимся. В средствах массовой информации и научной литературе он часто выступает как синоним термина «инвалид». Кроме того, считается, что термин «лицо с ОВЗ» является более </w:t>
      </w:r>
      <w:proofErr w:type="spellStart"/>
      <w:r w:rsidRPr="00204F8C">
        <w:rPr>
          <w:color w:val="000000"/>
          <w:sz w:val="28"/>
          <w:szCs w:val="28"/>
        </w:rPr>
        <w:t>политкорректным</w:t>
      </w:r>
      <w:proofErr w:type="spellEnd"/>
      <w:r w:rsidRPr="00204F8C">
        <w:rPr>
          <w:color w:val="000000"/>
          <w:sz w:val="28"/>
          <w:szCs w:val="28"/>
        </w:rPr>
        <w:t>, чем термин «инвалид», и поэтому получает все большее распространение.</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bCs/>
          <w:i/>
          <w:iCs/>
          <w:color w:val="000000"/>
          <w:sz w:val="28"/>
          <w:szCs w:val="28"/>
        </w:rPr>
        <w:t>Инвалид</w:t>
      </w:r>
      <w:r w:rsidRPr="00204F8C">
        <w:rPr>
          <w:color w:val="000000"/>
          <w:sz w:val="28"/>
          <w:szCs w:val="28"/>
        </w:rPr>
        <w:t xml:space="preserve"> – лицо, которое имеет нарушения здоровья со стойким расстройством функций организма, обусловленное заболеваниями, последствиями травм или дефектами, приводящими к ограничениям жизнедеятельности и вызывающее необходимость его социальной защиты – статья1 Закона «О социальной защите инвалидов в Российской Федерации», 1995 г.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b/>
          <w:bCs/>
          <w:i/>
          <w:iCs/>
          <w:color w:val="000000"/>
          <w:sz w:val="28"/>
          <w:szCs w:val="28"/>
        </w:rPr>
        <w:t>Лицо с ограниченными возможностями здоровья</w:t>
      </w:r>
      <w:r w:rsidRPr="00204F8C">
        <w:rPr>
          <w:color w:val="000000"/>
          <w:sz w:val="28"/>
          <w:szCs w:val="28"/>
        </w:rPr>
        <w:t xml:space="preserve"> - лицо, имеющее физический и (или) психический недостатки (подтвержденные </w:t>
      </w:r>
      <w:proofErr w:type="spellStart"/>
      <w:r w:rsidRPr="00204F8C">
        <w:rPr>
          <w:color w:val="000000"/>
          <w:sz w:val="28"/>
          <w:szCs w:val="28"/>
        </w:rPr>
        <w:t>психолого-медико-педагогической</w:t>
      </w:r>
      <w:proofErr w:type="spellEnd"/>
      <w:r w:rsidRPr="00204F8C">
        <w:rPr>
          <w:color w:val="000000"/>
          <w:sz w:val="28"/>
          <w:szCs w:val="28"/>
        </w:rPr>
        <w:t xml:space="preserve"> комиссией в отношении ребенка и медико-социальной экспертной комиссией в отношении взрослого, а также в установленных настоящим Федеральным законом случаях повторной экспертизой), которые препятствуют освоению образовательных программ без создания специальных условий для получения образования – статья 1 Федерального Закона «Об образовании лиц с ограниченными возможностями здоровья».</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xml:space="preserve">Наличие медицинских ограничений и противопоказаний резко сужает выбор инвалидом не столько учебного заведения, сколько желаемой специальности и квалификации. Разобраться лицу с ОВЗ самостоятельно с этим вопросом практически невозможно. Учитывая этот фактор, одной из основных задач нашей рабочей группы стала разработка перечня специальностей СПО для инвалидов с учетом их особенностей их психофизического развития и индивидуальных возможностей. </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Из общего перечня специальностей СПО были выделены те из них, которые можно, на наш взгляд, рекомендовать лицам с ограниченными возможностями здоровья.</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В разработку указанного перечня специальностей СПО были положены следующие принципы:</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перечень специальностей СПО для лиц с ОВЗ предназначен только для инвалидов с сохранным интеллектом</w:t>
      </w:r>
    </w:p>
    <w:p w:rsidR="003534F7" w:rsidRPr="00204F8C" w:rsidRDefault="00FC0D78" w:rsidP="00204F8C">
      <w:pPr>
        <w:pStyle w:val="a4"/>
        <w:shd w:val="clear" w:color="auto" w:fill="FFFFFF"/>
        <w:spacing w:before="0" w:beforeAutospacing="0" w:after="0" w:afterAutospacing="0"/>
        <w:ind w:firstLine="284"/>
        <w:jc w:val="both"/>
        <w:rPr>
          <w:color w:val="000000"/>
          <w:sz w:val="28"/>
          <w:szCs w:val="28"/>
        </w:rPr>
      </w:pPr>
      <w:r>
        <w:rPr>
          <w:color w:val="000000"/>
          <w:sz w:val="28"/>
          <w:szCs w:val="28"/>
        </w:rPr>
        <w:t>-</w:t>
      </w:r>
      <w:r w:rsidR="003534F7" w:rsidRPr="00204F8C">
        <w:rPr>
          <w:color w:val="000000"/>
          <w:sz w:val="28"/>
          <w:szCs w:val="28"/>
        </w:rPr>
        <w:t>упор на нормативно-правовую документацию, регулирующую жизнедеятельность лиц с ОВЗ;</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использование результатов исследований, проведенных в других регионах РФ, в частности, в Москве, Санкт-Петербурге и Краснодаре;</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форматирование перечня специальностей СПО для лиц с ОВЗ по типу федеральных образцов с указанием кодов, укрупненных групп и т.д.;</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описание основных областей деятельности на основе анализа ФГОС СПО;</w:t>
      </w:r>
    </w:p>
    <w:p w:rsidR="003534F7" w:rsidRPr="00204F8C"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lastRenderedPageBreak/>
        <w:t>- выделение медицинских противопоказаний к той или иной специальности СПО в виде рекомендаций для групп с сохранным интеллектом;</w:t>
      </w:r>
    </w:p>
    <w:p w:rsidR="00A632DB" w:rsidRDefault="003534F7" w:rsidP="00204F8C">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 отбор специальностей (профессий), позволяющих лицам с ОВЗ осуществить личностную самореализацию;</w:t>
      </w:r>
    </w:p>
    <w:p w:rsidR="00797A5B" w:rsidRDefault="00797A5B" w:rsidP="00204F8C">
      <w:pPr>
        <w:pStyle w:val="a4"/>
        <w:shd w:val="clear" w:color="auto" w:fill="FFFFFF"/>
        <w:spacing w:before="0" w:beforeAutospacing="0" w:after="0" w:afterAutospacing="0"/>
        <w:ind w:firstLine="284"/>
        <w:jc w:val="both"/>
        <w:rPr>
          <w:bCs/>
          <w:sz w:val="28"/>
          <w:szCs w:val="28"/>
        </w:rPr>
      </w:pPr>
      <w:r w:rsidRPr="00FC0D78">
        <w:rPr>
          <w:b/>
          <w:bCs/>
          <w:i/>
          <w:sz w:val="28"/>
          <w:szCs w:val="28"/>
        </w:rPr>
        <w:t>По информации официального сайта</w:t>
      </w:r>
      <w:r w:rsidRPr="00797A5B">
        <w:rPr>
          <w:bCs/>
          <w:sz w:val="28"/>
          <w:szCs w:val="28"/>
        </w:rPr>
        <w:t xml:space="preserve"> Правительства Камчатского края в Камчатском крае </w:t>
      </w:r>
      <w:r>
        <w:rPr>
          <w:bCs/>
          <w:sz w:val="28"/>
          <w:szCs w:val="28"/>
        </w:rPr>
        <w:t>разработаны</w:t>
      </w:r>
      <w:r w:rsidRPr="00797A5B">
        <w:rPr>
          <w:bCs/>
          <w:sz w:val="28"/>
          <w:szCs w:val="28"/>
        </w:rPr>
        <w:t xml:space="preserve"> специальные программы профессионального образования, адаптированные для обучения инвалидов и лиц с ограниченными возможностями здоровья.</w:t>
      </w:r>
    </w:p>
    <w:p w:rsidR="00797A5B" w:rsidRPr="00797A5B" w:rsidRDefault="00797A5B" w:rsidP="00204F8C">
      <w:pPr>
        <w:pStyle w:val="a4"/>
        <w:shd w:val="clear" w:color="auto" w:fill="FFFFFF"/>
        <w:spacing w:before="0" w:beforeAutospacing="0" w:after="0" w:afterAutospacing="0"/>
        <w:ind w:firstLine="284"/>
        <w:jc w:val="both"/>
        <w:rPr>
          <w:sz w:val="28"/>
          <w:szCs w:val="28"/>
        </w:rPr>
      </w:pPr>
      <w:r w:rsidRPr="00797A5B">
        <w:rPr>
          <w:sz w:val="28"/>
          <w:szCs w:val="28"/>
        </w:rPr>
        <w:t xml:space="preserve">По данным министерства, профессиональная подготовка граждан из числа детей-инвалидов, не имеющих основного общего образования, реализуется сегодня на бюджетной основе в трех образовательных учреждениях профессионального образования по профессиям: столяр строительный, маляр, штукатур, овощевод, плотник, слесарь по ремонту сельскохозяйственных машин и оборудования, кондитер, продавец продовольственных товаров, </w:t>
      </w:r>
      <w:proofErr w:type="spellStart"/>
      <w:r w:rsidRPr="00797A5B">
        <w:rPr>
          <w:sz w:val="28"/>
          <w:szCs w:val="28"/>
        </w:rPr>
        <w:t>электрогазосварщик</w:t>
      </w:r>
      <w:proofErr w:type="spellEnd"/>
      <w:r w:rsidRPr="00797A5B">
        <w:rPr>
          <w:sz w:val="28"/>
          <w:szCs w:val="28"/>
        </w:rPr>
        <w:t>.</w:t>
      </w:r>
    </w:p>
    <w:p w:rsidR="00470035" w:rsidRPr="00204F8C" w:rsidRDefault="00470035" w:rsidP="00470035">
      <w:pPr>
        <w:pStyle w:val="a4"/>
        <w:shd w:val="clear" w:color="auto" w:fill="FFFFFF"/>
        <w:spacing w:before="0" w:beforeAutospacing="0" w:after="0" w:afterAutospacing="0"/>
        <w:ind w:firstLine="284"/>
        <w:jc w:val="both"/>
        <w:rPr>
          <w:color w:val="000000"/>
          <w:sz w:val="28"/>
          <w:szCs w:val="28"/>
        </w:rPr>
      </w:pPr>
      <w:r w:rsidRPr="00204F8C">
        <w:rPr>
          <w:b/>
          <w:bCs/>
          <w:color w:val="000000"/>
          <w:sz w:val="28"/>
          <w:szCs w:val="28"/>
        </w:rPr>
        <w:t>Заключение</w:t>
      </w:r>
    </w:p>
    <w:p w:rsidR="00470035" w:rsidRPr="00204F8C" w:rsidRDefault="00470035" w:rsidP="00470035">
      <w:pPr>
        <w:pStyle w:val="a4"/>
        <w:shd w:val="clear" w:color="auto" w:fill="FFFFFF"/>
        <w:spacing w:before="0" w:beforeAutospacing="0" w:after="0" w:afterAutospacing="0"/>
        <w:ind w:firstLine="284"/>
        <w:jc w:val="both"/>
        <w:rPr>
          <w:color w:val="000000"/>
          <w:sz w:val="28"/>
          <w:szCs w:val="28"/>
        </w:rPr>
      </w:pPr>
      <w:r w:rsidRPr="00204F8C">
        <w:rPr>
          <w:color w:val="000000"/>
          <w:sz w:val="28"/>
          <w:szCs w:val="28"/>
        </w:rPr>
        <w:t>Благодаря активному обсуждению проблемы обучения детей-инвалидов в России правительство РФ приняло ряд законов, положений о защите прав инвалидов и по улучшению их жизни, подписало Конвенцию ООН «О правах инвалидов», т.е. государство стало формировать законодательно-нормативную базу об улучшении жизни людей с ограниченными возможностями, в том числе и о специальном инклюзивном образовании, которое направленно на помощь детям-инвалидам адаптироваться в современных условиях жизни, кроме того введение данной формы образования должно изменить общественное мнение восприятия инвалидов как опасных, ограниченных, «лишних» людей.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Профессиональное образование в рамках концепции медико-социальной реабилитации инвалидов представляет систему и процесс овладения знаниями, навыками и умением в области рекомендуемой профессиональной деятельности.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Профессиональное образование не гарантирует занятости инвалида, но лишь высокий уровень профессионального образования делает инвалида конкурентоспособным на рынке труда и предоставляет ему равные шансы с не инвалидами.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В условиях рыночной экономики необходимо, чтобы профессиональное образование инвалидов предусматривало обучение конкурентоспособным и престижным профессиям, основам предпринимательской деятельности, что будет служить обеспечению равенства возможностей инвалидов в плане занятости.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В настоящее время значительно расширены медицинские показание для профессионального обучения инвалидов, что позволяет проводить их обучение более широкому спектру профессий, в том числе и новым профессиям, появившимся на рынке труда.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Реабилитация инвалидов предусматривает признание принципа равных возможностей в области начального, среднего и высшего образования. Методология образования инвалидов должна предусматривать развитие </w:t>
      </w:r>
      <w:r w:rsidRPr="00204F8C">
        <w:rPr>
          <w:sz w:val="28"/>
          <w:szCs w:val="28"/>
        </w:rPr>
        <w:lastRenderedPageBreak/>
        <w:t xml:space="preserve">способностей инвалидов усваивать знания и приобретать новые навыки, при этом должны учитываться особенности патологии, а для обучения при необходимости должны применяться вспомогательные средства.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Для получения профессионального образования в настоящее время существует несколько форм обучения, позволяющих обеспечить различные уровни получаемых знаний, навыков и умений в избранной области трудовой деятельности.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В этих формах различают систематическое (длительное) обучение, позволяющее полностью освоить необходимый в соответствии с образовательными стандартами объем знаний, и курсовое обучение, которое отличается краткосрочностью и предоставляет учащемуся возможность освоения какой-либо специальности, повышения квалификации и освоения новой специальности в рамках имеющегося профессионального образования. Классификация форм получения образования может быть проведена и в зависимости от места его получения: очная, заочная, вечерняя и </w:t>
      </w:r>
      <w:proofErr w:type="spellStart"/>
      <w:r w:rsidRPr="00204F8C">
        <w:rPr>
          <w:sz w:val="28"/>
          <w:szCs w:val="28"/>
        </w:rPr>
        <w:t>интернатная</w:t>
      </w:r>
      <w:proofErr w:type="spellEnd"/>
      <w:r w:rsidRPr="00204F8C">
        <w:rPr>
          <w:sz w:val="28"/>
          <w:szCs w:val="28"/>
        </w:rPr>
        <w:t xml:space="preserve">. Кроме того, организационные формы получения тех или иных знаний различаются в зависимости от численности групп учащихся и включают групповую, наиболее распространенную, и индивидуальную форму обучения. Для инвалидов из перечисленных форм обучения наиболее предпочтительной </w:t>
      </w:r>
      <w:r w:rsidRPr="00BB2037">
        <w:rPr>
          <w:i/>
          <w:sz w:val="28"/>
          <w:szCs w:val="28"/>
        </w:rPr>
        <w:t xml:space="preserve">является индивидуальная форма обучения, или обучение в малых группах. </w:t>
      </w:r>
      <w:r w:rsidRPr="00204F8C">
        <w:rPr>
          <w:sz w:val="28"/>
          <w:szCs w:val="28"/>
        </w:rPr>
        <w:t xml:space="preserve">Интеграция инвалидов в систему общего профессионального образования предусматривает дальнейшее расширение специализированных групп обучения для инвалидов с различными видами патологии, которые действуют в настоящее время в рамках обычной школы, а также совместное обучение инвалидов с не инвалидами в обычных классах. </w:t>
      </w:r>
    </w:p>
    <w:p w:rsidR="00BB2037"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Профессиональное обучение инвалидов должно обязательно сочетаться с проведением медицинской и социальной реабилитации, что является одним из важнейших факторов при интеграции этого контингента в обычные образовательные учреждения. Для реализации программы получения профессионального образования должны использоваться различные формы учебных заведений, основными из которых являются профессиональные (профессионально-технические) и специализированные профессионально-технические училища, колледжи и лицеи, профессиональные комплексные многоуровневые учебные заведения, включающие техникумы, институты, академии и др. </w:t>
      </w:r>
    </w:p>
    <w:p w:rsidR="00797A5B"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 xml:space="preserve">Одно из основных мест в системе профессиональной подготовки, переподготовки и повышение квалификации инвалидов занимает система курсового обучения. </w:t>
      </w:r>
    </w:p>
    <w:p w:rsidR="00470035" w:rsidRPr="00470035" w:rsidRDefault="00470035" w:rsidP="00204F8C">
      <w:pPr>
        <w:pStyle w:val="a4"/>
        <w:shd w:val="clear" w:color="auto" w:fill="FFFFFF"/>
        <w:spacing w:before="0" w:beforeAutospacing="0" w:after="0" w:afterAutospacing="0"/>
        <w:ind w:firstLine="284"/>
        <w:jc w:val="both"/>
        <w:rPr>
          <w:sz w:val="28"/>
          <w:szCs w:val="28"/>
        </w:rPr>
      </w:pPr>
      <w:r w:rsidRPr="00204F8C">
        <w:rPr>
          <w:sz w:val="28"/>
          <w:szCs w:val="28"/>
        </w:rPr>
        <w:t>Эта система позволяет в короткие сроки, как правило, составляющие 2 - 6 месяцев, обеспечить освоение простейших рабочих специальностей, не требующих чаще всего высокого уровня общего образования, и (или) освоение смежных специальностей в рамках уже имеющейся профессии и освоение новой профессии на базе имеющегося профессионального образования, при котором значительная часть приобретенных ранее знаний и умений может быть использована в рамках вновь выбранной профессии (специальности).</w:t>
      </w: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p>
    <w:p w:rsidR="00A632DB" w:rsidRPr="00204F8C" w:rsidRDefault="00A632DB" w:rsidP="00204F8C">
      <w:pPr>
        <w:pStyle w:val="a4"/>
        <w:shd w:val="clear" w:color="auto" w:fill="FFFFFF"/>
        <w:spacing w:before="0" w:beforeAutospacing="0" w:after="0" w:afterAutospacing="0"/>
        <w:ind w:firstLine="284"/>
        <w:jc w:val="both"/>
        <w:rPr>
          <w:color w:val="000000"/>
          <w:sz w:val="28"/>
          <w:szCs w:val="28"/>
        </w:rPr>
      </w:pPr>
      <w:r w:rsidRPr="00204F8C">
        <w:rPr>
          <w:b/>
          <w:bCs/>
          <w:color w:val="000000"/>
          <w:sz w:val="28"/>
          <w:szCs w:val="28"/>
        </w:rPr>
        <w:t>Список использованной литературы</w:t>
      </w:r>
    </w:p>
    <w:p w:rsidR="007D1D19" w:rsidRPr="00204F8C" w:rsidRDefault="007D1D19" w:rsidP="007D1D19">
      <w:pPr>
        <w:pStyle w:val="a4"/>
        <w:shd w:val="clear" w:color="auto" w:fill="FFFFFF"/>
        <w:spacing w:before="0" w:beforeAutospacing="0" w:after="0" w:afterAutospacing="0"/>
        <w:ind w:firstLine="284"/>
        <w:rPr>
          <w:color w:val="000000"/>
          <w:sz w:val="28"/>
          <w:szCs w:val="28"/>
        </w:rPr>
      </w:pPr>
      <w:r>
        <w:rPr>
          <w:color w:val="000000"/>
          <w:sz w:val="28"/>
          <w:szCs w:val="28"/>
        </w:rPr>
        <w:t>1.</w:t>
      </w:r>
      <w:r w:rsidRPr="007D1D19">
        <w:rPr>
          <w:color w:val="000000"/>
          <w:sz w:val="28"/>
          <w:szCs w:val="28"/>
        </w:rPr>
        <w:t xml:space="preserve"> </w:t>
      </w:r>
      <w:r w:rsidRPr="00204F8C">
        <w:rPr>
          <w:color w:val="000000"/>
          <w:sz w:val="28"/>
          <w:szCs w:val="28"/>
        </w:rPr>
        <w:t xml:space="preserve">Зайцев Д.В. Образовательная интеграция детей с ограниченными возможностями// интернет ресурс информационно-аналитический портал </w:t>
      </w:r>
      <w:proofErr w:type="spellStart"/>
      <w:r w:rsidRPr="00204F8C">
        <w:rPr>
          <w:color w:val="000000"/>
          <w:sz w:val="28"/>
          <w:szCs w:val="28"/>
        </w:rPr>
        <w:t>SocPolitika.ru</w:t>
      </w:r>
      <w:proofErr w:type="spellEnd"/>
      <w:r w:rsidRPr="00204F8C">
        <w:rPr>
          <w:color w:val="000000"/>
          <w:sz w:val="28"/>
          <w:szCs w:val="28"/>
        </w:rPr>
        <w:t>/ режим доступа http://www.socpolitika.ru/rus/conferences/3985/3986/3988/document4052.shtml</w:t>
      </w:r>
    </w:p>
    <w:p w:rsidR="007D1D19" w:rsidRPr="00204F8C" w:rsidRDefault="00A632DB" w:rsidP="007D1D19">
      <w:pPr>
        <w:pStyle w:val="a4"/>
        <w:shd w:val="clear" w:color="auto" w:fill="FFFFFF"/>
        <w:spacing w:before="0" w:beforeAutospacing="0" w:after="0" w:afterAutospacing="0"/>
        <w:ind w:firstLine="284"/>
        <w:rPr>
          <w:color w:val="000000"/>
          <w:sz w:val="28"/>
          <w:szCs w:val="28"/>
        </w:rPr>
      </w:pPr>
      <w:r w:rsidRPr="00204F8C">
        <w:rPr>
          <w:color w:val="000000"/>
          <w:sz w:val="28"/>
          <w:szCs w:val="28"/>
        </w:rPr>
        <w:t>2.</w:t>
      </w:r>
      <w:r w:rsidR="007D1D19" w:rsidRPr="007D1D19">
        <w:rPr>
          <w:color w:val="000000"/>
          <w:sz w:val="28"/>
          <w:szCs w:val="28"/>
        </w:rPr>
        <w:t xml:space="preserve"> </w:t>
      </w:r>
      <w:r w:rsidR="007D1D19" w:rsidRPr="00204F8C">
        <w:rPr>
          <w:color w:val="000000"/>
          <w:sz w:val="28"/>
          <w:szCs w:val="28"/>
        </w:rPr>
        <w:t xml:space="preserve">Конвенция о правах инвалидов. Краткое изложение основных положений// интернет ресурс Портал для людей с ограниченными возможностями здоровья </w:t>
      </w:r>
      <w:proofErr w:type="spellStart"/>
      <w:r w:rsidR="007D1D19" w:rsidRPr="00204F8C">
        <w:rPr>
          <w:color w:val="000000"/>
          <w:sz w:val="28"/>
          <w:szCs w:val="28"/>
        </w:rPr>
        <w:t>Dislife</w:t>
      </w:r>
      <w:proofErr w:type="spellEnd"/>
      <w:r w:rsidR="007D1D19" w:rsidRPr="00204F8C">
        <w:rPr>
          <w:color w:val="000000"/>
          <w:sz w:val="28"/>
          <w:szCs w:val="28"/>
        </w:rPr>
        <w:t>/ режим доступа http://www.dislife.ru/flow/theme/1000</w:t>
      </w:r>
    </w:p>
    <w:p w:rsidR="00A632DB" w:rsidRPr="00204F8C" w:rsidRDefault="007D1D19" w:rsidP="00204F8C">
      <w:pPr>
        <w:pStyle w:val="a4"/>
        <w:shd w:val="clear" w:color="auto" w:fill="FFFFFF"/>
        <w:spacing w:before="0" w:beforeAutospacing="0" w:after="0" w:afterAutospacing="0"/>
        <w:ind w:firstLine="284"/>
        <w:jc w:val="both"/>
        <w:rPr>
          <w:color w:val="000000"/>
          <w:sz w:val="28"/>
          <w:szCs w:val="28"/>
        </w:rPr>
      </w:pPr>
      <w:r>
        <w:rPr>
          <w:color w:val="000000"/>
          <w:sz w:val="28"/>
          <w:szCs w:val="28"/>
        </w:rPr>
        <w:t>3.</w:t>
      </w:r>
      <w:r w:rsidRPr="007D1D19">
        <w:rPr>
          <w:color w:val="000000"/>
          <w:sz w:val="28"/>
          <w:szCs w:val="28"/>
        </w:rPr>
        <w:t xml:space="preserve"> </w:t>
      </w:r>
      <w:proofErr w:type="spellStart"/>
      <w:r w:rsidRPr="00204F8C">
        <w:rPr>
          <w:color w:val="000000"/>
          <w:sz w:val="28"/>
          <w:szCs w:val="28"/>
        </w:rPr>
        <w:t>Малофеев</w:t>
      </w:r>
      <w:proofErr w:type="spellEnd"/>
      <w:r w:rsidRPr="00204F8C">
        <w:rPr>
          <w:color w:val="000000"/>
          <w:sz w:val="28"/>
          <w:szCs w:val="28"/>
        </w:rPr>
        <w:t xml:space="preserve"> Н.Н. Интегрированное обучение в России: задачи, проблемы и перспективы// интернет ресурс технологическая школа № 1299/ режим доступа http://school.msk.ort.ru/integration/index.php?p=teor_iovrzpip</w:t>
      </w:r>
    </w:p>
    <w:p w:rsidR="00204F8C" w:rsidRDefault="007D1D19" w:rsidP="007D1D19">
      <w:pPr>
        <w:pStyle w:val="a4"/>
        <w:shd w:val="clear" w:color="auto" w:fill="FFFFFF"/>
        <w:spacing w:before="0" w:beforeAutospacing="0" w:after="0" w:afterAutospacing="0"/>
        <w:ind w:firstLine="284"/>
        <w:jc w:val="both"/>
        <w:rPr>
          <w:color w:val="000000"/>
          <w:sz w:val="28"/>
          <w:szCs w:val="28"/>
        </w:rPr>
      </w:pPr>
      <w:r>
        <w:rPr>
          <w:color w:val="000000"/>
          <w:sz w:val="28"/>
          <w:szCs w:val="28"/>
        </w:rPr>
        <w:t>4.</w:t>
      </w:r>
      <w:r w:rsidRPr="00204F8C">
        <w:rPr>
          <w:color w:val="000000"/>
          <w:sz w:val="28"/>
          <w:szCs w:val="28"/>
        </w:rPr>
        <w:t xml:space="preserve">Павел Романов, Елена </w:t>
      </w:r>
      <w:proofErr w:type="spellStart"/>
      <w:r w:rsidRPr="00204F8C">
        <w:rPr>
          <w:color w:val="000000"/>
          <w:sz w:val="28"/>
          <w:szCs w:val="28"/>
        </w:rPr>
        <w:t>Ярская-Смирнова</w:t>
      </w:r>
      <w:proofErr w:type="spellEnd"/>
      <w:r w:rsidRPr="00204F8C">
        <w:rPr>
          <w:color w:val="000000"/>
          <w:sz w:val="28"/>
          <w:szCs w:val="28"/>
        </w:rPr>
        <w:t> Образовательная интеграция детей-инвалидов// интернет ресурс книга Политика инвалидности: Социальное гражданство инвалидов в современной России/ режим доступа http://paralife.narod.ru/1sociology/politika_invalidn</w:t>
      </w:r>
      <w:r>
        <w:rPr>
          <w:color w:val="000000"/>
          <w:sz w:val="28"/>
          <w:szCs w:val="28"/>
        </w:rPr>
        <w:t>osti_2006/03_obrazovatelnaa.htm</w:t>
      </w:r>
    </w:p>
    <w:p w:rsidR="00797A5B" w:rsidRDefault="007D1D19" w:rsidP="00204F8C">
      <w:pPr>
        <w:pStyle w:val="a4"/>
        <w:shd w:val="clear" w:color="auto" w:fill="FFFFFF"/>
        <w:spacing w:before="0" w:beforeAutospacing="0" w:after="0" w:afterAutospacing="0"/>
        <w:ind w:firstLine="284"/>
        <w:jc w:val="both"/>
        <w:rPr>
          <w:color w:val="000000"/>
          <w:sz w:val="28"/>
          <w:szCs w:val="28"/>
        </w:rPr>
      </w:pPr>
      <w:r>
        <w:rPr>
          <w:color w:val="000000"/>
          <w:sz w:val="28"/>
          <w:szCs w:val="28"/>
        </w:rPr>
        <w:t>5.</w:t>
      </w:r>
      <w:r w:rsidR="003534F7" w:rsidRPr="00204F8C">
        <w:rPr>
          <w:color w:val="000000"/>
          <w:sz w:val="28"/>
          <w:szCs w:val="28"/>
        </w:rPr>
        <w:t xml:space="preserve">Старобина Е.М., </w:t>
      </w:r>
      <w:proofErr w:type="spellStart"/>
      <w:r w:rsidR="003534F7" w:rsidRPr="00204F8C">
        <w:rPr>
          <w:color w:val="000000"/>
          <w:sz w:val="28"/>
          <w:szCs w:val="28"/>
        </w:rPr>
        <w:t>Гордиевская</w:t>
      </w:r>
      <w:proofErr w:type="spellEnd"/>
      <w:r w:rsidR="003534F7" w:rsidRPr="00204F8C">
        <w:rPr>
          <w:color w:val="000000"/>
          <w:sz w:val="28"/>
          <w:szCs w:val="28"/>
        </w:rPr>
        <w:t xml:space="preserve"> Е.О., Кузьмина И.Е. Профессиональная ориентация лиц с учетом ограниченных возможностей здоровья/ Е.М. Старобина, Е.О. </w:t>
      </w:r>
      <w:proofErr w:type="spellStart"/>
      <w:r w:rsidR="003534F7" w:rsidRPr="00204F8C">
        <w:rPr>
          <w:color w:val="000000"/>
          <w:sz w:val="28"/>
          <w:szCs w:val="28"/>
        </w:rPr>
        <w:t>Гордиевская</w:t>
      </w:r>
      <w:proofErr w:type="spellEnd"/>
      <w:r w:rsidR="003534F7" w:rsidRPr="00204F8C">
        <w:rPr>
          <w:color w:val="000000"/>
          <w:sz w:val="28"/>
          <w:szCs w:val="28"/>
        </w:rPr>
        <w:t>, И.Е. Кузьмина. – М.: Форум: ИНФРА-М, 2013. – 352с.</w:t>
      </w:r>
    </w:p>
    <w:p w:rsidR="00204F8C" w:rsidRDefault="007D1D19" w:rsidP="00204F8C">
      <w:pPr>
        <w:pStyle w:val="a4"/>
        <w:shd w:val="clear" w:color="auto" w:fill="FFFFFF"/>
        <w:spacing w:before="0" w:beforeAutospacing="0" w:after="0" w:afterAutospacing="0"/>
        <w:ind w:firstLine="284"/>
        <w:jc w:val="both"/>
        <w:rPr>
          <w:color w:val="000000"/>
          <w:sz w:val="28"/>
          <w:szCs w:val="28"/>
        </w:rPr>
      </w:pPr>
      <w:r>
        <w:rPr>
          <w:color w:val="000000"/>
          <w:sz w:val="28"/>
          <w:szCs w:val="28"/>
        </w:rPr>
        <w:t>6</w:t>
      </w:r>
      <w:r w:rsidR="00204F8C">
        <w:rPr>
          <w:color w:val="000000"/>
          <w:sz w:val="28"/>
          <w:szCs w:val="28"/>
        </w:rPr>
        <w:t>.</w:t>
      </w:r>
      <w:r w:rsidR="003534F7" w:rsidRPr="00204F8C">
        <w:rPr>
          <w:color w:val="000000"/>
          <w:sz w:val="28"/>
          <w:szCs w:val="28"/>
        </w:rPr>
        <w:t>Закон об образовании</w:t>
      </w:r>
    </w:p>
    <w:p w:rsidR="003534F7" w:rsidRPr="007D1D19" w:rsidRDefault="007D1D19" w:rsidP="007D1D19">
      <w:pPr>
        <w:pStyle w:val="a4"/>
        <w:shd w:val="clear" w:color="auto" w:fill="FFFFFF"/>
        <w:spacing w:before="0" w:beforeAutospacing="0" w:after="0" w:afterAutospacing="0"/>
        <w:ind w:firstLine="284"/>
        <w:jc w:val="both"/>
        <w:rPr>
          <w:color w:val="000000"/>
          <w:sz w:val="28"/>
          <w:szCs w:val="28"/>
        </w:rPr>
      </w:pPr>
      <w:r>
        <w:rPr>
          <w:color w:val="000000"/>
          <w:sz w:val="28"/>
          <w:szCs w:val="28"/>
        </w:rPr>
        <w:t>7</w:t>
      </w:r>
      <w:r w:rsidR="00204F8C">
        <w:rPr>
          <w:color w:val="000000"/>
          <w:sz w:val="28"/>
          <w:szCs w:val="28"/>
        </w:rPr>
        <w:t>.</w:t>
      </w:r>
      <w:r w:rsidR="003534F7" w:rsidRPr="00204F8C">
        <w:rPr>
          <w:color w:val="000000"/>
          <w:sz w:val="28"/>
          <w:szCs w:val="28"/>
        </w:rPr>
        <w:t xml:space="preserve">ФЗ О социальной защите </w:t>
      </w:r>
      <w:r>
        <w:rPr>
          <w:color w:val="000000"/>
          <w:sz w:val="28"/>
          <w:szCs w:val="28"/>
        </w:rPr>
        <w:t>инвалидов в Российской Федерации</w:t>
      </w:r>
    </w:p>
    <w:p w:rsidR="00A632DB" w:rsidRDefault="00A632DB" w:rsidP="00A632DB">
      <w:pPr>
        <w:pStyle w:val="a4"/>
        <w:shd w:val="clear" w:color="auto" w:fill="FFFFFF"/>
        <w:spacing w:line="360" w:lineRule="auto"/>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jc w:val="center"/>
        <w:rPr>
          <w:rFonts w:ascii="Open Sans" w:hAnsi="Open Sans"/>
          <w:color w:val="000000"/>
        </w:rPr>
      </w:pPr>
    </w:p>
    <w:p w:rsidR="00A632DB" w:rsidRDefault="00A632DB" w:rsidP="00A632DB">
      <w:pPr>
        <w:pStyle w:val="a4"/>
        <w:shd w:val="clear" w:color="auto" w:fill="FFFFFF"/>
        <w:spacing w:line="360" w:lineRule="auto"/>
        <w:rPr>
          <w:rFonts w:ascii="Open Sans" w:hAnsi="Open Sans"/>
          <w:color w:val="000000"/>
        </w:rPr>
      </w:pPr>
    </w:p>
    <w:p w:rsidR="00E068E1" w:rsidRPr="00A632DB" w:rsidRDefault="00E068E1">
      <w:pPr>
        <w:rPr>
          <w:rFonts w:ascii="Times New Roman" w:hAnsi="Times New Roman" w:cs="Times New Roman"/>
          <w:sz w:val="28"/>
          <w:szCs w:val="28"/>
        </w:rPr>
      </w:pPr>
    </w:p>
    <w:sectPr w:rsidR="00E068E1" w:rsidRPr="00A632DB" w:rsidSect="00204F8C">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34121"/>
    <w:multiLevelType w:val="multilevel"/>
    <w:tmpl w:val="B36E2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useFELayout/>
  </w:compat>
  <w:rsids>
    <w:rsidRoot w:val="00A632DB"/>
    <w:rsid w:val="001B5020"/>
    <w:rsid w:val="00204F8C"/>
    <w:rsid w:val="00230CD1"/>
    <w:rsid w:val="002F0165"/>
    <w:rsid w:val="003534F7"/>
    <w:rsid w:val="00470035"/>
    <w:rsid w:val="00797A5B"/>
    <w:rsid w:val="007D1D19"/>
    <w:rsid w:val="00A632DB"/>
    <w:rsid w:val="00AB7B3B"/>
    <w:rsid w:val="00BB2037"/>
    <w:rsid w:val="00D94A01"/>
    <w:rsid w:val="00E068E1"/>
    <w:rsid w:val="00FC0D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A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32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A632DB"/>
    <w:pPr>
      <w:spacing w:before="100" w:beforeAutospacing="1" w:after="100" w:afterAutospacing="1" w:line="240" w:lineRule="auto"/>
    </w:pPr>
    <w:rPr>
      <w:rFonts w:ascii="Times New Roman" w:eastAsia="Times New Roman" w:hAnsi="Times New Roman" w:cs="Times New Roman"/>
      <w:sz w:val="19"/>
      <w:szCs w:val="19"/>
    </w:rPr>
  </w:style>
</w:styles>
</file>

<file path=word/webSettings.xml><?xml version="1.0" encoding="utf-8"?>
<w:webSettings xmlns:r="http://schemas.openxmlformats.org/officeDocument/2006/relationships" xmlns:w="http://schemas.openxmlformats.org/wordprocessingml/2006/main">
  <w:divs>
    <w:div w:id="47076160">
      <w:bodyDiv w:val="1"/>
      <w:marLeft w:val="0"/>
      <w:marRight w:val="0"/>
      <w:marTop w:val="0"/>
      <w:marBottom w:val="0"/>
      <w:divBdr>
        <w:top w:val="none" w:sz="0" w:space="0" w:color="auto"/>
        <w:left w:val="none" w:sz="0" w:space="0" w:color="auto"/>
        <w:bottom w:val="none" w:sz="0" w:space="0" w:color="auto"/>
        <w:right w:val="none" w:sz="0" w:space="0" w:color="auto"/>
      </w:divBdr>
      <w:divsChild>
        <w:div w:id="1148396580">
          <w:marLeft w:val="0"/>
          <w:marRight w:val="0"/>
          <w:marTop w:val="0"/>
          <w:marBottom w:val="0"/>
          <w:divBdr>
            <w:top w:val="none" w:sz="0" w:space="0" w:color="auto"/>
            <w:left w:val="none" w:sz="0" w:space="0" w:color="auto"/>
            <w:bottom w:val="none" w:sz="0" w:space="0" w:color="auto"/>
            <w:right w:val="none" w:sz="0" w:space="0" w:color="auto"/>
          </w:divBdr>
          <w:divsChild>
            <w:div w:id="515849409">
              <w:marLeft w:val="0"/>
              <w:marRight w:val="0"/>
              <w:marTop w:val="0"/>
              <w:marBottom w:val="0"/>
              <w:divBdr>
                <w:top w:val="none" w:sz="0" w:space="0" w:color="auto"/>
                <w:left w:val="none" w:sz="0" w:space="0" w:color="auto"/>
                <w:bottom w:val="none" w:sz="0" w:space="0" w:color="auto"/>
                <w:right w:val="none" w:sz="0" w:space="0" w:color="auto"/>
              </w:divBdr>
              <w:divsChild>
                <w:div w:id="567886773">
                  <w:marLeft w:val="0"/>
                  <w:marRight w:val="0"/>
                  <w:marTop w:val="0"/>
                  <w:marBottom w:val="0"/>
                  <w:divBdr>
                    <w:top w:val="none" w:sz="0" w:space="0" w:color="auto"/>
                    <w:left w:val="none" w:sz="0" w:space="0" w:color="auto"/>
                    <w:bottom w:val="none" w:sz="0" w:space="0" w:color="auto"/>
                    <w:right w:val="none" w:sz="0" w:space="0" w:color="auto"/>
                  </w:divBdr>
                  <w:divsChild>
                    <w:div w:id="871111693">
                      <w:marLeft w:val="0"/>
                      <w:marRight w:val="0"/>
                      <w:marTop w:val="0"/>
                      <w:marBottom w:val="0"/>
                      <w:divBdr>
                        <w:top w:val="none" w:sz="0" w:space="0" w:color="auto"/>
                        <w:left w:val="none" w:sz="0" w:space="0" w:color="auto"/>
                        <w:bottom w:val="none" w:sz="0" w:space="0" w:color="auto"/>
                        <w:right w:val="none" w:sz="0" w:space="0" w:color="auto"/>
                      </w:divBdr>
                      <w:divsChild>
                        <w:div w:id="148787620">
                          <w:marLeft w:val="0"/>
                          <w:marRight w:val="0"/>
                          <w:marTop w:val="0"/>
                          <w:marBottom w:val="0"/>
                          <w:divBdr>
                            <w:top w:val="none" w:sz="0" w:space="0" w:color="auto"/>
                            <w:left w:val="none" w:sz="0" w:space="0" w:color="auto"/>
                            <w:bottom w:val="none" w:sz="0" w:space="0" w:color="auto"/>
                            <w:right w:val="none" w:sz="0" w:space="0" w:color="auto"/>
                          </w:divBdr>
                          <w:divsChild>
                            <w:div w:id="1527333643">
                              <w:marLeft w:val="0"/>
                              <w:marRight w:val="0"/>
                              <w:marTop w:val="0"/>
                              <w:marBottom w:val="272"/>
                              <w:divBdr>
                                <w:top w:val="none" w:sz="0" w:space="0" w:color="auto"/>
                                <w:left w:val="none" w:sz="0" w:space="0" w:color="auto"/>
                                <w:bottom w:val="none" w:sz="0" w:space="0" w:color="auto"/>
                                <w:right w:val="none" w:sz="0" w:space="0" w:color="auto"/>
                              </w:divBdr>
                              <w:divsChild>
                                <w:div w:id="2127430792">
                                  <w:marLeft w:val="0"/>
                                  <w:marRight w:val="0"/>
                                  <w:marTop w:val="0"/>
                                  <w:marBottom w:val="0"/>
                                  <w:divBdr>
                                    <w:top w:val="none" w:sz="0" w:space="0" w:color="auto"/>
                                    <w:left w:val="none" w:sz="0" w:space="0" w:color="auto"/>
                                    <w:bottom w:val="none" w:sz="0" w:space="0" w:color="auto"/>
                                    <w:right w:val="none" w:sz="0" w:space="0" w:color="auto"/>
                                  </w:divBdr>
                                  <w:divsChild>
                                    <w:div w:id="173037244">
                                      <w:marLeft w:val="0"/>
                                      <w:marRight w:val="0"/>
                                      <w:marTop w:val="0"/>
                                      <w:marBottom w:val="0"/>
                                      <w:divBdr>
                                        <w:top w:val="none" w:sz="0" w:space="0" w:color="auto"/>
                                        <w:left w:val="none" w:sz="0" w:space="0" w:color="auto"/>
                                        <w:bottom w:val="none" w:sz="0" w:space="0" w:color="auto"/>
                                        <w:right w:val="none" w:sz="0" w:space="0" w:color="auto"/>
                                      </w:divBdr>
                                      <w:divsChild>
                                        <w:div w:id="978799441">
                                          <w:marLeft w:val="0"/>
                                          <w:marRight w:val="0"/>
                                          <w:marTop w:val="0"/>
                                          <w:marBottom w:val="0"/>
                                          <w:divBdr>
                                            <w:top w:val="none" w:sz="0" w:space="0" w:color="auto"/>
                                            <w:left w:val="none" w:sz="0" w:space="0" w:color="auto"/>
                                            <w:bottom w:val="none" w:sz="0" w:space="0" w:color="auto"/>
                                            <w:right w:val="none" w:sz="0" w:space="0" w:color="auto"/>
                                          </w:divBdr>
                                          <w:divsChild>
                                            <w:div w:id="72282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7131186">
      <w:bodyDiv w:val="1"/>
      <w:marLeft w:val="0"/>
      <w:marRight w:val="0"/>
      <w:marTop w:val="0"/>
      <w:marBottom w:val="0"/>
      <w:divBdr>
        <w:top w:val="none" w:sz="0" w:space="0" w:color="auto"/>
        <w:left w:val="none" w:sz="0" w:space="0" w:color="auto"/>
        <w:bottom w:val="none" w:sz="0" w:space="0" w:color="auto"/>
        <w:right w:val="none" w:sz="0" w:space="0" w:color="auto"/>
      </w:divBdr>
      <w:divsChild>
        <w:div w:id="1085110177">
          <w:marLeft w:val="0"/>
          <w:marRight w:val="0"/>
          <w:marTop w:val="0"/>
          <w:marBottom w:val="0"/>
          <w:divBdr>
            <w:top w:val="none" w:sz="0" w:space="0" w:color="auto"/>
            <w:left w:val="none" w:sz="0" w:space="0" w:color="auto"/>
            <w:bottom w:val="none" w:sz="0" w:space="0" w:color="auto"/>
            <w:right w:val="none" w:sz="0" w:space="0" w:color="auto"/>
          </w:divBdr>
          <w:divsChild>
            <w:div w:id="1703941140">
              <w:marLeft w:val="0"/>
              <w:marRight w:val="0"/>
              <w:marTop w:val="0"/>
              <w:marBottom w:val="0"/>
              <w:divBdr>
                <w:top w:val="none" w:sz="0" w:space="0" w:color="auto"/>
                <w:left w:val="none" w:sz="0" w:space="0" w:color="auto"/>
                <w:bottom w:val="none" w:sz="0" w:space="0" w:color="auto"/>
                <w:right w:val="none" w:sz="0" w:space="0" w:color="auto"/>
              </w:divBdr>
              <w:divsChild>
                <w:div w:id="1493764009">
                  <w:marLeft w:val="0"/>
                  <w:marRight w:val="0"/>
                  <w:marTop w:val="0"/>
                  <w:marBottom w:val="0"/>
                  <w:divBdr>
                    <w:top w:val="none" w:sz="0" w:space="0" w:color="auto"/>
                    <w:left w:val="none" w:sz="0" w:space="0" w:color="auto"/>
                    <w:bottom w:val="none" w:sz="0" w:space="0" w:color="auto"/>
                    <w:right w:val="none" w:sz="0" w:space="0" w:color="auto"/>
                  </w:divBdr>
                  <w:divsChild>
                    <w:div w:id="592083272">
                      <w:marLeft w:val="0"/>
                      <w:marRight w:val="0"/>
                      <w:marTop w:val="0"/>
                      <w:marBottom w:val="0"/>
                      <w:divBdr>
                        <w:top w:val="none" w:sz="0" w:space="0" w:color="auto"/>
                        <w:left w:val="none" w:sz="0" w:space="0" w:color="auto"/>
                        <w:bottom w:val="none" w:sz="0" w:space="0" w:color="auto"/>
                        <w:right w:val="none" w:sz="0" w:space="0" w:color="auto"/>
                      </w:divBdr>
                      <w:divsChild>
                        <w:div w:id="749236122">
                          <w:marLeft w:val="0"/>
                          <w:marRight w:val="0"/>
                          <w:marTop w:val="0"/>
                          <w:marBottom w:val="0"/>
                          <w:divBdr>
                            <w:top w:val="none" w:sz="0" w:space="0" w:color="auto"/>
                            <w:left w:val="none" w:sz="0" w:space="0" w:color="auto"/>
                            <w:bottom w:val="none" w:sz="0" w:space="0" w:color="auto"/>
                            <w:right w:val="none" w:sz="0" w:space="0" w:color="auto"/>
                          </w:divBdr>
                          <w:divsChild>
                            <w:div w:id="1405224504">
                              <w:marLeft w:val="0"/>
                              <w:marRight w:val="0"/>
                              <w:marTop w:val="0"/>
                              <w:marBottom w:val="272"/>
                              <w:divBdr>
                                <w:top w:val="none" w:sz="0" w:space="0" w:color="auto"/>
                                <w:left w:val="none" w:sz="0" w:space="0" w:color="auto"/>
                                <w:bottom w:val="none" w:sz="0" w:space="0" w:color="auto"/>
                                <w:right w:val="none" w:sz="0" w:space="0" w:color="auto"/>
                              </w:divBdr>
                              <w:divsChild>
                                <w:div w:id="755131248">
                                  <w:marLeft w:val="0"/>
                                  <w:marRight w:val="0"/>
                                  <w:marTop w:val="0"/>
                                  <w:marBottom w:val="0"/>
                                  <w:divBdr>
                                    <w:top w:val="none" w:sz="0" w:space="0" w:color="auto"/>
                                    <w:left w:val="none" w:sz="0" w:space="0" w:color="auto"/>
                                    <w:bottom w:val="none" w:sz="0" w:space="0" w:color="auto"/>
                                    <w:right w:val="none" w:sz="0" w:space="0" w:color="auto"/>
                                  </w:divBdr>
                                  <w:divsChild>
                                    <w:div w:id="1974557844">
                                      <w:marLeft w:val="0"/>
                                      <w:marRight w:val="0"/>
                                      <w:marTop w:val="0"/>
                                      <w:marBottom w:val="0"/>
                                      <w:divBdr>
                                        <w:top w:val="none" w:sz="0" w:space="0" w:color="auto"/>
                                        <w:left w:val="none" w:sz="0" w:space="0" w:color="auto"/>
                                        <w:bottom w:val="none" w:sz="0" w:space="0" w:color="auto"/>
                                        <w:right w:val="none" w:sz="0" w:space="0" w:color="auto"/>
                                      </w:divBdr>
                                      <w:divsChild>
                                        <w:div w:id="1756585446">
                                          <w:marLeft w:val="0"/>
                                          <w:marRight w:val="0"/>
                                          <w:marTop w:val="0"/>
                                          <w:marBottom w:val="0"/>
                                          <w:divBdr>
                                            <w:top w:val="none" w:sz="0" w:space="0" w:color="auto"/>
                                            <w:left w:val="none" w:sz="0" w:space="0" w:color="auto"/>
                                            <w:bottom w:val="none" w:sz="0" w:space="0" w:color="auto"/>
                                            <w:right w:val="none" w:sz="0" w:space="0" w:color="auto"/>
                                          </w:divBdr>
                                          <w:divsChild>
                                            <w:div w:id="11250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0476402">
      <w:bodyDiv w:val="1"/>
      <w:marLeft w:val="0"/>
      <w:marRight w:val="0"/>
      <w:marTop w:val="0"/>
      <w:marBottom w:val="0"/>
      <w:divBdr>
        <w:top w:val="none" w:sz="0" w:space="0" w:color="auto"/>
        <w:left w:val="none" w:sz="0" w:space="0" w:color="auto"/>
        <w:bottom w:val="none" w:sz="0" w:space="0" w:color="auto"/>
        <w:right w:val="none" w:sz="0" w:space="0" w:color="auto"/>
      </w:divBdr>
      <w:divsChild>
        <w:div w:id="750349644">
          <w:marLeft w:val="0"/>
          <w:marRight w:val="0"/>
          <w:marTop w:val="0"/>
          <w:marBottom w:val="0"/>
          <w:divBdr>
            <w:top w:val="none" w:sz="0" w:space="0" w:color="auto"/>
            <w:left w:val="none" w:sz="0" w:space="0" w:color="auto"/>
            <w:bottom w:val="none" w:sz="0" w:space="0" w:color="auto"/>
            <w:right w:val="none" w:sz="0" w:space="0" w:color="auto"/>
          </w:divBdr>
          <w:divsChild>
            <w:div w:id="1092124171">
              <w:marLeft w:val="0"/>
              <w:marRight w:val="0"/>
              <w:marTop w:val="0"/>
              <w:marBottom w:val="0"/>
              <w:divBdr>
                <w:top w:val="none" w:sz="0" w:space="0" w:color="auto"/>
                <w:left w:val="none" w:sz="0" w:space="0" w:color="auto"/>
                <w:bottom w:val="none" w:sz="0" w:space="0" w:color="auto"/>
                <w:right w:val="none" w:sz="0" w:space="0" w:color="auto"/>
              </w:divBdr>
              <w:divsChild>
                <w:div w:id="1126041949">
                  <w:marLeft w:val="0"/>
                  <w:marRight w:val="0"/>
                  <w:marTop w:val="0"/>
                  <w:marBottom w:val="0"/>
                  <w:divBdr>
                    <w:top w:val="none" w:sz="0" w:space="0" w:color="auto"/>
                    <w:left w:val="none" w:sz="0" w:space="0" w:color="auto"/>
                    <w:bottom w:val="none" w:sz="0" w:space="0" w:color="auto"/>
                    <w:right w:val="none" w:sz="0" w:space="0" w:color="auto"/>
                  </w:divBdr>
                  <w:divsChild>
                    <w:div w:id="1022441594">
                      <w:marLeft w:val="0"/>
                      <w:marRight w:val="0"/>
                      <w:marTop w:val="0"/>
                      <w:marBottom w:val="0"/>
                      <w:divBdr>
                        <w:top w:val="none" w:sz="0" w:space="0" w:color="auto"/>
                        <w:left w:val="none" w:sz="0" w:space="0" w:color="auto"/>
                        <w:bottom w:val="none" w:sz="0" w:space="0" w:color="auto"/>
                        <w:right w:val="none" w:sz="0" w:space="0" w:color="auto"/>
                      </w:divBdr>
                      <w:divsChild>
                        <w:div w:id="449249722">
                          <w:marLeft w:val="0"/>
                          <w:marRight w:val="0"/>
                          <w:marTop w:val="0"/>
                          <w:marBottom w:val="0"/>
                          <w:divBdr>
                            <w:top w:val="none" w:sz="0" w:space="0" w:color="auto"/>
                            <w:left w:val="none" w:sz="0" w:space="0" w:color="auto"/>
                            <w:bottom w:val="none" w:sz="0" w:space="0" w:color="auto"/>
                            <w:right w:val="none" w:sz="0" w:space="0" w:color="auto"/>
                          </w:divBdr>
                          <w:divsChild>
                            <w:div w:id="1519662695">
                              <w:marLeft w:val="0"/>
                              <w:marRight w:val="0"/>
                              <w:marTop w:val="0"/>
                              <w:marBottom w:val="272"/>
                              <w:divBdr>
                                <w:top w:val="none" w:sz="0" w:space="0" w:color="auto"/>
                                <w:left w:val="none" w:sz="0" w:space="0" w:color="auto"/>
                                <w:bottom w:val="none" w:sz="0" w:space="0" w:color="auto"/>
                                <w:right w:val="none" w:sz="0" w:space="0" w:color="auto"/>
                              </w:divBdr>
                              <w:divsChild>
                                <w:div w:id="643777663">
                                  <w:marLeft w:val="0"/>
                                  <w:marRight w:val="0"/>
                                  <w:marTop w:val="0"/>
                                  <w:marBottom w:val="0"/>
                                  <w:divBdr>
                                    <w:top w:val="none" w:sz="0" w:space="0" w:color="auto"/>
                                    <w:left w:val="none" w:sz="0" w:space="0" w:color="auto"/>
                                    <w:bottom w:val="none" w:sz="0" w:space="0" w:color="auto"/>
                                    <w:right w:val="none" w:sz="0" w:space="0" w:color="auto"/>
                                  </w:divBdr>
                                  <w:divsChild>
                                    <w:div w:id="1256553151">
                                      <w:marLeft w:val="0"/>
                                      <w:marRight w:val="0"/>
                                      <w:marTop w:val="0"/>
                                      <w:marBottom w:val="0"/>
                                      <w:divBdr>
                                        <w:top w:val="none" w:sz="0" w:space="0" w:color="auto"/>
                                        <w:left w:val="none" w:sz="0" w:space="0" w:color="auto"/>
                                        <w:bottom w:val="none" w:sz="0" w:space="0" w:color="auto"/>
                                        <w:right w:val="none" w:sz="0" w:space="0" w:color="auto"/>
                                      </w:divBdr>
                                      <w:divsChild>
                                        <w:div w:id="858275573">
                                          <w:marLeft w:val="0"/>
                                          <w:marRight w:val="0"/>
                                          <w:marTop w:val="0"/>
                                          <w:marBottom w:val="0"/>
                                          <w:divBdr>
                                            <w:top w:val="none" w:sz="0" w:space="0" w:color="auto"/>
                                            <w:left w:val="none" w:sz="0" w:space="0" w:color="auto"/>
                                            <w:bottom w:val="none" w:sz="0" w:space="0" w:color="auto"/>
                                            <w:right w:val="none" w:sz="0" w:space="0" w:color="auto"/>
                                          </w:divBdr>
                                          <w:divsChild>
                                            <w:div w:id="137153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1562689">
      <w:bodyDiv w:val="1"/>
      <w:marLeft w:val="0"/>
      <w:marRight w:val="0"/>
      <w:marTop w:val="0"/>
      <w:marBottom w:val="0"/>
      <w:divBdr>
        <w:top w:val="none" w:sz="0" w:space="0" w:color="auto"/>
        <w:left w:val="none" w:sz="0" w:space="0" w:color="auto"/>
        <w:bottom w:val="none" w:sz="0" w:space="0" w:color="auto"/>
        <w:right w:val="none" w:sz="0" w:space="0" w:color="auto"/>
      </w:divBdr>
      <w:divsChild>
        <w:div w:id="1665545158">
          <w:marLeft w:val="0"/>
          <w:marRight w:val="0"/>
          <w:marTop w:val="0"/>
          <w:marBottom w:val="0"/>
          <w:divBdr>
            <w:top w:val="none" w:sz="0" w:space="0" w:color="auto"/>
            <w:left w:val="none" w:sz="0" w:space="0" w:color="auto"/>
            <w:bottom w:val="none" w:sz="0" w:space="0" w:color="auto"/>
            <w:right w:val="none" w:sz="0" w:space="0" w:color="auto"/>
          </w:divBdr>
          <w:divsChild>
            <w:div w:id="2125540721">
              <w:marLeft w:val="0"/>
              <w:marRight w:val="0"/>
              <w:marTop w:val="0"/>
              <w:marBottom w:val="0"/>
              <w:divBdr>
                <w:top w:val="none" w:sz="0" w:space="0" w:color="auto"/>
                <w:left w:val="none" w:sz="0" w:space="0" w:color="auto"/>
                <w:bottom w:val="none" w:sz="0" w:space="0" w:color="auto"/>
                <w:right w:val="none" w:sz="0" w:space="0" w:color="auto"/>
              </w:divBdr>
              <w:divsChild>
                <w:div w:id="277300148">
                  <w:marLeft w:val="0"/>
                  <w:marRight w:val="0"/>
                  <w:marTop w:val="0"/>
                  <w:marBottom w:val="0"/>
                  <w:divBdr>
                    <w:top w:val="none" w:sz="0" w:space="0" w:color="auto"/>
                    <w:left w:val="none" w:sz="0" w:space="0" w:color="auto"/>
                    <w:bottom w:val="none" w:sz="0" w:space="0" w:color="auto"/>
                    <w:right w:val="none" w:sz="0" w:space="0" w:color="auto"/>
                  </w:divBdr>
                  <w:divsChild>
                    <w:div w:id="1159535918">
                      <w:marLeft w:val="0"/>
                      <w:marRight w:val="0"/>
                      <w:marTop w:val="0"/>
                      <w:marBottom w:val="0"/>
                      <w:divBdr>
                        <w:top w:val="none" w:sz="0" w:space="0" w:color="auto"/>
                        <w:left w:val="none" w:sz="0" w:space="0" w:color="auto"/>
                        <w:bottom w:val="none" w:sz="0" w:space="0" w:color="auto"/>
                        <w:right w:val="none" w:sz="0" w:space="0" w:color="auto"/>
                      </w:divBdr>
                      <w:divsChild>
                        <w:div w:id="915825005">
                          <w:marLeft w:val="0"/>
                          <w:marRight w:val="0"/>
                          <w:marTop w:val="0"/>
                          <w:marBottom w:val="0"/>
                          <w:divBdr>
                            <w:top w:val="none" w:sz="0" w:space="0" w:color="auto"/>
                            <w:left w:val="none" w:sz="0" w:space="0" w:color="auto"/>
                            <w:bottom w:val="none" w:sz="0" w:space="0" w:color="auto"/>
                            <w:right w:val="none" w:sz="0" w:space="0" w:color="auto"/>
                          </w:divBdr>
                          <w:divsChild>
                            <w:div w:id="6639416">
                              <w:marLeft w:val="0"/>
                              <w:marRight w:val="0"/>
                              <w:marTop w:val="0"/>
                              <w:marBottom w:val="272"/>
                              <w:divBdr>
                                <w:top w:val="none" w:sz="0" w:space="0" w:color="auto"/>
                                <w:left w:val="none" w:sz="0" w:space="0" w:color="auto"/>
                                <w:bottom w:val="none" w:sz="0" w:space="0" w:color="auto"/>
                                <w:right w:val="none" w:sz="0" w:space="0" w:color="auto"/>
                              </w:divBdr>
                              <w:divsChild>
                                <w:div w:id="351615934">
                                  <w:marLeft w:val="0"/>
                                  <w:marRight w:val="0"/>
                                  <w:marTop w:val="0"/>
                                  <w:marBottom w:val="0"/>
                                  <w:divBdr>
                                    <w:top w:val="none" w:sz="0" w:space="0" w:color="auto"/>
                                    <w:left w:val="none" w:sz="0" w:space="0" w:color="auto"/>
                                    <w:bottom w:val="none" w:sz="0" w:space="0" w:color="auto"/>
                                    <w:right w:val="none" w:sz="0" w:space="0" w:color="auto"/>
                                  </w:divBdr>
                                  <w:divsChild>
                                    <w:div w:id="1969165441">
                                      <w:marLeft w:val="0"/>
                                      <w:marRight w:val="0"/>
                                      <w:marTop w:val="0"/>
                                      <w:marBottom w:val="0"/>
                                      <w:divBdr>
                                        <w:top w:val="none" w:sz="0" w:space="0" w:color="auto"/>
                                        <w:left w:val="none" w:sz="0" w:space="0" w:color="auto"/>
                                        <w:bottom w:val="none" w:sz="0" w:space="0" w:color="auto"/>
                                        <w:right w:val="none" w:sz="0" w:space="0" w:color="auto"/>
                                      </w:divBdr>
                                      <w:divsChild>
                                        <w:div w:id="544488488">
                                          <w:marLeft w:val="0"/>
                                          <w:marRight w:val="0"/>
                                          <w:marTop w:val="0"/>
                                          <w:marBottom w:val="0"/>
                                          <w:divBdr>
                                            <w:top w:val="none" w:sz="0" w:space="0" w:color="auto"/>
                                            <w:left w:val="none" w:sz="0" w:space="0" w:color="auto"/>
                                            <w:bottom w:val="none" w:sz="0" w:space="0" w:color="auto"/>
                                            <w:right w:val="none" w:sz="0" w:space="0" w:color="auto"/>
                                          </w:divBdr>
                                          <w:divsChild>
                                            <w:div w:id="49854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6182162">
      <w:bodyDiv w:val="1"/>
      <w:marLeft w:val="0"/>
      <w:marRight w:val="0"/>
      <w:marTop w:val="0"/>
      <w:marBottom w:val="0"/>
      <w:divBdr>
        <w:top w:val="none" w:sz="0" w:space="0" w:color="auto"/>
        <w:left w:val="none" w:sz="0" w:space="0" w:color="auto"/>
        <w:bottom w:val="none" w:sz="0" w:space="0" w:color="auto"/>
        <w:right w:val="none" w:sz="0" w:space="0" w:color="auto"/>
      </w:divBdr>
      <w:divsChild>
        <w:div w:id="2079329317">
          <w:marLeft w:val="0"/>
          <w:marRight w:val="0"/>
          <w:marTop w:val="0"/>
          <w:marBottom w:val="0"/>
          <w:divBdr>
            <w:top w:val="none" w:sz="0" w:space="0" w:color="auto"/>
            <w:left w:val="none" w:sz="0" w:space="0" w:color="auto"/>
            <w:bottom w:val="none" w:sz="0" w:space="0" w:color="auto"/>
            <w:right w:val="none" w:sz="0" w:space="0" w:color="auto"/>
          </w:divBdr>
          <w:divsChild>
            <w:div w:id="802843458">
              <w:marLeft w:val="0"/>
              <w:marRight w:val="0"/>
              <w:marTop w:val="0"/>
              <w:marBottom w:val="0"/>
              <w:divBdr>
                <w:top w:val="none" w:sz="0" w:space="0" w:color="auto"/>
                <w:left w:val="none" w:sz="0" w:space="0" w:color="auto"/>
                <w:bottom w:val="none" w:sz="0" w:space="0" w:color="auto"/>
                <w:right w:val="none" w:sz="0" w:space="0" w:color="auto"/>
              </w:divBdr>
              <w:divsChild>
                <w:div w:id="428237782">
                  <w:marLeft w:val="0"/>
                  <w:marRight w:val="0"/>
                  <w:marTop w:val="0"/>
                  <w:marBottom w:val="0"/>
                  <w:divBdr>
                    <w:top w:val="none" w:sz="0" w:space="0" w:color="auto"/>
                    <w:left w:val="none" w:sz="0" w:space="0" w:color="auto"/>
                    <w:bottom w:val="none" w:sz="0" w:space="0" w:color="auto"/>
                    <w:right w:val="none" w:sz="0" w:space="0" w:color="auto"/>
                  </w:divBdr>
                  <w:divsChild>
                    <w:div w:id="484125356">
                      <w:marLeft w:val="0"/>
                      <w:marRight w:val="0"/>
                      <w:marTop w:val="0"/>
                      <w:marBottom w:val="0"/>
                      <w:divBdr>
                        <w:top w:val="none" w:sz="0" w:space="0" w:color="auto"/>
                        <w:left w:val="none" w:sz="0" w:space="0" w:color="auto"/>
                        <w:bottom w:val="none" w:sz="0" w:space="0" w:color="auto"/>
                        <w:right w:val="none" w:sz="0" w:space="0" w:color="auto"/>
                      </w:divBdr>
                      <w:divsChild>
                        <w:div w:id="1015352575">
                          <w:marLeft w:val="0"/>
                          <w:marRight w:val="0"/>
                          <w:marTop w:val="0"/>
                          <w:marBottom w:val="0"/>
                          <w:divBdr>
                            <w:top w:val="none" w:sz="0" w:space="0" w:color="auto"/>
                            <w:left w:val="none" w:sz="0" w:space="0" w:color="auto"/>
                            <w:bottom w:val="none" w:sz="0" w:space="0" w:color="auto"/>
                            <w:right w:val="none" w:sz="0" w:space="0" w:color="auto"/>
                          </w:divBdr>
                          <w:divsChild>
                            <w:div w:id="971136001">
                              <w:marLeft w:val="0"/>
                              <w:marRight w:val="0"/>
                              <w:marTop w:val="0"/>
                              <w:marBottom w:val="272"/>
                              <w:divBdr>
                                <w:top w:val="none" w:sz="0" w:space="0" w:color="auto"/>
                                <w:left w:val="none" w:sz="0" w:space="0" w:color="auto"/>
                                <w:bottom w:val="none" w:sz="0" w:space="0" w:color="auto"/>
                                <w:right w:val="none" w:sz="0" w:space="0" w:color="auto"/>
                              </w:divBdr>
                              <w:divsChild>
                                <w:div w:id="192500603">
                                  <w:marLeft w:val="0"/>
                                  <w:marRight w:val="0"/>
                                  <w:marTop w:val="0"/>
                                  <w:marBottom w:val="0"/>
                                  <w:divBdr>
                                    <w:top w:val="none" w:sz="0" w:space="0" w:color="auto"/>
                                    <w:left w:val="none" w:sz="0" w:space="0" w:color="auto"/>
                                    <w:bottom w:val="none" w:sz="0" w:space="0" w:color="auto"/>
                                    <w:right w:val="none" w:sz="0" w:space="0" w:color="auto"/>
                                  </w:divBdr>
                                  <w:divsChild>
                                    <w:div w:id="416678982">
                                      <w:marLeft w:val="0"/>
                                      <w:marRight w:val="0"/>
                                      <w:marTop w:val="0"/>
                                      <w:marBottom w:val="0"/>
                                      <w:divBdr>
                                        <w:top w:val="none" w:sz="0" w:space="0" w:color="auto"/>
                                        <w:left w:val="none" w:sz="0" w:space="0" w:color="auto"/>
                                        <w:bottom w:val="none" w:sz="0" w:space="0" w:color="auto"/>
                                        <w:right w:val="none" w:sz="0" w:space="0" w:color="auto"/>
                                      </w:divBdr>
                                      <w:divsChild>
                                        <w:div w:id="1382942117">
                                          <w:marLeft w:val="0"/>
                                          <w:marRight w:val="0"/>
                                          <w:marTop w:val="0"/>
                                          <w:marBottom w:val="0"/>
                                          <w:divBdr>
                                            <w:top w:val="none" w:sz="0" w:space="0" w:color="auto"/>
                                            <w:left w:val="none" w:sz="0" w:space="0" w:color="auto"/>
                                            <w:bottom w:val="none" w:sz="0" w:space="0" w:color="auto"/>
                                            <w:right w:val="none" w:sz="0" w:space="0" w:color="auto"/>
                                          </w:divBdr>
                                          <w:divsChild>
                                            <w:div w:id="8127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785104">
      <w:bodyDiv w:val="1"/>
      <w:marLeft w:val="0"/>
      <w:marRight w:val="0"/>
      <w:marTop w:val="0"/>
      <w:marBottom w:val="0"/>
      <w:divBdr>
        <w:top w:val="none" w:sz="0" w:space="0" w:color="auto"/>
        <w:left w:val="none" w:sz="0" w:space="0" w:color="auto"/>
        <w:bottom w:val="none" w:sz="0" w:space="0" w:color="auto"/>
        <w:right w:val="none" w:sz="0" w:space="0" w:color="auto"/>
      </w:divBdr>
      <w:divsChild>
        <w:div w:id="1196309421">
          <w:marLeft w:val="0"/>
          <w:marRight w:val="0"/>
          <w:marTop w:val="0"/>
          <w:marBottom w:val="0"/>
          <w:divBdr>
            <w:top w:val="none" w:sz="0" w:space="0" w:color="auto"/>
            <w:left w:val="none" w:sz="0" w:space="0" w:color="auto"/>
            <w:bottom w:val="none" w:sz="0" w:space="0" w:color="auto"/>
            <w:right w:val="none" w:sz="0" w:space="0" w:color="auto"/>
          </w:divBdr>
          <w:divsChild>
            <w:div w:id="1368025851">
              <w:marLeft w:val="0"/>
              <w:marRight w:val="0"/>
              <w:marTop w:val="0"/>
              <w:marBottom w:val="0"/>
              <w:divBdr>
                <w:top w:val="none" w:sz="0" w:space="0" w:color="auto"/>
                <w:left w:val="none" w:sz="0" w:space="0" w:color="auto"/>
                <w:bottom w:val="none" w:sz="0" w:space="0" w:color="auto"/>
                <w:right w:val="none" w:sz="0" w:space="0" w:color="auto"/>
              </w:divBdr>
              <w:divsChild>
                <w:div w:id="841824252">
                  <w:marLeft w:val="0"/>
                  <w:marRight w:val="0"/>
                  <w:marTop w:val="0"/>
                  <w:marBottom w:val="0"/>
                  <w:divBdr>
                    <w:top w:val="none" w:sz="0" w:space="0" w:color="auto"/>
                    <w:left w:val="none" w:sz="0" w:space="0" w:color="auto"/>
                    <w:bottom w:val="none" w:sz="0" w:space="0" w:color="auto"/>
                    <w:right w:val="none" w:sz="0" w:space="0" w:color="auto"/>
                  </w:divBdr>
                  <w:divsChild>
                    <w:div w:id="26100255">
                      <w:marLeft w:val="0"/>
                      <w:marRight w:val="0"/>
                      <w:marTop w:val="0"/>
                      <w:marBottom w:val="0"/>
                      <w:divBdr>
                        <w:top w:val="none" w:sz="0" w:space="0" w:color="auto"/>
                        <w:left w:val="none" w:sz="0" w:space="0" w:color="auto"/>
                        <w:bottom w:val="none" w:sz="0" w:space="0" w:color="auto"/>
                        <w:right w:val="none" w:sz="0" w:space="0" w:color="auto"/>
                      </w:divBdr>
                      <w:divsChild>
                        <w:div w:id="548804756">
                          <w:marLeft w:val="0"/>
                          <w:marRight w:val="0"/>
                          <w:marTop w:val="0"/>
                          <w:marBottom w:val="0"/>
                          <w:divBdr>
                            <w:top w:val="none" w:sz="0" w:space="0" w:color="auto"/>
                            <w:left w:val="none" w:sz="0" w:space="0" w:color="auto"/>
                            <w:bottom w:val="none" w:sz="0" w:space="0" w:color="auto"/>
                            <w:right w:val="none" w:sz="0" w:space="0" w:color="auto"/>
                          </w:divBdr>
                          <w:divsChild>
                            <w:div w:id="151602398">
                              <w:marLeft w:val="0"/>
                              <w:marRight w:val="0"/>
                              <w:marTop w:val="0"/>
                              <w:marBottom w:val="272"/>
                              <w:divBdr>
                                <w:top w:val="none" w:sz="0" w:space="0" w:color="auto"/>
                                <w:left w:val="none" w:sz="0" w:space="0" w:color="auto"/>
                                <w:bottom w:val="none" w:sz="0" w:space="0" w:color="auto"/>
                                <w:right w:val="none" w:sz="0" w:space="0" w:color="auto"/>
                              </w:divBdr>
                              <w:divsChild>
                                <w:div w:id="1392002573">
                                  <w:marLeft w:val="0"/>
                                  <w:marRight w:val="0"/>
                                  <w:marTop w:val="0"/>
                                  <w:marBottom w:val="0"/>
                                  <w:divBdr>
                                    <w:top w:val="none" w:sz="0" w:space="0" w:color="auto"/>
                                    <w:left w:val="none" w:sz="0" w:space="0" w:color="auto"/>
                                    <w:bottom w:val="none" w:sz="0" w:space="0" w:color="auto"/>
                                    <w:right w:val="none" w:sz="0" w:space="0" w:color="auto"/>
                                  </w:divBdr>
                                  <w:divsChild>
                                    <w:div w:id="1583368012">
                                      <w:marLeft w:val="0"/>
                                      <w:marRight w:val="0"/>
                                      <w:marTop w:val="0"/>
                                      <w:marBottom w:val="0"/>
                                      <w:divBdr>
                                        <w:top w:val="none" w:sz="0" w:space="0" w:color="auto"/>
                                        <w:left w:val="none" w:sz="0" w:space="0" w:color="auto"/>
                                        <w:bottom w:val="none" w:sz="0" w:space="0" w:color="auto"/>
                                        <w:right w:val="none" w:sz="0" w:space="0" w:color="auto"/>
                                      </w:divBdr>
                                      <w:divsChild>
                                        <w:div w:id="2071075280">
                                          <w:marLeft w:val="0"/>
                                          <w:marRight w:val="0"/>
                                          <w:marTop w:val="0"/>
                                          <w:marBottom w:val="0"/>
                                          <w:divBdr>
                                            <w:top w:val="none" w:sz="0" w:space="0" w:color="auto"/>
                                            <w:left w:val="none" w:sz="0" w:space="0" w:color="auto"/>
                                            <w:bottom w:val="none" w:sz="0" w:space="0" w:color="auto"/>
                                            <w:right w:val="none" w:sz="0" w:space="0" w:color="auto"/>
                                          </w:divBdr>
                                          <w:divsChild>
                                            <w:div w:id="207415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877582">
      <w:bodyDiv w:val="1"/>
      <w:marLeft w:val="0"/>
      <w:marRight w:val="0"/>
      <w:marTop w:val="0"/>
      <w:marBottom w:val="0"/>
      <w:divBdr>
        <w:top w:val="none" w:sz="0" w:space="0" w:color="auto"/>
        <w:left w:val="none" w:sz="0" w:space="0" w:color="auto"/>
        <w:bottom w:val="none" w:sz="0" w:space="0" w:color="auto"/>
        <w:right w:val="none" w:sz="0" w:space="0" w:color="auto"/>
      </w:divBdr>
      <w:divsChild>
        <w:div w:id="249390417">
          <w:marLeft w:val="0"/>
          <w:marRight w:val="0"/>
          <w:marTop w:val="0"/>
          <w:marBottom w:val="0"/>
          <w:divBdr>
            <w:top w:val="none" w:sz="0" w:space="0" w:color="auto"/>
            <w:left w:val="none" w:sz="0" w:space="0" w:color="auto"/>
            <w:bottom w:val="none" w:sz="0" w:space="0" w:color="auto"/>
            <w:right w:val="none" w:sz="0" w:space="0" w:color="auto"/>
          </w:divBdr>
          <w:divsChild>
            <w:div w:id="170949361">
              <w:marLeft w:val="0"/>
              <w:marRight w:val="0"/>
              <w:marTop w:val="0"/>
              <w:marBottom w:val="0"/>
              <w:divBdr>
                <w:top w:val="none" w:sz="0" w:space="0" w:color="auto"/>
                <w:left w:val="none" w:sz="0" w:space="0" w:color="auto"/>
                <w:bottom w:val="none" w:sz="0" w:space="0" w:color="auto"/>
                <w:right w:val="none" w:sz="0" w:space="0" w:color="auto"/>
              </w:divBdr>
              <w:divsChild>
                <w:div w:id="930091476">
                  <w:marLeft w:val="0"/>
                  <w:marRight w:val="0"/>
                  <w:marTop w:val="0"/>
                  <w:marBottom w:val="0"/>
                  <w:divBdr>
                    <w:top w:val="none" w:sz="0" w:space="0" w:color="auto"/>
                    <w:left w:val="none" w:sz="0" w:space="0" w:color="auto"/>
                    <w:bottom w:val="none" w:sz="0" w:space="0" w:color="auto"/>
                    <w:right w:val="none" w:sz="0" w:space="0" w:color="auto"/>
                  </w:divBdr>
                  <w:divsChild>
                    <w:div w:id="746659423">
                      <w:marLeft w:val="0"/>
                      <w:marRight w:val="0"/>
                      <w:marTop w:val="0"/>
                      <w:marBottom w:val="0"/>
                      <w:divBdr>
                        <w:top w:val="none" w:sz="0" w:space="0" w:color="auto"/>
                        <w:left w:val="none" w:sz="0" w:space="0" w:color="auto"/>
                        <w:bottom w:val="none" w:sz="0" w:space="0" w:color="auto"/>
                        <w:right w:val="none" w:sz="0" w:space="0" w:color="auto"/>
                      </w:divBdr>
                      <w:divsChild>
                        <w:div w:id="2139494336">
                          <w:marLeft w:val="0"/>
                          <w:marRight w:val="0"/>
                          <w:marTop w:val="0"/>
                          <w:marBottom w:val="0"/>
                          <w:divBdr>
                            <w:top w:val="none" w:sz="0" w:space="0" w:color="auto"/>
                            <w:left w:val="none" w:sz="0" w:space="0" w:color="auto"/>
                            <w:bottom w:val="none" w:sz="0" w:space="0" w:color="auto"/>
                            <w:right w:val="none" w:sz="0" w:space="0" w:color="auto"/>
                          </w:divBdr>
                          <w:divsChild>
                            <w:div w:id="2004357435">
                              <w:marLeft w:val="0"/>
                              <w:marRight w:val="0"/>
                              <w:marTop w:val="0"/>
                              <w:marBottom w:val="272"/>
                              <w:divBdr>
                                <w:top w:val="none" w:sz="0" w:space="0" w:color="auto"/>
                                <w:left w:val="none" w:sz="0" w:space="0" w:color="auto"/>
                                <w:bottom w:val="none" w:sz="0" w:space="0" w:color="auto"/>
                                <w:right w:val="none" w:sz="0" w:space="0" w:color="auto"/>
                              </w:divBdr>
                              <w:divsChild>
                                <w:div w:id="857692346">
                                  <w:marLeft w:val="0"/>
                                  <w:marRight w:val="0"/>
                                  <w:marTop w:val="0"/>
                                  <w:marBottom w:val="0"/>
                                  <w:divBdr>
                                    <w:top w:val="none" w:sz="0" w:space="0" w:color="auto"/>
                                    <w:left w:val="none" w:sz="0" w:space="0" w:color="auto"/>
                                    <w:bottom w:val="none" w:sz="0" w:space="0" w:color="auto"/>
                                    <w:right w:val="none" w:sz="0" w:space="0" w:color="auto"/>
                                  </w:divBdr>
                                  <w:divsChild>
                                    <w:div w:id="728963672">
                                      <w:marLeft w:val="0"/>
                                      <w:marRight w:val="0"/>
                                      <w:marTop w:val="0"/>
                                      <w:marBottom w:val="0"/>
                                      <w:divBdr>
                                        <w:top w:val="none" w:sz="0" w:space="0" w:color="auto"/>
                                        <w:left w:val="none" w:sz="0" w:space="0" w:color="auto"/>
                                        <w:bottom w:val="none" w:sz="0" w:space="0" w:color="auto"/>
                                        <w:right w:val="none" w:sz="0" w:space="0" w:color="auto"/>
                                      </w:divBdr>
                                      <w:divsChild>
                                        <w:div w:id="493952410">
                                          <w:marLeft w:val="0"/>
                                          <w:marRight w:val="0"/>
                                          <w:marTop w:val="0"/>
                                          <w:marBottom w:val="0"/>
                                          <w:divBdr>
                                            <w:top w:val="none" w:sz="0" w:space="0" w:color="auto"/>
                                            <w:left w:val="none" w:sz="0" w:space="0" w:color="auto"/>
                                            <w:bottom w:val="none" w:sz="0" w:space="0" w:color="auto"/>
                                            <w:right w:val="none" w:sz="0" w:space="0" w:color="auto"/>
                                          </w:divBdr>
                                          <w:divsChild>
                                            <w:div w:id="173738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6606107">
      <w:bodyDiv w:val="1"/>
      <w:marLeft w:val="0"/>
      <w:marRight w:val="0"/>
      <w:marTop w:val="0"/>
      <w:marBottom w:val="0"/>
      <w:divBdr>
        <w:top w:val="none" w:sz="0" w:space="0" w:color="auto"/>
        <w:left w:val="none" w:sz="0" w:space="0" w:color="auto"/>
        <w:bottom w:val="none" w:sz="0" w:space="0" w:color="auto"/>
        <w:right w:val="none" w:sz="0" w:space="0" w:color="auto"/>
      </w:divBdr>
      <w:divsChild>
        <w:div w:id="785318375">
          <w:marLeft w:val="0"/>
          <w:marRight w:val="0"/>
          <w:marTop w:val="0"/>
          <w:marBottom w:val="0"/>
          <w:divBdr>
            <w:top w:val="none" w:sz="0" w:space="0" w:color="auto"/>
            <w:left w:val="none" w:sz="0" w:space="0" w:color="auto"/>
            <w:bottom w:val="none" w:sz="0" w:space="0" w:color="auto"/>
            <w:right w:val="none" w:sz="0" w:space="0" w:color="auto"/>
          </w:divBdr>
          <w:divsChild>
            <w:div w:id="598680633">
              <w:marLeft w:val="0"/>
              <w:marRight w:val="0"/>
              <w:marTop w:val="0"/>
              <w:marBottom w:val="0"/>
              <w:divBdr>
                <w:top w:val="none" w:sz="0" w:space="0" w:color="auto"/>
                <w:left w:val="none" w:sz="0" w:space="0" w:color="auto"/>
                <w:bottom w:val="none" w:sz="0" w:space="0" w:color="auto"/>
                <w:right w:val="none" w:sz="0" w:space="0" w:color="auto"/>
              </w:divBdr>
              <w:divsChild>
                <w:div w:id="975261149">
                  <w:marLeft w:val="0"/>
                  <w:marRight w:val="0"/>
                  <w:marTop w:val="0"/>
                  <w:marBottom w:val="0"/>
                  <w:divBdr>
                    <w:top w:val="none" w:sz="0" w:space="0" w:color="auto"/>
                    <w:left w:val="none" w:sz="0" w:space="0" w:color="auto"/>
                    <w:bottom w:val="none" w:sz="0" w:space="0" w:color="auto"/>
                    <w:right w:val="none" w:sz="0" w:space="0" w:color="auto"/>
                  </w:divBdr>
                  <w:divsChild>
                    <w:div w:id="1299647340">
                      <w:marLeft w:val="0"/>
                      <w:marRight w:val="0"/>
                      <w:marTop w:val="0"/>
                      <w:marBottom w:val="0"/>
                      <w:divBdr>
                        <w:top w:val="none" w:sz="0" w:space="0" w:color="auto"/>
                        <w:left w:val="none" w:sz="0" w:space="0" w:color="auto"/>
                        <w:bottom w:val="none" w:sz="0" w:space="0" w:color="auto"/>
                        <w:right w:val="none" w:sz="0" w:space="0" w:color="auto"/>
                      </w:divBdr>
                      <w:divsChild>
                        <w:div w:id="1813710704">
                          <w:marLeft w:val="0"/>
                          <w:marRight w:val="0"/>
                          <w:marTop w:val="0"/>
                          <w:marBottom w:val="0"/>
                          <w:divBdr>
                            <w:top w:val="none" w:sz="0" w:space="0" w:color="auto"/>
                            <w:left w:val="none" w:sz="0" w:space="0" w:color="auto"/>
                            <w:bottom w:val="none" w:sz="0" w:space="0" w:color="auto"/>
                            <w:right w:val="none" w:sz="0" w:space="0" w:color="auto"/>
                          </w:divBdr>
                          <w:divsChild>
                            <w:div w:id="764568923">
                              <w:marLeft w:val="0"/>
                              <w:marRight w:val="0"/>
                              <w:marTop w:val="0"/>
                              <w:marBottom w:val="272"/>
                              <w:divBdr>
                                <w:top w:val="none" w:sz="0" w:space="0" w:color="auto"/>
                                <w:left w:val="none" w:sz="0" w:space="0" w:color="auto"/>
                                <w:bottom w:val="none" w:sz="0" w:space="0" w:color="auto"/>
                                <w:right w:val="none" w:sz="0" w:space="0" w:color="auto"/>
                              </w:divBdr>
                              <w:divsChild>
                                <w:div w:id="69424165">
                                  <w:marLeft w:val="0"/>
                                  <w:marRight w:val="0"/>
                                  <w:marTop w:val="0"/>
                                  <w:marBottom w:val="0"/>
                                  <w:divBdr>
                                    <w:top w:val="none" w:sz="0" w:space="0" w:color="auto"/>
                                    <w:left w:val="none" w:sz="0" w:space="0" w:color="auto"/>
                                    <w:bottom w:val="none" w:sz="0" w:space="0" w:color="auto"/>
                                    <w:right w:val="none" w:sz="0" w:space="0" w:color="auto"/>
                                  </w:divBdr>
                                  <w:divsChild>
                                    <w:div w:id="499469321">
                                      <w:marLeft w:val="0"/>
                                      <w:marRight w:val="0"/>
                                      <w:marTop w:val="0"/>
                                      <w:marBottom w:val="0"/>
                                      <w:divBdr>
                                        <w:top w:val="none" w:sz="0" w:space="0" w:color="auto"/>
                                        <w:left w:val="none" w:sz="0" w:space="0" w:color="auto"/>
                                        <w:bottom w:val="none" w:sz="0" w:space="0" w:color="auto"/>
                                        <w:right w:val="none" w:sz="0" w:space="0" w:color="auto"/>
                                      </w:divBdr>
                                      <w:divsChild>
                                        <w:div w:id="1480807087">
                                          <w:marLeft w:val="0"/>
                                          <w:marRight w:val="0"/>
                                          <w:marTop w:val="0"/>
                                          <w:marBottom w:val="0"/>
                                          <w:divBdr>
                                            <w:top w:val="none" w:sz="0" w:space="0" w:color="auto"/>
                                            <w:left w:val="none" w:sz="0" w:space="0" w:color="auto"/>
                                            <w:bottom w:val="none" w:sz="0" w:space="0" w:color="auto"/>
                                            <w:right w:val="none" w:sz="0" w:space="0" w:color="auto"/>
                                          </w:divBdr>
                                          <w:divsChild>
                                            <w:div w:id="180626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12</Pages>
  <Words>4329</Words>
  <Characters>24681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8</cp:revision>
  <dcterms:created xsi:type="dcterms:W3CDTF">2018-12-19T09:37:00Z</dcterms:created>
  <dcterms:modified xsi:type="dcterms:W3CDTF">2021-12-09T08:08:00Z</dcterms:modified>
</cp:coreProperties>
</file>