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4BFE5" w14:textId="0E35EFEC" w:rsidR="00350D6D" w:rsidRPr="00350D6D" w:rsidRDefault="00350D6D" w:rsidP="00350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50D6D">
        <w:rPr>
          <w:rFonts w:ascii="Times New Roman" w:hAnsi="Times New Roman" w:cs="Times New Roman"/>
          <w:sz w:val="28"/>
          <w:szCs w:val="28"/>
        </w:rPr>
        <w:t xml:space="preserve">На вторую четверть прошлого века пришлись одни из самых трагичных страниц нашей истории. Проблема политических репрессий, нередко именуемых «сталинскими», сложна и требует рассмотрения с разных сторон. Насилие внутри государства воспринимается всегда больнее, чем конфликты международного уровня, и период политических репрессий в СССР до сих пор является неоднозначной темой, и по мере того, как открывается доступ к засекреченным материалам, возрастает число нерешенных вопросов. </w:t>
      </w:r>
    </w:p>
    <w:p w14:paraId="74C78D67" w14:textId="3DC8D62A" w:rsidR="00350D6D" w:rsidRDefault="00350D6D" w:rsidP="00350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50D6D">
        <w:rPr>
          <w:rFonts w:ascii="Times New Roman" w:hAnsi="Times New Roman" w:cs="Times New Roman"/>
          <w:sz w:val="28"/>
          <w:szCs w:val="28"/>
        </w:rPr>
        <w:t>Научная актуальность исследования не подвергаются сомнению. В настоящее время изучение процесса и механизма политических репрессий представляет собой особую важность. В силу того, что рассматриваемые процессы происходили относительно недавно, только сейчас появляется возможность подробно проанализировать все источники, будь то документальные или же мемуарные.</w:t>
      </w:r>
    </w:p>
    <w:p w14:paraId="5CCCD502" w14:textId="4EB64233" w:rsidR="000D1880" w:rsidRDefault="000D1880" w:rsidP="00350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Я думаю</w:t>
      </w:r>
      <w:r w:rsidRPr="000D1880">
        <w:rPr>
          <w:rFonts w:ascii="Times New Roman" w:hAnsi="Times New Roman" w:cs="Times New Roman"/>
          <w:sz w:val="28"/>
          <w:szCs w:val="28"/>
        </w:rPr>
        <w:t>, что выяснить точно сущность и масштабы карательных процессов, случившихся на Воронежской земле, очень сложно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D1880">
        <w:rPr>
          <w:rFonts w:ascii="Times New Roman" w:hAnsi="Times New Roman" w:cs="Times New Roman"/>
          <w:sz w:val="28"/>
          <w:szCs w:val="28"/>
        </w:rPr>
        <w:t xml:space="preserve">К сожалению, мы сейчас располагаем недостаточной информацией о системе управления Воронежского НКВД, о судебных разбирательствах и процессах массовых расстрелов на Воронежской земле. Целые документальные своды и данные статистики все еще хранятся под грифом «секретно» в силу относительной </w:t>
      </w:r>
      <w:proofErr w:type="spellStart"/>
      <w:r w:rsidRPr="000D1880">
        <w:rPr>
          <w:rFonts w:ascii="Times New Roman" w:hAnsi="Times New Roman" w:cs="Times New Roman"/>
          <w:sz w:val="28"/>
          <w:szCs w:val="28"/>
        </w:rPr>
        <w:t>недавности</w:t>
      </w:r>
      <w:proofErr w:type="spellEnd"/>
      <w:r w:rsidRPr="000D1880">
        <w:rPr>
          <w:rFonts w:ascii="Times New Roman" w:hAnsi="Times New Roman" w:cs="Times New Roman"/>
          <w:sz w:val="28"/>
          <w:szCs w:val="28"/>
        </w:rPr>
        <w:t xml:space="preserve"> событий. Из-за недостатка точных и объективных данных история политических репрессий обрастает мифами и совершенно фантастическими фактами. И поэтому новые исследования в этой области совершенно необходимы.</w:t>
      </w:r>
    </w:p>
    <w:p w14:paraId="41167BD0" w14:textId="364AF083" w:rsidR="00CE406A" w:rsidRDefault="00CE406A" w:rsidP="00350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связи с этим, ц</w:t>
      </w:r>
      <w:r w:rsidRPr="00CE406A">
        <w:rPr>
          <w:rFonts w:ascii="Times New Roman" w:hAnsi="Times New Roman" w:cs="Times New Roman"/>
          <w:sz w:val="28"/>
          <w:szCs w:val="28"/>
        </w:rPr>
        <w:t>елью моего исследования является анализ сущности политических репрессий на Воронежской земле и их особенностей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0456D6F" w14:textId="08CF935E" w:rsidR="000D1880" w:rsidRDefault="000D1880" w:rsidP="00350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D1880">
        <w:rPr>
          <w:rFonts w:ascii="Times New Roman" w:hAnsi="Times New Roman" w:cs="Times New Roman"/>
          <w:sz w:val="28"/>
          <w:szCs w:val="28"/>
        </w:rPr>
        <w:t>Историография исследования представлена работами современных авторов. При этом, в первую очередь проанализированы исследования обобщающего характера.</w:t>
      </w:r>
      <w:r w:rsidR="00E47C36">
        <w:rPr>
          <w:rFonts w:ascii="Times New Roman" w:hAnsi="Times New Roman" w:cs="Times New Roman"/>
          <w:sz w:val="28"/>
          <w:szCs w:val="28"/>
        </w:rPr>
        <w:t xml:space="preserve"> </w:t>
      </w:r>
      <w:r w:rsidRPr="000D1880">
        <w:rPr>
          <w:rFonts w:ascii="Times New Roman" w:hAnsi="Times New Roman" w:cs="Times New Roman"/>
          <w:sz w:val="28"/>
          <w:szCs w:val="28"/>
        </w:rPr>
        <w:t>Так, интерес для исследования представляет монография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880">
        <w:rPr>
          <w:rFonts w:ascii="Times New Roman" w:hAnsi="Times New Roman" w:cs="Times New Roman"/>
          <w:sz w:val="28"/>
          <w:szCs w:val="28"/>
        </w:rPr>
        <w:t>В.Н. Кудрявцева и А.И. Трусова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880">
        <w:rPr>
          <w:rFonts w:ascii="Times New Roman" w:hAnsi="Times New Roman" w:cs="Times New Roman"/>
          <w:sz w:val="28"/>
          <w:szCs w:val="28"/>
        </w:rPr>
        <w:t>«Политическая юстиция в СССР»,</w:t>
      </w:r>
      <w:r w:rsidR="00E47C36">
        <w:rPr>
          <w:rFonts w:ascii="Times New Roman" w:hAnsi="Times New Roman" w:cs="Times New Roman"/>
          <w:sz w:val="28"/>
          <w:szCs w:val="28"/>
        </w:rPr>
        <w:t xml:space="preserve"> </w:t>
      </w:r>
      <w:r w:rsidRPr="000D1880">
        <w:rPr>
          <w:rFonts w:ascii="Times New Roman" w:hAnsi="Times New Roman" w:cs="Times New Roman"/>
          <w:sz w:val="28"/>
          <w:szCs w:val="28"/>
        </w:rPr>
        <w:t xml:space="preserve">изданная в 2002 году. В ней делается попытка рассмотреть систему </w:t>
      </w:r>
      <w:r w:rsidRPr="000D1880">
        <w:rPr>
          <w:rFonts w:ascii="Times New Roman" w:hAnsi="Times New Roman" w:cs="Times New Roman"/>
          <w:sz w:val="28"/>
          <w:szCs w:val="28"/>
        </w:rPr>
        <w:lastRenderedPageBreak/>
        <w:t>карательных органов как своеобразную политическую юстицию, как средство государственной борьбы с противниками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EF66794" w14:textId="452BBC50" w:rsidR="00E47C36" w:rsidRDefault="00E47C36" w:rsidP="00350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E406A">
        <w:rPr>
          <w:rFonts w:ascii="Times New Roman" w:hAnsi="Times New Roman" w:cs="Times New Roman"/>
          <w:sz w:val="28"/>
          <w:szCs w:val="28"/>
        </w:rPr>
        <w:t>Также с</w:t>
      </w:r>
      <w:r w:rsidRPr="00E47C36">
        <w:rPr>
          <w:rFonts w:ascii="Times New Roman" w:hAnsi="Times New Roman" w:cs="Times New Roman"/>
          <w:sz w:val="28"/>
          <w:szCs w:val="28"/>
        </w:rPr>
        <w:t>воим представлением об этом неоднозначном времени в истории СССР делится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7C36">
        <w:rPr>
          <w:rFonts w:ascii="Times New Roman" w:hAnsi="Times New Roman" w:cs="Times New Roman"/>
          <w:sz w:val="28"/>
          <w:szCs w:val="28"/>
        </w:rPr>
        <w:t>Попов в монографии «Твой крест, Воронеж: Судьба города и человека», опубликованной в 2008 году. В ней исследователь делает предположение, что жесткая политика тотального контроля всех общественных сфер на самом деле принималась советскими гражданами.</w:t>
      </w:r>
    </w:p>
    <w:p w14:paraId="2E34B54F" w14:textId="73EE03D8" w:rsidR="00CE406A" w:rsidRDefault="00CE406A" w:rsidP="00350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F183C" w:rsidRPr="00FF183C">
        <w:rPr>
          <w:rFonts w:ascii="Times New Roman" w:hAnsi="Times New Roman" w:cs="Times New Roman"/>
          <w:sz w:val="28"/>
          <w:szCs w:val="28"/>
        </w:rPr>
        <w:t>Источниковую базу исследования</w:t>
      </w:r>
      <w:r w:rsidR="00FF183C">
        <w:rPr>
          <w:rFonts w:ascii="Times New Roman" w:hAnsi="Times New Roman" w:cs="Times New Roman"/>
          <w:sz w:val="28"/>
          <w:szCs w:val="28"/>
        </w:rPr>
        <w:t xml:space="preserve"> </w:t>
      </w:r>
      <w:r w:rsidR="00FF183C" w:rsidRPr="00FF183C">
        <w:rPr>
          <w:rFonts w:ascii="Times New Roman" w:hAnsi="Times New Roman" w:cs="Times New Roman"/>
          <w:sz w:val="28"/>
          <w:szCs w:val="28"/>
        </w:rPr>
        <w:t xml:space="preserve">составили материалы </w:t>
      </w:r>
      <w:r w:rsidR="00FF183C">
        <w:rPr>
          <w:rFonts w:ascii="Times New Roman" w:hAnsi="Times New Roman" w:cs="Times New Roman"/>
          <w:sz w:val="28"/>
          <w:szCs w:val="28"/>
        </w:rPr>
        <w:t>двух</w:t>
      </w:r>
      <w:r w:rsidR="00FF183C" w:rsidRPr="00FF183C">
        <w:rPr>
          <w:rFonts w:ascii="Times New Roman" w:hAnsi="Times New Roman" w:cs="Times New Roman"/>
          <w:sz w:val="28"/>
          <w:szCs w:val="28"/>
        </w:rPr>
        <w:t xml:space="preserve"> групп. Первая группа включает официальные документы - нормативно-правовые акты, изданные НКВД. Такие документы позволяют детально разобраться в системе управления репрессивными органами, действовавшими в центре и в регионах, а также в их структуре. «Постановление Политбюро ЦК ВКП(б), 31 июля 1937 г.  и Оперативный приказ Народного Комиссара Внутренних Дел СССР № 00447 об операции по репрессированию бывших кулаков, уголовников и др. антисоветских элементов, 30 июля 1937 г.» конкретизирует список лиц, деятельность которых является вредительской по отношению к Советскому государству, определяет меры наказания для них, а также устанавливает порядок следствия и организацию работы троек.</w:t>
      </w:r>
    </w:p>
    <w:p w14:paraId="70608678" w14:textId="0D166D82" w:rsidR="00FF183C" w:rsidRDefault="00FF183C" w:rsidP="00350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F183C">
        <w:rPr>
          <w:rFonts w:ascii="Times New Roman" w:hAnsi="Times New Roman" w:cs="Times New Roman"/>
          <w:sz w:val="28"/>
          <w:szCs w:val="28"/>
        </w:rPr>
        <w:t xml:space="preserve">Вторую группу источников составили материалы личного происхождения. Интерес представляют воспоминания А.М. </w:t>
      </w:r>
      <w:proofErr w:type="spellStart"/>
      <w:r w:rsidRPr="00FF183C">
        <w:rPr>
          <w:rFonts w:ascii="Times New Roman" w:hAnsi="Times New Roman" w:cs="Times New Roman"/>
          <w:sz w:val="28"/>
          <w:szCs w:val="28"/>
        </w:rPr>
        <w:t>Гарасевой</w:t>
      </w:r>
      <w:proofErr w:type="spellEnd"/>
      <w:r w:rsidRPr="00FF183C">
        <w:rPr>
          <w:rFonts w:ascii="Times New Roman" w:hAnsi="Times New Roman" w:cs="Times New Roman"/>
          <w:sz w:val="28"/>
          <w:szCs w:val="28"/>
        </w:rPr>
        <w:t xml:space="preserve">. Ее книга «Я жила в самой бесчеловечной стране» был издана в 1997 году. Мемуары </w:t>
      </w:r>
      <w:proofErr w:type="spellStart"/>
      <w:r w:rsidRPr="00FF183C">
        <w:rPr>
          <w:rFonts w:ascii="Times New Roman" w:hAnsi="Times New Roman" w:cs="Times New Roman"/>
          <w:sz w:val="28"/>
          <w:szCs w:val="28"/>
        </w:rPr>
        <w:t>Гарасевой</w:t>
      </w:r>
      <w:proofErr w:type="spellEnd"/>
      <w:r w:rsidRPr="00FF183C">
        <w:rPr>
          <w:rFonts w:ascii="Times New Roman" w:hAnsi="Times New Roman" w:cs="Times New Roman"/>
          <w:sz w:val="28"/>
          <w:szCs w:val="28"/>
        </w:rPr>
        <w:t xml:space="preserve"> представляют собой большую ценность, ведь и она в свое время попала под «маховик» репрессий и испытала на себе тяжесть пребывания в </w:t>
      </w:r>
      <w:proofErr w:type="spellStart"/>
      <w:r w:rsidRPr="00FF183C">
        <w:rPr>
          <w:rFonts w:ascii="Times New Roman" w:hAnsi="Times New Roman" w:cs="Times New Roman"/>
          <w:sz w:val="28"/>
          <w:szCs w:val="28"/>
        </w:rPr>
        <w:t>политизоляторе</w:t>
      </w:r>
      <w:proofErr w:type="spellEnd"/>
      <w:r w:rsidRPr="00FF183C">
        <w:rPr>
          <w:rFonts w:ascii="Times New Roman" w:hAnsi="Times New Roman" w:cs="Times New Roman"/>
          <w:sz w:val="28"/>
          <w:szCs w:val="28"/>
        </w:rPr>
        <w:t xml:space="preserve"> и последующей ссылке. Ее книга дает подробные представления о быте заключенных, об истории одного «маленького человека».</w:t>
      </w:r>
    </w:p>
    <w:p w14:paraId="14961E38" w14:textId="3D151B2D" w:rsidR="00C6768E" w:rsidRDefault="00C6768E" w:rsidP="00350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6768E">
        <w:rPr>
          <w:rFonts w:ascii="Times New Roman" w:hAnsi="Times New Roman" w:cs="Times New Roman"/>
          <w:sz w:val="28"/>
          <w:szCs w:val="28"/>
        </w:rPr>
        <w:t xml:space="preserve">Исследование истории политических репрессий как в СССР в целом, так и на Воронежской земле, будет полным в случае изучения деятельности органов НКВД в этот период. Фундаментом и основополагающей базой исследований выступают данные архивов органов государственной безопасности (КГБ, ФСБ): это рассекреченные дела, записи судебного </w:t>
      </w:r>
      <w:r w:rsidRPr="00C6768E">
        <w:rPr>
          <w:rFonts w:ascii="Times New Roman" w:hAnsi="Times New Roman" w:cs="Times New Roman"/>
          <w:sz w:val="28"/>
          <w:szCs w:val="28"/>
        </w:rPr>
        <w:lastRenderedPageBreak/>
        <w:t>следствия, данные сводок и статистики. Эти данные (дела жертв репрессий, реабилитированных впоследствии) отражают масштабы политических репрессий, сетью охвативших всю страну, и по ним мы можем отследить динамику процесса в конкретной области.</w:t>
      </w:r>
    </w:p>
    <w:p w14:paraId="6DC05859" w14:textId="68252F01" w:rsidR="00C6768E" w:rsidRDefault="00C6768E" w:rsidP="00350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25B8A" w:rsidRPr="00025B8A">
        <w:rPr>
          <w:rFonts w:ascii="Times New Roman" w:hAnsi="Times New Roman" w:cs="Times New Roman"/>
          <w:sz w:val="28"/>
          <w:szCs w:val="28"/>
        </w:rPr>
        <w:t>В 1937 году, который считают «пиком» политического террора в СССР, 31 июля Политбюро ЦК ВКП(б) утвердил приказ НКВД №00447. По приказу с 5 августа начиналось проведение репрессивных мер по отношению к «бывшим кулакам, уголовникам и другим контрреволюционным элементам»</w:t>
      </w:r>
      <w:r w:rsidR="00025B8A">
        <w:rPr>
          <w:rFonts w:ascii="Times New Roman" w:hAnsi="Times New Roman" w:cs="Times New Roman"/>
          <w:sz w:val="28"/>
          <w:szCs w:val="28"/>
        </w:rPr>
        <w:t xml:space="preserve">. </w:t>
      </w:r>
      <w:r w:rsidR="00025B8A" w:rsidRPr="00025B8A">
        <w:rPr>
          <w:rFonts w:ascii="Times New Roman" w:hAnsi="Times New Roman" w:cs="Times New Roman"/>
          <w:sz w:val="28"/>
          <w:szCs w:val="28"/>
        </w:rPr>
        <w:t>Этот приказ печально известен как точка отсчета «Большого террора», одного из самых трагичных периодов в нашей истории.</w:t>
      </w:r>
    </w:p>
    <w:p w14:paraId="15595384" w14:textId="7589282E" w:rsidR="00025B8A" w:rsidRPr="00025B8A" w:rsidRDefault="00025B8A" w:rsidP="00025B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25B8A">
        <w:rPr>
          <w:rFonts w:ascii="Times New Roman" w:hAnsi="Times New Roman" w:cs="Times New Roman"/>
          <w:sz w:val="28"/>
          <w:szCs w:val="28"/>
        </w:rPr>
        <w:t xml:space="preserve">Знаменитые «Тройки» управления НКВД были установлены тем же «кулацким» приказом. Эти органы работали в разных регионах страны и по большей части с крестьянством, простым населением. Все, кто так или иначе связан с «Тройками», были осуждены за участие в антисоветской контрреволюционной деятельности. Именно за «Тройками» позже закрепится дополнение «кровавые», поскольку эти органы были ответственны за выполнение плана, составленного НКВД, по заключению в исправительно-трудовые лагеря либо полному уничтожению «врагов народа», что обернулось массовым политическим террором. </w:t>
      </w:r>
    </w:p>
    <w:p w14:paraId="1EE5A20E" w14:textId="77777777" w:rsidR="00025B8A" w:rsidRPr="00025B8A" w:rsidRDefault="00025B8A" w:rsidP="00025B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B8A">
        <w:rPr>
          <w:rFonts w:ascii="Times New Roman" w:hAnsi="Times New Roman" w:cs="Times New Roman"/>
          <w:sz w:val="28"/>
          <w:szCs w:val="28"/>
        </w:rPr>
        <w:tab/>
        <w:t xml:space="preserve">Повсеместными стали «милицейские тройки». Эти органы, деятельность которых распространялась на конкретный регион, производили аресты «мелких» преступников. Под это определение попадали бездомные и безработные, а также уличные нищие (или же «профессиональные»). </w:t>
      </w:r>
    </w:p>
    <w:p w14:paraId="6A86C847" w14:textId="4671D63D" w:rsidR="00025B8A" w:rsidRPr="00025B8A" w:rsidRDefault="00025B8A" w:rsidP="00025B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B8A">
        <w:rPr>
          <w:rFonts w:ascii="Times New Roman" w:hAnsi="Times New Roman" w:cs="Times New Roman"/>
          <w:sz w:val="28"/>
          <w:szCs w:val="28"/>
        </w:rPr>
        <w:tab/>
        <w:t xml:space="preserve">Приказ, рассмотренный выше, устанавливал определенную квоту, лимит на количество арестованных. На отдельные области страны лимиты устанавливались разные. Квота делила преступников на две категории. Так, арест по первой категории предполагал расстрел; осуждённые по второй категории направлялись в заключение в исправительно-трудовые лагеря. 4500 человек: такой лимит устанавливал приказ на Воронежскую область, из них 1000 человек предполагалось приговорить к расстрелу и 3500 человек – к </w:t>
      </w:r>
      <w:r w:rsidRPr="00025B8A">
        <w:rPr>
          <w:rFonts w:ascii="Times New Roman" w:hAnsi="Times New Roman" w:cs="Times New Roman"/>
          <w:sz w:val="28"/>
          <w:szCs w:val="28"/>
        </w:rPr>
        <w:lastRenderedPageBreak/>
        <w:t xml:space="preserve">заключению. Этот лимит был четко прописан в директивах, издававшихся дополнительно к приказам. Директива, адресованная Воронежской области, была издана уже в начале августа 1937 года под номером 2453. </w:t>
      </w:r>
    </w:p>
    <w:p w14:paraId="4FBE39C9" w14:textId="752F0B71" w:rsidR="00025B8A" w:rsidRPr="00025B8A" w:rsidRDefault="00175ABC" w:rsidP="00025B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25B8A" w:rsidRPr="00025B8A">
        <w:rPr>
          <w:rFonts w:ascii="Times New Roman" w:hAnsi="Times New Roman" w:cs="Times New Roman"/>
          <w:sz w:val="28"/>
          <w:szCs w:val="28"/>
        </w:rPr>
        <w:t>Но существование этого лимита привело к ужасающим последствиям. На местах эти квоты рассматривали как минимум, как обязательное условие для выполнения плана. Тогда начальники управления НКВД, которые были решительно настроены продвигаться вверх по карьерной лестнице, состязались друг с другом. «Стахановские» настроения, возникшие и распространившиеся незадолго до рассматриваемых событий, можно усмотреть и здесь. Известно, что из разных регионов страны поступали прошения увеличить квоты на аресты, и с ними нередко обращались лично к Сталину. Из Иркутска в своё время поступила просьба расширить лимит арестов по 1 категории (а это расстрел) на 5 тысяч человек. 30 тысяч человек –такая дополнительная квота была запрошена начальниками НКВД по Украинской ССР, и просьба была удовлетворена. Такие «состязания» по перевыполнению установленного порядка одобрялись секретарем ЦК ВКП(б)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FBBC6BC" w14:textId="1C53FA9F" w:rsidR="00025B8A" w:rsidRPr="00025B8A" w:rsidRDefault="00175ABC" w:rsidP="00025B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25B8A" w:rsidRPr="00025B8A">
        <w:rPr>
          <w:rFonts w:ascii="Times New Roman" w:hAnsi="Times New Roman" w:cs="Times New Roman"/>
          <w:sz w:val="28"/>
          <w:szCs w:val="28"/>
        </w:rPr>
        <w:t xml:space="preserve">Кроме того, что не были соблюдены лимиты по количеству арестов, изменились и сроки, в которые необходимо было осуществить установленный план. Приказ отводил четыре месяца на выполнение задания, то есть вся процедура по задумке руководства страны должна была быть завершена уже к середине декабря 1937 года. По итогу рамки, ограничивающие сроки операции, тоже были сдвинуты. </w:t>
      </w:r>
    </w:p>
    <w:p w14:paraId="79389A4D" w14:textId="62BEE88D" w:rsidR="00025B8A" w:rsidRDefault="00175ABC" w:rsidP="00025B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25B8A" w:rsidRPr="00025B8A">
        <w:rPr>
          <w:rFonts w:ascii="Times New Roman" w:hAnsi="Times New Roman" w:cs="Times New Roman"/>
          <w:sz w:val="28"/>
          <w:szCs w:val="28"/>
        </w:rPr>
        <w:t xml:space="preserve">Кроме основного приказа от 31 июля 1937 года существовали и другие, в том числе и национальные: </w:t>
      </w:r>
      <w:proofErr w:type="spellStart"/>
      <w:r w:rsidR="00025B8A" w:rsidRPr="00025B8A">
        <w:rPr>
          <w:rFonts w:ascii="Times New Roman" w:hAnsi="Times New Roman" w:cs="Times New Roman"/>
          <w:sz w:val="28"/>
          <w:szCs w:val="28"/>
        </w:rPr>
        <w:t>харбино</w:t>
      </w:r>
      <w:proofErr w:type="spellEnd"/>
      <w:r w:rsidR="00025B8A" w:rsidRPr="00025B8A">
        <w:rPr>
          <w:rFonts w:ascii="Times New Roman" w:hAnsi="Times New Roman" w:cs="Times New Roman"/>
          <w:sz w:val="28"/>
          <w:szCs w:val="28"/>
        </w:rPr>
        <w:t>-японский, польский, немецкий, по которым под маховик репрессий попало около 250 тысяч человек (в это число входят аресты и в Воронежской области).</w:t>
      </w:r>
    </w:p>
    <w:p w14:paraId="50EC4D2D" w14:textId="68739348" w:rsidR="00175ABC" w:rsidRDefault="00175ABC" w:rsidP="00025B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Таким образом, можно сделать вывод, что в</w:t>
      </w:r>
      <w:r w:rsidRPr="00175ABC">
        <w:rPr>
          <w:rFonts w:ascii="Times New Roman" w:hAnsi="Times New Roman" w:cs="Times New Roman"/>
          <w:sz w:val="28"/>
          <w:szCs w:val="28"/>
        </w:rPr>
        <w:t xml:space="preserve">торая четверть XX века – период в истории СССР, который до сих пор остается одним из самых неоднозначных и вызывающих многочисленные дискуссии. Мы сталкиваемся с противоречием, ведь с одной стороны – грандиозные достижения советской </w:t>
      </w:r>
      <w:r w:rsidRPr="00175ABC">
        <w:rPr>
          <w:rFonts w:ascii="Times New Roman" w:hAnsi="Times New Roman" w:cs="Times New Roman"/>
          <w:sz w:val="28"/>
          <w:szCs w:val="28"/>
        </w:rPr>
        <w:lastRenderedPageBreak/>
        <w:t>науки и техники, а также культуры и искусства, но с другой – жесткая централизация власти и репрессивная политика, направленная против своих граждан.</w:t>
      </w:r>
    </w:p>
    <w:p w14:paraId="148EB2BF" w14:textId="77777777" w:rsidR="000216AF" w:rsidRPr="000216AF" w:rsidRDefault="00175ABC" w:rsidP="000216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216AF" w:rsidRPr="000216AF">
        <w:rPr>
          <w:rFonts w:ascii="Times New Roman" w:hAnsi="Times New Roman" w:cs="Times New Roman"/>
          <w:sz w:val="28"/>
          <w:szCs w:val="28"/>
        </w:rPr>
        <w:t>Политика государства по отношению к советскому народу, – жесткая и карательная, – явилась способом воздействия на общество. Она была продиктована необходимостью в разработке нового метода принуждения населения (</w:t>
      </w:r>
      <w:proofErr w:type="spellStart"/>
      <w:r w:rsidR="000216AF" w:rsidRPr="000216AF">
        <w:rPr>
          <w:rFonts w:ascii="Times New Roman" w:hAnsi="Times New Roman" w:cs="Times New Roman"/>
          <w:sz w:val="28"/>
          <w:szCs w:val="28"/>
        </w:rPr>
        <w:t>неэконономического</w:t>
      </w:r>
      <w:proofErr w:type="spellEnd"/>
      <w:r w:rsidR="000216AF" w:rsidRPr="000216AF">
        <w:rPr>
          <w:rFonts w:ascii="Times New Roman" w:hAnsi="Times New Roman" w:cs="Times New Roman"/>
          <w:sz w:val="28"/>
          <w:szCs w:val="28"/>
        </w:rPr>
        <w:t>), а также выбором тактики по единению и сплочению общества в тоталитарном государстве.</w:t>
      </w:r>
    </w:p>
    <w:p w14:paraId="34E6199B" w14:textId="3D827C92" w:rsidR="00175ABC" w:rsidRDefault="000216AF" w:rsidP="000216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16AF">
        <w:rPr>
          <w:rFonts w:ascii="Times New Roman" w:hAnsi="Times New Roman" w:cs="Times New Roman"/>
          <w:sz w:val="28"/>
          <w:szCs w:val="28"/>
        </w:rPr>
        <w:t>В центре и регионах ответственными за поиски «врагов» государства и контрреволюционных элементов были так называемые Тройки. Именно они отвечали за выполнение «кровавого» плана по заключению преступников в ИТЛ или же приговору к ВМН.</w:t>
      </w:r>
    </w:p>
    <w:p w14:paraId="51F1D39E" w14:textId="4550386D" w:rsidR="00A52701" w:rsidRDefault="00A52701" w:rsidP="000216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919A3F" w14:textId="39D724E6" w:rsidR="00A52701" w:rsidRDefault="00A52701" w:rsidP="000216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24266A" w14:textId="6696D549" w:rsidR="00A52701" w:rsidRDefault="00A52701" w:rsidP="00A52701">
      <w:pPr>
        <w:pStyle w:val="a6"/>
        <w:spacing w:line="360" w:lineRule="auto"/>
        <w:ind w:left="720" w:firstLine="0"/>
        <w:jc w:val="center"/>
        <w:rPr>
          <w:sz w:val="28"/>
          <w:szCs w:val="28"/>
        </w:rPr>
      </w:pPr>
      <w:r>
        <w:rPr>
          <w:sz w:val="28"/>
          <w:szCs w:val="28"/>
        </w:rPr>
        <w:t>Источники:</w:t>
      </w:r>
    </w:p>
    <w:p w14:paraId="438150BF" w14:textId="66B2AD38" w:rsidR="00A52701" w:rsidRDefault="002966FF" w:rsidP="00A52701">
      <w:pPr>
        <w:pStyle w:val="a6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2966FF">
        <w:rPr>
          <w:sz w:val="28"/>
          <w:szCs w:val="28"/>
        </w:rPr>
        <w:t xml:space="preserve">Оперативный приказ Народного Комиссара Внутренних Дел СССР № 00447 об операции по репрессированию бывших кулаков, уголовников и др. антисоветских элементов, 30 июля 1937 г. [Электронный ресурс]. – Режим доступа: </w:t>
      </w:r>
      <w:hyperlink r:id="rId8" w:history="1">
        <w:r w:rsidRPr="008F1945">
          <w:rPr>
            <w:rStyle w:val="ac"/>
            <w:sz w:val="28"/>
            <w:szCs w:val="28"/>
          </w:rPr>
          <w:t>http://istmat.info/node/32818</w:t>
        </w:r>
      </w:hyperlink>
    </w:p>
    <w:p w14:paraId="4E188AC2" w14:textId="29E3C469" w:rsidR="002966FF" w:rsidRDefault="002966FF" w:rsidP="00A52701">
      <w:pPr>
        <w:pStyle w:val="a6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2966FF">
        <w:rPr>
          <w:sz w:val="28"/>
          <w:szCs w:val="28"/>
        </w:rPr>
        <w:t xml:space="preserve">Постановление Политбюро ЦК ВКП(б), 31 июля 1937 г. [Электронный ресурс]. – Режим доступа: </w:t>
      </w:r>
      <w:hyperlink r:id="rId9" w:history="1">
        <w:r w:rsidRPr="008F1945">
          <w:rPr>
            <w:rStyle w:val="ac"/>
            <w:sz w:val="28"/>
            <w:szCs w:val="28"/>
          </w:rPr>
          <w:t>http://istmat.info/node/31711</w:t>
        </w:r>
      </w:hyperlink>
    </w:p>
    <w:p w14:paraId="1C48650C" w14:textId="77777777" w:rsidR="002966FF" w:rsidRDefault="002966FF" w:rsidP="002966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CEFFD37" w14:textId="20593CD3" w:rsidR="002966FF" w:rsidRDefault="002966FF" w:rsidP="002966F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14:paraId="1A7F3EB9" w14:textId="276306C7" w:rsidR="002966FF" w:rsidRDefault="002966FF" w:rsidP="002966FF">
      <w:pPr>
        <w:pStyle w:val="a6"/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2966FF">
        <w:rPr>
          <w:sz w:val="28"/>
          <w:szCs w:val="28"/>
        </w:rPr>
        <w:t>Бобренев, В. А. За отсутствием состава преступления / В. А. Бобренев. – Москва: Олимп: АСТ, 1998.</w:t>
      </w:r>
    </w:p>
    <w:p w14:paraId="1D07D111" w14:textId="74CAD4F0" w:rsidR="002966FF" w:rsidRDefault="002966FF" w:rsidP="002966FF">
      <w:pPr>
        <w:pStyle w:val="a6"/>
        <w:numPr>
          <w:ilvl w:val="0"/>
          <w:numId w:val="9"/>
        </w:numPr>
        <w:spacing w:line="360" w:lineRule="auto"/>
        <w:rPr>
          <w:sz w:val="28"/>
          <w:szCs w:val="28"/>
        </w:rPr>
      </w:pPr>
      <w:proofErr w:type="spellStart"/>
      <w:r w:rsidRPr="002966FF">
        <w:rPr>
          <w:sz w:val="28"/>
          <w:szCs w:val="28"/>
        </w:rPr>
        <w:t>Гарасева</w:t>
      </w:r>
      <w:proofErr w:type="spellEnd"/>
      <w:r w:rsidRPr="002966FF">
        <w:rPr>
          <w:sz w:val="28"/>
          <w:szCs w:val="28"/>
        </w:rPr>
        <w:t xml:space="preserve">, А. М. Я жила в самой бесчеловечной стране: Воспоминания анархистки / А. М. </w:t>
      </w:r>
      <w:proofErr w:type="spellStart"/>
      <w:r w:rsidRPr="002966FF">
        <w:rPr>
          <w:sz w:val="28"/>
          <w:szCs w:val="28"/>
        </w:rPr>
        <w:t>Гарасева</w:t>
      </w:r>
      <w:proofErr w:type="spellEnd"/>
      <w:r w:rsidRPr="002966FF">
        <w:rPr>
          <w:sz w:val="28"/>
          <w:szCs w:val="28"/>
        </w:rPr>
        <w:t xml:space="preserve">; лит. запись, вступ. ст., </w:t>
      </w:r>
      <w:proofErr w:type="spellStart"/>
      <w:r w:rsidRPr="002966FF">
        <w:rPr>
          <w:sz w:val="28"/>
          <w:szCs w:val="28"/>
        </w:rPr>
        <w:t>коммент</w:t>
      </w:r>
      <w:proofErr w:type="spellEnd"/>
      <w:proofErr w:type="gramStart"/>
      <w:r w:rsidRPr="002966FF">
        <w:rPr>
          <w:sz w:val="28"/>
          <w:szCs w:val="28"/>
        </w:rPr>
        <w:t>.</w:t>
      </w:r>
      <w:proofErr w:type="gramEnd"/>
      <w:r w:rsidRPr="002966FF">
        <w:rPr>
          <w:sz w:val="28"/>
          <w:szCs w:val="28"/>
        </w:rPr>
        <w:t xml:space="preserve"> и указ. А. Л. Никитина. – Москва: </w:t>
      </w:r>
      <w:proofErr w:type="spellStart"/>
      <w:r w:rsidRPr="002966FF">
        <w:rPr>
          <w:sz w:val="28"/>
          <w:szCs w:val="28"/>
        </w:rPr>
        <w:t>Интерграф</w:t>
      </w:r>
      <w:proofErr w:type="spellEnd"/>
      <w:r w:rsidRPr="002966FF">
        <w:rPr>
          <w:sz w:val="28"/>
          <w:szCs w:val="28"/>
        </w:rPr>
        <w:t xml:space="preserve"> Сервис, 1997.</w:t>
      </w:r>
    </w:p>
    <w:p w14:paraId="2457F240" w14:textId="0C6380C3" w:rsidR="002966FF" w:rsidRDefault="002966FF" w:rsidP="002966FF">
      <w:pPr>
        <w:pStyle w:val="a6"/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2966FF">
        <w:rPr>
          <w:sz w:val="28"/>
          <w:szCs w:val="28"/>
        </w:rPr>
        <w:t xml:space="preserve">Глебов, В. Г. Тайны воронежского управления НКВД (по следам </w:t>
      </w:r>
      <w:r w:rsidRPr="002966FF">
        <w:rPr>
          <w:sz w:val="28"/>
          <w:szCs w:val="28"/>
        </w:rPr>
        <w:lastRenderedPageBreak/>
        <w:t>раскопок под Дубовкой) / В. Г. Глебов. – Воронеж: Изд-во им. Е. А. Болховитинова, 2009.</w:t>
      </w:r>
    </w:p>
    <w:p w14:paraId="604F76A7" w14:textId="64A00A71" w:rsidR="002966FF" w:rsidRDefault="002966FF" w:rsidP="002966FF">
      <w:pPr>
        <w:pStyle w:val="a6"/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2966FF">
        <w:rPr>
          <w:sz w:val="28"/>
          <w:szCs w:val="28"/>
        </w:rPr>
        <w:t>Зима, В.Ф. Человек и власть в СССР в 1920-1930-е годы: политика репрессий / В.Ф. Зима. – Москва: Собрание, 2010.</w:t>
      </w:r>
    </w:p>
    <w:p w14:paraId="6ABD6F88" w14:textId="7C81C520" w:rsidR="002966FF" w:rsidRDefault="002966FF" w:rsidP="002966FF">
      <w:pPr>
        <w:pStyle w:val="a6"/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2966FF">
        <w:rPr>
          <w:sz w:val="28"/>
          <w:szCs w:val="28"/>
        </w:rPr>
        <w:t>Кудрявцев, В.Н. Политическая юстиция в СССР / В.Н. Кудрявцев, А.И. Трусов. – Санкт-Петербург: Наука, 2002.</w:t>
      </w:r>
    </w:p>
    <w:p w14:paraId="197455F0" w14:textId="0328CF29" w:rsidR="002966FF" w:rsidRPr="002966FF" w:rsidRDefault="002966FF" w:rsidP="002966FF">
      <w:pPr>
        <w:pStyle w:val="a6"/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2966FF">
        <w:rPr>
          <w:sz w:val="28"/>
          <w:szCs w:val="28"/>
        </w:rPr>
        <w:t xml:space="preserve">Попов, П. Твой крест, Воронеж: Судьба города и человека / П. </w:t>
      </w:r>
      <w:proofErr w:type="gramStart"/>
      <w:r w:rsidRPr="002966FF">
        <w:rPr>
          <w:sz w:val="28"/>
          <w:szCs w:val="28"/>
        </w:rPr>
        <w:t>Попов .</w:t>
      </w:r>
      <w:proofErr w:type="gramEnd"/>
      <w:r w:rsidRPr="002966FF">
        <w:rPr>
          <w:sz w:val="28"/>
          <w:szCs w:val="28"/>
        </w:rPr>
        <w:t xml:space="preserve"> – Воронеж : Центр духовного возрождения Черноземного края, 2008.</w:t>
      </w:r>
    </w:p>
    <w:sectPr w:rsidR="002966FF" w:rsidRPr="002966FF" w:rsidSect="00F4603E">
      <w:pgSz w:w="11906" w:h="16838"/>
      <w:pgMar w:top="1134" w:right="567" w:bottom="1134" w:left="187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8E531" w14:textId="77777777" w:rsidR="000C164C" w:rsidRDefault="000C164C" w:rsidP="000D1880">
      <w:pPr>
        <w:spacing w:after="0" w:line="240" w:lineRule="auto"/>
      </w:pPr>
      <w:r>
        <w:separator/>
      </w:r>
    </w:p>
  </w:endnote>
  <w:endnote w:type="continuationSeparator" w:id="0">
    <w:p w14:paraId="05C9FB1E" w14:textId="77777777" w:rsidR="000C164C" w:rsidRDefault="000C164C" w:rsidP="000D1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69408" w14:textId="77777777" w:rsidR="000C164C" w:rsidRDefault="000C164C" w:rsidP="000D1880">
      <w:pPr>
        <w:spacing w:after="0" w:line="240" w:lineRule="auto"/>
      </w:pPr>
      <w:r>
        <w:separator/>
      </w:r>
    </w:p>
  </w:footnote>
  <w:footnote w:type="continuationSeparator" w:id="0">
    <w:p w14:paraId="03BABFA8" w14:textId="77777777" w:rsidR="000C164C" w:rsidRDefault="000C164C" w:rsidP="000D1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52E87"/>
    <w:multiLevelType w:val="hybridMultilevel"/>
    <w:tmpl w:val="F36AC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F1065"/>
    <w:multiLevelType w:val="hybridMultilevel"/>
    <w:tmpl w:val="1842E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703B0"/>
    <w:multiLevelType w:val="hybridMultilevel"/>
    <w:tmpl w:val="07BA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D46E5"/>
    <w:multiLevelType w:val="hybridMultilevel"/>
    <w:tmpl w:val="C7A20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EC36B0"/>
    <w:multiLevelType w:val="hybridMultilevel"/>
    <w:tmpl w:val="8084CD0E"/>
    <w:lvl w:ilvl="0" w:tplc="3D8A56C0">
      <w:start w:val="1"/>
      <w:numFmt w:val="decimal"/>
      <w:lvlText w:val="%1.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C5C7D8C">
      <w:numFmt w:val="bullet"/>
      <w:lvlText w:val="•"/>
      <w:lvlJc w:val="left"/>
      <w:pPr>
        <w:ind w:left="1806" w:hanging="361"/>
      </w:pPr>
      <w:rPr>
        <w:rFonts w:hint="default"/>
        <w:lang w:val="ru-RU" w:eastAsia="en-US" w:bidi="ar-SA"/>
      </w:rPr>
    </w:lvl>
    <w:lvl w:ilvl="2" w:tplc="F576791C">
      <w:numFmt w:val="bullet"/>
      <w:lvlText w:val="•"/>
      <w:lvlJc w:val="left"/>
      <w:pPr>
        <w:ind w:left="2793" w:hanging="361"/>
      </w:pPr>
      <w:rPr>
        <w:rFonts w:hint="default"/>
        <w:lang w:val="ru-RU" w:eastAsia="en-US" w:bidi="ar-SA"/>
      </w:rPr>
    </w:lvl>
    <w:lvl w:ilvl="3" w:tplc="9C3AF6FC">
      <w:numFmt w:val="bullet"/>
      <w:lvlText w:val="•"/>
      <w:lvlJc w:val="left"/>
      <w:pPr>
        <w:ind w:left="3779" w:hanging="361"/>
      </w:pPr>
      <w:rPr>
        <w:rFonts w:hint="default"/>
        <w:lang w:val="ru-RU" w:eastAsia="en-US" w:bidi="ar-SA"/>
      </w:rPr>
    </w:lvl>
    <w:lvl w:ilvl="4" w:tplc="BB28A4C0">
      <w:numFmt w:val="bullet"/>
      <w:lvlText w:val="•"/>
      <w:lvlJc w:val="left"/>
      <w:pPr>
        <w:ind w:left="4766" w:hanging="361"/>
      </w:pPr>
      <w:rPr>
        <w:rFonts w:hint="default"/>
        <w:lang w:val="ru-RU" w:eastAsia="en-US" w:bidi="ar-SA"/>
      </w:rPr>
    </w:lvl>
    <w:lvl w:ilvl="5" w:tplc="FF8EACB8">
      <w:numFmt w:val="bullet"/>
      <w:lvlText w:val="•"/>
      <w:lvlJc w:val="left"/>
      <w:pPr>
        <w:ind w:left="5753" w:hanging="361"/>
      </w:pPr>
      <w:rPr>
        <w:rFonts w:hint="default"/>
        <w:lang w:val="ru-RU" w:eastAsia="en-US" w:bidi="ar-SA"/>
      </w:rPr>
    </w:lvl>
    <w:lvl w:ilvl="6" w:tplc="96025158">
      <w:numFmt w:val="bullet"/>
      <w:lvlText w:val="•"/>
      <w:lvlJc w:val="left"/>
      <w:pPr>
        <w:ind w:left="6739" w:hanging="361"/>
      </w:pPr>
      <w:rPr>
        <w:rFonts w:hint="default"/>
        <w:lang w:val="ru-RU" w:eastAsia="en-US" w:bidi="ar-SA"/>
      </w:rPr>
    </w:lvl>
    <w:lvl w:ilvl="7" w:tplc="EFC6008C">
      <w:numFmt w:val="bullet"/>
      <w:lvlText w:val="•"/>
      <w:lvlJc w:val="left"/>
      <w:pPr>
        <w:ind w:left="7726" w:hanging="361"/>
      </w:pPr>
      <w:rPr>
        <w:rFonts w:hint="default"/>
        <w:lang w:val="ru-RU" w:eastAsia="en-US" w:bidi="ar-SA"/>
      </w:rPr>
    </w:lvl>
    <w:lvl w:ilvl="8" w:tplc="72BAA8EA">
      <w:numFmt w:val="bullet"/>
      <w:lvlText w:val="•"/>
      <w:lvlJc w:val="left"/>
      <w:pPr>
        <w:ind w:left="8713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523B6B26"/>
    <w:multiLevelType w:val="hybridMultilevel"/>
    <w:tmpl w:val="0E0E8FB4"/>
    <w:lvl w:ilvl="0" w:tplc="6E90E97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A507F"/>
    <w:multiLevelType w:val="hybridMultilevel"/>
    <w:tmpl w:val="527A7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A06E8A"/>
    <w:multiLevelType w:val="hybridMultilevel"/>
    <w:tmpl w:val="8A568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27843"/>
    <w:multiLevelType w:val="hybridMultilevel"/>
    <w:tmpl w:val="BB30A1A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2"/>
  </w:num>
  <w:num w:numId="6">
    <w:abstractNumId w:val="5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95F"/>
    <w:rsid w:val="000216AF"/>
    <w:rsid w:val="00025B8A"/>
    <w:rsid w:val="000C0423"/>
    <w:rsid w:val="000C164C"/>
    <w:rsid w:val="000D1880"/>
    <w:rsid w:val="00175ABC"/>
    <w:rsid w:val="0027103C"/>
    <w:rsid w:val="002966FF"/>
    <w:rsid w:val="002A0280"/>
    <w:rsid w:val="00350D6D"/>
    <w:rsid w:val="0035179F"/>
    <w:rsid w:val="0036106E"/>
    <w:rsid w:val="0039691E"/>
    <w:rsid w:val="004B1631"/>
    <w:rsid w:val="006A3113"/>
    <w:rsid w:val="00700A68"/>
    <w:rsid w:val="007A3B20"/>
    <w:rsid w:val="007F3097"/>
    <w:rsid w:val="00861240"/>
    <w:rsid w:val="008F3D08"/>
    <w:rsid w:val="00960582"/>
    <w:rsid w:val="009D495F"/>
    <w:rsid w:val="00A4789C"/>
    <w:rsid w:val="00A52701"/>
    <w:rsid w:val="00A71F36"/>
    <w:rsid w:val="00AD2866"/>
    <w:rsid w:val="00B3338E"/>
    <w:rsid w:val="00C6768E"/>
    <w:rsid w:val="00CE406A"/>
    <w:rsid w:val="00D837C8"/>
    <w:rsid w:val="00D908B3"/>
    <w:rsid w:val="00E47C36"/>
    <w:rsid w:val="00E51F79"/>
    <w:rsid w:val="00EE3A6D"/>
    <w:rsid w:val="00F4603E"/>
    <w:rsid w:val="00FA7D0F"/>
    <w:rsid w:val="00FF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54864"/>
  <w15:chartTrackingRefBased/>
  <w15:docId w15:val="{CA087146-16F7-46B7-B37E-4E85F54CE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0C0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C0423"/>
    <w:rPr>
      <w:b/>
      <w:bCs/>
    </w:rPr>
  </w:style>
  <w:style w:type="character" w:styleId="a4">
    <w:name w:val="Emphasis"/>
    <w:basedOn w:val="a0"/>
    <w:uiPriority w:val="20"/>
    <w:qFormat/>
    <w:rsid w:val="000C0423"/>
    <w:rPr>
      <w:i/>
      <w:iCs/>
    </w:rPr>
  </w:style>
  <w:style w:type="paragraph" w:styleId="a5">
    <w:name w:val="Normal (Web)"/>
    <w:basedOn w:val="a"/>
    <w:uiPriority w:val="99"/>
    <w:semiHidden/>
    <w:unhideWhenUsed/>
    <w:rsid w:val="000C0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1"/>
    <w:qFormat/>
    <w:rsid w:val="00EE3A6D"/>
    <w:pPr>
      <w:widowControl w:val="0"/>
      <w:autoSpaceDE w:val="0"/>
      <w:autoSpaceDN w:val="0"/>
      <w:spacing w:after="0" w:line="240" w:lineRule="auto"/>
      <w:ind w:left="820" w:right="114" w:hanging="361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EE3A6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E3A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39"/>
    <w:rsid w:val="00AD2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Bullet"/>
    <w:basedOn w:val="a"/>
    <w:rsid w:val="00F4603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0D1880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D1880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0D1880"/>
    <w:rPr>
      <w:vertAlign w:val="superscript"/>
    </w:rPr>
  </w:style>
  <w:style w:type="character" w:styleId="ac">
    <w:name w:val="Hyperlink"/>
    <w:basedOn w:val="a0"/>
    <w:uiPriority w:val="99"/>
    <w:unhideWhenUsed/>
    <w:rsid w:val="002966FF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966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tmat.info/node/328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stmat.info/node/317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51D7A-F4D2-409A-ABFB-E67C7BB65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1492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2</cp:revision>
  <cp:lastPrinted>2020-07-01T06:01:00Z</cp:lastPrinted>
  <dcterms:created xsi:type="dcterms:W3CDTF">2022-01-12T11:14:00Z</dcterms:created>
  <dcterms:modified xsi:type="dcterms:W3CDTF">2022-01-12T11:14:00Z</dcterms:modified>
</cp:coreProperties>
</file>