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37" w:rsidRPr="00354789" w:rsidRDefault="00A12337" w:rsidP="00A1233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5478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МУНИЦИПАЛЬНОЕ автономное дошкольное </w:t>
      </w:r>
    </w:p>
    <w:p w:rsidR="00A12337" w:rsidRPr="00354789" w:rsidRDefault="00A12337" w:rsidP="00A1233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5478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ОБРАЗОВАТЕЛЬНОЕ  УЧРЕЖДЕНИЕ</w:t>
      </w:r>
    </w:p>
    <w:p w:rsidR="00A12337" w:rsidRPr="00354789" w:rsidRDefault="00A12337" w:rsidP="00A1233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5478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города нефтеюганска</w:t>
      </w:r>
    </w:p>
    <w:p w:rsidR="00A12337" w:rsidRPr="00354789" w:rsidRDefault="00A12337" w:rsidP="00A12337">
      <w:pPr>
        <w:spacing w:after="0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5478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«детский сАд № 6 «ЛУКОМОРЬЕ»</w:t>
      </w:r>
    </w:p>
    <w:p w:rsidR="00BC3B8B" w:rsidRPr="00354789" w:rsidRDefault="00BC3B8B">
      <w:pPr>
        <w:rPr>
          <w:sz w:val="28"/>
          <w:szCs w:val="28"/>
        </w:rPr>
      </w:pPr>
    </w:p>
    <w:p w:rsidR="005E45B5" w:rsidRPr="00354789" w:rsidRDefault="005E45B5">
      <w:pPr>
        <w:rPr>
          <w:sz w:val="28"/>
          <w:szCs w:val="28"/>
        </w:rPr>
      </w:pPr>
    </w:p>
    <w:p w:rsidR="005E45B5" w:rsidRDefault="005E45B5"/>
    <w:p w:rsidR="005E45B5" w:rsidRDefault="005E45B5"/>
    <w:p w:rsidR="005E45B5" w:rsidRPr="0048183B" w:rsidRDefault="00D25037" w:rsidP="0048183B">
      <w:pPr>
        <w:spacing w:before="100" w:beforeAutospacing="1" w:after="100" w:afterAutospacing="1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                                    </w:t>
      </w:r>
      <w:r w:rsidR="005E45B5" w:rsidRPr="0048183B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План самообразования</w:t>
      </w:r>
    </w:p>
    <w:p w:rsidR="005E45B5" w:rsidRDefault="0048183B" w:rsidP="005E45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48183B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В</w:t>
      </w:r>
      <w:r w:rsidR="005E45B5" w:rsidRPr="0048183B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оспитателя</w:t>
      </w:r>
    </w:p>
    <w:p w:rsidR="0048183B" w:rsidRDefault="0048183B" w:rsidP="005E45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2младшей группы№1</w:t>
      </w:r>
    </w:p>
    <w:p w:rsidR="0048183B" w:rsidRPr="0048183B" w:rsidRDefault="0048183B" w:rsidP="005E45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Товстюк</w:t>
      </w:r>
      <w:proofErr w:type="spellEnd"/>
      <w:r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 xml:space="preserve"> Ирины Александровны</w:t>
      </w:r>
    </w:p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p w:rsidR="005E45B5" w:rsidRDefault="005E45B5"/>
    <w:tbl>
      <w:tblPr>
        <w:tblpPr w:leftFromText="180" w:rightFromText="180" w:vertAnchor="text" w:horzAnchor="margin" w:tblpY="-254"/>
        <w:tblOverlap w:val="never"/>
        <w:tblW w:w="105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14"/>
        <w:gridCol w:w="236"/>
      </w:tblGrid>
      <w:tr w:rsidR="005E45B5" w:rsidRPr="007B75C1" w:rsidTr="004F0AFB">
        <w:tc>
          <w:tcPr>
            <w:tcW w:w="103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5B5" w:rsidRDefault="005E45B5" w:rsidP="005E4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E45B5" w:rsidRPr="007B75C1" w:rsidRDefault="005E45B5" w:rsidP="005E4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ЛИЧНАЯ КАРТА </w:t>
            </w:r>
          </w:p>
          <w:p w:rsidR="005E45B5" w:rsidRPr="007B75C1" w:rsidRDefault="005E45B5" w:rsidP="005E4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7"/>
              <w:gridCol w:w="120"/>
              <w:gridCol w:w="810"/>
              <w:gridCol w:w="120"/>
              <w:gridCol w:w="585"/>
              <w:gridCol w:w="465"/>
              <w:gridCol w:w="420"/>
              <w:gridCol w:w="165"/>
              <w:gridCol w:w="1275"/>
              <w:gridCol w:w="240"/>
              <w:gridCol w:w="180"/>
              <w:gridCol w:w="990"/>
              <w:gridCol w:w="300"/>
              <w:gridCol w:w="1650"/>
            </w:tblGrid>
            <w:tr w:rsidR="00204880" w:rsidRPr="00FE5D32" w:rsidTr="004F0AFB">
              <w:tc>
                <w:tcPr>
                  <w:tcW w:w="2382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Ф.И.О. : </w:t>
                  </w:r>
                </w:p>
              </w:tc>
              <w:tc>
                <w:tcPr>
                  <w:tcW w:w="4252" w:type="dxa"/>
                  <w:gridSpan w:val="9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Товстюк</w:t>
                  </w:r>
                  <w:proofErr w:type="spellEnd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Ирины Александровны</w:t>
                  </w:r>
                </w:p>
              </w:tc>
              <w:tc>
                <w:tcPr>
                  <w:tcW w:w="29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204880" w:rsidRPr="00FE5D32" w:rsidTr="004F0AFB">
              <w:tc>
                <w:tcPr>
                  <w:tcW w:w="2382" w:type="dxa"/>
                  <w:gridSpan w:val="2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Дата рождения:</w:t>
                  </w:r>
                </w:p>
              </w:tc>
              <w:tc>
                <w:tcPr>
                  <w:tcW w:w="4252" w:type="dxa"/>
                  <w:gridSpan w:val="9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17.06.1955год.</w:t>
                  </w:r>
                </w:p>
              </w:tc>
              <w:tc>
                <w:tcPr>
                  <w:tcW w:w="29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204880" w:rsidRPr="00FE5D32" w:rsidTr="004F0AFB">
              <w:tc>
                <w:tcPr>
                  <w:tcW w:w="9571" w:type="dxa"/>
                  <w:gridSpan w:val="1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Образование (когда и какое учебное заведение окончил):</w:t>
                  </w:r>
                </w:p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04880" w:rsidRPr="00FE5D32" w:rsidTr="004F0AFB">
              <w:tc>
                <w:tcPr>
                  <w:tcW w:w="9571" w:type="dxa"/>
                  <w:gridSpan w:val="1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Высшее,в</w:t>
                  </w:r>
                  <w:proofErr w:type="spellEnd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1977 году  </w:t>
                  </w:r>
                  <w:proofErr w:type="spellStart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закончилаУманский</w:t>
                  </w:r>
                  <w:proofErr w:type="spellEnd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педагогический институт </w:t>
                  </w:r>
                  <w:proofErr w:type="spellStart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им.П.Г.Тычины</w:t>
                  </w:r>
                  <w:proofErr w:type="spellEnd"/>
                </w:p>
              </w:tc>
            </w:tr>
            <w:tr w:rsidR="00204880" w:rsidRPr="00FE5D32" w:rsidTr="004F0AFB">
              <w:tc>
                <w:tcPr>
                  <w:tcW w:w="389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Специальность по диплому:</w:t>
                  </w:r>
                </w:p>
              </w:tc>
              <w:tc>
                <w:tcPr>
                  <w:tcW w:w="5678" w:type="dxa"/>
                  <w:gridSpan w:val="9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Биолог</w:t>
                  </w:r>
                </w:p>
              </w:tc>
            </w:tr>
            <w:tr w:rsidR="00204880" w:rsidRPr="00FE5D32" w:rsidTr="004F0AFB">
              <w:tc>
                <w:tcPr>
                  <w:tcW w:w="22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Место работы:</w:t>
                  </w:r>
                </w:p>
              </w:tc>
              <w:tc>
                <w:tcPr>
                  <w:tcW w:w="7304" w:type="dxa"/>
                  <w:gridSpan w:val="1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4C7649" w:rsidP="00E73C7F">
                  <w:pPr>
                    <w:framePr w:hSpace="180" w:wrap="around" w:vAnchor="text" w:hAnchor="margin" w:y="-254"/>
                    <w:spacing w:after="0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МАДОУ  ГОРОДА НЕФТЕЮГАНСКА</w:t>
                  </w:r>
                </w:p>
                <w:p w:rsidR="004C7649" w:rsidRPr="00FE5D32" w:rsidRDefault="004C7649" w:rsidP="00E73C7F">
                  <w:pPr>
                    <w:framePr w:hSpace="180" w:wrap="around" w:vAnchor="text" w:hAnchor="margin" w:y="-254"/>
                    <w:spacing w:after="0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«ДЕТСКИЙ САД №6»ЛУКОМОРЬЕ»</w:t>
                  </w:r>
                </w:p>
              </w:tc>
            </w:tr>
            <w:tr w:rsidR="00204880" w:rsidRPr="00FE5D32" w:rsidTr="004F0AFB">
              <w:tc>
                <w:tcPr>
                  <w:tcW w:w="226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304" w:type="dxa"/>
                  <w:gridSpan w:val="1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04880" w:rsidRPr="00FE5D32" w:rsidTr="004F0AFB">
              <w:tc>
                <w:tcPr>
                  <w:tcW w:w="3313" w:type="dxa"/>
                  <w:gridSpan w:val="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Занимаемая должность:</w:t>
                  </w:r>
                </w:p>
              </w:tc>
              <w:tc>
                <w:tcPr>
                  <w:tcW w:w="4606" w:type="dxa"/>
                  <w:gridSpan w:val="9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воспитатель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204880" w:rsidRPr="00FE5D32" w:rsidTr="004F0AFB">
              <w:tc>
                <w:tcPr>
                  <w:tcW w:w="4358" w:type="dxa"/>
                  <w:gridSpan w:val="6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Дата назначения на должность:</w:t>
                  </w:r>
                </w:p>
              </w:tc>
              <w:tc>
                <w:tcPr>
                  <w:tcW w:w="3265" w:type="dxa"/>
                  <w:gridSpan w:val="6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01.11.2016год.</w:t>
                  </w: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204880" w:rsidRPr="00FE5D32" w:rsidTr="004F0AFB">
              <w:tc>
                <w:tcPr>
                  <w:tcW w:w="4939" w:type="dxa"/>
                  <w:gridSpan w:val="8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Общий стаж трудовой деятельности:</w:t>
                  </w:r>
                </w:p>
              </w:tc>
              <w:tc>
                <w:tcPr>
                  <w:tcW w:w="151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43года</w:t>
                  </w:r>
                </w:p>
              </w:tc>
              <w:tc>
                <w:tcPr>
                  <w:tcW w:w="31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204880" w:rsidRPr="00FE5D32" w:rsidTr="004F0AFB">
              <w:tc>
                <w:tcPr>
                  <w:tcW w:w="3197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Педагогический стаж:</w:t>
                  </w:r>
                </w:p>
              </w:tc>
              <w:tc>
                <w:tcPr>
                  <w:tcW w:w="1581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B54B97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18лет</w:t>
                  </w:r>
                </w:p>
              </w:tc>
              <w:tc>
                <w:tcPr>
                  <w:tcW w:w="480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204880" w:rsidRPr="00FE5D32" w:rsidTr="004F0AFB">
              <w:tc>
                <w:tcPr>
                  <w:tcW w:w="6217" w:type="dxa"/>
                  <w:gridSpan w:val="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Квалификационная категория, дата присвоения:</w:t>
                  </w:r>
                </w:p>
              </w:tc>
              <w:tc>
                <w:tcPr>
                  <w:tcW w:w="3354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6376D8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1-категория</w:t>
                  </w:r>
                  <w:r w:rsidR="00B54B97"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,2018год.</w:t>
                  </w:r>
                </w:p>
              </w:tc>
            </w:tr>
            <w:tr w:rsidR="00204880" w:rsidRPr="00FE5D32" w:rsidTr="004F0AFB">
              <w:tc>
                <w:tcPr>
                  <w:tcW w:w="9571" w:type="dxa"/>
                  <w:gridSpan w:val="1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Курсы повышения квалификации: ___________________________________</w:t>
                  </w:r>
                </w:p>
              </w:tc>
            </w:tr>
            <w:tr w:rsidR="00204880" w:rsidRPr="00FE5D32" w:rsidTr="004F0AFB">
              <w:tc>
                <w:tcPr>
                  <w:tcW w:w="9571" w:type="dxa"/>
                  <w:gridSpan w:val="1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04880" w:rsidRPr="00FE5D32" w:rsidTr="004F0AFB">
              <w:tc>
                <w:tcPr>
                  <w:tcW w:w="9571" w:type="dxa"/>
                  <w:gridSpan w:val="1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04880" w:rsidRPr="00FE5D32" w:rsidTr="004F0AFB">
              <w:tc>
                <w:tcPr>
                  <w:tcW w:w="9571" w:type="dxa"/>
                  <w:gridSpan w:val="1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before="240" w:after="100" w:afterAutospacing="1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04880" w:rsidRPr="00FE5D32" w:rsidTr="004F0AFB">
              <w:tc>
                <w:tcPr>
                  <w:tcW w:w="22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5E45B5" w:rsidRPr="00FE5D32" w:rsidRDefault="005E45B5" w:rsidP="00E73C7F">
                  <w:pPr>
                    <w:framePr w:hSpace="180" w:wrap="around" w:vAnchor="text" w:hAnchor="margin" w:y="-254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E45B5" w:rsidRPr="007B75C1" w:rsidRDefault="005E45B5" w:rsidP="005E4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5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 </w:t>
            </w:r>
          </w:p>
          <w:p w:rsidR="005E45B5" w:rsidRDefault="005E45B5" w:rsidP="0068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E45B5" w:rsidRDefault="005E45B5" w:rsidP="005E4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E45B5" w:rsidRDefault="005E45B5" w:rsidP="00684A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E45B5" w:rsidRPr="00FE5D32" w:rsidRDefault="005E45B5" w:rsidP="005E45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ПЛАН САМООБРАЗОВАНИЯ</w:t>
            </w:r>
          </w:p>
          <w:p w:rsidR="00B02793" w:rsidRPr="00FE5D32" w:rsidRDefault="00E22ED0" w:rsidP="00B027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Задачи </w:t>
            </w:r>
            <w:r w:rsidR="00354789" w:rsidRPr="00FE5D3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>МАДОУ «Детский сад №6 «Лукоморье»</w:t>
            </w:r>
            <w:r w:rsidR="005E45B5" w:rsidRPr="00FE5D32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на 20</w:t>
            </w:r>
            <w:r w:rsidR="004B2636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21</w:t>
            </w: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-20</w:t>
            </w:r>
            <w:r w:rsidR="00CD45D8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2</w:t>
            </w:r>
            <w:r w:rsidR="004B2636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2</w:t>
            </w: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уч.г</w:t>
            </w:r>
            <w:proofErr w:type="spellEnd"/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  <w:r w:rsidR="005E45B5" w:rsidRPr="00FE5D32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B02793" w:rsidRPr="00FE5D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594775" w:rsidRPr="00FE5D32" w:rsidRDefault="00594775" w:rsidP="00B027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779DB" w:rsidRDefault="005E45B5" w:rsidP="0097539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Тема самообразования</w:t>
            </w: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97539A" w:rsidRDefault="005E45B5" w:rsidP="0097539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F5DDE" w:rsidRP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«Развитие</w:t>
            </w:r>
            <w:r w:rsid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способностей и инициативы в </w:t>
            </w:r>
            <w:r w:rsidR="003F5DDE" w:rsidRP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игровой деятельности</w:t>
            </w:r>
            <w:r w:rsid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  воспитанников </w:t>
            </w:r>
            <w:r w:rsidR="003F5DDE" w:rsidRP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младшей группы</w:t>
            </w:r>
            <w:r w:rsidR="003F5DDE" w:rsidRPr="003F5DD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2779DB" w:rsidRPr="00EE1F4F" w:rsidRDefault="002779DB" w:rsidP="004B263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F4F">
              <w:rPr>
                <w:rFonts w:ascii="Times New Roman" w:hAnsi="Times New Roman"/>
                <w:sz w:val="28"/>
                <w:szCs w:val="28"/>
              </w:rPr>
              <w:t>Я чувствую себя вправе сказать: да здравствует самообразование</w:t>
            </w:r>
          </w:p>
          <w:p w:rsidR="002779DB" w:rsidRPr="00EE1F4F" w:rsidRDefault="002779DB" w:rsidP="004B263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F4F">
              <w:rPr>
                <w:rFonts w:ascii="Times New Roman" w:hAnsi="Times New Roman"/>
                <w:sz w:val="28"/>
                <w:szCs w:val="28"/>
              </w:rPr>
              <w:t>во всех областях. Только те знания прочны и ценны, которые</w:t>
            </w:r>
          </w:p>
          <w:p w:rsidR="002779DB" w:rsidRPr="00EE1F4F" w:rsidRDefault="002779DB" w:rsidP="004B263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F4F">
              <w:rPr>
                <w:rFonts w:ascii="Times New Roman" w:hAnsi="Times New Roman"/>
                <w:sz w:val="28"/>
                <w:szCs w:val="28"/>
              </w:rPr>
              <w:t>вы добыли сами, побуждаемые собственной страстью. Всякое</w:t>
            </w:r>
          </w:p>
          <w:p w:rsidR="004B2636" w:rsidRDefault="002779DB" w:rsidP="004B263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F4F">
              <w:rPr>
                <w:rFonts w:ascii="Times New Roman" w:hAnsi="Times New Roman"/>
                <w:sz w:val="28"/>
                <w:szCs w:val="28"/>
              </w:rPr>
              <w:t>знание должно быть от</w:t>
            </w:r>
            <w:r w:rsidR="004B2636">
              <w:rPr>
                <w:rFonts w:ascii="Times New Roman" w:hAnsi="Times New Roman"/>
                <w:sz w:val="28"/>
                <w:szCs w:val="28"/>
              </w:rPr>
              <w:t xml:space="preserve">крытием, которое вы сделали сами. </w:t>
            </w:r>
          </w:p>
          <w:p w:rsidR="002779DB" w:rsidRDefault="002779DB" w:rsidP="004B263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F4F">
              <w:rPr>
                <w:rFonts w:ascii="Times New Roman" w:hAnsi="Times New Roman"/>
                <w:sz w:val="28"/>
                <w:szCs w:val="28"/>
              </w:rPr>
              <w:t>Самообразование –   процесс   сознательной самостоятельной познавательной</w:t>
            </w:r>
            <w:r w:rsidR="004B2636">
              <w:rPr>
                <w:rFonts w:ascii="Times New Roman" w:hAnsi="Times New Roman"/>
                <w:sz w:val="28"/>
                <w:szCs w:val="28"/>
              </w:rPr>
              <w:t xml:space="preserve">   деятельности.   Преуспеть   </w:t>
            </w:r>
            <w:r w:rsidRPr="00EE1F4F">
              <w:rPr>
                <w:rFonts w:ascii="Times New Roman" w:hAnsi="Times New Roman"/>
                <w:sz w:val="28"/>
                <w:szCs w:val="28"/>
              </w:rPr>
              <w:t>современном мире без него невозможно.</w:t>
            </w:r>
          </w:p>
          <w:p w:rsidR="00F91D46" w:rsidRDefault="00F91D46" w:rsidP="002779D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1D46" w:rsidRPr="00F91D46" w:rsidRDefault="00F91D46" w:rsidP="00F91D4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1D46">
              <w:rPr>
                <w:rFonts w:ascii="Times New Roman" w:hAnsi="Times New Roman"/>
                <w:b/>
                <w:sz w:val="28"/>
                <w:szCs w:val="28"/>
              </w:rPr>
              <w:t>Актуальность:</w:t>
            </w:r>
          </w:p>
          <w:p w:rsidR="00F91D46" w:rsidRPr="00F91D46" w:rsidRDefault="00F91D46" w:rsidP="00F91D4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46">
              <w:rPr>
                <w:rFonts w:ascii="Times New Roman" w:hAnsi="Times New Roman"/>
                <w:sz w:val="28"/>
                <w:szCs w:val="28"/>
              </w:rPr>
              <w:t xml:space="preserve"> «Игра – путь детей к познанию мира,</w:t>
            </w:r>
          </w:p>
          <w:p w:rsidR="00F91D46" w:rsidRPr="00F91D46" w:rsidRDefault="00F91D46" w:rsidP="00F91D4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46">
              <w:rPr>
                <w:rFonts w:ascii="Times New Roman" w:hAnsi="Times New Roman"/>
                <w:sz w:val="28"/>
                <w:szCs w:val="28"/>
              </w:rPr>
              <w:t>в котором они живут</w:t>
            </w:r>
          </w:p>
          <w:p w:rsidR="00F91D46" w:rsidRPr="00F91D46" w:rsidRDefault="00F91D46" w:rsidP="00F91D4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1D46">
              <w:rPr>
                <w:rFonts w:ascii="Times New Roman" w:hAnsi="Times New Roman"/>
                <w:sz w:val="28"/>
                <w:szCs w:val="28"/>
              </w:rPr>
              <w:t>и который призваны изменить»</w:t>
            </w:r>
          </w:p>
          <w:p w:rsidR="00F91D46" w:rsidRDefault="00F91D46" w:rsidP="00F91D4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1D46">
              <w:rPr>
                <w:rFonts w:ascii="Times New Roman" w:hAnsi="Times New Roman"/>
                <w:sz w:val="28"/>
                <w:szCs w:val="28"/>
              </w:rPr>
              <w:t>М.Горький</w:t>
            </w:r>
            <w:proofErr w:type="spellEnd"/>
          </w:p>
          <w:p w:rsidR="00F91D46" w:rsidRDefault="00F91D46" w:rsidP="00F91D46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1D46" w:rsidRDefault="00F91D46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D46">
              <w:rPr>
                <w:rFonts w:ascii="Times New Roman" w:hAnsi="Times New Roman"/>
                <w:sz w:val="28"/>
                <w:szCs w:val="28"/>
              </w:rPr>
              <w:t>Ребенок проводит в игре много времени. В жизни ребёнка дошкольного возраста игра занимает одно из ведущих</w:t>
            </w:r>
            <w:r w:rsidR="00FC3D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91D46">
              <w:rPr>
                <w:rFonts w:ascii="Times New Roman" w:hAnsi="Times New Roman"/>
                <w:sz w:val="28"/>
                <w:szCs w:val="28"/>
              </w:rPr>
              <w:t>мест. Игра для него – основной вид деятельности, форма организации жизни, средство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всестороннего развития.</w:t>
            </w:r>
          </w:p>
          <w:p w:rsidR="00005586" w:rsidRPr="00F91D46" w:rsidRDefault="00005586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5586">
              <w:rPr>
                <w:rFonts w:ascii="Times New Roman" w:hAnsi="Times New Roman"/>
                <w:sz w:val="28"/>
                <w:szCs w:val="28"/>
              </w:rPr>
              <w:t>Игра - одно из самых важных и необходимых средств развития ребёнка. Это умственная, созидательная деятельность малыша. Если вы хотите, чтобы ваш ребёнок не отставал в развитии, не тормозите его игровую деятельность.</w:t>
            </w:r>
          </w:p>
          <w:p w:rsidR="00F91D46" w:rsidRDefault="00F91D46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1D46">
              <w:rPr>
                <w:rFonts w:ascii="Times New Roman" w:hAnsi="Times New Roman"/>
                <w:sz w:val="28"/>
                <w:szCs w:val="28"/>
              </w:rPr>
              <w:t xml:space="preserve">Развитие личности в младшем дошкольном возрасте характеризуется динамичностью, усвоением большого </w:t>
            </w:r>
            <w:proofErr w:type="spellStart"/>
            <w:r w:rsidRPr="00F91D46">
              <w:rPr>
                <w:rFonts w:ascii="Times New Roman" w:hAnsi="Times New Roman"/>
                <w:sz w:val="28"/>
                <w:szCs w:val="28"/>
              </w:rPr>
              <w:t>объемановых</w:t>
            </w:r>
            <w:proofErr w:type="spellEnd"/>
            <w:r w:rsidRPr="00F91D46">
              <w:rPr>
                <w:rFonts w:ascii="Times New Roman" w:hAnsi="Times New Roman"/>
                <w:sz w:val="28"/>
                <w:szCs w:val="28"/>
              </w:rPr>
              <w:t xml:space="preserve"> знаний, умений, появлением новых качеств, потребностей. В этом возрасте формируются все стороны личности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 xml:space="preserve">разнообразной деятельности со взрослыми и в детском коллективе. Особая роль в </w:t>
            </w:r>
            <w:r w:rsidRPr="007C512E">
              <w:rPr>
                <w:rFonts w:ascii="Times New Roman" w:hAnsi="Times New Roman"/>
                <w:sz w:val="28"/>
                <w:szCs w:val="28"/>
              </w:rPr>
              <w:lastRenderedPageBreak/>
              <w:t>связи с этим отводится играм детей.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 xml:space="preserve">Педагог А.С. Макаренко так характеризовал роль детских игр: «Игра </w:t>
            </w:r>
            <w:r w:rsidR="00005586">
              <w:rPr>
                <w:rFonts w:ascii="Times New Roman" w:hAnsi="Times New Roman"/>
                <w:sz w:val="28"/>
                <w:szCs w:val="28"/>
              </w:rPr>
              <w:t xml:space="preserve">имеет </w:t>
            </w:r>
            <w:r w:rsidRPr="007C512E">
              <w:rPr>
                <w:rFonts w:ascii="Times New Roman" w:hAnsi="Times New Roman"/>
                <w:sz w:val="28"/>
                <w:szCs w:val="28"/>
              </w:rPr>
              <w:t>важно</w:t>
            </w:r>
            <w:r w:rsidR="00005586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7C512E">
              <w:rPr>
                <w:rFonts w:ascii="Times New Roman" w:hAnsi="Times New Roman"/>
                <w:sz w:val="28"/>
                <w:szCs w:val="28"/>
              </w:rPr>
              <w:t>значение в жизни ребенка, имеет тоже значение, какое у взрослого имеет деятельность, работа, служба. Каков ребенок в игре, таким во многом он будет в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 xml:space="preserve">работе. Поэтому воспитание будущего деятеля происходит, прежде всего, в игре». Выдающийся педагог Крупская Н. </w:t>
            </w:r>
            <w:proofErr w:type="spellStart"/>
            <w:r w:rsidRPr="007C512E">
              <w:rPr>
                <w:rFonts w:ascii="Times New Roman" w:hAnsi="Times New Roman"/>
                <w:sz w:val="28"/>
                <w:szCs w:val="28"/>
              </w:rPr>
              <w:t>К.,подчеркивая</w:t>
            </w:r>
            <w:proofErr w:type="spellEnd"/>
            <w:r w:rsidRPr="007C512E">
              <w:rPr>
                <w:rFonts w:ascii="Times New Roman" w:hAnsi="Times New Roman"/>
                <w:sz w:val="28"/>
                <w:szCs w:val="28"/>
              </w:rPr>
              <w:t xml:space="preserve"> особенности детских игр, писала: «Игра есть потребность растущего детского организма. В </w:t>
            </w:r>
            <w:proofErr w:type="spellStart"/>
            <w:r w:rsidRPr="007C512E">
              <w:rPr>
                <w:rFonts w:ascii="Times New Roman" w:hAnsi="Times New Roman"/>
                <w:sz w:val="28"/>
                <w:szCs w:val="28"/>
              </w:rPr>
              <w:t>игреразвиваются</w:t>
            </w:r>
            <w:proofErr w:type="spellEnd"/>
            <w:r w:rsidRPr="007C512E">
              <w:rPr>
                <w:rFonts w:ascii="Times New Roman" w:hAnsi="Times New Roman"/>
                <w:sz w:val="28"/>
                <w:szCs w:val="28"/>
              </w:rPr>
              <w:t xml:space="preserve"> физические силы ребенка, тверже делается рука, гибче тело, вернее глаз, развиваются </w:t>
            </w:r>
            <w:proofErr w:type="spellStart"/>
            <w:r w:rsidRPr="007C512E">
              <w:rPr>
                <w:rFonts w:ascii="Times New Roman" w:hAnsi="Times New Roman"/>
                <w:sz w:val="28"/>
                <w:szCs w:val="28"/>
              </w:rPr>
              <w:t>сообразительность</w:t>
            </w:r>
            <w:proofErr w:type="gramStart"/>
            <w:r w:rsidRPr="007C512E"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 w:rsidRPr="007C512E">
              <w:rPr>
                <w:rFonts w:ascii="Times New Roman" w:hAnsi="Times New Roman"/>
                <w:sz w:val="28"/>
                <w:szCs w:val="28"/>
              </w:rPr>
              <w:t>аходчивость</w:t>
            </w:r>
            <w:proofErr w:type="spellEnd"/>
            <w:r w:rsidRPr="007C512E">
              <w:rPr>
                <w:rFonts w:ascii="Times New Roman" w:hAnsi="Times New Roman"/>
                <w:sz w:val="28"/>
                <w:szCs w:val="28"/>
              </w:rPr>
              <w:t>, инициатива. В игре вырабатываются у ребят организационные навыки, развиваются выдержка, умение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взвешивать обстоятельства и пр.» Немецкий педагог</w:t>
            </w:r>
            <w:proofErr w:type="gramStart"/>
            <w:r w:rsidRPr="007C512E"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proofErr w:type="gramEnd"/>
            <w:r w:rsidRPr="007C512E">
              <w:rPr>
                <w:rFonts w:ascii="Times New Roman" w:hAnsi="Times New Roman"/>
                <w:sz w:val="28"/>
                <w:szCs w:val="28"/>
              </w:rPr>
              <w:t xml:space="preserve">р. </w:t>
            </w:r>
            <w:proofErr w:type="spellStart"/>
            <w:r w:rsidRPr="007C512E">
              <w:rPr>
                <w:rFonts w:ascii="Times New Roman" w:hAnsi="Times New Roman"/>
                <w:sz w:val="28"/>
                <w:szCs w:val="28"/>
              </w:rPr>
              <w:t>Фребель</w:t>
            </w:r>
            <w:proofErr w:type="spellEnd"/>
            <w:r w:rsidRPr="007C512E">
              <w:rPr>
                <w:rFonts w:ascii="Times New Roman" w:hAnsi="Times New Roman"/>
                <w:sz w:val="28"/>
                <w:szCs w:val="28"/>
              </w:rPr>
              <w:t xml:space="preserve"> считал: «Источни</w:t>
            </w:r>
            <w:r w:rsidR="006C4968">
              <w:rPr>
                <w:rFonts w:ascii="Times New Roman" w:hAnsi="Times New Roman"/>
                <w:sz w:val="28"/>
                <w:szCs w:val="28"/>
              </w:rPr>
              <w:t xml:space="preserve">ки всего хорошего лежат в игре и </w:t>
            </w:r>
            <w:r w:rsidR="006C4968">
              <w:t xml:space="preserve"> </w:t>
            </w:r>
            <w:r w:rsidR="006C4968" w:rsidRPr="006C4968">
              <w:rPr>
                <w:rFonts w:ascii="Times New Roman" w:hAnsi="Times New Roman"/>
                <w:sz w:val="28"/>
                <w:szCs w:val="28"/>
              </w:rPr>
              <w:t>исходят из нее».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Игра решает следующие коррекционно-развивающие, коррекционно-воспитательные и образовательные задачи: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● Развитие познавательной деятельности ребёнка</w:t>
            </w:r>
            <w:proofErr w:type="gramStart"/>
            <w:r w:rsidRPr="007C512E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● Развитие эмоционально- волевой сферы;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● Обогащение представлений об окружающем мире;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● Формирование коммуникативных навыков;</w:t>
            </w:r>
          </w:p>
          <w:p w:rsidR="007C512E" w:rsidRPr="007C512E" w:rsidRDefault="007C512E" w:rsidP="007C512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>● Формирование культурного поведения;</w:t>
            </w:r>
          </w:p>
          <w:p w:rsidR="00D217C2" w:rsidRPr="00694B53" w:rsidRDefault="007C512E" w:rsidP="00694B5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12E">
              <w:rPr>
                <w:rFonts w:ascii="Times New Roman" w:hAnsi="Times New Roman"/>
                <w:sz w:val="28"/>
                <w:szCs w:val="28"/>
              </w:rPr>
              <w:t xml:space="preserve">● Развитие двигательной сферы, в </w:t>
            </w:r>
            <w:r w:rsidR="00694B53">
              <w:rPr>
                <w:rFonts w:ascii="Times New Roman" w:hAnsi="Times New Roman"/>
                <w:sz w:val="28"/>
                <w:szCs w:val="28"/>
              </w:rPr>
              <w:t>том числе мелкой моторики</w:t>
            </w:r>
          </w:p>
          <w:p w:rsidR="001D0D42" w:rsidRDefault="001D0D42" w:rsidP="001D0D4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D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 работы по самообразованию:</w:t>
            </w:r>
            <w:r w:rsidRPr="00FE5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4B53" w:rsidRPr="00694B53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94B5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-повышение своего теоретического уровня, профессионального мастерства и компетентности.</w:t>
            </w:r>
          </w:p>
          <w:p w:rsidR="00694B53" w:rsidRPr="00130086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</w:pPr>
            <w:r w:rsidRPr="001300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Задачи:</w:t>
            </w:r>
          </w:p>
          <w:p w:rsidR="00694B53" w:rsidRPr="00694B53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94B5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 Составить план работы по данной теме.</w:t>
            </w:r>
          </w:p>
          <w:p w:rsidR="00694B53" w:rsidRPr="00694B53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94B5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 Изучить литературу по данной теме.</w:t>
            </w:r>
          </w:p>
          <w:p w:rsidR="00694B53" w:rsidRPr="00694B53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94B5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 Подготовить картотеку дидактических игр, пальчиковых игр, подвижных игр, сюжетно- ролевых игр.</w:t>
            </w:r>
          </w:p>
          <w:p w:rsidR="00694B53" w:rsidRPr="00694B53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94B5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 Подготовить и провести консультации для родителей.</w:t>
            </w:r>
          </w:p>
          <w:p w:rsidR="00694B53" w:rsidRDefault="00694B53" w:rsidP="00694B53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94B5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- Привлекать родителей к выполнению совместной творческой деятельностью со своими детьми.</w:t>
            </w:r>
          </w:p>
          <w:p w:rsidR="002906A9" w:rsidRPr="002906A9" w:rsidRDefault="002906A9" w:rsidP="002906A9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Избавление от страхов и отрицательных эмоций.</w:t>
            </w:r>
          </w:p>
          <w:p w:rsidR="002906A9" w:rsidRPr="002906A9" w:rsidRDefault="002906A9" w:rsidP="00130086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Я стараюсь в свою воспитательно-образовательную работу включать весь комплекс игр, который существует для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дошкольников. Это и дидактические, и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сюжетно-ролевые, и театрализованные игры и игры-драматизации, и</w:t>
            </w:r>
          </w:p>
          <w:p w:rsidR="002906A9" w:rsidRPr="002906A9" w:rsidRDefault="002906A9" w:rsidP="002906A9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подвижные, и конструктивные игры, игры-эксперименты.</w:t>
            </w:r>
          </w:p>
          <w:p w:rsidR="002906A9" w:rsidRPr="002906A9" w:rsidRDefault="002906A9" w:rsidP="002906A9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Каждый вид игры выполняет определённые функции:</w:t>
            </w:r>
          </w:p>
          <w:p w:rsidR="002906A9" w:rsidRPr="002906A9" w:rsidRDefault="002906A9" w:rsidP="002906A9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1 Дидактические игры – одно из средств познавательной деятельности школьника. Дидактические игры развивают</w:t>
            </w:r>
          </w:p>
          <w:p w:rsidR="002906A9" w:rsidRDefault="002906A9" w:rsidP="002906A9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2906A9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наблюдательность, внимание, память, мышление, речь, повышают эффективность обучения.</w:t>
            </w:r>
          </w:p>
          <w:p w:rsidR="008A17EE" w:rsidRPr="008A17EE" w:rsidRDefault="008A17EE" w:rsidP="00130086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2 В сюжетно-ролевых играх дети при помощи взятых на себя ролей воспрои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зводят жизнь взрослых людей, их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взаимоотношения, их деятельность. В ходе игры ученик познаёт мир и усваивает общественный опыт. Воспитывается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стремление к учению, умение и желание трудиться, а также моральные качества, обогащается речевой запас.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3 Театрализованные игры и игры-драматизации – это разновидность сюжетно-ролевых игр, однако они развиваются</w:t>
            </w:r>
          </w:p>
          <w:p w:rsidR="008A17EE" w:rsidRPr="008A17EE" w:rsidRDefault="008A17EE" w:rsidP="00130086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по заранее подготовленному сценарию, в основе которого – содержание сказки, рассказ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а. Эти игры требуют от педагога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режиссирования, а от ребёнка – проговаривания реплик.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4 Подвижные игры</w:t>
            </w:r>
            <w:r w:rsidR="006521FA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;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5 Для детей дошкольников конструктивные игры служат средством развития восприятия формы, объёма, размеров</w:t>
            </w:r>
          </w:p>
          <w:p w:rsidR="008A17EE" w:rsidRPr="008A17EE" w:rsidRDefault="008A17EE" w:rsidP="00130086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различных предметов. В ходе конструктивных игр ребят развивается пространстве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нная ориентация, а также мелкая моторика.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6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.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 Главное достоинство экспериментирования заключается в том, что оно даёт детям реальные представления о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различных сторонах изучаемого объекта. В ходе эксперимента идёт обогащение памяти ребёнка, активизируются егомыслительные процессы.</w:t>
            </w:r>
          </w:p>
          <w:p w:rsidR="008A17EE" w:rsidRPr="008A17EE" w:rsidRDefault="008A17EE" w:rsidP="00130086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Игра – понятие многогранное. Игра сейчас встаёт в строй самых насущных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потребностей человека. Без неё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невозможно нормальное развитие мозга и тела. Понять природу игры, её поразительный воспитательный потенциал –это понять природу счастливого детства. Детские игры 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воспитывают и развивают в ребёнк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е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всё, что составляет богатство</w:t>
            </w:r>
            <w:r w:rsidR="00130086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человеческой личности.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Игра – главная сфера общения детей; в ней расширяются проблемы </w:t>
            </w: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межличностных отношений, совместимости,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партнёрства, дружбы, товарищества. В игре познаётся и приобретается социальный опыт, взаимоотношения людей.</w:t>
            </w:r>
          </w:p>
          <w:p w:rsidR="008A17EE" w:rsidRPr="008A17EE" w:rsidRDefault="008A17EE" w:rsidP="008A17EE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Игра социальна по своей природе и непосредственному насыщению, являясь отражённой моделью поведения,</w:t>
            </w:r>
          </w:p>
          <w:p w:rsidR="00675C62" w:rsidRPr="00675C62" w:rsidRDefault="008A17EE" w:rsidP="00130086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8A17EE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проявления и развития сложных самоорганизующих систем, и практикой творческих решений, предпочтений, выборов</w:t>
            </w:r>
            <w:r w:rsidR="00675C62"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свободного поведения ребёнка, сферой неповторимой человеческой активности.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Поскольку детская игра – явление универсальное и дети в играх копируют окружающую жизнь, её функции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разнообразны.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Наиболее важные функции игры: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– обучающая функция позволяет решить конкретные задачи воспитания и обучения, которые направлены на усвоение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определённого  программного  материала  и  правил,   которым должны следовать  играющие.  Важны обучающие  игры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также для нравственно-эстетического воспитания детей;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– развивающая функция заключается в развитии ребёнка, коррекции того, что в ней заложено и проявлено;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– воспитательная функция помогает выявить индивидуальные особенности детей, позволяет устранить нежелательные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проявления в характере воспитанников;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 –  коммуникативная  функция состоит в развитии потребности обмениваться со сверстниками знаниями, умениями в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процессе   игр,   общаться   с   ними   и   устанавливать   на   этой   основе   дружеские   взаимоотношения,   проявлять   речевую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активность;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–  развлекательная  функция способствует повышению эмоционально-положительного тонуса, развитию двигательной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активности, питает ум ребёнка неожиданными и яркими впечатлениями, создаёт благоприятную почву для установления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эмоционального контакта между взрослым и ребёнком;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– психологическая функция состоит в развитии творческих способностей детей;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– релаксационная функция  заключается в восстановлении физ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ических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lastRenderedPageBreak/>
              <w:t>духовных сил ребёнка;</w:t>
            </w:r>
          </w:p>
          <w:p w:rsidR="00675C62" w:rsidRPr="00675C62" w:rsidRDefault="00675C62" w:rsidP="009432B1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Имея такое разнообразие функций, игра заслуживает того, чтобы её включали во все виды деятельности, ибо она хранити передаёт по наследству огромную гамму духовных, эмоциональных ценностей человеческих проявлений.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Игра есть практика развития. Дети играют – потому что развиваются, и развиваются, потому что играют.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Игра – свобода самораскрытия, саморазвития с опорой на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одсознание, разум и творчество.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Продукт игры – наслаждение её процессом, конечный результат – развитие реализуемых в ней способностей.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Игры детей есть самая свободная, естественная форма проявления их деятельности,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в которой осознаётся, изучается</w:t>
            </w: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окружающий мир.</w:t>
            </w:r>
          </w:p>
          <w:p w:rsidR="00675C62" w:rsidRPr="00675C6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Игра есть потребность растущего ребёнка: его психики, ин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теллекта, биологического фонда.</w:t>
            </w:r>
          </w:p>
          <w:p w:rsidR="00675C62" w:rsidRPr="00FE5D32" w:rsidRDefault="00675C62" w:rsidP="00675C62">
            <w:pPr>
              <w:pStyle w:val="ParagraphStyle"/>
              <w:spacing w:before="120" w:line="264" w:lineRule="auto"/>
              <w:ind w:firstLine="360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Итак, важную роль в обучении, воспитании и развитии личности имеет игровая деятел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ьность, которая в жизни ребёнка</w:t>
            </w:r>
            <w:r w:rsidRPr="00675C62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дошкольного возраста занимает первостепенное место.</w:t>
            </w:r>
          </w:p>
          <w:p w:rsidR="004F0AFB" w:rsidRPr="004F0AFB" w:rsidRDefault="004F0AFB" w:rsidP="004F0AFB">
            <w:pPr>
              <w:pStyle w:val="a6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  <w:sz w:val="28"/>
                <w:szCs w:val="28"/>
              </w:rPr>
            </w:pPr>
            <w:r w:rsidRPr="004F0AFB">
              <w:rPr>
                <w:color w:val="111111"/>
                <w:sz w:val="28"/>
                <w:szCs w:val="28"/>
              </w:rPr>
              <w:t>3. Конструктивное партнерство семьи, педагогического коллектива и самих детей в укреплении их </w:t>
            </w:r>
            <w:r w:rsidRPr="004F0AFB">
              <w:rPr>
                <w:rStyle w:val="a8"/>
                <w:rFonts w:eastAsia="Calibri"/>
                <w:color w:val="111111"/>
                <w:sz w:val="28"/>
                <w:szCs w:val="28"/>
                <w:bdr w:val="none" w:sz="0" w:space="0" w:color="auto" w:frame="1"/>
              </w:rPr>
              <w:t>здоровья</w:t>
            </w:r>
            <w:r w:rsidRPr="004F0AFB">
              <w:rPr>
                <w:color w:val="111111"/>
                <w:sz w:val="28"/>
                <w:szCs w:val="28"/>
              </w:rPr>
              <w:t>, развитии творческого потенциала.</w:t>
            </w:r>
          </w:p>
          <w:p w:rsidR="006376D8" w:rsidRPr="00FE5D32" w:rsidRDefault="006376D8" w:rsidP="004F0AFB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E45B5" w:rsidRPr="00330317" w:rsidRDefault="005E45B5" w:rsidP="00330317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Перечень вопросов по самообразованию</w:t>
            </w:r>
            <w:r w:rsidRPr="00330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: </w:t>
            </w:r>
          </w:p>
          <w:p w:rsidR="009432B1" w:rsidRPr="00330317" w:rsidRDefault="009432B1" w:rsidP="00330317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Изучение психолого-педагогической литературы </w:t>
            </w:r>
          </w:p>
          <w:p w:rsidR="00330317" w:rsidRPr="00330317" w:rsidRDefault="00330317" w:rsidP="00330317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1. Белая К. Ю., Сотникова В. М. Разноцветные игры. 200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7. - 336 с. - М.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ЛИНКА-ПРЕСС.</w:t>
            </w:r>
          </w:p>
          <w:p w:rsidR="00526A4D" w:rsidRPr="00526A4D" w:rsidRDefault="00330317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2. Бондаренко А. К., </w:t>
            </w:r>
            <w:proofErr w:type="spellStart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Матусик</w:t>
            </w:r>
            <w:proofErr w:type="spellEnd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 И. Воспитание детей в игре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: пособие для в</w:t>
            </w: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оспитателя детского сада.</w:t>
            </w:r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1983.-192 с. М.</w:t>
            </w:r>
            <w:proofErr w:type="gramStart"/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Просвещени</w:t>
            </w:r>
            <w:proofErr w:type="spellEnd"/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Методическая литература</w:t>
            </w:r>
          </w:p>
          <w:p w:rsidR="00526A4D" w:rsidRPr="00526A4D" w:rsidRDefault="00526A4D" w:rsidP="00526A4D">
            <w:pPr>
              <w:pStyle w:val="ae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Дыбина</w:t>
            </w:r>
            <w:proofErr w:type="spellEnd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О.В. «Игровые технологии ознакомления дошкольников с предметным миром».</w:t>
            </w:r>
          </w:p>
          <w:p w:rsidR="00526A4D" w:rsidRPr="00526A4D" w:rsidRDefault="00526A4D" w:rsidP="00526A4D">
            <w:pPr>
              <w:pStyle w:val="ae"/>
              <w:numPr>
                <w:ilvl w:val="0"/>
                <w:numId w:val="10"/>
              </w:num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2. Жуковская Р.И. «Творческ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ие ролевые игры в детском саду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3. Н.Ф. Губанова «Развитие игровой деятельности младшая группа»/ МОЗАЙКА-СИНТЕЗ Москва 2016г.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4. Бойченко H. A. и др. «Сюжетн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 – ролевые игры дошкольников».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5. Н.В. Краснощекова «Игры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для детей дошкольного возраста»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6.</w:t>
            </w: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О.Р. </w:t>
            </w:r>
            <w:proofErr w:type="spellStart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Меремьянина</w:t>
            </w:r>
            <w:proofErr w:type="spellEnd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«Играя, Я познаю себ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 и других»/ Барнаул 2004г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7.Дыбина О. В., Рахманова  Н. П., Щет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инина В. В. «Неизвестное рядом»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8.О.В. </w:t>
            </w:r>
            <w:proofErr w:type="spellStart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Дыбина</w:t>
            </w:r>
            <w:proofErr w:type="spellEnd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«Рукотворный мир: сценарии игр-занятий 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ля дошкольников»/ Москва 2000г.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9. Общие основы руководства играми детей. </w:t>
            </w:r>
            <w:proofErr w:type="spellStart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detskiysad.ru›igra</w:t>
            </w:r>
            <w:proofErr w:type="spellEnd"/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/suzhet.htm</w:t>
            </w:r>
          </w:p>
          <w:p w:rsidR="00526A4D" w:rsidRPr="00526A4D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.Федеральный портал по дополнительному образованию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детей  http://www.vidod.edu.ru,</w:t>
            </w:r>
          </w:p>
          <w:p w:rsidR="00330317" w:rsidRPr="00330317" w:rsidRDefault="00526A4D" w:rsidP="00526A4D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10.</w:t>
            </w:r>
            <w:r w:rsidRP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.Детский порта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 «Солнышко».</w:t>
            </w:r>
          </w:p>
          <w:p w:rsidR="00330317" w:rsidRPr="00330317" w:rsidRDefault="00526A4D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</w:t>
            </w:r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Карпова Е. В. Дидактические игры в начальный период обучения. Популярное пособие для родителей и педагогов1997.-240с. </w:t>
            </w:r>
            <w:proofErr w:type="gramStart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-Я</w:t>
            </w:r>
            <w:proofErr w:type="gramEnd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рослав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ль: «Академия развития».</w:t>
            </w:r>
          </w:p>
          <w:p w:rsidR="00330317" w:rsidRPr="00330317" w:rsidRDefault="00526A4D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12.</w:t>
            </w:r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Карпова С. Н., </w:t>
            </w:r>
            <w:proofErr w:type="spellStart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Лысюк</w:t>
            </w:r>
            <w:proofErr w:type="spellEnd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Л. Г. «Игра и нравственное развитие дошкольников» 1986.- издател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ьство Московского университета.</w:t>
            </w:r>
          </w:p>
          <w:p w:rsidR="00330317" w:rsidRPr="00330317" w:rsidRDefault="00526A4D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</w:t>
            </w:r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Касаткина Е. И., Иваненко С. С, </w:t>
            </w:r>
            <w:proofErr w:type="spellStart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Реуцкая</w:t>
            </w:r>
            <w:proofErr w:type="spellEnd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 А, Смирнова Н. А., Смирнова А. Н. Познавательное и социальное развитие дошкольников средствами игры, 2001.-46 с. - издательство Вологодского 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института развития образования.</w:t>
            </w:r>
          </w:p>
          <w:p w:rsidR="00330317" w:rsidRPr="00330317" w:rsidRDefault="00526A4D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14.</w:t>
            </w:r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Коссаковская</w:t>
            </w:r>
            <w:proofErr w:type="spellEnd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Е. А. Игрушка в жизни ребёнка. Пособие для воспитателей </w:t>
            </w:r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детского сада / под ред. </w:t>
            </w:r>
            <w:proofErr w:type="spellStart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Новосёловой</w:t>
            </w:r>
            <w:proofErr w:type="spellEnd"/>
            <w:r w:rsidR="00330317"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 Л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1980.-64 с. - М.</w:t>
            </w:r>
            <w:proofErr w:type="gramStart"/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Просвещение.</w:t>
            </w:r>
          </w:p>
          <w:p w:rsidR="00330317" w:rsidRPr="00330317" w:rsidRDefault="00330317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Недопасова</w:t>
            </w:r>
            <w:proofErr w:type="spellEnd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В. А. Растем играя: Пособие воспитателей и родителей 2002.-94с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- М. : Просвещение.</w:t>
            </w:r>
          </w:p>
          <w:p w:rsidR="00330317" w:rsidRPr="00330317" w:rsidRDefault="00330317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</w:t>
            </w: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Николаева С. Н., Комарова И. А. Сюжетные игры в экологическом воспитании дошкольников. Пособие для педагогов дошкольных учреждений2003.-100с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- М. : Издательство ГНОМ и Д.</w:t>
            </w:r>
          </w:p>
          <w:p w:rsidR="00330317" w:rsidRPr="00330317" w:rsidRDefault="00330317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</w:t>
            </w: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Самоукина</w:t>
            </w:r>
            <w:proofErr w:type="spellEnd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 В. «Игры, в которые игра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ют…» / Психологический практику</w:t>
            </w: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330317" w:rsidRPr="00330317" w:rsidRDefault="00330317" w:rsidP="000A66E8">
            <w:pPr>
              <w:spacing w:before="100" w:beforeAutospacing="1" w:after="100" w:afterAutospacing="1" w:line="360" w:lineRule="auto"/>
              <w:ind w:left="36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526A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Скоролупова</w:t>
            </w:r>
            <w:proofErr w:type="spellEnd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О. А., Логинова Л. В. «ИГРАЕМ</w:t>
            </w:r>
            <w:proofErr w:type="gramStart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?. </w:t>
            </w:r>
            <w:proofErr w:type="gramEnd"/>
            <w:r w:rsidRPr="0033031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ИГРАЕМ!» Педагогическое руководство играми детей дошкольного возраста 2003-2005.</w:t>
            </w:r>
            <w:r w:rsidR="000A66E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- М. «Издательство Скрипторий</w:t>
            </w:r>
          </w:p>
          <w:p w:rsidR="00E64DB7" w:rsidRDefault="00E22ED0" w:rsidP="004B2636">
            <w:pPr>
              <w:spacing w:before="100" w:beforeAutospacing="1" w:after="100" w:afterAutospacing="1" w:line="360" w:lineRule="auto"/>
              <w:rPr>
                <w:rFonts w:ascii="Arial" w:eastAsia="Times New Roman" w:hAnsi="Arial" w:cs="Arial"/>
                <w:color w:val="111111"/>
                <w:sz w:val="27"/>
                <w:szCs w:val="27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азработка </w:t>
            </w:r>
            <w:proofErr w:type="spellStart"/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программно</w:t>
            </w:r>
            <w:proofErr w:type="spellEnd"/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– методического обеспечения учебно-</w:t>
            </w:r>
            <w:r w:rsidR="00E64DB7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воспитательного процесса</w:t>
            </w:r>
            <w:r w:rsidR="00E64DB7" w:rsidRPr="000A3FF1">
              <w:rPr>
                <w:rFonts w:ascii="Arial" w:eastAsia="Times New Roman" w:hAnsi="Arial" w:cs="Arial"/>
                <w:color w:val="111111"/>
                <w:sz w:val="27"/>
                <w:szCs w:val="27"/>
                <w:lang w:eastAsia="ru-RU"/>
              </w:rPr>
              <w:t xml:space="preserve"> </w:t>
            </w:r>
          </w:p>
          <w:p w:rsidR="005E45B5" w:rsidRPr="00DB2215" w:rsidRDefault="00E64DB7" w:rsidP="00234B71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B2215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Оформление картотек</w:t>
            </w:r>
            <w:r w:rsidR="004B2636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</w:t>
            </w:r>
            <w:r w:rsidRPr="00DB2215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для возрастной группы: «Гимнастика для глаз», «Дыхательная гимнастика», «Подвижные игры», «Физкультминутки», «Игры по ЗОЖ», «Пальчиковые игры»</w:t>
            </w:r>
            <w:proofErr w:type="gramStart"/>
            <w:r w:rsidR="004B2636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  <w:proofErr w:type="spellStart"/>
            <w:r w:rsidR="004B2636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</w:t>
            </w:r>
            <w:proofErr w:type="gramEnd"/>
            <w:r w:rsidR="004B2636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южетно-ролевы,театрали</w:t>
            </w:r>
            <w:proofErr w:type="spellEnd"/>
            <w:r w:rsidR="004B2636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зованные игры.</w:t>
            </w:r>
            <w:r w:rsidRPr="00DB2215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  <w:r w:rsidRPr="00DB22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5E45B5" w:rsidRPr="00FD4E56" w:rsidRDefault="005E45B5" w:rsidP="004B263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D32">
              <w:rPr>
                <w:rFonts w:ascii="Times New Roman" w:hAnsi="Times New Roman"/>
                <w:sz w:val="28"/>
                <w:szCs w:val="28"/>
              </w:rPr>
              <w:t>Чей опыт предполагается изучить по данной теме</w:t>
            </w:r>
            <w:r w:rsidR="004B2636">
              <w:rPr>
                <w:rFonts w:ascii="Times New Roman" w:hAnsi="Times New Roman"/>
                <w:sz w:val="28"/>
                <w:szCs w:val="28"/>
              </w:rPr>
              <w:t>:</w:t>
            </w:r>
            <w:r w:rsidR="004B2636">
              <w:t xml:space="preserve"> </w:t>
            </w:r>
            <w:proofErr w:type="spellStart"/>
            <w:r w:rsidR="004B2636" w:rsidRPr="004B2636">
              <w:rPr>
                <w:rFonts w:ascii="Times New Roman" w:hAnsi="Times New Roman"/>
                <w:sz w:val="28"/>
                <w:szCs w:val="28"/>
              </w:rPr>
              <w:t>Недопасова</w:t>
            </w:r>
            <w:proofErr w:type="spellEnd"/>
            <w:r w:rsidR="004B2636" w:rsidRPr="004B2636">
              <w:rPr>
                <w:rFonts w:ascii="Times New Roman" w:hAnsi="Times New Roman"/>
                <w:sz w:val="28"/>
                <w:szCs w:val="28"/>
              </w:rPr>
              <w:t xml:space="preserve"> В. А. Растем играя: Пособие воспитателей и родителей 2002.-94с. - М. : Просвещение.</w:t>
            </w:r>
          </w:p>
          <w:p w:rsidR="002E018B" w:rsidRPr="002E018B" w:rsidRDefault="00D220B8" w:rsidP="002E018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П</w:t>
            </w:r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редполагаемый результат:</w:t>
            </w:r>
          </w:p>
          <w:p w:rsidR="002E018B" w:rsidRPr="002E018B" w:rsidRDefault="009D75D6" w:rsidP="002E018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2E018B"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Изучена литература, проанализированы ресурсы, учтены запросы родителей, проведена оценка индивидуального разв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ития детей, спланирована работа</w:t>
            </w:r>
            <w:r w:rsidR="005200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теме.</w:t>
            </w:r>
          </w:p>
          <w:p w:rsidR="002E018B" w:rsidRPr="002E018B" w:rsidRDefault="009D75D6" w:rsidP="002E018B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2E018B"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Внедрены игровые технологии в организованной образовательной и совместной деятельности. Повышено качество </w:t>
            </w:r>
            <w:proofErr w:type="spellStart"/>
            <w:r w:rsidR="002E018B"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воспитательно</w:t>
            </w:r>
            <w:proofErr w:type="spellEnd"/>
            <w:r w:rsidR="002E018B"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-образовательного процесса, за счёт проявленного интереса у детей</w:t>
            </w:r>
            <w:r w:rsidR="00403E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 игре.</w:t>
            </w:r>
          </w:p>
          <w:p w:rsidR="00E15118" w:rsidRDefault="009D75D6" w:rsidP="00403E6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2E018B"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Разработаны консультации для родителей:   «Какие игрушки необходимы детям», </w:t>
            </w:r>
            <w:r w:rsidR="002E018B"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«Роль семьи в формировании здорового образа жизни», «Влияние семейного воспитания на психическое развитие ребёнка», «Народные игры»; «Поисково-познавательная деятельность», «Игра в жизни детей», «Развитие познавательных способностей детей в 3 летнем возрасте», «Игра – дело серьезное», «Формирование мыслительных процессов посредством дидактических игр»,  «Учим ребенка</w:t>
            </w:r>
            <w:r w:rsid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думать»</w:t>
            </w:r>
          </w:p>
          <w:p w:rsidR="00E15118" w:rsidRDefault="002E018B" w:rsidP="00403E6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E01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15118">
              <w:t xml:space="preserve"> </w:t>
            </w:r>
            <w:r w:rsidR="00E15118" w:rsidRP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Познавательные презентации  на темы: «Моя дружная семья», для воспитателей ДОУ, «Чудо эксперименты»,  «Развивающие игры», «Национальные игры», «В гостях у </w:t>
            </w:r>
            <w:proofErr w:type="spellStart"/>
            <w:r w:rsidR="00E15118" w:rsidRP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Витаминки</w:t>
            </w:r>
            <w:proofErr w:type="spellEnd"/>
            <w:r w:rsidR="00E15118" w:rsidRP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», «Всякое познание начинается с удивления». Оформление па</w:t>
            </w:r>
            <w:r w:rsid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r w:rsidR="00E15118" w:rsidRP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ки – передвижки:  «Играть - это </w:t>
            </w:r>
            <w:r w:rsidR="00E1511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интересно, играть - это полезно</w:t>
            </w:r>
          </w:p>
          <w:p w:rsidR="006521FA" w:rsidRDefault="006521FA" w:rsidP="00403E6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Форма</w:t>
            </w:r>
            <w:r w:rsidR="005200E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отчета</w:t>
            </w:r>
            <w:r w:rsidR="005200E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о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проделанной</w:t>
            </w:r>
            <w:r w:rsidR="005200EB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u w:val="single"/>
                <w:lang w:eastAsia="ru-RU"/>
              </w:rPr>
              <w:t>работе</w:t>
            </w:r>
            <w:r w:rsidR="005E45B5" w:rsidRPr="00FE5D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5E45B5" w:rsidRPr="00403E6D" w:rsidRDefault="006521FA" w:rsidP="00403E6D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-Показ открытых </w:t>
            </w:r>
            <w:r w:rsidR="00B350F2" w:rsidRPr="00FE5D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занятий, мероприятий,</w:t>
            </w:r>
            <w:r w:rsidR="005200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50F2" w:rsidRPr="00FE5D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="00B350F2" w:rsidRPr="00FE5D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DB3E69" w:rsidRPr="00FE5D32" w:rsidRDefault="00DB3E69" w:rsidP="00DB3E6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E5D32">
              <w:rPr>
                <w:rStyle w:val="a8"/>
                <w:sz w:val="28"/>
                <w:szCs w:val="28"/>
                <w:bdr w:val="none" w:sz="0" w:space="0" w:color="auto" w:frame="1"/>
              </w:rPr>
              <w:t>Работа с педагогами</w:t>
            </w:r>
          </w:p>
          <w:p w:rsidR="00DB3E69" w:rsidRPr="00FE5D32" w:rsidRDefault="00DB3E69" w:rsidP="00DB3E69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FE5D32">
              <w:rPr>
                <w:sz w:val="28"/>
                <w:szCs w:val="28"/>
                <w:bdr w:val="none" w:sz="0" w:space="0" w:color="auto" w:frame="1"/>
              </w:rPr>
              <w:t>Участие в мероприятиях посвященных теме самообразования</w:t>
            </w:r>
          </w:p>
          <w:p w:rsidR="00DB3E69" w:rsidRPr="00FE5D32" w:rsidRDefault="00DB3E69" w:rsidP="00DB3E69">
            <w:pPr>
              <w:pStyle w:val="a6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FE5D32">
              <w:rPr>
                <w:sz w:val="28"/>
                <w:szCs w:val="28"/>
              </w:rPr>
              <w:t>1.Подготовить консультацию для педагогов</w:t>
            </w:r>
          </w:p>
          <w:p w:rsidR="00DB3E69" w:rsidRPr="00FE5D32" w:rsidRDefault="00403E6D" w:rsidP="00403E6D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403E6D">
              <w:rPr>
                <w:sz w:val="28"/>
                <w:szCs w:val="28"/>
              </w:rPr>
              <w:t xml:space="preserve"> «Развитие способностей и инициативы в  игровой деятельности у  воспитанников  младшей группы»</w:t>
            </w:r>
          </w:p>
          <w:p w:rsidR="00DB3E69" w:rsidRPr="00FE5D32" w:rsidRDefault="00DB3E69" w:rsidP="00DB3E69">
            <w:pPr>
              <w:pStyle w:val="a6"/>
              <w:shd w:val="clear" w:color="auto" w:fill="FFFFFF"/>
              <w:spacing w:before="225" w:beforeAutospacing="0" w:after="225" w:afterAutospacing="0"/>
              <w:rPr>
                <w:sz w:val="28"/>
                <w:szCs w:val="28"/>
              </w:rPr>
            </w:pPr>
            <w:r w:rsidRPr="00FE5D32">
              <w:rPr>
                <w:sz w:val="28"/>
                <w:szCs w:val="28"/>
              </w:rPr>
              <w:t xml:space="preserve">2. Выступление на педагогическом совете </w:t>
            </w:r>
          </w:p>
          <w:p w:rsidR="00DB3E69" w:rsidRPr="00FE5D32" w:rsidRDefault="00DB3E69" w:rsidP="00DB3E69">
            <w:pPr>
              <w:pStyle w:val="a6"/>
              <w:spacing w:before="225" w:beforeAutospacing="0" w:after="225" w:afterAutospacing="0"/>
              <w:rPr>
                <w:sz w:val="28"/>
                <w:szCs w:val="28"/>
              </w:rPr>
            </w:pPr>
            <w:r w:rsidRPr="00FE5D32">
              <w:rPr>
                <w:sz w:val="28"/>
                <w:szCs w:val="28"/>
              </w:rPr>
              <w:t>3.</w:t>
            </w:r>
            <w:r w:rsidRPr="00FE5D32">
              <w:rPr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FE5D32">
              <w:rPr>
                <w:iCs/>
                <w:sz w:val="28"/>
                <w:szCs w:val="28"/>
                <w:shd w:val="clear" w:color="auto" w:fill="FFFFFF"/>
              </w:rPr>
              <w:t>Показ открытых занятий по данной теме.</w:t>
            </w:r>
          </w:p>
          <w:p w:rsidR="00DB3E69" w:rsidRDefault="00DB3E69" w:rsidP="00DB3E69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E5D3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Работа с родителями:</w:t>
            </w:r>
            <w:bookmarkStart w:id="0" w:name="_GoBack"/>
            <w:bookmarkEnd w:id="0"/>
          </w:p>
          <w:p w:rsidR="00403E6D" w:rsidRPr="00403E6D" w:rsidRDefault="00403E6D" w:rsidP="00DB3E6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E6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403E6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Разработаны консультации для родителей:  </w:t>
            </w:r>
          </w:p>
          <w:p w:rsidR="00403E6D" w:rsidRPr="00403E6D" w:rsidRDefault="00403E6D" w:rsidP="00DB3E6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E6D">
              <w:rPr>
                <w:rFonts w:ascii="Times New Roman" w:hAnsi="Times New Roman"/>
                <w:sz w:val="28"/>
                <w:szCs w:val="28"/>
                <w:lang w:eastAsia="ru-RU"/>
              </w:rPr>
              <w:t>- «Какие игрушки необходимы детям»,</w:t>
            </w:r>
          </w:p>
          <w:p w:rsidR="006521FA" w:rsidRDefault="00403E6D" w:rsidP="00DB3E6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E6D">
              <w:rPr>
                <w:rFonts w:ascii="Times New Roman" w:hAnsi="Times New Roman"/>
                <w:sz w:val="28"/>
                <w:szCs w:val="28"/>
                <w:lang w:eastAsia="ru-RU"/>
              </w:rPr>
              <w:t>- «Народные игры»; «Игра в жизни детей»,</w:t>
            </w:r>
          </w:p>
          <w:p w:rsidR="00403E6D" w:rsidRPr="00403E6D" w:rsidRDefault="006521FA" w:rsidP="00DB3E6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03E6D" w:rsidRPr="00403E6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«Развитие познавательных способностей детей в 3 летнем возрасте», «Игра – дело серьезное», «Формирование мыслительных процессов посредством дидактических игр»,  «Учим ребенка думать».</w:t>
            </w:r>
          </w:p>
          <w:p w:rsidR="00DB3E69" w:rsidRDefault="00DB3E69" w:rsidP="00DB3E6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> </w:t>
            </w:r>
            <w:r w:rsidRPr="00FE5D32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Работа с детьми:</w:t>
            </w:r>
          </w:p>
          <w:p w:rsidR="006521FA" w:rsidRPr="006521FA" w:rsidRDefault="006521FA" w:rsidP="00DB3E6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521FA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-Дидактические игры;</w:t>
            </w:r>
          </w:p>
          <w:p w:rsidR="006521FA" w:rsidRPr="006521FA" w:rsidRDefault="006521FA" w:rsidP="00DB3E6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521FA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-Сюжетно-ролевые игры;</w:t>
            </w:r>
          </w:p>
          <w:p w:rsidR="006521FA" w:rsidRDefault="006521FA" w:rsidP="00DB3E6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6521FA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-Театрализованные игры;</w:t>
            </w:r>
          </w:p>
          <w:p w:rsidR="006521FA" w:rsidRPr="006521FA" w:rsidRDefault="006521FA" w:rsidP="00DB3E6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-Подвижные и малоподвижные игры;</w:t>
            </w:r>
          </w:p>
          <w:p w:rsidR="00FE5D32" w:rsidRPr="00F3108B" w:rsidRDefault="00FE5D32" w:rsidP="00FE5D32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8"/>
                <w:sz w:val="28"/>
                <w:szCs w:val="28"/>
                <w:bdr w:val="none" w:sz="0" w:space="0" w:color="auto" w:frame="1"/>
              </w:rPr>
            </w:pPr>
            <w:r w:rsidRPr="00F3108B">
              <w:rPr>
                <w:rStyle w:val="a8"/>
                <w:sz w:val="28"/>
                <w:szCs w:val="28"/>
                <w:bdr w:val="none" w:sz="0" w:space="0" w:color="auto" w:frame="1"/>
              </w:rPr>
              <w:t>Изучение методической литературы и нормативно - правовой документации:</w:t>
            </w:r>
          </w:p>
          <w:p w:rsidR="00FE5D32" w:rsidRPr="0093648A" w:rsidRDefault="00FE5D32" w:rsidP="00FE5D32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333333"/>
                <w:sz w:val="28"/>
                <w:szCs w:val="28"/>
              </w:rPr>
            </w:pPr>
          </w:p>
          <w:p w:rsidR="00FE5D32" w:rsidRPr="0093648A" w:rsidRDefault="00FE5D32" w:rsidP="00FE5D32">
            <w:pPr>
              <w:rPr>
                <w:rFonts w:ascii="Times New Roman" w:hAnsi="Times New Roman"/>
                <w:sz w:val="28"/>
                <w:szCs w:val="28"/>
              </w:rPr>
            </w:pPr>
            <w:r w:rsidRPr="0093648A">
              <w:rPr>
                <w:rFonts w:ascii="Times New Roman" w:hAnsi="Times New Roman"/>
                <w:sz w:val="28"/>
                <w:szCs w:val="28"/>
              </w:rPr>
              <w:t>Закон об образовании РФ</w:t>
            </w:r>
          </w:p>
          <w:p w:rsidR="00FE5D32" w:rsidRPr="0093648A" w:rsidRDefault="00FE5D32" w:rsidP="00FE5D32">
            <w:pPr>
              <w:rPr>
                <w:rFonts w:ascii="Times New Roman" w:hAnsi="Times New Roman"/>
                <w:sz w:val="28"/>
                <w:szCs w:val="28"/>
              </w:rPr>
            </w:pPr>
            <w:r w:rsidRPr="0093648A">
              <w:rPr>
                <w:rFonts w:ascii="Times New Roman" w:hAnsi="Times New Roman"/>
                <w:sz w:val="28"/>
                <w:szCs w:val="28"/>
              </w:rPr>
              <w:t>Конвенция по правам ребенка</w:t>
            </w:r>
          </w:p>
          <w:p w:rsidR="00DB3E69" w:rsidRPr="006521FA" w:rsidRDefault="00FE5D32" w:rsidP="006521FA">
            <w:pPr>
              <w:rPr>
                <w:rFonts w:ascii="Times New Roman" w:hAnsi="Times New Roman"/>
                <w:sz w:val="28"/>
                <w:szCs w:val="28"/>
              </w:rPr>
            </w:pPr>
            <w:r w:rsidRPr="0093648A">
              <w:rPr>
                <w:rFonts w:ascii="Times New Roman" w:hAnsi="Times New Roman"/>
                <w:sz w:val="28"/>
                <w:szCs w:val="28"/>
              </w:rPr>
              <w:t xml:space="preserve">Федеральный государственный образовательный </w:t>
            </w:r>
            <w:r w:rsidR="006521FA">
              <w:rPr>
                <w:rFonts w:ascii="Times New Roman" w:hAnsi="Times New Roman"/>
                <w:sz w:val="28"/>
                <w:szCs w:val="28"/>
              </w:rPr>
              <w:t>стандарт дошкольного образования</w:t>
            </w:r>
          </w:p>
          <w:p w:rsidR="00E22ED0" w:rsidRPr="00FE5D32" w:rsidRDefault="00E22ED0" w:rsidP="00332A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E5D3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Этапы реализации темы самообразования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74"/>
              <w:gridCol w:w="2908"/>
              <w:gridCol w:w="1559"/>
              <w:gridCol w:w="2955"/>
            </w:tblGrid>
            <w:tr w:rsidR="00C72097" w:rsidRPr="00FE5D32" w:rsidTr="004F0AFB">
              <w:tc>
                <w:tcPr>
                  <w:tcW w:w="2474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Этапы</w:t>
                  </w:r>
                </w:p>
              </w:tc>
              <w:tc>
                <w:tcPr>
                  <w:tcW w:w="2908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Содержание работы</w:t>
                  </w:r>
                </w:p>
              </w:tc>
              <w:tc>
                <w:tcPr>
                  <w:tcW w:w="1559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Сроки</w:t>
                  </w:r>
                </w:p>
              </w:tc>
              <w:tc>
                <w:tcPr>
                  <w:tcW w:w="2955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Практическая деятельность</w:t>
                  </w:r>
                </w:p>
              </w:tc>
            </w:tr>
            <w:tr w:rsidR="00C72097" w:rsidRPr="00FE5D32" w:rsidTr="004F0AFB">
              <w:tc>
                <w:tcPr>
                  <w:tcW w:w="2474" w:type="dxa"/>
                </w:tcPr>
                <w:p w:rsidR="00204880" w:rsidRPr="00FE5D32" w:rsidRDefault="00204880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Диагностический</w:t>
                  </w:r>
                </w:p>
              </w:tc>
              <w:tc>
                <w:tcPr>
                  <w:tcW w:w="2908" w:type="dxa"/>
                </w:tcPr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b/>
                      <w:sz w:val="28"/>
                      <w:szCs w:val="28"/>
                    </w:rPr>
                    <w:t xml:space="preserve">Изучение методики 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чтение конкретных педагогических периодических изданий;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чтение методической, педагогической и предметной литературы;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обзор в интернете информации по образовательным областям;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посещение семинаров, тренингов, конференций, занятий  коллег;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 xml:space="preserve">- дискуссии, совещания, 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работа с родителями;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- информация для родителей о </w:t>
                  </w:r>
                  <w:r w:rsidR="006521FA">
                    <w:rPr>
                      <w:color w:val="000000"/>
                      <w:sz w:val="28"/>
                      <w:szCs w:val="28"/>
                    </w:rPr>
                    <w:t>значении игры в жизни ребенка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 (консультация, памятки)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разработка новых форм, методов и приёмов обучения;</w:t>
                  </w:r>
                </w:p>
                <w:p w:rsidR="00262B73" w:rsidRPr="00FE5D32" w:rsidRDefault="00262B73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доклады, выступления;</w:t>
                  </w:r>
                </w:p>
                <w:p w:rsidR="00262B73" w:rsidRPr="00FE5D32" w:rsidRDefault="00262B73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- работа с детьми в повседневной жизни;</w:t>
                  </w:r>
                </w:p>
                <w:p w:rsidR="00262B73" w:rsidRPr="00FE5D32" w:rsidRDefault="00262B73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Изучение литературы по проблеме и имеющегося опыта</w:t>
                  </w: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Изучение образовательных технологий (выбор одной или нескольких технологий для получения  прогнозируемых результатов)</w:t>
                  </w:r>
                </w:p>
              </w:tc>
              <w:tc>
                <w:tcPr>
                  <w:tcW w:w="1559" w:type="dxa"/>
                </w:tcPr>
                <w:p w:rsidR="00332AA6" w:rsidRPr="00FE5D32" w:rsidRDefault="00616BC2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20</w:t>
                  </w:r>
                  <w:r w:rsidR="006521F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-202</w:t>
                  </w:r>
                  <w:r w:rsidR="006521F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год</w:t>
                  </w:r>
                </w:p>
              </w:tc>
              <w:tc>
                <w:tcPr>
                  <w:tcW w:w="2955" w:type="dxa"/>
                </w:tcPr>
                <w:p w:rsidR="00C72097" w:rsidRPr="00FE5D32" w:rsidRDefault="00C72097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color w:val="004080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Изучение ФГОС </w:t>
                  </w:r>
                </w:p>
                <w:p w:rsidR="00C72097" w:rsidRPr="00FE5D32" w:rsidRDefault="00C72097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Изучение  </w:t>
                  </w:r>
                  <w:proofErr w:type="spellStart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психолого</w:t>
                  </w:r>
                  <w:proofErr w:type="spellEnd"/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– педагогической литературы: </w:t>
                  </w:r>
                </w:p>
                <w:p w:rsidR="00C72097" w:rsidRPr="00FE5D32" w:rsidRDefault="00C72097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проведение открытых занятий для анализа со стороны коллег;</w:t>
                  </w:r>
                </w:p>
                <w:p w:rsidR="00C72097" w:rsidRPr="00FE5D32" w:rsidRDefault="00C72097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- общение с коллегами  в детских садах, районе, городе и в Интернете и изучение их опыта работы; обмен собственным опытом с воспитателями;</w:t>
                  </w:r>
                </w:p>
                <w:p w:rsidR="00C72097" w:rsidRPr="00FE5D32" w:rsidRDefault="00C72097" w:rsidP="00E73C7F">
                  <w:pPr>
                    <w:pStyle w:val="c5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 xml:space="preserve">- оформление </w:t>
                  </w:r>
                  <w:r w:rsidR="006521FA">
                    <w:rPr>
                      <w:color w:val="000000"/>
                      <w:sz w:val="28"/>
                      <w:szCs w:val="28"/>
                    </w:rPr>
                    <w:t>игровой копилки для детей;</w:t>
                  </w:r>
                </w:p>
                <w:p w:rsidR="00616BC2" w:rsidRPr="00FE5D32" w:rsidRDefault="00616BC2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73C7F" w:rsidRDefault="00E73C7F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Консультации для 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родителей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:»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игре познается мир»</w:t>
                  </w:r>
                </w:p>
                <w:p w:rsidR="00E73C7F" w:rsidRDefault="00E73C7F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«Развитие познавательных способностей детей в 3 летнем возрасте», «Игра – дело серьезное», «Формирование мыслительных процессов посредством дидактических игр»,  «Учим ребенка думать».</w:t>
                  </w:r>
                </w:p>
                <w:p w:rsidR="00E73C7F" w:rsidRPr="00FE5D32" w:rsidRDefault="00E73C7F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-Изучение технологии</w:t>
                  </w:r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ab/>
                  </w:r>
                  <w:proofErr w:type="spellStart"/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Дыбина</w:t>
                  </w:r>
                  <w:proofErr w:type="spellEnd"/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О.В.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</w:t>
                  </w:r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64644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Игровые технологии </w:t>
                  </w:r>
                  <w:proofErr w:type="spellStart"/>
                  <w:r w:rsidR="0064644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ознакомления</w:t>
                  </w:r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дошколь</w:t>
                  </w:r>
                  <w:r w:rsidR="0064644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</w:t>
                  </w:r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ников</w:t>
                  </w:r>
                  <w:proofErr w:type="spellEnd"/>
                  <w:r w:rsidRPr="00E73C7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 предметным миром».</w:t>
                  </w:r>
                </w:p>
                <w:p w:rsidR="00616BC2" w:rsidRPr="00FE5D32" w:rsidRDefault="00616BC2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616BC2" w:rsidRPr="00FE5D32" w:rsidRDefault="00616BC2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2097" w:rsidRPr="00FE5D32" w:rsidTr="004F0AFB">
              <w:tc>
                <w:tcPr>
                  <w:tcW w:w="2474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Прогностический</w:t>
                  </w:r>
                </w:p>
              </w:tc>
              <w:tc>
                <w:tcPr>
                  <w:tcW w:w="2908" w:type="dxa"/>
                </w:tcPr>
                <w:p w:rsidR="007862D1" w:rsidRPr="00FE5D32" w:rsidRDefault="007862D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Определение целей и задач темы. </w:t>
                  </w:r>
                </w:p>
                <w:p w:rsidR="007862D1" w:rsidRPr="00FE5D32" w:rsidRDefault="007862D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Изготовление атрибутов, пособий. Привлечение родителей к совместной работе по изготовлению пособий.</w:t>
                  </w:r>
                </w:p>
                <w:p w:rsidR="007862D1" w:rsidRPr="00FE5D32" w:rsidRDefault="007862D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Прогнозирование результатов</w:t>
                  </w:r>
                </w:p>
                <w:p w:rsidR="00124A38" w:rsidRPr="00FE5D32" w:rsidRDefault="007862D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Исследовательская работа в малых </w:t>
                  </w: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группах (внедрение элементов выбранных технологий, отслеживани</w:t>
                  </w:r>
                  <w:r w:rsidR="00124A38"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 результатов работ</w:t>
                  </w:r>
                </w:p>
                <w:p w:rsidR="00124A38" w:rsidRPr="00FE5D32" w:rsidRDefault="007862D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24A38"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Корректировка работы.</w:t>
                  </w:r>
                </w:p>
                <w:p w:rsidR="007862D1" w:rsidRPr="00FE5D32" w:rsidRDefault="007862D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7862D1" w:rsidRPr="00FE5D32" w:rsidRDefault="007862D1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7862D1" w:rsidRPr="00FE5D32" w:rsidRDefault="007862D1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332AA6" w:rsidRPr="00FE5D32" w:rsidRDefault="00495D3B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20</w:t>
                  </w:r>
                  <w:r w:rsidR="005037C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21-</w:t>
                  </w: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 w:rsidR="005037C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г.</w:t>
                  </w:r>
                </w:p>
              </w:tc>
              <w:tc>
                <w:tcPr>
                  <w:tcW w:w="2955" w:type="dxa"/>
                </w:tcPr>
                <w:p w:rsidR="000168B2" w:rsidRPr="00FE5D32" w:rsidRDefault="000168B2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Посещение открытых мероприятий, методических объединений, семинаров по </w:t>
                  </w:r>
                  <w:r w:rsidR="0087758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моей теме.</w:t>
                  </w:r>
                </w:p>
                <w:p w:rsidR="00877588" w:rsidRDefault="000168B2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Выбор</w:t>
                  </w:r>
                  <w:r w:rsidR="004B2636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77588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игр для формирования познавательного уровня детей.</w:t>
                  </w:r>
                </w:p>
                <w:p w:rsidR="000168B2" w:rsidRPr="00FE5D32" w:rsidRDefault="00877588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168B2"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Разработка перспективного плана работы с детьми на период  сентябрь – </w:t>
                  </w:r>
                  <w:r w:rsidR="000168B2"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май.</w:t>
                  </w: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2097" w:rsidRPr="00FE5D32" w:rsidTr="004F0AFB">
              <w:trPr>
                <w:trHeight w:val="3916"/>
              </w:trPr>
              <w:tc>
                <w:tcPr>
                  <w:tcW w:w="2474" w:type="dxa"/>
                </w:tcPr>
                <w:p w:rsidR="00204880" w:rsidRPr="00FE5D32" w:rsidRDefault="00204880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Практический</w:t>
                  </w:r>
                </w:p>
              </w:tc>
              <w:tc>
                <w:tcPr>
                  <w:tcW w:w="2908" w:type="dxa"/>
                </w:tcPr>
                <w:p w:rsidR="00BE150A" w:rsidRPr="00FE5D32" w:rsidRDefault="00BE150A" w:rsidP="00E73C7F">
                  <w:pPr>
                    <w:pStyle w:val="c2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sz w:val="28"/>
                      <w:szCs w:val="28"/>
                    </w:rPr>
                  </w:pPr>
                  <w:r w:rsidRPr="00FE5D32">
                    <w:rPr>
                      <w:sz w:val="28"/>
                      <w:szCs w:val="28"/>
                    </w:rPr>
                    <w:t>Внедрение опыта</w:t>
                  </w:r>
                </w:p>
                <w:p w:rsidR="00BE150A" w:rsidRPr="00FE5D32" w:rsidRDefault="00BE150A" w:rsidP="00E73C7F">
                  <w:pPr>
                    <w:pStyle w:val="c2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sz w:val="28"/>
                      <w:szCs w:val="28"/>
                    </w:rPr>
                  </w:pPr>
                  <w:r w:rsidRPr="00FE5D32">
                    <w:rPr>
                      <w:sz w:val="28"/>
                      <w:szCs w:val="28"/>
                    </w:rPr>
                    <w:t>работы:</w:t>
                  </w:r>
                </w:p>
                <w:p w:rsidR="008746EF" w:rsidRPr="00FE5D32" w:rsidRDefault="008746EF" w:rsidP="00E73C7F">
                  <w:pPr>
                    <w:pStyle w:val="c2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sz w:val="28"/>
                      <w:szCs w:val="28"/>
                    </w:rPr>
                    <w:t>Формирование методического комплекса.</w:t>
                  </w:r>
                  <w:r w:rsidRPr="00FE5D32">
                    <w:rPr>
                      <w:rStyle w:val="pb7uhx1w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FB589E" w:rsidRPr="00FE5D32" w:rsidRDefault="00FB589E" w:rsidP="00E73C7F">
                  <w:pPr>
                    <w:pStyle w:val="c2"/>
                    <w:framePr w:hSpace="180" w:wrap="around" w:vAnchor="text" w:hAnchor="margin" w:y="-254"/>
                    <w:shd w:val="clear" w:color="auto" w:fill="FFFFFF"/>
                    <w:spacing w:before="0" w:beforeAutospacing="0" w:after="0" w:afterAutospacing="0"/>
                    <w:suppressOverlap/>
                    <w:rPr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color w:val="000000"/>
                      <w:sz w:val="28"/>
                      <w:szCs w:val="28"/>
                    </w:rPr>
                    <w:t>Работа над темами:</w:t>
                  </w:r>
                </w:p>
                <w:p w:rsidR="00FB589E" w:rsidRPr="00FE5D32" w:rsidRDefault="00FB589E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ind w:left="796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:rsidR="00332AA6" w:rsidRPr="00FE5D32" w:rsidRDefault="008746EF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 w:rsidR="005037C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-2023г.</w:t>
                  </w:r>
                </w:p>
              </w:tc>
              <w:tc>
                <w:tcPr>
                  <w:tcW w:w="2955" w:type="dxa"/>
                </w:tcPr>
                <w:p w:rsidR="00905111" w:rsidRPr="00FE5D32" w:rsidRDefault="0090511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05111" w:rsidRPr="00FE5D32" w:rsidRDefault="0090511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1. Расширение индивидуального </w:t>
                  </w:r>
                  <w:r w:rsidR="005200EB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игрового</w:t>
                  </w:r>
                  <w:r w:rsidR="00646440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опыта</w:t>
                  </w:r>
                </w:p>
                <w:p w:rsidR="00905111" w:rsidRPr="00FE5D32" w:rsidRDefault="00905111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 Открытое мероприятие с детьми.</w:t>
                  </w:r>
                </w:p>
                <w:p w:rsidR="00905111" w:rsidRPr="00FE5D32" w:rsidRDefault="00905111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3. Составление конспектов интегрированных занятий с </w:t>
                  </w:r>
                  <w:r w:rsidR="005037C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планом </w:t>
                  </w:r>
                  <w:proofErr w:type="gramStart"/>
                  <w:r w:rsidR="005037C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игровой</w:t>
                  </w:r>
                  <w:proofErr w:type="gramEnd"/>
                  <w:r w:rsidR="005037C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д-</w:t>
                  </w:r>
                  <w:proofErr w:type="spellStart"/>
                  <w:r w:rsidR="005037C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ти</w:t>
                  </w:r>
                  <w:proofErr w:type="spellEnd"/>
                  <w:r w:rsidR="005037C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для детей.</w:t>
                  </w: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Размещение итоговых проектов, мероприятий на сайте</w:t>
                  </w: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Публикация «Из опыта работы» (статья, доклад –показать промежуточные результаты ) на сайте</w:t>
                  </w:r>
                </w:p>
              </w:tc>
            </w:tr>
            <w:tr w:rsidR="00C72097" w:rsidRPr="00FE5D32" w:rsidTr="004F0AFB">
              <w:tc>
                <w:tcPr>
                  <w:tcW w:w="2474" w:type="dxa"/>
                </w:tcPr>
                <w:p w:rsidR="00204880" w:rsidRPr="00FE5D32" w:rsidRDefault="00204880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Обобщающий</w:t>
                  </w:r>
                </w:p>
              </w:tc>
              <w:tc>
                <w:tcPr>
                  <w:tcW w:w="2908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Отчет по итогам темы самообразования.</w:t>
                  </w:r>
                </w:p>
                <w:p w:rsidR="00204880" w:rsidRPr="00FE5D32" w:rsidRDefault="00204880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Оформление результатов работы.</w:t>
                  </w:r>
                </w:p>
                <w:p w:rsidR="00204880" w:rsidRPr="00FE5D32" w:rsidRDefault="00204880" w:rsidP="00E73C7F">
                  <w:pPr>
                    <w:framePr w:hSpace="180" w:wrap="around" w:vAnchor="text" w:hAnchor="margin" w:y="-254"/>
                    <w:suppressOverlap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332AA6" w:rsidRPr="00FE5D32" w:rsidRDefault="00332AA6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Распространение опыта своей работы</w:t>
                  </w:r>
                </w:p>
              </w:tc>
              <w:tc>
                <w:tcPr>
                  <w:tcW w:w="1559" w:type="dxa"/>
                </w:tcPr>
                <w:p w:rsidR="00332AA6" w:rsidRPr="00FE5D32" w:rsidRDefault="00332AA6" w:rsidP="00E73C7F">
                  <w:pPr>
                    <w:framePr w:hSpace="180" w:wrap="around" w:vAnchor="text" w:hAnchor="margin" w:y="-254"/>
                    <w:spacing w:before="100" w:beforeAutospacing="1" w:after="100" w:afterAutospacing="1" w:line="360" w:lineRule="auto"/>
                    <w:suppressOverlap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55" w:type="dxa"/>
                </w:tcPr>
                <w:p w:rsidR="00130FFD" w:rsidRPr="00FE5D32" w:rsidRDefault="00130FFD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2. Консультация для воспитателей по теме самообразования</w:t>
                  </w:r>
                </w:p>
                <w:p w:rsidR="005200EB" w:rsidRDefault="00130FFD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3. Консультация для родителей</w:t>
                  </w:r>
                  <w:r w:rsidR="00877588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877588" w:rsidRPr="00877588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«Игра в жизни детей»,</w:t>
                  </w:r>
                </w:p>
                <w:p w:rsidR="00332AA6" w:rsidRPr="00FE5D32" w:rsidRDefault="00130FFD" w:rsidP="00E73C7F">
                  <w:pPr>
                    <w:framePr w:hSpace="180" w:wrap="around" w:vAnchor="text" w:hAnchor="margin" w:y="-254"/>
                    <w:suppressOverlap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FE5D32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 xml:space="preserve"> 4. Отчет по теме самообразования на итоговом педсовете</w:t>
                  </w:r>
                </w:p>
              </w:tc>
            </w:tr>
          </w:tbl>
          <w:p w:rsidR="00332AA6" w:rsidRPr="00FE5D32" w:rsidRDefault="00332AA6" w:rsidP="00E22ED0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E45B5" w:rsidRPr="007B75C1" w:rsidRDefault="005E45B5" w:rsidP="005E45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45B5" w:rsidRPr="007B75C1" w:rsidRDefault="005E45B5" w:rsidP="005E45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B75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:rsidR="005E45B5" w:rsidRDefault="005E45B5"/>
    <w:sectPr w:rsidR="005E45B5" w:rsidSect="00CE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09" w:rsidRDefault="003E4509" w:rsidP="00684A17">
      <w:pPr>
        <w:spacing w:after="0" w:line="240" w:lineRule="auto"/>
      </w:pPr>
      <w:r>
        <w:separator/>
      </w:r>
    </w:p>
  </w:endnote>
  <w:endnote w:type="continuationSeparator" w:id="0">
    <w:p w:rsidR="003E4509" w:rsidRDefault="003E4509" w:rsidP="0068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09" w:rsidRDefault="003E4509" w:rsidP="00684A17">
      <w:pPr>
        <w:spacing w:after="0" w:line="240" w:lineRule="auto"/>
      </w:pPr>
      <w:r>
        <w:separator/>
      </w:r>
    </w:p>
  </w:footnote>
  <w:footnote w:type="continuationSeparator" w:id="0">
    <w:p w:rsidR="003E4509" w:rsidRDefault="003E4509" w:rsidP="00684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714"/>
    <w:multiLevelType w:val="hybridMultilevel"/>
    <w:tmpl w:val="761A2C7A"/>
    <w:lvl w:ilvl="0" w:tplc="041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0BDF26C8"/>
    <w:multiLevelType w:val="hybridMultilevel"/>
    <w:tmpl w:val="21B44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F35F5"/>
    <w:multiLevelType w:val="multilevel"/>
    <w:tmpl w:val="53D4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80954"/>
    <w:multiLevelType w:val="multilevel"/>
    <w:tmpl w:val="001A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F56FD5"/>
    <w:multiLevelType w:val="hybridMultilevel"/>
    <w:tmpl w:val="31E6D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F33E00"/>
    <w:multiLevelType w:val="hybridMultilevel"/>
    <w:tmpl w:val="7898C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6068F"/>
    <w:multiLevelType w:val="multilevel"/>
    <w:tmpl w:val="8D16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027A74"/>
    <w:multiLevelType w:val="hybridMultilevel"/>
    <w:tmpl w:val="A1CCC05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8">
    <w:nsid w:val="58E23147"/>
    <w:multiLevelType w:val="hybridMultilevel"/>
    <w:tmpl w:val="976E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924943"/>
    <w:multiLevelType w:val="multilevel"/>
    <w:tmpl w:val="84F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416"/>
    <w:rsid w:val="00005586"/>
    <w:rsid w:val="000114BA"/>
    <w:rsid w:val="000168B2"/>
    <w:rsid w:val="000A66E8"/>
    <w:rsid w:val="0011050E"/>
    <w:rsid w:val="00124A38"/>
    <w:rsid w:val="00130086"/>
    <w:rsid w:val="00130FFD"/>
    <w:rsid w:val="00174753"/>
    <w:rsid w:val="001759DA"/>
    <w:rsid w:val="00185526"/>
    <w:rsid w:val="001D0D42"/>
    <w:rsid w:val="00204880"/>
    <w:rsid w:val="00224F66"/>
    <w:rsid w:val="00234B71"/>
    <w:rsid w:val="00262B73"/>
    <w:rsid w:val="002779DB"/>
    <w:rsid w:val="002906A9"/>
    <w:rsid w:val="002E018B"/>
    <w:rsid w:val="002E749B"/>
    <w:rsid w:val="00330317"/>
    <w:rsid w:val="00332AA6"/>
    <w:rsid w:val="00351A8A"/>
    <w:rsid w:val="00354789"/>
    <w:rsid w:val="003E4509"/>
    <w:rsid w:val="003F5DDE"/>
    <w:rsid w:val="00403E6D"/>
    <w:rsid w:val="00427446"/>
    <w:rsid w:val="004672FF"/>
    <w:rsid w:val="00472B8F"/>
    <w:rsid w:val="0048183B"/>
    <w:rsid w:val="00495D3B"/>
    <w:rsid w:val="004B2636"/>
    <w:rsid w:val="004B5E3F"/>
    <w:rsid w:val="004C7649"/>
    <w:rsid w:val="004F0AFB"/>
    <w:rsid w:val="005037CC"/>
    <w:rsid w:val="005200EB"/>
    <w:rsid w:val="00522FAE"/>
    <w:rsid w:val="00526A4D"/>
    <w:rsid w:val="00541416"/>
    <w:rsid w:val="00594775"/>
    <w:rsid w:val="005B44DC"/>
    <w:rsid w:val="005E45B5"/>
    <w:rsid w:val="00616BC2"/>
    <w:rsid w:val="006376D8"/>
    <w:rsid w:val="00646440"/>
    <w:rsid w:val="006521FA"/>
    <w:rsid w:val="00671861"/>
    <w:rsid w:val="00675C62"/>
    <w:rsid w:val="00677CC4"/>
    <w:rsid w:val="00684A17"/>
    <w:rsid w:val="00693C0E"/>
    <w:rsid w:val="00694B53"/>
    <w:rsid w:val="006C0295"/>
    <w:rsid w:val="006C4968"/>
    <w:rsid w:val="007133B2"/>
    <w:rsid w:val="00741600"/>
    <w:rsid w:val="007862D1"/>
    <w:rsid w:val="007C512E"/>
    <w:rsid w:val="008746EF"/>
    <w:rsid w:val="00877588"/>
    <w:rsid w:val="008A17EE"/>
    <w:rsid w:val="00905111"/>
    <w:rsid w:val="009432B1"/>
    <w:rsid w:val="00961AC3"/>
    <w:rsid w:val="0097539A"/>
    <w:rsid w:val="009975B2"/>
    <w:rsid w:val="009A17B8"/>
    <w:rsid w:val="009D75D6"/>
    <w:rsid w:val="00A12337"/>
    <w:rsid w:val="00A12578"/>
    <w:rsid w:val="00B02793"/>
    <w:rsid w:val="00B350F2"/>
    <w:rsid w:val="00B54B97"/>
    <w:rsid w:val="00BA7F40"/>
    <w:rsid w:val="00BC3B8B"/>
    <w:rsid w:val="00BE150A"/>
    <w:rsid w:val="00BF101D"/>
    <w:rsid w:val="00C66FAA"/>
    <w:rsid w:val="00C72097"/>
    <w:rsid w:val="00CD45D8"/>
    <w:rsid w:val="00CE5DC0"/>
    <w:rsid w:val="00D217C2"/>
    <w:rsid w:val="00D220B8"/>
    <w:rsid w:val="00D25037"/>
    <w:rsid w:val="00D9071B"/>
    <w:rsid w:val="00DB2215"/>
    <w:rsid w:val="00DB3E69"/>
    <w:rsid w:val="00E15118"/>
    <w:rsid w:val="00E22ED0"/>
    <w:rsid w:val="00E64DB7"/>
    <w:rsid w:val="00E73C7F"/>
    <w:rsid w:val="00EA5617"/>
    <w:rsid w:val="00EC6701"/>
    <w:rsid w:val="00EE1F4F"/>
    <w:rsid w:val="00F91654"/>
    <w:rsid w:val="00F91D46"/>
    <w:rsid w:val="00FB589E"/>
    <w:rsid w:val="00FC3D81"/>
    <w:rsid w:val="00FC6E0D"/>
    <w:rsid w:val="00FD4E56"/>
    <w:rsid w:val="00FE4E1A"/>
    <w:rsid w:val="00FE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3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78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332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1747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741600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741600"/>
    <w:rPr>
      <w:b/>
      <w:bCs/>
    </w:rPr>
  </w:style>
  <w:style w:type="character" w:styleId="a9">
    <w:name w:val="Emphasis"/>
    <w:basedOn w:val="a0"/>
    <w:uiPriority w:val="20"/>
    <w:qFormat/>
    <w:rsid w:val="006C0295"/>
    <w:rPr>
      <w:i/>
      <w:iCs/>
    </w:rPr>
  </w:style>
  <w:style w:type="paragraph" w:customStyle="1" w:styleId="c5">
    <w:name w:val="c5"/>
    <w:basedOn w:val="a"/>
    <w:rsid w:val="00262B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1D0D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2">
    <w:name w:val="c2"/>
    <w:basedOn w:val="a"/>
    <w:rsid w:val="00FB58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b7uhx1w">
    <w:name w:val="pb7uhx1w"/>
    <w:basedOn w:val="a0"/>
    <w:rsid w:val="008746EF"/>
  </w:style>
  <w:style w:type="paragraph" w:styleId="aa">
    <w:name w:val="header"/>
    <w:basedOn w:val="a"/>
    <w:link w:val="ab"/>
    <w:uiPriority w:val="99"/>
    <w:unhideWhenUsed/>
    <w:rsid w:val="0068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4A17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68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4A17"/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526A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65564-28C0-47B8-8125-3A45D11F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14</Pages>
  <Words>2439</Words>
  <Characters>13904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Лукоморье МАДОУ 6</dc:creator>
  <cp:lastModifiedBy>нодир</cp:lastModifiedBy>
  <cp:revision>70</cp:revision>
  <cp:lastPrinted>2016-09-08T07:35:00Z</cp:lastPrinted>
  <dcterms:created xsi:type="dcterms:W3CDTF">2020-05-13T11:28:00Z</dcterms:created>
  <dcterms:modified xsi:type="dcterms:W3CDTF">2021-11-15T08:19:00Z</dcterms:modified>
</cp:coreProperties>
</file>