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6F74F" w14:textId="77777777" w:rsidR="00C459CF" w:rsidRDefault="00C459CF" w:rsidP="00C459CF">
      <w:r>
        <w:t xml:space="preserve">                                                 Использование народных подвижных </w:t>
      </w:r>
    </w:p>
    <w:p w14:paraId="488A4F97" w14:textId="77777777" w:rsidR="00377940" w:rsidRDefault="00C459CF" w:rsidP="00C459CF">
      <w:r>
        <w:t xml:space="preserve">                         игр в развитии творчества у детей  старшего дошкольного возраста.</w:t>
      </w:r>
    </w:p>
    <w:p w14:paraId="7D1C2F0A" w14:textId="77777777" w:rsidR="003A4B67" w:rsidRDefault="003A4B67" w:rsidP="00C459CF">
      <w:r>
        <w:t xml:space="preserve">         </w:t>
      </w:r>
      <w:r w:rsidR="00C459CF">
        <w:t>Трудно переоценить роль подвижных игр в развитии творчества у детей старшего дошкольного возраста. В игровой деятельности детей объективно сочетаются два очень важных фактора: с одной стороны, дети включаются в практическую деятельность, развивают</w:t>
      </w:r>
      <w:r>
        <w:t>ся физически, привыкают самостоятельно действовать; с другой стороны- получают моральное и эстетическое удовлетворение от этой деятельности, углубляют познания окружающей их среды. Все это в конечном итоге способствует воспитанию личности в целом.</w:t>
      </w:r>
    </w:p>
    <w:p w14:paraId="3D459502" w14:textId="77777777" w:rsidR="00C459CF" w:rsidRDefault="003A4B67" w:rsidP="00C459CF">
      <w:r>
        <w:t xml:space="preserve">          Большинство игр отличаются сознательным характером. Перед играющим всегда ставится цель- выполнение какой-либо задачи, т.е. получение результата, хотя и в рамках определенных способов его достижения, но таких, которые позволяют самим играющим выбирать пути, находить новые решения.</w:t>
      </w:r>
    </w:p>
    <w:p w14:paraId="317249AA" w14:textId="77777777" w:rsidR="003A4B67" w:rsidRDefault="003A4B67" w:rsidP="00C459CF">
      <w:r>
        <w:t xml:space="preserve">           </w:t>
      </w:r>
      <w:r w:rsidR="00C1131B">
        <w:t>Понятие «игра» включает в себя множество различных форм игрового фольклора, каждая из которых, в конечном счете, способствует всестороннему развитию детей: физическому, психическому, умственному. Подвижная народная игра является той разновидностью игрового фольклора, преимущественная ориентация, которой заключается в активизации двигательной деятельности.</w:t>
      </w:r>
    </w:p>
    <w:p w14:paraId="0880D3BB" w14:textId="77777777" w:rsidR="00C1131B" w:rsidRDefault="00C1131B" w:rsidP="00C459CF">
      <w:r>
        <w:t xml:space="preserve">           Игра вводит ребенка в жизнь, в общение с окружающими, с природой, способствует приобретению знаний, трудовых навыков, совершенствованию двигательной деятельности.</w:t>
      </w:r>
    </w:p>
    <w:p w14:paraId="51475FA9" w14:textId="77777777" w:rsidR="00C1131B" w:rsidRDefault="00C1131B" w:rsidP="00C459CF">
      <w:r>
        <w:t xml:space="preserve">           Поскольку обширная и разнообразная по тематике игровая деятельность во многом отображает конкретные</w:t>
      </w:r>
      <w:r w:rsidR="00E636E7">
        <w:t xml:space="preserve"> формы объективной действительности, то, следовательно, в ней на протяжении исторического развития проявляются такие важнейшие факторы преобразований, как конкретный для данного народа жизненный уклад, мировоззрение, степень культурного развития, межнациональные культурные связи и многое другое.</w:t>
      </w:r>
    </w:p>
    <w:p w14:paraId="3A2DAF1C" w14:textId="77777777" w:rsidR="00E636E7" w:rsidRDefault="00E636E7" w:rsidP="00C459CF">
      <w:r>
        <w:t xml:space="preserve">           В условиях современной цивилизации в связи с резким снижением двигательной активности человека возрастает роль систематических занятий физическими упражнениями, подвижными играми.</w:t>
      </w:r>
    </w:p>
    <w:p w14:paraId="05A3A16A" w14:textId="77777777" w:rsidR="008D39E3" w:rsidRDefault="008D39E3" w:rsidP="00C459CF">
      <w:r>
        <w:t xml:space="preserve">           Подвижные игры имеют оздоровительное, воспитательное и образовательное значение и легко доступны для с</w:t>
      </w:r>
      <w:r w:rsidR="009046D7">
        <w:t>емейной физкультуры. Доказано, ч</w:t>
      </w:r>
      <w:r>
        <w:t>то они улучшают физическое развитие детей</w:t>
      </w:r>
      <w:r w:rsidR="009046D7">
        <w:t>, б</w:t>
      </w:r>
      <w:r>
        <w:t>лаготворно воздействуют на нервную систему и укрепляют здоровье. Почти в каждой игре присутствует бег, прыжки,</w:t>
      </w:r>
      <w:r w:rsidR="009046D7">
        <w:t xml:space="preserve"> метания, упражнения на равновесие и т.д. В играх воспитываются основные физические качества ребенка, такие как сила, быстрота, выносливость и совершенствуются разнообразные двигательные  умения и навыки.</w:t>
      </w:r>
    </w:p>
    <w:p w14:paraId="7174039F" w14:textId="77777777" w:rsidR="009046D7" w:rsidRDefault="009046D7" w:rsidP="00C459CF">
      <w:r>
        <w:t xml:space="preserve">           Игра является одним из важнейших средств физического воспитания детей дошкольного возраста. Она способствует физическому, умственному, нравственному и эстетическому развитию ребенка. Разнообразные движения </w:t>
      </w:r>
      <w:r w:rsidR="00C44A92">
        <w:t>и действия детей во время игры эффективно влияют на деятельность сердечно- сосудистой и дыхательной систем, способствуют укреплению нервной системы, двигательного аппарата, улучшению общего обмена веществ, повышению деятельности всех органов и систем организма человека, возбуждают аппетит и способствуют крепкому сну.</w:t>
      </w:r>
    </w:p>
    <w:p w14:paraId="0ABBD9BC" w14:textId="77777777" w:rsidR="00C44A92" w:rsidRDefault="00C44A92" w:rsidP="00C459CF">
      <w:r>
        <w:lastRenderedPageBreak/>
        <w:t xml:space="preserve">           В подвижных играх развиваются способности правильно оценивать пространственные и временные отношения, быстро и правильно реагировать на сложившуюся ситуацию в часто меняющейся обстановке игры. Велико также значение подвижных игр в воспитании физических качеств: быстроты, ловкости, силы, выносливости, гибкости. </w:t>
      </w:r>
      <w:r w:rsidR="00C61EDE">
        <w:t>Игры воспитывают у детей чувства солидарности, товарищества и ответственности за действия друг друга. Правила игры способствуют воспитанию сознательной дисциплины, честности, выдержки, умению «взять себя в руки» после сильного возбуждения, сдерживать свои эгоистические порывы.</w:t>
      </w:r>
    </w:p>
    <w:p w14:paraId="639CB538" w14:textId="77777777" w:rsidR="00C61EDE" w:rsidRDefault="00C61EDE" w:rsidP="00C459CF">
      <w:r>
        <w:t xml:space="preserve">           В детских садах необходимо проводить специальную работу, направленную на развитие творческого воображения детей, тем более, что дошкольный возраст - </w:t>
      </w:r>
      <w:proofErr w:type="spellStart"/>
      <w:r>
        <w:t>сензитивный</w:t>
      </w:r>
      <w:proofErr w:type="spellEnd"/>
      <w:r>
        <w:t xml:space="preserve"> </w:t>
      </w:r>
      <w:proofErr w:type="gramStart"/>
      <w:r>
        <w:t>период  для</w:t>
      </w:r>
      <w:proofErr w:type="gramEnd"/>
      <w:r>
        <w:t xml:space="preserve"> развития этого процесса. Развивать творческое воображение</w:t>
      </w:r>
      <w:r w:rsidR="004D0420">
        <w:t xml:space="preserve"> можно не только на специальных занятиях. Огромное значение для развития фантазии детей имеет игра, которая является основным видом деятельности дошкольников. Именно в игре ребенок делает первые шаги творческой деятельности.  Взрослые должны не просто наблюдать за детской игрой, а управлять ее развитием, обогащать ее включая в игру творческие элементы.</w:t>
      </w:r>
    </w:p>
    <w:p w14:paraId="0DE120D4" w14:textId="77777777" w:rsidR="004D0420" w:rsidRDefault="004D0420" w:rsidP="00C459CF">
      <w:r>
        <w:t xml:space="preserve">            В своей работе мы активно используем народные подвижные игры. Среди подвижных игр они занимают особое место. Особое значение народных подвижных игр заключается в том, что они широко доступны людям самого разного возраста. Народные подвижные игры, несмотря на огромное разнообразие, связанное с этническими и другими</w:t>
      </w:r>
      <w:r w:rsidR="00974875">
        <w:t xml:space="preserve"> особенностями, так или иначе отражают такие общие характерные черты, присущие этой форме деятельности, как взаимоотношение играющих с окружающей средой и познание реальной действительности.</w:t>
      </w:r>
    </w:p>
    <w:p w14:paraId="10B525AF" w14:textId="1B2402F5" w:rsidR="00974875" w:rsidRDefault="00974875" w:rsidP="00C459CF">
      <w:r>
        <w:t xml:space="preserve">            Широта воспитательного воздействия народных подвижных игр, естественно, предъявляет и определенные методические требования к их проведению. Наиболее общими из них являются: соответствие игр образу жизни людей, их психическому складу, уровню культуры, традициям; соответств</w:t>
      </w:r>
      <w:bookmarkStart w:id="0" w:name="_GoBack"/>
      <w:bookmarkEnd w:id="0"/>
      <w:r>
        <w:t>ие сложности сюжета и содержания уровню развития, уровню знаний, умений, навыков и физических качеств занимающихся</w:t>
      </w:r>
      <w:r w:rsidR="004E472D">
        <w:t>, их возрасту; соответствие задачам воспитания, образования, развития.</w:t>
      </w:r>
    </w:p>
    <w:p w14:paraId="107354B0" w14:textId="4C6ECC68" w:rsidR="004E472D" w:rsidRDefault="004E472D" w:rsidP="00C459CF">
      <w:r>
        <w:t xml:space="preserve">              Гибкое применение известных принципов классификации предоставляет педагогам широчайшие возможности для рационального использования сокровищницы народного игрового фольклора, будь то задача преимущественного развития физических качеств или формирования и совершенствования координированных и экономных движений, образования</w:t>
      </w:r>
      <w:r w:rsidR="003F3930">
        <w:t xml:space="preserve"> умения быстро входить в нужный ритм и темп физической деятельности, ловко, быстро и целесообразно выполнять разнообразные двигательные задачи, определенным образом отвечающие требованиям, которые предъявляет жизненно практическая деятельность. Разнообразие двигательных действий в народных подвижных играх содействует нормальному физическому развитию, укреплению здоровья занимающихся, развитие творчества у дошкольников.</w:t>
      </w:r>
    </w:p>
    <w:sectPr w:rsidR="004E4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59CF"/>
    <w:rsid w:val="000C3FAD"/>
    <w:rsid w:val="00377940"/>
    <w:rsid w:val="003A4B67"/>
    <w:rsid w:val="003F3930"/>
    <w:rsid w:val="004D0420"/>
    <w:rsid w:val="004E472D"/>
    <w:rsid w:val="008D39E3"/>
    <w:rsid w:val="009046D7"/>
    <w:rsid w:val="00974875"/>
    <w:rsid w:val="00C1131B"/>
    <w:rsid w:val="00C44A92"/>
    <w:rsid w:val="00C459CF"/>
    <w:rsid w:val="00C61EDE"/>
    <w:rsid w:val="00E6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A49C1"/>
  <w15:docId w15:val="{7DF64AF1-6E7B-4657-8E74-157411C63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g2kzn</cp:lastModifiedBy>
  <cp:revision>2</cp:revision>
  <dcterms:created xsi:type="dcterms:W3CDTF">2022-09-26T17:58:00Z</dcterms:created>
  <dcterms:modified xsi:type="dcterms:W3CDTF">2022-09-28T08:09:00Z</dcterms:modified>
</cp:coreProperties>
</file>