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DF2D" w14:textId="77777777" w:rsidR="007D429F" w:rsidRDefault="007D429F" w:rsidP="007D429F">
      <w:r>
        <w:t>Секция «Анатомия человека и спортивная морфология»</w:t>
      </w:r>
    </w:p>
    <w:p w14:paraId="0B77652B" w14:textId="77777777" w:rsidR="007D429F" w:rsidRDefault="007D429F" w:rsidP="007D429F">
      <w:r>
        <w:t>АКСЕЛЕРАЦИЯ И ДЕТСКИЙ СПОРТ</w:t>
      </w:r>
    </w:p>
    <w:p w14:paraId="7E70CF5A" w14:textId="77777777" w:rsidR="007D429F" w:rsidRDefault="007D429F" w:rsidP="007D429F">
      <w:r>
        <w:t>Биктирякова О.В.</w:t>
      </w:r>
    </w:p>
    <w:p w14:paraId="48CF9A65" w14:textId="77777777" w:rsidR="007D429F" w:rsidRDefault="007D429F" w:rsidP="007D429F">
      <w:r>
        <w:t>Поволжская государственная академия физической культуры, спорта и туризма</w:t>
      </w:r>
    </w:p>
    <w:p w14:paraId="5F62E157" w14:textId="77777777" w:rsidR="007D429F" w:rsidRDefault="007D429F" w:rsidP="007D429F">
      <w:r>
        <w:t>Казань, Россия</w:t>
      </w:r>
    </w:p>
    <w:p w14:paraId="6F6BBFD6" w14:textId="77777777" w:rsidR="007D429F" w:rsidRDefault="007D429F" w:rsidP="007D429F">
      <w:r>
        <w:t xml:space="preserve">В 1935 году немецкий врач Е.М, Кох использовал термин «Акселерация» для </w:t>
      </w:r>
    </w:p>
    <w:p w14:paraId="13AB70E7" w14:textId="77777777" w:rsidR="007D429F" w:rsidRDefault="007D429F" w:rsidP="007D429F">
      <w:r>
        <w:t xml:space="preserve">обозначения проявление ускоренного роста и веса детей и подростков в сравнении с их </w:t>
      </w:r>
    </w:p>
    <w:p w14:paraId="331700A5" w14:textId="77777777" w:rsidR="007D429F" w:rsidRDefault="007D429F" w:rsidP="007D429F">
      <w:r>
        <w:t xml:space="preserve">сверстниками в других поколениях. Явление акселерации наблюдается в США, Европе, Азии, </w:t>
      </w:r>
    </w:p>
    <w:p w14:paraId="148092A9" w14:textId="77777777" w:rsidR="007D429F" w:rsidRDefault="007D429F" w:rsidP="007D429F">
      <w:r>
        <w:t xml:space="preserve">России, в городах обычно проявляется несколько сильнее, чем в сельской местности. </w:t>
      </w:r>
    </w:p>
    <w:p w14:paraId="23871345" w14:textId="77777777" w:rsidR="007D429F" w:rsidRDefault="007D429F" w:rsidP="007D429F">
      <w:r>
        <w:t xml:space="preserve">Широкое распространение позволяет ученым рассматривать явление акселерации, как </w:t>
      </w:r>
    </w:p>
    <w:p w14:paraId="0FFB088C" w14:textId="77777777" w:rsidR="007D429F" w:rsidRDefault="007D429F" w:rsidP="007D429F">
      <w:r>
        <w:t xml:space="preserve">тенденцию, свойственную развитию современного человека. В настоящее время существуют </w:t>
      </w:r>
    </w:p>
    <w:p w14:paraId="2C83AB77" w14:textId="77777777" w:rsidR="007D429F" w:rsidRDefault="007D429F" w:rsidP="007D429F">
      <w:r>
        <w:t>разные теории, в которых исследователи пытались объяснить этот феномен</w:t>
      </w:r>
    </w:p>
    <w:p w14:paraId="5255CE71" w14:textId="77777777" w:rsidR="007D429F" w:rsidRDefault="007D429F" w:rsidP="007D429F">
      <w:r>
        <w:t xml:space="preserve">Традиционно в качестве оценки акселерованности детей и подростков используют </w:t>
      </w:r>
    </w:p>
    <w:p w14:paraId="40DDB991" w14:textId="77777777" w:rsidR="007D429F" w:rsidRDefault="007D429F" w:rsidP="007D429F">
      <w:r>
        <w:t xml:space="preserve">морфологические показатели таких как длина тела, объем груди и масса тела как наиболее </w:t>
      </w:r>
    </w:p>
    <w:p w14:paraId="1524B477" w14:textId="77777777" w:rsidR="007D429F" w:rsidRDefault="007D429F" w:rsidP="007D429F">
      <w:r>
        <w:t xml:space="preserve">важные признаки физического развития. Также, в качестве признаков физического развития </w:t>
      </w:r>
    </w:p>
    <w:p w14:paraId="3C2BE2F7" w14:textId="77777777" w:rsidR="007D429F" w:rsidRDefault="007D429F" w:rsidP="007D429F">
      <w:r>
        <w:t xml:space="preserve">и физиометрические показатели жизненную емкость легких, силу отдельных мышечных </w:t>
      </w:r>
    </w:p>
    <w:p w14:paraId="7AAEFE3C" w14:textId="77777777" w:rsidR="007D429F" w:rsidRDefault="007D429F" w:rsidP="007D429F">
      <w:r>
        <w:t xml:space="preserve">групп, степень окостенения скелета (в частности, кисти), прорезывание и смену зубов, </w:t>
      </w:r>
    </w:p>
    <w:p w14:paraId="265C4234" w14:textId="77777777" w:rsidR="007D429F" w:rsidRDefault="007D429F" w:rsidP="007D429F">
      <w:r>
        <w:t>степень полового созревания и др.</w:t>
      </w:r>
    </w:p>
    <w:p w14:paraId="3C6488DA" w14:textId="77777777" w:rsidR="007D429F" w:rsidRDefault="007D429F" w:rsidP="007D429F">
      <w:r>
        <w:t xml:space="preserve">Цель наших исследований проанализировать литературные источники об </w:t>
      </w:r>
    </w:p>
    <w:p w14:paraId="77E2E35E" w14:textId="77777777" w:rsidR="007D429F" w:rsidRDefault="007D429F" w:rsidP="007D429F">
      <w:r>
        <w:t>акселерации детей и ранняя спортивная специализация в детском спорте.</w:t>
      </w:r>
    </w:p>
    <w:p w14:paraId="563974A0" w14:textId="77777777" w:rsidR="007D429F" w:rsidRDefault="007D429F" w:rsidP="007D429F">
      <w:r>
        <w:t xml:space="preserve">По литературным источникам наиболее заметно акселерация проявилась у детей во </w:t>
      </w:r>
    </w:p>
    <w:p w14:paraId="753BF21E" w14:textId="77777777" w:rsidR="007D429F" w:rsidRDefault="007D429F" w:rsidP="007D429F">
      <w:r>
        <w:t>второй половине ХХ в. Так, масса тела стала удваиваться в более раннем возрасте (в 1965–</w:t>
      </w:r>
    </w:p>
    <w:p w14:paraId="17C45A7E" w14:textId="77777777" w:rsidR="007D429F" w:rsidRDefault="007D429F" w:rsidP="007D429F">
      <w:r>
        <w:t>1973 гг. в 4–5 месяцев, в 1940–1941 гг. в 5–6 месяцев).</w:t>
      </w:r>
    </w:p>
    <w:p w14:paraId="62D05555" w14:textId="77777777" w:rsidR="007D429F" w:rsidRDefault="007D429F" w:rsidP="007D429F">
      <w:r>
        <w:t xml:space="preserve">Происходила более ранняя смена молочных зубов на постоянные (в 1984 г. с 5–6 лет, </w:t>
      </w:r>
    </w:p>
    <w:p w14:paraId="6D669B9B" w14:textId="77777777" w:rsidR="007D429F" w:rsidRDefault="007D429F" w:rsidP="007D429F">
      <w:r>
        <w:t xml:space="preserve">в 1953 г. с 6–7 лет). Сдвинулись сроки полового созревания. Так, возраст наступления </w:t>
      </w:r>
    </w:p>
    <w:p w14:paraId="146C8192" w14:textId="77777777" w:rsidR="007D429F" w:rsidRDefault="007D429F" w:rsidP="007D429F">
      <w:r>
        <w:t xml:space="preserve">менструаций в ХХ в. уменьшался каждые 10 лет примерно на четыре месяца и в 1974 г. </w:t>
      </w:r>
    </w:p>
    <w:p w14:paraId="21B3860C" w14:textId="77777777" w:rsidR="007D429F" w:rsidRDefault="007D429F" w:rsidP="007D429F">
      <w:r>
        <w:t xml:space="preserve">составил в среднем 12,7 лет. Происходило ускорение развития вторичных половых </w:t>
      </w:r>
    </w:p>
    <w:p w14:paraId="7F2A4330" w14:textId="77777777" w:rsidR="007D429F" w:rsidRDefault="007D429F" w:rsidP="007D429F">
      <w:r>
        <w:t xml:space="preserve">признаков. У детей и подростков наблюдалась более ранняя морфологическая </w:t>
      </w:r>
    </w:p>
    <w:p w14:paraId="1360778F" w14:textId="77777777" w:rsidR="007D429F" w:rsidRDefault="007D429F" w:rsidP="007D429F">
      <w:r>
        <w:t xml:space="preserve">стабилизация. Весь процесс окостенения заканчивался у мальчиков на два, a y девочек на </w:t>
      </w:r>
    </w:p>
    <w:p w14:paraId="76D76ACF" w14:textId="77777777" w:rsidR="007D429F" w:rsidRDefault="007D429F" w:rsidP="007D429F">
      <w:r>
        <w:t xml:space="preserve">три года раньше, чем в 1930-е гг. В связи с акселерацией раньше происходит и завершение </w:t>
      </w:r>
    </w:p>
    <w:p w14:paraId="41297A70" w14:textId="77777777" w:rsidR="007D429F" w:rsidRDefault="007D429F" w:rsidP="007D429F">
      <w:r>
        <w:t xml:space="preserve">роста. В 16–17 лет у девушек и в 18–19 лет у юношей завершается окостенение длинных </w:t>
      </w:r>
    </w:p>
    <w:p w14:paraId="6F4B029C" w14:textId="77777777" w:rsidR="007D429F" w:rsidRDefault="007D429F" w:rsidP="007D429F">
      <w:r>
        <w:t>трубчатых костей и прекращается рост в длину.</w:t>
      </w:r>
    </w:p>
    <w:p w14:paraId="2BB01867" w14:textId="77777777" w:rsidR="007D429F" w:rsidRDefault="007D429F" w:rsidP="007D429F">
      <w:r>
        <w:t xml:space="preserve">Увеличение длиннотных и обхватных размеров в настоящее время отмечается уже в </w:t>
      </w:r>
    </w:p>
    <w:p w14:paraId="1DA4F978" w14:textId="77777777" w:rsidR="007D429F" w:rsidRDefault="007D429F" w:rsidP="007D429F">
      <w:r>
        <w:t xml:space="preserve">период перинатального развития, и дети рождаются с более крупными размерами тела. </w:t>
      </w:r>
    </w:p>
    <w:p w14:paraId="5D032019" w14:textId="77777777" w:rsidR="007D429F" w:rsidRDefault="007D429F" w:rsidP="007D429F">
      <w:r>
        <w:t xml:space="preserve">Особенно заметно увеличение длины и массы тела детей отмечается в некоторых </w:t>
      </w:r>
    </w:p>
    <w:p w14:paraId="5BF33F10" w14:textId="77777777" w:rsidR="007D429F" w:rsidRDefault="007D429F" w:rsidP="007D429F">
      <w:r>
        <w:t xml:space="preserve">европейских странах и США. За период с 1880 по 1950 гг. дети в среднем прибавили в </w:t>
      </w:r>
    </w:p>
    <w:p w14:paraId="1DC73CCE" w14:textId="77777777" w:rsidR="007D429F" w:rsidRDefault="007D429F" w:rsidP="007D429F">
      <w:r>
        <w:t xml:space="preserve">росте 1,5 см, а в массе тела 0,5 кг за каждое десятилетие. В.Г. Властовский (1968), </w:t>
      </w:r>
    </w:p>
    <w:p w14:paraId="7F746534" w14:textId="77777777" w:rsidR="007D429F" w:rsidRDefault="007D429F" w:rsidP="007D429F">
      <w:r>
        <w:t xml:space="preserve">проанализировав многолетние наблюдения за физическим развитием детей, делает вывод, </w:t>
      </w:r>
    </w:p>
    <w:p w14:paraId="42BFE0F2" w14:textId="77777777" w:rsidR="00047728" w:rsidRDefault="007D429F" w:rsidP="00047728">
      <w:r>
        <w:t>что сегодня 8-летитний ребенок соответствует по уровню физического развития 9-летнему, а</w:t>
      </w:r>
      <w:r w:rsidR="00047728">
        <w:t xml:space="preserve"> 15-летний подросток - 17-летнему юноше, жившим в начале столетия. Кроме акселерации, </w:t>
      </w:r>
    </w:p>
    <w:p w14:paraId="56257E20" w14:textId="77777777" w:rsidR="00047728" w:rsidRDefault="00047728" w:rsidP="00047728">
      <w:r>
        <w:t xml:space="preserve">как общего явления, присущего определенной популяции, в пределах одного поколения, по </w:t>
      </w:r>
    </w:p>
    <w:p w14:paraId="77648623" w14:textId="77777777" w:rsidR="00047728" w:rsidRDefault="00047728" w:rsidP="00047728">
      <w:r>
        <w:t xml:space="preserve">нашему мнению, целесообразно выделять вариант ускоренного (индивидуальная </w:t>
      </w:r>
    </w:p>
    <w:p w14:paraId="667AD7DC" w14:textId="77777777" w:rsidR="00047728" w:rsidRDefault="00047728" w:rsidP="00047728">
      <w:r>
        <w:t>акселерация), обычного и замедленного (индивидуальная ретардация) развития.</w:t>
      </w:r>
    </w:p>
    <w:p w14:paraId="11B80989" w14:textId="77777777" w:rsidR="00047728" w:rsidRDefault="00047728" w:rsidP="00047728">
      <w:r>
        <w:t xml:space="preserve">Индивидуальная акселерация и ретардация могут быть гармоничными и </w:t>
      </w:r>
    </w:p>
    <w:p w14:paraId="5C5294D9" w14:textId="77777777" w:rsidR="00047728" w:rsidRDefault="00047728" w:rsidP="00047728">
      <w:r>
        <w:t xml:space="preserve">негармоничными. Вариант развития, при котором индивидуум опережает сверстников на 1-2 </w:t>
      </w:r>
    </w:p>
    <w:p w14:paraId="67253EFE" w14:textId="77777777" w:rsidR="00047728" w:rsidRDefault="00047728" w:rsidP="00047728">
      <w:r>
        <w:t xml:space="preserve">года по всем морфофункциональным показателям и биологическому возрасту, определяется </w:t>
      </w:r>
    </w:p>
    <w:p w14:paraId="1AEE8146" w14:textId="77777777" w:rsidR="00047728" w:rsidRDefault="00047728" w:rsidP="00047728">
      <w:r>
        <w:t xml:space="preserve">как гармоничная акселерация. Опережение сверстников по одному или нескольким </w:t>
      </w:r>
    </w:p>
    <w:p w14:paraId="4AE21C97" w14:textId="77777777" w:rsidR="00047728" w:rsidRDefault="00047728" w:rsidP="00047728">
      <w:r>
        <w:t xml:space="preserve">морфофункциональным показателям относится к негармоничной акселерации. Отставание </w:t>
      </w:r>
    </w:p>
    <w:p w14:paraId="5F6FB59B" w14:textId="77777777" w:rsidR="00047728" w:rsidRDefault="00047728" w:rsidP="00047728">
      <w:r>
        <w:t xml:space="preserve">индивидуума от сверстников на 1-2 года по всем морфофункциональным показателям и </w:t>
      </w:r>
    </w:p>
    <w:p w14:paraId="5B96D299" w14:textId="77777777" w:rsidR="00047728" w:rsidRDefault="00047728" w:rsidP="00047728">
      <w:r>
        <w:t xml:space="preserve">биологическому возрасту является проявлением гармоничной ретардации. Отставание от </w:t>
      </w:r>
    </w:p>
    <w:p w14:paraId="441A28E0" w14:textId="77777777" w:rsidR="00047728" w:rsidRDefault="00047728" w:rsidP="00047728">
      <w:r>
        <w:t xml:space="preserve">сверстников по отдельным морфофункциональным показателям типично для </w:t>
      </w:r>
    </w:p>
    <w:p w14:paraId="3A9EE56E" w14:textId="77777777" w:rsidR="00047728" w:rsidRDefault="00047728" w:rsidP="00047728">
      <w:r>
        <w:t>негармоничной ретардации.</w:t>
      </w:r>
    </w:p>
    <w:p w14:paraId="7CD46E72" w14:textId="77777777" w:rsidR="00047728" w:rsidRDefault="00047728" w:rsidP="00047728">
      <w:r>
        <w:t xml:space="preserve">Акселерация многими авторами рассматривается как положительное явление, </w:t>
      </w:r>
    </w:p>
    <w:p w14:paraId="7C9E022C" w14:textId="77777777" w:rsidR="00047728" w:rsidRDefault="00047728" w:rsidP="00047728">
      <w:r>
        <w:t xml:space="preserve">объективно отражающее влияние социальных и медико-биологических факторов на </w:t>
      </w:r>
    </w:p>
    <w:p w14:paraId="54C64E70" w14:textId="77777777" w:rsidR="00047728" w:rsidRDefault="00047728" w:rsidP="00047728">
      <w:r>
        <w:t xml:space="preserve">организм детей, так как наряду со сдвигами в физическом развитии и в темпах полового </w:t>
      </w:r>
    </w:p>
    <w:p w14:paraId="56BC13A6" w14:textId="77777777" w:rsidR="00047728" w:rsidRDefault="00047728" w:rsidP="00047728">
      <w:r>
        <w:t xml:space="preserve">созревания у них отмечается также улучшение двигательных возможностей, повышение </w:t>
      </w:r>
    </w:p>
    <w:p w14:paraId="084AB5E7" w14:textId="77777777" w:rsidR="00047728" w:rsidRDefault="00047728" w:rsidP="00047728">
      <w:r>
        <w:t>спортивных результатов.</w:t>
      </w:r>
    </w:p>
    <w:p w14:paraId="3531164A" w14:textId="77777777" w:rsidR="00047728" w:rsidRDefault="00047728" w:rsidP="00047728">
      <w:r>
        <w:t xml:space="preserve">Эпохальный сдвиг и акселерация наложили отпечаток и на современный спорт. </w:t>
      </w:r>
    </w:p>
    <w:p w14:paraId="3730F7A4" w14:textId="77777777" w:rsidR="00047728" w:rsidRDefault="00047728" w:rsidP="00047728">
      <w:r>
        <w:t xml:space="preserve">Ускорение роста и развития детей и подростков, а также увеличение размеров тела у детей и </w:t>
      </w:r>
    </w:p>
    <w:p w14:paraId="6C99117D" w14:textId="77777777" w:rsidR="00047728" w:rsidRDefault="00047728" w:rsidP="00047728">
      <w:r>
        <w:t xml:space="preserve">взрослых людей наблюдается и у спортсменов. Современные футболисты, пловцы, </w:t>
      </w:r>
    </w:p>
    <w:p w14:paraId="4740CA1E" w14:textId="77777777" w:rsidR="00047728" w:rsidRDefault="00047728" w:rsidP="00047728">
      <w:r>
        <w:t xml:space="preserve">фехтовальщики, волейболисты имеют большую величину тотальных размеров тела, чем </w:t>
      </w:r>
    </w:p>
    <w:p w14:paraId="1B96B558" w14:textId="77777777" w:rsidR="00047728" w:rsidRDefault="00047728" w:rsidP="00047728">
      <w:r>
        <w:t>представители этих видов спорта в начале XX века.</w:t>
      </w:r>
    </w:p>
    <w:p w14:paraId="7FB7BFA4" w14:textId="77777777" w:rsidR="00047728" w:rsidRDefault="00047728" w:rsidP="00047728">
      <w:r>
        <w:t xml:space="preserve">Акселерация проявилась не только в увеличении соматометрических показателей, </w:t>
      </w:r>
    </w:p>
    <w:p w14:paraId="473FEC24" w14:textId="77777777" w:rsidR="00047728" w:rsidRDefault="00047728" w:rsidP="00047728">
      <w:r>
        <w:t xml:space="preserve">но и в существенных сдвигах уровня проявления двигательных качеств. По данным Н. </w:t>
      </w:r>
    </w:p>
    <w:p w14:paraId="7A52FAC4" w14:textId="77777777" w:rsidR="00047728" w:rsidRDefault="00047728" w:rsidP="00047728">
      <w:r>
        <w:t xml:space="preserve">Grimm немецкие школьники 15-18 лет в прыжках в высоту, длину и толкании ядра в 1958 г. </w:t>
      </w:r>
    </w:p>
    <w:p w14:paraId="5C6B1B4D" w14:textId="77777777" w:rsidR="00047728" w:rsidRDefault="00047728" w:rsidP="00047728">
      <w:r>
        <w:t xml:space="preserve">показывали значительно лучшие результаты, чем их сверстники в 1910 г. В.Г. Властовский, </w:t>
      </w:r>
    </w:p>
    <w:p w14:paraId="14033A9B" w14:textId="77777777" w:rsidR="00047728" w:rsidRDefault="00047728" w:rsidP="00047728">
      <w:r>
        <w:t xml:space="preserve">С.М. Тромбах указывают, что в 1966 г. 13-летние мальчики Москвы добивались таких же </w:t>
      </w:r>
    </w:p>
    <w:p w14:paraId="5AEC19C8" w14:textId="77777777" w:rsidR="00047728" w:rsidRDefault="00047728" w:rsidP="00047728">
      <w:r>
        <w:t xml:space="preserve">спортивных показателей, которые в 1927 г. были достигнуты 15-летними, а развитие </w:t>
      </w:r>
    </w:p>
    <w:p w14:paraId="2EA606D1" w14:textId="77777777" w:rsidR="00047728" w:rsidRDefault="00047728" w:rsidP="00047728">
      <w:r>
        <w:t xml:space="preserve">моторики у детей и подростков в настоящее время опережает нормы 1923 г. на 1,5-3 года. </w:t>
      </w:r>
    </w:p>
    <w:p w14:paraId="32604EC0" w14:textId="77777777" w:rsidR="00047728" w:rsidRDefault="00047728" w:rsidP="00047728">
      <w:r>
        <w:t xml:space="preserve">Существующая в настоящее время система подготовки спортсменов регламентирует </w:t>
      </w:r>
    </w:p>
    <w:p w14:paraId="33B9F8E3" w14:textId="77777777" w:rsidR="00047728" w:rsidRDefault="00047728" w:rsidP="00047728">
      <w:r>
        <w:t xml:space="preserve">возраст специализированных занятий отдельными видами спорта, масштаб и число </w:t>
      </w:r>
    </w:p>
    <w:p w14:paraId="008DEDD7" w14:textId="77777777" w:rsidR="00047728" w:rsidRDefault="00047728" w:rsidP="00047728">
      <w:r>
        <w:t xml:space="preserve">соревнований в течение года. </w:t>
      </w:r>
    </w:p>
    <w:p w14:paraId="5FEA0E9F" w14:textId="77777777" w:rsidR="00047728" w:rsidRDefault="00047728" w:rsidP="00047728">
      <w:r>
        <w:t xml:space="preserve">В программах для ДЮСШ приводятся сроки начала занятий определенными видами </w:t>
      </w:r>
    </w:p>
    <w:p w14:paraId="313FC879" w14:textId="77777777" w:rsidR="00047728" w:rsidRDefault="00047728" w:rsidP="00047728">
      <w:r>
        <w:t xml:space="preserve">спорта, в соответствии с которыми с 7 лет разрешаются занятия фигурным катанием, </w:t>
      </w:r>
    </w:p>
    <w:p w14:paraId="76FA9FAC" w14:textId="77777777" w:rsidR="00047728" w:rsidRDefault="00047728" w:rsidP="00047728">
      <w:r>
        <w:t xml:space="preserve">плаванием, теннисом, спортивной и художественной гимнастикой; с 8 лет - акробатикой, </w:t>
      </w:r>
    </w:p>
    <w:p w14:paraId="07CC81E6" w14:textId="77777777" w:rsidR="00047728" w:rsidRDefault="00047728" w:rsidP="00047728">
      <w:r>
        <w:t xml:space="preserve">прыжками в воду, слаломом; с 9 лет - биатлоном, лыжным двоеборьем, парусным спортом, </w:t>
      </w:r>
    </w:p>
    <w:p w14:paraId="4BA00422" w14:textId="77777777" w:rsidR="00047728" w:rsidRDefault="00047728" w:rsidP="00047728">
      <w:r>
        <w:t xml:space="preserve">прыжками на лыжах с трамплина, борьбой; с 10 лет - академической греблей, волейболом, </w:t>
      </w:r>
    </w:p>
    <w:p w14:paraId="54CB734D" w14:textId="77777777" w:rsidR="00047728" w:rsidRDefault="00047728" w:rsidP="00047728">
      <w:r>
        <w:t xml:space="preserve">баскетболом, фехтованием, конькобежным спортом; с 11 лет - хоккеем, современным </w:t>
      </w:r>
    </w:p>
    <w:p w14:paraId="1C1340D8" w14:textId="77777777" w:rsidR="00047728" w:rsidRDefault="00047728" w:rsidP="00047728">
      <w:r>
        <w:t>пятиборьем, легкой атлетикой; с 12 лет - боксом, велосипедным спортом; с 13 лет -</w:t>
      </w:r>
    </w:p>
    <w:p w14:paraId="29AB5937" w14:textId="77777777" w:rsidR="00047728" w:rsidRDefault="00047728" w:rsidP="00047728">
      <w:r>
        <w:t xml:space="preserve">тяжелой атлетикой. Некоторые тренеры по фигурному катанию, спортивной и </w:t>
      </w:r>
    </w:p>
    <w:p w14:paraId="2D8A560B" w14:textId="77777777" w:rsidR="00047728" w:rsidRDefault="00047728" w:rsidP="00047728">
      <w:r>
        <w:t xml:space="preserve">художественной гимнастике, плаванию, конькобежному спорту в нашей стране и за </w:t>
      </w:r>
    </w:p>
    <w:p w14:paraId="2F13AD47" w14:textId="77777777" w:rsidR="00047728" w:rsidRDefault="00047728" w:rsidP="00047728">
      <w:r>
        <w:t xml:space="preserve">рубежом считают целесообразным на основании собственного опыта начинать тренировку </w:t>
      </w:r>
    </w:p>
    <w:p w14:paraId="20EB48FF" w14:textId="77777777" w:rsidR="00047728" w:rsidRDefault="00047728" w:rsidP="00047728">
      <w:r>
        <w:t xml:space="preserve">на 2-3 года раньше указанных выше сроков. </w:t>
      </w:r>
    </w:p>
    <w:p w14:paraId="7D5C2E0F" w14:textId="77777777" w:rsidR="00047728" w:rsidRDefault="00047728" w:rsidP="00047728">
      <w:r>
        <w:t xml:space="preserve">Юные пловцы, гимнасты, акробаты, теннисисты, прыгуны в воду, горнолыжники, </w:t>
      </w:r>
    </w:p>
    <w:p w14:paraId="545FE3F8" w14:textId="77777777" w:rsidR="00047728" w:rsidRDefault="00047728" w:rsidP="00047728">
      <w:r>
        <w:t xml:space="preserve">фигуристы к 16-17 годам имеют морфофункциональный уровень, который, несмотря на не </w:t>
      </w:r>
    </w:p>
    <w:p w14:paraId="7DB977EF" w14:textId="77777777" w:rsidR="00047728" w:rsidRDefault="00047728" w:rsidP="00047728">
      <w:r>
        <w:t xml:space="preserve">закончившийся рост и развитие организма, позволяет показывать им высокие спортивные </w:t>
      </w:r>
    </w:p>
    <w:p w14:paraId="6E16A9B6" w14:textId="7BA658F0" w:rsidR="00026C69" w:rsidRDefault="00047728" w:rsidP="00026C69">
      <w:r>
        <w:t>результаты. В видах спорта, где требуется проявление выносливости (лыжные гонки,</w:t>
      </w:r>
      <w:r w:rsidR="00026C69" w:rsidRPr="00026C69">
        <w:t xml:space="preserve"> </w:t>
      </w:r>
      <w:r w:rsidR="00026C69">
        <w:t xml:space="preserve">некоторые виды легкой атлетики, велоспорт), скоростно-силовых качеств (метание, борьба, </w:t>
      </w:r>
    </w:p>
    <w:p w14:paraId="7679AC71" w14:textId="77777777" w:rsidR="00026C69" w:rsidRDefault="00026C69" w:rsidP="00026C69">
      <w:r>
        <w:t xml:space="preserve">тяжелая атлетика), высокие спортивные достижения имеют лица в 21-24 года и старше. </w:t>
      </w:r>
    </w:p>
    <w:p w14:paraId="34D958AC" w14:textId="77777777" w:rsidR="00026C69" w:rsidRDefault="00026C69" w:rsidP="00026C69">
      <w:r>
        <w:t xml:space="preserve">Начальная спортивная специализация и углубленная тренировка в большинстве видов </w:t>
      </w:r>
    </w:p>
    <w:p w14:paraId="112B8E70" w14:textId="77777777" w:rsidR="00026C69" w:rsidRDefault="00026C69" w:rsidP="00026C69">
      <w:r>
        <w:t xml:space="preserve">спорта у современных юных спортсменов, как правило, приходится на возраст 13-15 лет, в </w:t>
      </w:r>
    </w:p>
    <w:p w14:paraId="4F040AE5" w14:textId="77777777" w:rsidR="00026C69" w:rsidRDefault="00026C69" w:rsidP="00026C69">
      <w:r>
        <w:t xml:space="preserve">котором у большинства мальчиков и девочек происходит половое созревание. Результаты </w:t>
      </w:r>
    </w:p>
    <w:p w14:paraId="6922D379" w14:textId="77777777" w:rsidR="00026C69" w:rsidRDefault="00026C69" w:rsidP="00026C69">
      <w:r>
        <w:t xml:space="preserve">собственных наблюдений, а также данные литературы показали, что юные спортсмены 12-16 </w:t>
      </w:r>
    </w:p>
    <w:p w14:paraId="7817B274" w14:textId="77777777" w:rsidR="00026C69" w:rsidRDefault="00026C69" w:rsidP="00026C69">
      <w:r>
        <w:t xml:space="preserve">лет одного и того же паспортного возраста с различными темпами полового созревания </w:t>
      </w:r>
    </w:p>
    <w:p w14:paraId="402602C1" w14:textId="77777777" w:rsidR="00026C69" w:rsidRDefault="00026C69" w:rsidP="00026C69">
      <w:r>
        <w:t xml:space="preserve">значительно отличаются уровнем морфофункциональных показателей, причем характер </w:t>
      </w:r>
    </w:p>
    <w:p w14:paraId="0D446E46" w14:textId="77777777" w:rsidR="00026C69" w:rsidRDefault="00026C69" w:rsidP="00026C69">
      <w:r>
        <w:t xml:space="preserve">физического развития, уровень проявления двигательных качеств (быстрота, выносливость, </w:t>
      </w:r>
    </w:p>
    <w:p w14:paraId="154723D6" w14:textId="77777777" w:rsidR="00026C69" w:rsidRDefault="00026C69" w:rsidP="00026C69">
      <w:r>
        <w:t xml:space="preserve">сила), особенности адаптивных реакций кровообращения и внешнего дыхания у них в большей </w:t>
      </w:r>
    </w:p>
    <w:p w14:paraId="65368941" w14:textId="77777777" w:rsidR="00026C69" w:rsidRDefault="00026C69" w:rsidP="00026C69">
      <w:r>
        <w:t xml:space="preserve">степени связаны с индивидуальными особенностями роста и развития, чем с паспортным </w:t>
      </w:r>
    </w:p>
    <w:p w14:paraId="783C6B83" w14:textId="77777777" w:rsidR="00026C69" w:rsidRDefault="00026C69" w:rsidP="00026C69">
      <w:r>
        <w:t>возрастом.</w:t>
      </w:r>
    </w:p>
    <w:p w14:paraId="40F565D1" w14:textId="77777777" w:rsidR="00026C69" w:rsidRDefault="00026C69" w:rsidP="00026C69">
      <w:r>
        <w:t xml:space="preserve">Однако существующие возрастные границы и этапы подготовки юных спортсменов </w:t>
      </w:r>
    </w:p>
    <w:p w14:paraId="214FEC0D" w14:textId="77777777" w:rsidR="00026C69" w:rsidRDefault="00026C69" w:rsidP="00026C69">
      <w:r>
        <w:t xml:space="preserve">(предварительная подготовка, начальная спортивная специализация, углубленная тренировка </w:t>
      </w:r>
    </w:p>
    <w:p w14:paraId="121F827F" w14:textId="77777777" w:rsidR="00026C69" w:rsidRDefault="00026C69" w:rsidP="00026C69">
      <w:r>
        <w:t xml:space="preserve">в избранном виде спорта, спортивное совершенствование) основаны пока на учете только </w:t>
      </w:r>
    </w:p>
    <w:p w14:paraId="5DDDF875" w14:textId="77777777" w:rsidR="00026C69" w:rsidRDefault="00026C69" w:rsidP="00026C69">
      <w:r>
        <w:t xml:space="preserve">паспортного возраста и не учитывают индивидуальных особенностей роста и развития. Как </w:t>
      </w:r>
    </w:p>
    <w:p w14:paraId="279194CB" w14:textId="77777777" w:rsidR="00026C69" w:rsidRDefault="00026C69" w:rsidP="00026C69">
      <w:r>
        <w:t xml:space="preserve">показали результаты обследования свыше 5 тыс. учащихся общеобразовательных школ, </w:t>
      </w:r>
    </w:p>
    <w:p w14:paraId="170605FE" w14:textId="77777777" w:rsidR="00026C69" w:rsidRDefault="00026C69" w:rsidP="00026C69">
      <w:r>
        <w:t xml:space="preserve">ДЮСШ, специализированных школ, в 7,32% обследуемые лица значительно (1,5-2 года) </w:t>
      </w:r>
    </w:p>
    <w:p w14:paraId="5D20975F" w14:textId="77777777" w:rsidR="00026C69" w:rsidRDefault="00026C69" w:rsidP="00026C69">
      <w:r>
        <w:t xml:space="preserve">опережали сверстников по величине основных антропометрических признаков, показателей </w:t>
      </w:r>
    </w:p>
    <w:p w14:paraId="465BF6E5" w14:textId="77777777" w:rsidR="00026C69" w:rsidRDefault="00026C69" w:rsidP="00026C69">
      <w:r>
        <w:t xml:space="preserve">биологической зрелости, уровню проявления двигательных качеств. </w:t>
      </w:r>
    </w:p>
    <w:p w14:paraId="511B91CC" w14:textId="77777777" w:rsidR="00026C69" w:rsidRDefault="00026C69" w:rsidP="00026C69">
      <w:r>
        <w:t xml:space="preserve">Этот вариант развития является проявлением индивидуальной гармоничной </w:t>
      </w:r>
    </w:p>
    <w:p w14:paraId="29B51A73" w14:textId="77777777" w:rsidR="00026C69" w:rsidRDefault="00026C69" w:rsidP="00026C69">
      <w:r>
        <w:t xml:space="preserve">акселерации. В 10,7% случаев обследуемые лица опережали сверстников лишь по одному </w:t>
      </w:r>
    </w:p>
    <w:p w14:paraId="23C4715D" w14:textId="77777777" w:rsidR="00026C69" w:rsidRDefault="00026C69" w:rsidP="00026C69">
      <w:r>
        <w:t xml:space="preserve">или двум антропометрическим показателям, что характерно для так называемой </w:t>
      </w:r>
    </w:p>
    <w:p w14:paraId="423DD07B" w14:textId="77777777" w:rsidR="00026C69" w:rsidRDefault="00026C69" w:rsidP="00026C69">
      <w:r>
        <w:t xml:space="preserve">негармоничной акселерации. У лиц, отнесённых к варианту негармоничной акселерации, </w:t>
      </w:r>
    </w:p>
    <w:p w14:paraId="5873D467" w14:textId="77777777" w:rsidR="00026C69" w:rsidRDefault="00026C69" w:rsidP="00026C69">
      <w:r>
        <w:t xml:space="preserve">двигательные качества (сила, быстрота, выносливость), как правило, были на уровне </w:t>
      </w:r>
    </w:p>
    <w:p w14:paraId="6EA84576" w14:textId="77777777" w:rsidR="00026C69" w:rsidRDefault="00026C69" w:rsidP="00026C69">
      <w:r>
        <w:t xml:space="preserve">средних или даже ниже средних показателей для своей возрастной группы. В отдельных </w:t>
      </w:r>
    </w:p>
    <w:p w14:paraId="487DBC19" w14:textId="77777777" w:rsidR="00026C69" w:rsidRDefault="00026C69" w:rsidP="00026C69">
      <w:r>
        <w:t xml:space="preserve">случаях (3,87%) обследуемые лица отставали от сверстников по всем изученным </w:t>
      </w:r>
    </w:p>
    <w:p w14:paraId="1AA5EB38" w14:textId="77777777" w:rsidR="00026C69" w:rsidRDefault="00026C69" w:rsidP="00026C69">
      <w:r>
        <w:t xml:space="preserve">морфофункциональным показателям, а в 9,78% отставание наблюдалось в развитии </w:t>
      </w:r>
    </w:p>
    <w:p w14:paraId="6A3D788A" w14:textId="77777777" w:rsidR="00026C69" w:rsidRDefault="00026C69" w:rsidP="00026C69">
      <w:r>
        <w:t xml:space="preserve">отдельных показателей физического развития, либо в уровне проявления одного из </w:t>
      </w:r>
    </w:p>
    <w:p w14:paraId="534644FC" w14:textId="77777777" w:rsidR="00026C69" w:rsidRDefault="00026C69" w:rsidP="00026C69">
      <w:r>
        <w:t>двигательных качеств (сила, скорость, выносливость).</w:t>
      </w:r>
    </w:p>
    <w:p w14:paraId="49D1653E" w14:textId="77777777" w:rsidR="00026C69" w:rsidRDefault="00026C69" w:rsidP="00026C69">
      <w:r>
        <w:t xml:space="preserve">Анализ вегетативных функций и адаптивных реакций у юных спортсменов 12-16 лет </w:t>
      </w:r>
    </w:p>
    <w:p w14:paraId="0125D25F" w14:textId="77777777" w:rsidR="00026C69" w:rsidRDefault="00026C69" w:rsidP="00026C69">
      <w:r>
        <w:t xml:space="preserve">позволил установить, что у гармонично акселерированных подростков в состоянии </w:t>
      </w:r>
    </w:p>
    <w:p w14:paraId="230427A2" w14:textId="77777777" w:rsidR="00026C69" w:rsidRDefault="00026C69" w:rsidP="00026C69">
      <w:r>
        <w:t xml:space="preserve">относительного покоя ряд параметров кровообращения, внешнего дыхания (ЧСС, частота </w:t>
      </w:r>
    </w:p>
    <w:p w14:paraId="71713044" w14:textId="77777777" w:rsidR="00026C69" w:rsidRDefault="00026C69" w:rsidP="00026C69">
      <w:r>
        <w:t xml:space="preserve">дыхательных движений, минутный объем дыхания, скорость кровотока, ударный объем </w:t>
      </w:r>
    </w:p>
    <w:p w14:paraId="1E5591CF" w14:textId="77777777" w:rsidR="00026C69" w:rsidRDefault="00026C69" w:rsidP="00026C69">
      <w:r>
        <w:t xml:space="preserve">сердца, ЭКГ, ПКГ) соответствуют аналогичным показателям взрослых. У подростков, </w:t>
      </w:r>
    </w:p>
    <w:p w14:paraId="53C7800D" w14:textId="77777777" w:rsidR="00026C69" w:rsidRDefault="00026C69" w:rsidP="00026C69">
      <w:r>
        <w:t xml:space="preserve">акселерированных негармонично, чаще, чем у сверстников, наблюдалось повышение АД, </w:t>
      </w:r>
    </w:p>
    <w:p w14:paraId="27884200" w14:textId="77777777" w:rsidR="00026C69" w:rsidRDefault="00026C69" w:rsidP="00026C69">
      <w:r>
        <w:t xml:space="preserve">выраженная синусовая аритмия, меньшая глубина дыхания. У гармонично </w:t>
      </w:r>
    </w:p>
    <w:p w14:paraId="3158B438" w14:textId="77777777" w:rsidR="00026C69" w:rsidRDefault="00026C69" w:rsidP="00026C69">
      <w:r>
        <w:t xml:space="preserve">ретардированных подростков отмечены особенности функционирования </w:t>
      </w:r>
    </w:p>
    <w:p w14:paraId="3306A75B" w14:textId="77777777" w:rsidR="00026C69" w:rsidRDefault="00026C69" w:rsidP="00026C69">
      <w:r>
        <w:t xml:space="preserve">кардиореспираторной системы, свойственные младшим возрастным группам в сравнении с их </w:t>
      </w:r>
    </w:p>
    <w:p w14:paraId="214F0DD3" w14:textId="77777777" w:rsidR="00026C69" w:rsidRDefault="00026C69" w:rsidP="00026C69">
      <w:r>
        <w:t>паспортным возрастом.</w:t>
      </w:r>
    </w:p>
    <w:p w14:paraId="70D2213B" w14:textId="77777777" w:rsidR="00026C69" w:rsidRDefault="00026C69" w:rsidP="00026C69">
      <w:r>
        <w:t xml:space="preserve">Адаптивные реакции кардиореспираторной системы у юных спортсменов с различными </w:t>
      </w:r>
    </w:p>
    <w:p w14:paraId="4851BC82" w14:textId="77777777" w:rsidR="00026C69" w:rsidRDefault="00026C69" w:rsidP="00026C69">
      <w:r>
        <w:t xml:space="preserve">вариантами индивидуального развития имеют ряд специфических особенностей. При </w:t>
      </w:r>
    </w:p>
    <w:p w14:paraId="02B9AC9C" w14:textId="77777777" w:rsidR="00026C69" w:rsidRDefault="00026C69" w:rsidP="00026C69">
      <w:r>
        <w:t xml:space="preserve">выполнении так называемых стандартных нагрузок у негармонично акселерированных </w:t>
      </w:r>
    </w:p>
    <w:p w14:paraId="281F86EF" w14:textId="77777777" w:rsidR="00026C69" w:rsidRDefault="00026C69" w:rsidP="00026C69">
      <w:r>
        <w:t xml:space="preserve">подростков отмечено более выраженное учащение ЧСС и дыхательных движений, большее </w:t>
      </w:r>
    </w:p>
    <w:p w14:paraId="5C884362" w14:textId="77777777" w:rsidR="00026C69" w:rsidRDefault="00026C69" w:rsidP="00026C69">
      <w:r>
        <w:t xml:space="preserve">снижение уровня оксигенации, большее число адаптивных реакций АД, а также затяжной </w:t>
      </w:r>
    </w:p>
    <w:p w14:paraId="728DFF29" w14:textId="77777777" w:rsidR="00026C69" w:rsidRDefault="00026C69" w:rsidP="00026C69">
      <w:r>
        <w:t xml:space="preserve">восстановительный период. </w:t>
      </w:r>
    </w:p>
    <w:p w14:paraId="4C82ABB3" w14:textId="77777777" w:rsidR="00026C69" w:rsidRDefault="00026C69" w:rsidP="00026C69">
      <w:r>
        <w:t xml:space="preserve">При выполнении физических упражнений, требующих максимальных усилий, </w:t>
      </w:r>
    </w:p>
    <w:p w14:paraId="1A2ED60C" w14:textId="77777777" w:rsidR="00FC7EB6" w:rsidRDefault="00026C69" w:rsidP="00FC7EB6">
      <w:r>
        <w:t>негармонично акселерированные дети нередко показывали высокие результаты, которые,</w:t>
      </w:r>
      <w:r w:rsidR="00FC7EB6">
        <w:t xml:space="preserve"> однако, сочетались у них с большими сдвигами в частоте сердечных сокращений, дыхательных </w:t>
      </w:r>
    </w:p>
    <w:p w14:paraId="11D65956" w14:textId="77777777" w:rsidR="00FC7EB6" w:rsidRDefault="00FC7EB6" w:rsidP="00FC7EB6">
      <w:r>
        <w:t xml:space="preserve">движений, оксигенации. Восстановление рассматриваемых показателей кардиореспираторной </w:t>
      </w:r>
    </w:p>
    <w:p w14:paraId="672DFCF3" w14:textId="77777777" w:rsidR="00FC7EB6" w:rsidRDefault="00FC7EB6" w:rsidP="00FC7EB6">
      <w:r>
        <w:t xml:space="preserve">системы было более продолжительным, что свидетельствует о менее совершенной адаптации </w:t>
      </w:r>
    </w:p>
    <w:p w14:paraId="6A4DE5C5" w14:textId="77777777" w:rsidR="00FC7EB6" w:rsidRDefault="00FC7EB6" w:rsidP="00FC7EB6">
      <w:r>
        <w:t xml:space="preserve">организма к физическим нагрузкам. </w:t>
      </w:r>
    </w:p>
    <w:p w14:paraId="49749B32" w14:textId="77777777" w:rsidR="00FC7EB6" w:rsidRDefault="00FC7EB6" w:rsidP="00FC7EB6">
      <w:r>
        <w:t xml:space="preserve">Адаптация к недостатку кислорода, судя по результатам выполнения гипоксемических </w:t>
      </w:r>
    </w:p>
    <w:p w14:paraId="1972A4D5" w14:textId="77777777" w:rsidR="00FC7EB6" w:rsidRDefault="00FC7EB6" w:rsidP="00FC7EB6">
      <w:r>
        <w:t xml:space="preserve">проб, также зависит от индивидуальных особенностей роста и развития юных спортсменов. У </w:t>
      </w:r>
    </w:p>
    <w:p w14:paraId="5E2A46C9" w14:textId="77777777" w:rsidR="00FC7EB6" w:rsidRDefault="00FC7EB6" w:rsidP="00FC7EB6">
      <w:r>
        <w:t xml:space="preserve">негармонично акселерированных индивидуумов гипоксемия развивается более стремительно, </w:t>
      </w:r>
    </w:p>
    <w:p w14:paraId="16EA6AD5" w14:textId="77777777" w:rsidR="00FC7EB6" w:rsidRDefault="00FC7EB6" w:rsidP="00FC7EB6">
      <w:r>
        <w:t xml:space="preserve">предельный уровень снижения оксигенации крови ниже, а ликвидация гипоксемических </w:t>
      </w:r>
    </w:p>
    <w:p w14:paraId="3A1130BD" w14:textId="77777777" w:rsidR="00FC7EB6" w:rsidRDefault="00FC7EB6" w:rsidP="00FC7EB6">
      <w:r>
        <w:t>сдвигов происходит с большими компенсаторными сдвигами функции внешнего дыхания.</w:t>
      </w:r>
    </w:p>
    <w:p w14:paraId="4087A7D0" w14:textId="77777777" w:rsidR="00FC7EB6" w:rsidRDefault="00FC7EB6" w:rsidP="00FC7EB6">
      <w:r>
        <w:t xml:space="preserve">Может ли акселерация продолжаться бесконечно? По мнению некоторых </w:t>
      </w:r>
    </w:p>
    <w:p w14:paraId="2F3DB8A5" w14:textId="77777777" w:rsidR="00FC7EB6" w:rsidRDefault="00FC7EB6" w:rsidP="00FC7EB6">
      <w:r>
        <w:t xml:space="preserve">исследователей, дальнейшее увеличение средней длины тела не перейдет установившуюся </w:t>
      </w:r>
    </w:p>
    <w:p w14:paraId="6DE162DD" w14:textId="77777777" w:rsidR="00FC7EB6" w:rsidRDefault="00FC7EB6" w:rsidP="00FC7EB6">
      <w:r>
        <w:t xml:space="preserve">на протяжении веков верхнюю физиологическую норму (около 180 см). Имеются данные, </w:t>
      </w:r>
    </w:p>
    <w:p w14:paraId="7A9A98B7" w14:textId="77777777" w:rsidR="00FC7EB6" w:rsidRDefault="00FC7EB6" w:rsidP="00FC7EB6">
      <w:r>
        <w:t>согласно которым темп акселерации замедлился и наступает период стабилизации -</w:t>
      </w:r>
    </w:p>
    <w:p w14:paraId="17E19BFE" w14:textId="77777777" w:rsidR="00FC7EB6" w:rsidRDefault="00FC7EB6" w:rsidP="00FC7EB6">
      <w:r>
        <w:t>главным образом в тех странах и в тех районах нашей страны, где она раньше началась</w:t>
      </w:r>
    </w:p>
    <w:p w14:paraId="452A2E53" w14:textId="77777777" w:rsidR="00FC7EB6" w:rsidRDefault="00FC7EB6" w:rsidP="00FC7EB6">
      <w:r>
        <w:t xml:space="preserve">Выводы. Таким образом, у негармонично акселерированных детей преобладают черты </w:t>
      </w:r>
    </w:p>
    <w:p w14:paraId="7E3FF1D4" w14:textId="77777777" w:rsidR="00FC7EB6" w:rsidRDefault="00FC7EB6" w:rsidP="00FC7EB6">
      <w:r>
        <w:t xml:space="preserve">функциональной лабильности гомеостатического фона и гомеостатической регуляции </w:t>
      </w:r>
    </w:p>
    <w:p w14:paraId="762D3D63" w14:textId="77777777" w:rsidR="00FC7EB6" w:rsidRDefault="00FC7EB6" w:rsidP="00FC7EB6">
      <w:r>
        <w:t xml:space="preserve">адаптивных реакций кардиореспираторной системы. Поэтому, ранняя специализированная </w:t>
      </w:r>
    </w:p>
    <w:p w14:paraId="4098E40B" w14:textId="77777777" w:rsidR="00FC7EB6" w:rsidRDefault="00FC7EB6" w:rsidP="00FC7EB6">
      <w:r>
        <w:t xml:space="preserve">тренировка с использованием значительных по объему и интенсивности физических нагрузок </w:t>
      </w:r>
    </w:p>
    <w:p w14:paraId="4471552F" w14:textId="77777777" w:rsidR="00FC7EB6" w:rsidRDefault="00FC7EB6" w:rsidP="00FC7EB6">
      <w:r>
        <w:t xml:space="preserve">без учета индивидуальных особенностей организма может принести к предпатологии, а </w:t>
      </w:r>
    </w:p>
    <w:p w14:paraId="4ADDC816" w14:textId="77777777" w:rsidR="00FC7EB6" w:rsidRDefault="00FC7EB6" w:rsidP="00FC7EB6">
      <w:r>
        <w:t xml:space="preserve">нередко и патологическим нарушениям (перетренировки, перенапряжения, нарушения </w:t>
      </w:r>
    </w:p>
    <w:p w14:paraId="3951CFEE" w14:textId="77777777" w:rsidR="00FC7EB6" w:rsidRDefault="00FC7EB6" w:rsidP="00FC7EB6">
      <w:r>
        <w:t xml:space="preserve">сердечного ритма и т. д.). Очевидно, что при обследовании юных спортсменов необходимо </w:t>
      </w:r>
    </w:p>
    <w:p w14:paraId="12A2B26F" w14:textId="77777777" w:rsidR="00FC7EB6" w:rsidRDefault="00FC7EB6" w:rsidP="00FC7EB6">
      <w:r>
        <w:t xml:space="preserve">учитывать изложенные выше проявления индивидуальной акселерации прежде, чем дать </w:t>
      </w:r>
    </w:p>
    <w:p w14:paraId="06A3FF0E" w14:textId="77777777" w:rsidR="00FC7EB6" w:rsidRDefault="00FC7EB6" w:rsidP="00FC7EB6">
      <w:r>
        <w:t xml:space="preserve">заключение о состоянии здоровья, особенностях физического развития и функциональных </w:t>
      </w:r>
    </w:p>
    <w:p w14:paraId="5C7C6E70" w14:textId="77777777" w:rsidR="00FC7EB6" w:rsidRDefault="00FC7EB6" w:rsidP="00FC7EB6">
      <w:r>
        <w:t xml:space="preserve">возможностей исследованных лиц. Поэтому в программу спортивно-медицинских </w:t>
      </w:r>
    </w:p>
    <w:p w14:paraId="2CA59AED" w14:textId="77777777" w:rsidR="00FC7EB6" w:rsidRDefault="00FC7EB6" w:rsidP="00FC7EB6">
      <w:r>
        <w:t>исследований спортсменов целесообразно включить оценку биологического возраста.</w:t>
      </w:r>
    </w:p>
    <w:p w14:paraId="68354093" w14:textId="77777777" w:rsidR="00FC7EB6" w:rsidRDefault="00FC7EB6" w:rsidP="00FC7EB6">
      <w:r>
        <w:t xml:space="preserve">Явление акселерации не всегда положительным образом сказывается на </w:t>
      </w:r>
    </w:p>
    <w:p w14:paraId="5DFB365F" w14:textId="77777777" w:rsidR="00FC7EB6" w:rsidRDefault="00FC7EB6" w:rsidP="00FC7EB6">
      <w:r>
        <w:t xml:space="preserve">функциональных возможностях детского организма. Есть доказательства, что у </w:t>
      </w:r>
    </w:p>
    <w:p w14:paraId="0961B4BB" w14:textId="77777777" w:rsidR="00FC7EB6" w:rsidRDefault="00FC7EB6" w:rsidP="00FC7EB6">
      <w:r>
        <w:t xml:space="preserve">акселерированных детей рост и развитие сердца отстает от роста тела. В результате </w:t>
      </w:r>
    </w:p>
    <w:p w14:paraId="045F11B9" w14:textId="77777777" w:rsidR="00FC7EB6" w:rsidRDefault="00FC7EB6" w:rsidP="00FC7EB6">
      <w:r>
        <w:t>нарушается его нормальная деятельность, создаются предпосылки для развития сердечно -</w:t>
      </w:r>
    </w:p>
    <w:p w14:paraId="4E37AAFE" w14:textId="77777777" w:rsidR="00FC7EB6" w:rsidRDefault="00FC7EB6" w:rsidP="00FC7EB6">
      <w:r>
        <w:t>сосудистых заболеваний.</w:t>
      </w:r>
    </w:p>
    <w:p w14:paraId="48A7A25F" w14:textId="77777777" w:rsidR="00FC7EB6" w:rsidRDefault="00FC7EB6" w:rsidP="00FC7EB6">
      <w:r>
        <w:t xml:space="preserve">Акселерация - явление временное, и связана она с модификационной изменчивостью </w:t>
      </w:r>
    </w:p>
    <w:p w14:paraId="620CF705" w14:textId="77777777" w:rsidR="00FC7EB6" w:rsidRDefault="00FC7EB6" w:rsidP="00FC7EB6">
      <w:r>
        <w:t xml:space="preserve">ряда морфофункциональных признаков человеческого организма. </w:t>
      </w:r>
    </w:p>
    <w:p w14:paraId="266D52DC" w14:textId="77777777" w:rsidR="00FC7EB6" w:rsidRDefault="00FC7EB6" w:rsidP="00FC7EB6">
      <w:r>
        <w:t>СПИСОК ЛИТЕРАТУРЫ:</w:t>
      </w:r>
    </w:p>
    <w:p w14:paraId="4B1085CE" w14:textId="77777777" w:rsidR="00FC7EB6" w:rsidRDefault="00FC7EB6" w:rsidP="00FC7EB6">
      <w:r>
        <w:t>1.http://knowledge.allbest.ru/pedagogics/3c0a65635a3ac79b4c53b89521306c37_0.html</w:t>
      </w:r>
    </w:p>
    <w:p w14:paraId="53EA1F67" w14:textId="77777777" w:rsidR="00FC7EB6" w:rsidRDefault="00FC7EB6" w:rsidP="00FC7EB6">
      <w:r>
        <w:t>2.http://knowledge.allbest.ru/pedagogics/3c0a65635a3ac79b4c53b89521306c37_0.html</w:t>
      </w:r>
    </w:p>
    <w:p w14:paraId="57C39E04" w14:textId="77777777" w:rsidR="00FC7EB6" w:rsidRDefault="00FC7EB6" w:rsidP="00FC7EB6">
      <w:r>
        <w:t>3.http://www.ereading.club/chapter.php/97802/5/Antonova_Vozrastnaya_anatomiya_i_fi</w:t>
      </w:r>
    </w:p>
    <w:p w14:paraId="0691D301" w14:textId="77777777" w:rsidR="00FC7EB6" w:rsidRDefault="00FC7EB6" w:rsidP="00FC7EB6">
      <w:r>
        <w:t>ziologiya.html</w:t>
      </w:r>
    </w:p>
    <w:p w14:paraId="23586EC9" w14:textId="708FC108" w:rsidR="00FC7EB6" w:rsidRDefault="00FC7EB6" w:rsidP="00FC7EB6">
      <w:r>
        <w:t>4.http://rezerv.ucoz.ua/index/akseleracija_i_detskij_sport/0-43</w:t>
      </w:r>
    </w:p>
    <w:p w14:paraId="2F5B68D6" w14:textId="129EC8F3" w:rsidR="007D429F" w:rsidRDefault="00FC7EB6">
      <w:r>
        <w:t>5.http://knowledge.allbest.ru/pedagogics/3c0a65635a3ac79b4c53b89521306c37_0.html</w:t>
      </w:r>
    </w:p>
    <w:sectPr w:rsidR="007D4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29F"/>
    <w:rsid w:val="00026C69"/>
    <w:rsid w:val="00047728"/>
    <w:rsid w:val="007D429F"/>
    <w:rsid w:val="00FC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A1B7BE"/>
  <w15:chartTrackingRefBased/>
  <w15:docId w15:val="{6F486CD7-625B-5449-BCDC-61C7451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1962</Words>
  <Characters>11184</Characters>
  <Application>Microsoft Office Word</Application>
  <DocSecurity>0</DocSecurity>
  <Lines>93</Lines>
  <Paragraphs>26</Paragraphs>
  <ScaleCrop>false</ScaleCrop>
  <Company/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obiktiryakova@mail.ru</dc:creator>
  <cp:keywords/>
  <dc:description/>
  <cp:lastModifiedBy>obiktiryakova@mail.ru</cp:lastModifiedBy>
  <cp:revision>2</cp:revision>
  <dcterms:created xsi:type="dcterms:W3CDTF">2022-10-10T09:55:00Z</dcterms:created>
  <dcterms:modified xsi:type="dcterms:W3CDTF">2022-10-10T09:55:00Z</dcterms:modified>
</cp:coreProperties>
</file>