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B28" w:rsidRPr="00AA77B8" w:rsidRDefault="00FD4B28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spacing w:val="-5"/>
          <w:w w:val="131"/>
          <w:kern w:val="36"/>
        </w:rPr>
      </w:pPr>
    </w:p>
    <w:p w:rsidR="008C1E4D" w:rsidRPr="00AA77B8" w:rsidRDefault="008C1E4D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spacing w:val="-5"/>
          <w:w w:val="131"/>
          <w:kern w:val="36"/>
        </w:rPr>
      </w:pPr>
    </w:p>
    <w:p w:rsidR="008C1E4D" w:rsidRPr="00AA77B8" w:rsidRDefault="008C1E4D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spacing w:val="-5"/>
          <w:w w:val="131"/>
          <w:kern w:val="36"/>
        </w:rPr>
      </w:pPr>
    </w:p>
    <w:p w:rsidR="008C1E4D" w:rsidRPr="00AA77B8" w:rsidRDefault="008C1E4D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spacing w:val="-5"/>
          <w:w w:val="131"/>
          <w:kern w:val="36"/>
        </w:rPr>
      </w:pPr>
    </w:p>
    <w:p w:rsidR="00FD4B28" w:rsidRPr="00AA77B8" w:rsidRDefault="00FD4B28" w:rsidP="008C1E4D">
      <w:pPr>
        <w:shd w:val="clear" w:color="auto" w:fill="FFFFFF"/>
        <w:overflowPunct w:val="0"/>
        <w:autoSpaceDE w:val="0"/>
        <w:autoSpaceDN w:val="0"/>
        <w:adjustRightInd w:val="0"/>
        <w:spacing w:line="230" w:lineRule="exact"/>
        <w:ind w:right="425"/>
        <w:jc w:val="center"/>
        <w:rPr>
          <w:rFonts w:eastAsia="Calibri"/>
        </w:rPr>
      </w:pPr>
      <w:r w:rsidRPr="00AA77B8">
        <w:rPr>
          <w:rFonts w:eastAsia="Calibri"/>
          <w:b/>
          <w:bCs/>
        </w:rPr>
        <w:t>НАУЧН</w:t>
      </w:r>
      <w:r w:rsidR="008C1E4D" w:rsidRPr="00AA77B8">
        <w:rPr>
          <w:rFonts w:eastAsia="Calibri"/>
          <w:b/>
          <w:bCs/>
        </w:rPr>
        <w:t>АЯ РАБОТА НА ТЕМУ:</w:t>
      </w:r>
    </w:p>
    <w:p w:rsidR="00FD4B28" w:rsidRPr="00AA77B8" w:rsidRDefault="00FD4B28" w:rsidP="00FD4B28">
      <w:pPr>
        <w:shd w:val="clear" w:color="auto" w:fill="FFFFFF"/>
        <w:overflowPunct w:val="0"/>
        <w:autoSpaceDE w:val="0"/>
        <w:autoSpaceDN w:val="0"/>
        <w:adjustRightInd w:val="0"/>
        <w:spacing w:line="230" w:lineRule="exact"/>
        <w:ind w:right="425"/>
        <w:jc w:val="center"/>
        <w:rPr>
          <w:rFonts w:eastAsia="Calibri"/>
          <w:b/>
          <w:bCs/>
          <w:spacing w:val="-2"/>
        </w:rPr>
      </w:pPr>
    </w:p>
    <w:p w:rsidR="00FD4B28" w:rsidRPr="00AA77B8" w:rsidRDefault="00FD4B28" w:rsidP="00F945EC">
      <w:pPr>
        <w:shd w:val="clear" w:color="auto" w:fill="FFFFFF"/>
        <w:overflowPunct w:val="0"/>
        <w:autoSpaceDE w:val="0"/>
        <w:autoSpaceDN w:val="0"/>
        <w:adjustRightInd w:val="0"/>
        <w:spacing w:line="360" w:lineRule="auto"/>
        <w:ind w:right="425"/>
        <w:jc w:val="center"/>
        <w:rPr>
          <w:rFonts w:eastAsia="Calibri"/>
          <w:b/>
          <w:bCs/>
          <w:spacing w:val="-2"/>
          <w:sz w:val="28"/>
        </w:rPr>
      </w:pPr>
      <w:r w:rsidRPr="00AA77B8">
        <w:rPr>
          <w:rFonts w:eastAsia="Calibri"/>
          <w:b/>
          <w:bCs/>
          <w:spacing w:val="-2"/>
          <w:sz w:val="28"/>
        </w:rPr>
        <w:t>«</w:t>
      </w:r>
      <w:r w:rsidR="00635B4D" w:rsidRPr="00AA77B8">
        <w:rPr>
          <w:rFonts w:eastAsia="Calibri"/>
          <w:b/>
          <w:bCs/>
          <w:spacing w:val="-2"/>
          <w:sz w:val="28"/>
        </w:rPr>
        <w:t>Пропаганда здорового образа жизни, формирование антинаркотического мировоззрения среди детей и молодежи</w:t>
      </w:r>
      <w:r w:rsidRPr="00AA77B8">
        <w:rPr>
          <w:rFonts w:eastAsia="Calibri"/>
          <w:b/>
          <w:bCs/>
          <w:spacing w:val="-2"/>
          <w:sz w:val="28"/>
        </w:rPr>
        <w:t>»</w:t>
      </w:r>
    </w:p>
    <w:p w:rsidR="008C1E4D" w:rsidRPr="00AA77B8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  <w:r w:rsidRPr="00AA77B8">
        <w:rPr>
          <w:rFonts w:eastAsia="Calibri"/>
          <w:b/>
          <w:bCs/>
          <w:spacing w:val="-4"/>
        </w:rPr>
        <w:t xml:space="preserve">                                                                            </w:t>
      </w:r>
    </w:p>
    <w:p w:rsidR="008C1E4D" w:rsidRPr="00AA77B8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8C1E4D" w:rsidRPr="00AA77B8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8C1E4D" w:rsidRPr="00AA77B8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8C1E4D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  <w:bookmarkStart w:id="0" w:name="_GoBack"/>
      <w:bookmarkEnd w:id="0"/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DE0B84" w:rsidRPr="00AA77B8" w:rsidRDefault="00DE0B84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spacing w:val="-4"/>
        </w:rPr>
      </w:pPr>
    </w:p>
    <w:p w:rsidR="00FD4B28" w:rsidRPr="00AA77B8" w:rsidRDefault="003F0CBD" w:rsidP="008C1E4D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jc w:val="right"/>
        <w:rPr>
          <w:rFonts w:eastAsia="Calibri"/>
          <w:b/>
          <w:bCs/>
          <w:spacing w:val="-4"/>
        </w:rPr>
      </w:pPr>
      <w:r w:rsidRPr="00AA77B8">
        <w:rPr>
          <w:rFonts w:eastAsia="Calibri"/>
          <w:b/>
          <w:bCs/>
          <w:spacing w:val="-4"/>
        </w:rPr>
        <w:t>АВТОР</w:t>
      </w:r>
      <w:r w:rsidR="008C1E4D" w:rsidRPr="00AA77B8">
        <w:rPr>
          <w:rFonts w:eastAsia="Calibri"/>
          <w:b/>
          <w:bCs/>
          <w:spacing w:val="-4"/>
          <w:sz w:val="28"/>
        </w:rPr>
        <w:t xml:space="preserve">: </w:t>
      </w:r>
      <w:proofErr w:type="spellStart"/>
      <w:r w:rsidR="006D3417" w:rsidRPr="00AA77B8">
        <w:rPr>
          <w:rFonts w:eastAsia="Calibri"/>
          <w:b/>
          <w:bCs/>
          <w:spacing w:val="-4"/>
          <w:sz w:val="28"/>
          <w:szCs w:val="28"/>
        </w:rPr>
        <w:t>Цуцаев</w:t>
      </w:r>
      <w:proofErr w:type="spellEnd"/>
      <w:r w:rsidR="006D3417" w:rsidRPr="00AA77B8">
        <w:rPr>
          <w:rFonts w:eastAsia="Calibri"/>
          <w:b/>
          <w:bCs/>
          <w:spacing w:val="-4"/>
          <w:sz w:val="28"/>
          <w:szCs w:val="28"/>
        </w:rPr>
        <w:t xml:space="preserve"> </w:t>
      </w:r>
      <w:proofErr w:type="spellStart"/>
      <w:r w:rsidR="006D3417" w:rsidRPr="00AA77B8">
        <w:rPr>
          <w:rFonts w:eastAsia="Calibri"/>
          <w:b/>
          <w:bCs/>
          <w:spacing w:val="-4"/>
          <w:sz w:val="28"/>
          <w:szCs w:val="28"/>
        </w:rPr>
        <w:t>Апти</w:t>
      </w:r>
      <w:proofErr w:type="spellEnd"/>
      <w:r w:rsidR="006D3417" w:rsidRPr="00AA77B8">
        <w:rPr>
          <w:rFonts w:eastAsia="Calibri"/>
          <w:b/>
          <w:bCs/>
          <w:spacing w:val="-4"/>
          <w:sz w:val="28"/>
          <w:szCs w:val="28"/>
        </w:rPr>
        <w:t xml:space="preserve"> </w:t>
      </w:r>
      <w:proofErr w:type="spellStart"/>
      <w:r w:rsidR="006D3417" w:rsidRPr="00AA77B8">
        <w:rPr>
          <w:rFonts w:eastAsia="Calibri"/>
          <w:b/>
          <w:bCs/>
          <w:spacing w:val="-4"/>
          <w:sz w:val="28"/>
          <w:szCs w:val="28"/>
        </w:rPr>
        <w:t>Ахмадович</w:t>
      </w:r>
      <w:proofErr w:type="spellEnd"/>
    </w:p>
    <w:p w:rsidR="00FD4B28" w:rsidRPr="00AA77B8" w:rsidRDefault="00FD4B28" w:rsidP="004E3A0F">
      <w:pPr>
        <w:rPr>
          <w:rFonts w:eastAsia="Calibri"/>
          <w:sz w:val="20"/>
          <w:szCs w:val="20"/>
        </w:rPr>
      </w:pPr>
    </w:p>
    <w:p w:rsidR="00FD4B28" w:rsidRPr="00AA77B8" w:rsidRDefault="00FD4B28" w:rsidP="004E3A0F">
      <w:pPr>
        <w:rPr>
          <w:rFonts w:eastAsia="Calibri"/>
          <w:sz w:val="20"/>
          <w:szCs w:val="20"/>
        </w:rPr>
      </w:pPr>
    </w:p>
    <w:p w:rsidR="00DE0B84" w:rsidRDefault="00DE0B84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FD4B28" w:rsidRPr="00AA77B8" w:rsidRDefault="00FD4B28" w:rsidP="00F56C84">
      <w:pPr>
        <w:tabs>
          <w:tab w:val="left" w:pos="1080"/>
          <w:tab w:val="left" w:pos="3765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spacing w:val="2"/>
          <w:sz w:val="28"/>
        </w:rPr>
      </w:pPr>
      <w:r w:rsidRPr="00AA77B8">
        <w:rPr>
          <w:rFonts w:eastAsia="Calibri"/>
          <w:b/>
          <w:sz w:val="28"/>
        </w:rPr>
        <w:lastRenderedPageBreak/>
        <w:t>Содержание</w:t>
      </w:r>
    </w:p>
    <w:sdt>
      <w:sdtPr>
        <w:id w:val="-34340963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:rsidR="00AA77B8" w:rsidRDefault="00AA77B8">
          <w:pPr>
            <w:pStyle w:val="ae"/>
          </w:pPr>
        </w:p>
        <w:p w:rsidR="00AA77B8" w:rsidRPr="00AA77B8" w:rsidRDefault="00AA77B8" w:rsidP="00AA77B8">
          <w:pPr>
            <w:pStyle w:val="11"/>
            <w:tabs>
              <w:tab w:val="right" w:leader="dot" w:pos="9627"/>
            </w:tabs>
            <w:spacing w:after="0" w:line="276" w:lineRule="auto"/>
            <w:rPr>
              <w:noProof/>
              <w:sz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9333333" w:history="1">
            <w:r w:rsidRPr="00AA77B8">
              <w:rPr>
                <w:rStyle w:val="ac"/>
                <w:bCs/>
                <w:noProof/>
                <w:color w:val="auto"/>
                <w:sz w:val="28"/>
              </w:rPr>
              <w:t>Введение</w:t>
            </w:r>
            <w:r w:rsidRPr="00AA77B8">
              <w:rPr>
                <w:noProof/>
                <w:webHidden/>
                <w:sz w:val="28"/>
              </w:rPr>
              <w:tab/>
            </w:r>
            <w:r w:rsidRPr="00AA77B8">
              <w:rPr>
                <w:noProof/>
                <w:webHidden/>
                <w:sz w:val="28"/>
              </w:rPr>
              <w:fldChar w:fldCharType="begin"/>
            </w:r>
            <w:r w:rsidRPr="00AA77B8">
              <w:rPr>
                <w:noProof/>
                <w:webHidden/>
                <w:sz w:val="28"/>
              </w:rPr>
              <w:instrText xml:space="preserve"> PAGEREF _Toc119333333 \h </w:instrText>
            </w:r>
            <w:r w:rsidRPr="00AA77B8">
              <w:rPr>
                <w:noProof/>
                <w:webHidden/>
                <w:sz w:val="28"/>
              </w:rPr>
            </w:r>
            <w:r w:rsidRPr="00AA77B8">
              <w:rPr>
                <w:noProof/>
                <w:webHidden/>
                <w:sz w:val="28"/>
              </w:rPr>
              <w:fldChar w:fldCharType="separate"/>
            </w:r>
            <w:r w:rsidRPr="00AA77B8">
              <w:rPr>
                <w:noProof/>
                <w:webHidden/>
                <w:sz w:val="28"/>
              </w:rPr>
              <w:t>3</w:t>
            </w:r>
            <w:r w:rsidRPr="00AA77B8">
              <w:rPr>
                <w:noProof/>
                <w:webHidden/>
                <w:sz w:val="28"/>
              </w:rPr>
              <w:fldChar w:fldCharType="end"/>
            </w:r>
          </w:hyperlink>
        </w:p>
        <w:p w:rsidR="00AA77B8" w:rsidRPr="00AA77B8" w:rsidRDefault="00AA77B8" w:rsidP="00AA77B8">
          <w:pPr>
            <w:pStyle w:val="11"/>
            <w:tabs>
              <w:tab w:val="right" w:leader="dot" w:pos="9627"/>
            </w:tabs>
            <w:spacing w:after="0" w:line="276" w:lineRule="auto"/>
            <w:ind w:left="284"/>
            <w:rPr>
              <w:noProof/>
              <w:sz w:val="28"/>
            </w:rPr>
          </w:pPr>
          <w:hyperlink w:anchor="_Toc119333334" w:history="1">
            <w:r w:rsidRPr="00AA77B8">
              <w:rPr>
                <w:rStyle w:val="ac"/>
                <w:noProof/>
                <w:color w:val="auto"/>
                <w:sz w:val="28"/>
              </w:rPr>
              <w:t>Роль антинаркотической пропаганды среди детей и молодежи, направленной на формирование здорового образа жизни.</w:t>
            </w:r>
            <w:r w:rsidRPr="00AA77B8">
              <w:rPr>
                <w:noProof/>
                <w:webHidden/>
                <w:sz w:val="28"/>
              </w:rPr>
              <w:tab/>
            </w:r>
            <w:r w:rsidRPr="00AA77B8">
              <w:rPr>
                <w:noProof/>
                <w:webHidden/>
                <w:sz w:val="28"/>
              </w:rPr>
              <w:fldChar w:fldCharType="begin"/>
            </w:r>
            <w:r w:rsidRPr="00AA77B8">
              <w:rPr>
                <w:noProof/>
                <w:webHidden/>
                <w:sz w:val="28"/>
              </w:rPr>
              <w:instrText xml:space="preserve"> PAGEREF _Toc119333334 \h </w:instrText>
            </w:r>
            <w:r w:rsidRPr="00AA77B8">
              <w:rPr>
                <w:noProof/>
                <w:webHidden/>
                <w:sz w:val="28"/>
              </w:rPr>
            </w:r>
            <w:r w:rsidRPr="00AA77B8">
              <w:rPr>
                <w:noProof/>
                <w:webHidden/>
                <w:sz w:val="28"/>
              </w:rPr>
              <w:fldChar w:fldCharType="separate"/>
            </w:r>
            <w:r w:rsidRPr="00AA77B8">
              <w:rPr>
                <w:noProof/>
                <w:webHidden/>
                <w:sz w:val="28"/>
              </w:rPr>
              <w:t>5</w:t>
            </w:r>
            <w:r w:rsidRPr="00AA77B8">
              <w:rPr>
                <w:noProof/>
                <w:webHidden/>
                <w:sz w:val="28"/>
              </w:rPr>
              <w:fldChar w:fldCharType="end"/>
            </w:r>
          </w:hyperlink>
        </w:p>
        <w:p w:rsidR="00AA77B8" w:rsidRPr="00AA77B8" w:rsidRDefault="00AA77B8" w:rsidP="00AA77B8">
          <w:pPr>
            <w:pStyle w:val="11"/>
            <w:tabs>
              <w:tab w:val="right" w:leader="dot" w:pos="9627"/>
            </w:tabs>
            <w:spacing w:after="0" w:line="276" w:lineRule="auto"/>
            <w:ind w:left="284"/>
            <w:rPr>
              <w:noProof/>
              <w:sz w:val="28"/>
            </w:rPr>
          </w:pPr>
          <w:hyperlink w:anchor="_Toc119333335" w:history="1">
            <w:r w:rsidRPr="00AA77B8">
              <w:rPr>
                <w:rStyle w:val="ac"/>
                <w:bCs/>
                <w:noProof/>
                <w:color w:val="auto"/>
                <w:spacing w:val="15"/>
                <w:sz w:val="28"/>
              </w:rPr>
              <w:t>Пропаг</w:t>
            </w:r>
            <w:r w:rsidRPr="00AA77B8">
              <w:rPr>
                <w:rStyle w:val="ac"/>
                <w:bCs/>
                <w:noProof/>
                <w:color w:val="auto"/>
                <w:spacing w:val="15"/>
                <w:sz w:val="28"/>
              </w:rPr>
              <w:t>а</w:t>
            </w:r>
            <w:r w:rsidRPr="00AA77B8">
              <w:rPr>
                <w:rStyle w:val="ac"/>
                <w:bCs/>
                <w:noProof/>
                <w:color w:val="auto"/>
                <w:spacing w:val="15"/>
                <w:sz w:val="28"/>
              </w:rPr>
              <w:t>нда здорового образа жизни среди молодежи и детей</w:t>
            </w:r>
            <w:r w:rsidRPr="00AA77B8">
              <w:rPr>
                <w:noProof/>
                <w:webHidden/>
                <w:sz w:val="28"/>
              </w:rPr>
              <w:tab/>
            </w:r>
            <w:r w:rsidRPr="00AA77B8">
              <w:rPr>
                <w:noProof/>
                <w:webHidden/>
                <w:sz w:val="28"/>
              </w:rPr>
              <w:fldChar w:fldCharType="begin"/>
            </w:r>
            <w:r w:rsidRPr="00AA77B8">
              <w:rPr>
                <w:noProof/>
                <w:webHidden/>
                <w:sz w:val="28"/>
              </w:rPr>
              <w:instrText xml:space="preserve"> PAGEREF _Toc119333335 \h </w:instrText>
            </w:r>
            <w:r w:rsidRPr="00AA77B8">
              <w:rPr>
                <w:noProof/>
                <w:webHidden/>
                <w:sz w:val="28"/>
              </w:rPr>
            </w:r>
            <w:r w:rsidRPr="00AA77B8">
              <w:rPr>
                <w:noProof/>
                <w:webHidden/>
                <w:sz w:val="28"/>
              </w:rPr>
              <w:fldChar w:fldCharType="separate"/>
            </w:r>
            <w:r w:rsidRPr="00AA77B8">
              <w:rPr>
                <w:noProof/>
                <w:webHidden/>
                <w:sz w:val="28"/>
              </w:rPr>
              <w:t>8</w:t>
            </w:r>
            <w:r w:rsidRPr="00AA77B8">
              <w:rPr>
                <w:noProof/>
                <w:webHidden/>
                <w:sz w:val="28"/>
              </w:rPr>
              <w:fldChar w:fldCharType="end"/>
            </w:r>
          </w:hyperlink>
        </w:p>
        <w:p w:rsidR="00AA77B8" w:rsidRPr="00AA77B8" w:rsidRDefault="00AA77B8" w:rsidP="00AA77B8">
          <w:pPr>
            <w:pStyle w:val="11"/>
            <w:tabs>
              <w:tab w:val="right" w:leader="dot" w:pos="9627"/>
            </w:tabs>
            <w:spacing w:after="0" w:line="276" w:lineRule="auto"/>
            <w:ind w:left="284"/>
            <w:rPr>
              <w:noProof/>
              <w:sz w:val="28"/>
            </w:rPr>
          </w:pPr>
          <w:hyperlink w:anchor="_Toc119333336" w:history="1">
            <w:r w:rsidRPr="00AA77B8">
              <w:rPr>
                <w:rStyle w:val="ac"/>
                <w:bCs/>
                <w:noProof/>
                <w:color w:val="auto"/>
                <w:kern w:val="36"/>
                <w:sz w:val="28"/>
              </w:rPr>
              <w:t>От</w:t>
            </w:r>
            <w:r w:rsidRPr="00AA77B8">
              <w:rPr>
                <w:rStyle w:val="ac"/>
                <w:bCs/>
                <w:noProof/>
                <w:color w:val="auto"/>
                <w:kern w:val="36"/>
                <w:sz w:val="28"/>
              </w:rPr>
              <w:t>н</w:t>
            </w:r>
            <w:r w:rsidRPr="00AA77B8">
              <w:rPr>
                <w:rStyle w:val="ac"/>
                <w:bCs/>
                <w:noProof/>
                <w:color w:val="auto"/>
                <w:kern w:val="36"/>
                <w:sz w:val="28"/>
              </w:rPr>
              <w:t>ошение Ислама к наркомании.</w:t>
            </w:r>
            <w:r w:rsidRPr="00AA77B8">
              <w:rPr>
                <w:noProof/>
                <w:webHidden/>
                <w:sz w:val="28"/>
              </w:rPr>
              <w:tab/>
            </w:r>
            <w:r w:rsidRPr="00AA77B8">
              <w:rPr>
                <w:noProof/>
                <w:webHidden/>
                <w:sz w:val="28"/>
              </w:rPr>
              <w:fldChar w:fldCharType="begin"/>
            </w:r>
            <w:r w:rsidRPr="00AA77B8">
              <w:rPr>
                <w:noProof/>
                <w:webHidden/>
                <w:sz w:val="28"/>
              </w:rPr>
              <w:instrText xml:space="preserve"> PAGEREF _Toc119333336 \h </w:instrText>
            </w:r>
            <w:r w:rsidRPr="00AA77B8">
              <w:rPr>
                <w:noProof/>
                <w:webHidden/>
                <w:sz w:val="28"/>
              </w:rPr>
            </w:r>
            <w:r w:rsidRPr="00AA77B8">
              <w:rPr>
                <w:noProof/>
                <w:webHidden/>
                <w:sz w:val="28"/>
              </w:rPr>
              <w:fldChar w:fldCharType="separate"/>
            </w:r>
            <w:r w:rsidRPr="00AA77B8">
              <w:rPr>
                <w:noProof/>
                <w:webHidden/>
                <w:sz w:val="28"/>
              </w:rPr>
              <w:t>11</w:t>
            </w:r>
            <w:r w:rsidRPr="00AA77B8">
              <w:rPr>
                <w:noProof/>
                <w:webHidden/>
                <w:sz w:val="28"/>
              </w:rPr>
              <w:fldChar w:fldCharType="end"/>
            </w:r>
          </w:hyperlink>
        </w:p>
        <w:p w:rsidR="00AA77B8" w:rsidRPr="00AA77B8" w:rsidRDefault="00AA77B8" w:rsidP="00AA77B8">
          <w:pPr>
            <w:pStyle w:val="11"/>
            <w:tabs>
              <w:tab w:val="right" w:leader="dot" w:pos="9627"/>
            </w:tabs>
            <w:spacing w:after="0" w:line="276" w:lineRule="auto"/>
            <w:rPr>
              <w:noProof/>
              <w:sz w:val="28"/>
            </w:rPr>
          </w:pPr>
          <w:hyperlink w:anchor="_Toc119333337" w:history="1">
            <w:r w:rsidRPr="00AA77B8">
              <w:rPr>
                <w:rStyle w:val="ac"/>
                <w:bCs/>
                <w:noProof/>
                <w:color w:val="auto"/>
                <w:sz w:val="28"/>
              </w:rPr>
              <w:t>Заключение</w:t>
            </w:r>
            <w:r w:rsidRPr="00AA77B8">
              <w:rPr>
                <w:noProof/>
                <w:webHidden/>
                <w:sz w:val="28"/>
              </w:rPr>
              <w:tab/>
            </w:r>
            <w:r w:rsidRPr="00AA77B8">
              <w:rPr>
                <w:noProof/>
                <w:webHidden/>
                <w:sz w:val="28"/>
              </w:rPr>
              <w:fldChar w:fldCharType="begin"/>
            </w:r>
            <w:r w:rsidRPr="00AA77B8">
              <w:rPr>
                <w:noProof/>
                <w:webHidden/>
                <w:sz w:val="28"/>
              </w:rPr>
              <w:instrText xml:space="preserve"> PAGEREF _Toc119333337 \h </w:instrText>
            </w:r>
            <w:r w:rsidRPr="00AA77B8">
              <w:rPr>
                <w:noProof/>
                <w:webHidden/>
                <w:sz w:val="28"/>
              </w:rPr>
            </w:r>
            <w:r w:rsidRPr="00AA77B8">
              <w:rPr>
                <w:noProof/>
                <w:webHidden/>
                <w:sz w:val="28"/>
              </w:rPr>
              <w:fldChar w:fldCharType="separate"/>
            </w:r>
            <w:r w:rsidRPr="00AA77B8">
              <w:rPr>
                <w:noProof/>
                <w:webHidden/>
                <w:sz w:val="28"/>
              </w:rPr>
              <w:t>14</w:t>
            </w:r>
            <w:r w:rsidRPr="00AA77B8">
              <w:rPr>
                <w:noProof/>
                <w:webHidden/>
                <w:sz w:val="28"/>
              </w:rPr>
              <w:fldChar w:fldCharType="end"/>
            </w:r>
          </w:hyperlink>
        </w:p>
        <w:p w:rsidR="00AA77B8" w:rsidRPr="00AA77B8" w:rsidRDefault="00AA77B8" w:rsidP="00AA77B8">
          <w:pPr>
            <w:pStyle w:val="11"/>
            <w:tabs>
              <w:tab w:val="right" w:leader="dot" w:pos="9627"/>
            </w:tabs>
            <w:spacing w:after="0" w:line="276" w:lineRule="auto"/>
            <w:rPr>
              <w:noProof/>
              <w:sz w:val="28"/>
            </w:rPr>
          </w:pPr>
          <w:hyperlink w:anchor="_Toc119333338" w:history="1">
            <w:r w:rsidRPr="00AA77B8">
              <w:rPr>
                <w:rStyle w:val="ac"/>
                <w:rFonts w:eastAsia="Calibri"/>
                <w:noProof/>
                <w:color w:val="auto"/>
                <w:sz w:val="28"/>
              </w:rPr>
              <w:t>Список литературы.</w:t>
            </w:r>
            <w:r w:rsidRPr="00AA77B8">
              <w:rPr>
                <w:noProof/>
                <w:webHidden/>
                <w:sz w:val="28"/>
              </w:rPr>
              <w:tab/>
            </w:r>
            <w:r w:rsidRPr="00AA77B8">
              <w:rPr>
                <w:noProof/>
                <w:webHidden/>
                <w:sz w:val="28"/>
              </w:rPr>
              <w:fldChar w:fldCharType="begin"/>
            </w:r>
            <w:r w:rsidRPr="00AA77B8">
              <w:rPr>
                <w:noProof/>
                <w:webHidden/>
                <w:sz w:val="28"/>
              </w:rPr>
              <w:instrText xml:space="preserve"> PAGEREF _Toc119333338 \h </w:instrText>
            </w:r>
            <w:r w:rsidRPr="00AA77B8">
              <w:rPr>
                <w:noProof/>
                <w:webHidden/>
                <w:sz w:val="28"/>
              </w:rPr>
            </w:r>
            <w:r w:rsidRPr="00AA77B8">
              <w:rPr>
                <w:noProof/>
                <w:webHidden/>
                <w:sz w:val="28"/>
              </w:rPr>
              <w:fldChar w:fldCharType="separate"/>
            </w:r>
            <w:r w:rsidRPr="00AA77B8">
              <w:rPr>
                <w:noProof/>
                <w:webHidden/>
                <w:sz w:val="28"/>
              </w:rPr>
              <w:t>18</w:t>
            </w:r>
            <w:r w:rsidRPr="00AA77B8">
              <w:rPr>
                <w:noProof/>
                <w:webHidden/>
                <w:sz w:val="28"/>
              </w:rPr>
              <w:fldChar w:fldCharType="end"/>
            </w:r>
          </w:hyperlink>
        </w:p>
        <w:p w:rsidR="00AA77B8" w:rsidRDefault="00AA77B8">
          <w:r>
            <w:rPr>
              <w:b/>
              <w:bCs/>
            </w:rPr>
            <w:fldChar w:fldCharType="end"/>
          </w:r>
        </w:p>
      </w:sdtContent>
    </w:sdt>
    <w:p w:rsidR="00E02579" w:rsidRPr="00AA77B8" w:rsidRDefault="00E02579" w:rsidP="0077725B">
      <w:pPr>
        <w:pStyle w:val="a3"/>
        <w:shd w:val="clear" w:color="auto" w:fill="FFFFFF" w:themeFill="background1"/>
        <w:spacing w:before="210" w:beforeAutospacing="0" w:after="210" w:afterAutospacing="0" w:line="360" w:lineRule="auto"/>
        <w:jc w:val="center"/>
        <w:rPr>
          <w:b/>
          <w:bCs/>
        </w:rPr>
      </w:pPr>
    </w:p>
    <w:p w:rsidR="00AA77B8" w:rsidRDefault="00AA77B8">
      <w:pPr>
        <w:rPr>
          <w:bCs/>
        </w:rPr>
      </w:pPr>
      <w:r>
        <w:rPr>
          <w:bCs/>
        </w:rPr>
        <w:br w:type="page"/>
      </w:r>
    </w:p>
    <w:p w:rsidR="00DB72AA" w:rsidRPr="00AA77B8" w:rsidRDefault="00DB72AA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outlineLvl w:val="0"/>
        <w:rPr>
          <w:sz w:val="28"/>
          <w:szCs w:val="28"/>
        </w:rPr>
      </w:pPr>
      <w:bookmarkStart w:id="1" w:name="_Toc119333333"/>
      <w:r w:rsidRPr="00AA77B8">
        <w:rPr>
          <w:b/>
          <w:bCs/>
          <w:sz w:val="28"/>
          <w:szCs w:val="28"/>
        </w:rPr>
        <w:lastRenderedPageBreak/>
        <w:t>Введение</w:t>
      </w:r>
      <w:bookmarkEnd w:id="1"/>
    </w:p>
    <w:p w:rsidR="00AA77B8" w:rsidRDefault="00AA77B8" w:rsidP="00AA77B8">
      <w:pPr>
        <w:shd w:val="clear" w:color="auto" w:fill="FFFFFF" w:themeFill="background1"/>
        <w:spacing w:line="276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4C5690" w:rsidRPr="00AA77B8" w:rsidRDefault="003D1663" w:rsidP="00AA77B8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iCs/>
          <w:sz w:val="28"/>
          <w:szCs w:val="28"/>
          <w:shd w:val="clear" w:color="auto" w:fill="FFFFFF"/>
        </w:rPr>
        <w:t xml:space="preserve">За последние годы распространение потребления токсических и наркотических веществ в нашей стране приняло большие масштабы. На серьезность сложившегося положения указывает возраст первого приобщения к алкоголю и интенсивность его употребления среди детей и подростков, высокий уровень потребления чистого алкоголя на душу населения, высокая </w:t>
      </w:r>
      <w:proofErr w:type="spellStart"/>
      <w:r w:rsidRPr="00AA77B8">
        <w:rPr>
          <w:iCs/>
          <w:sz w:val="28"/>
          <w:szCs w:val="28"/>
          <w:shd w:val="clear" w:color="auto" w:fill="FFFFFF"/>
        </w:rPr>
        <w:t>прогредиентность</w:t>
      </w:r>
      <w:proofErr w:type="spellEnd"/>
      <w:r w:rsidRPr="00AA77B8">
        <w:rPr>
          <w:iCs/>
          <w:sz w:val="28"/>
          <w:szCs w:val="28"/>
          <w:shd w:val="clear" w:color="auto" w:fill="FFFFFF"/>
        </w:rPr>
        <w:t xml:space="preserve"> потребления наркотиков и токсических веществ среди молодежи.</w:t>
      </w:r>
      <w:r w:rsidRPr="00AA77B8">
        <w:rPr>
          <w:rStyle w:val="apple-converted-space"/>
          <w:sz w:val="28"/>
          <w:szCs w:val="28"/>
          <w:shd w:val="clear" w:color="auto" w:fill="FFFFFF"/>
        </w:rPr>
        <w:t> </w:t>
      </w:r>
      <w:r w:rsidR="000F044A" w:rsidRPr="00AA77B8">
        <w:rPr>
          <w:sz w:val="28"/>
          <w:szCs w:val="28"/>
        </w:rPr>
        <w:t>Н</w:t>
      </w:r>
      <w:r w:rsidR="004C5690" w:rsidRPr="00AA77B8">
        <w:rPr>
          <w:sz w:val="28"/>
          <w:szCs w:val="28"/>
        </w:rPr>
        <w:t xml:space="preserve">аркомания из проблемы, бывшей предметом узкой области медицины - психиатрии, перешла в разряд </w:t>
      </w:r>
      <w:proofErr w:type="spellStart"/>
      <w:r w:rsidR="004C5690" w:rsidRPr="00AA77B8">
        <w:rPr>
          <w:sz w:val="28"/>
          <w:szCs w:val="28"/>
        </w:rPr>
        <w:t>общесоциальных</w:t>
      </w:r>
      <w:proofErr w:type="spellEnd"/>
      <w:r w:rsidR="004C5690" w:rsidRPr="00AA77B8">
        <w:rPr>
          <w:sz w:val="28"/>
          <w:szCs w:val="28"/>
        </w:rPr>
        <w:t xml:space="preserve"> проблем. По данным группы экспертов ВОЗ, в современном мире отмечается непрерывная тенденция к увеличению числа лиц, принимающих наркотические препараты, возрастает употребление наркотиков молодежью, активизируется употребление нетрадиционных наркотиков, широкое распространение получают синтетические наркотики, в употребление наркотиков вовлекаются представители всех социально-экономических групп общества.</w:t>
      </w:r>
    </w:p>
    <w:p w:rsidR="004C5690" w:rsidRPr="00AA77B8" w:rsidRDefault="004C569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На сегодняшний день вопрос о злоупотреблении наркотическими средствами и психотропными веществами стоит очень остро и его окончательное решение остается за законодателями, врачами и обществом. С данной проблемой должно бороться не только общество, а каждый человек должен осознавать для себя большой вред наркомании и стараться бороться с нею.</w:t>
      </w:r>
      <w:r w:rsidRPr="00AA77B8">
        <w:rPr>
          <w:rStyle w:val="apple-converted-space"/>
          <w:i/>
          <w:iCs/>
          <w:sz w:val="28"/>
          <w:szCs w:val="28"/>
        </w:rPr>
        <w:t> </w:t>
      </w:r>
      <w:r w:rsidRPr="00AA77B8">
        <w:rPr>
          <w:sz w:val="28"/>
          <w:szCs w:val="28"/>
        </w:rPr>
        <w:t>Злоупотребление наркотиками, известное с древнейших времен, сейчас распространилось в размерах, тревожащих всю мировую общественность.</w:t>
      </w:r>
    </w:p>
    <w:p w:rsidR="004C5690" w:rsidRPr="00AA77B8" w:rsidRDefault="004C569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По данным Всемирной организации здравоохранения, наркотики заняли первое место среди виновников преждевременной смерти людей и уже опередили сердечнососудистые заболевания и злокачественные опухоли. Во всем мире идет вал наркомании среди мужчин и женщин. За ними втягиваются в этот омут юноши, девушки, подростки и даже дети. При сужении, с точки зрения наркологов, границ наркомании до юридически приемлемых, во многих странах наркомания признана социальным бедствием. Наркотические мафии управляют государствами (Латинская Америка), имеют свои армии (Юго-восточная Азия). Доходы подпольных корпораций по торговле наркотиками превышают известные доходы от торговли нефтью и приближаются к мировым доходам от торговли оружием. Особенно гибельно злоупотребление в молодежной среде - поражается и настоящее, и будущее общества. Полная, с точки зрения наркологов, картина распространения и злоупотребления наркотиков, включающая формы токсикомании, более трагична. Вещества и </w:t>
      </w:r>
      <w:r w:rsidRPr="00AA77B8">
        <w:rPr>
          <w:sz w:val="28"/>
          <w:szCs w:val="28"/>
        </w:rPr>
        <w:lastRenderedPageBreak/>
        <w:t>препараты, не включенные в список наркотиков, как правило, еще более опасны, приводят к еще большему ущербу для индивидуума.</w:t>
      </w:r>
    </w:p>
    <w:p w:rsidR="00AA77B8" w:rsidRPr="00AA77B8" w:rsidRDefault="00E02579" w:rsidP="00AA77B8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A77B8">
        <w:rPr>
          <w:sz w:val="28"/>
          <w:szCs w:val="28"/>
          <w:shd w:val="clear" w:color="auto" w:fill="FFFFFF"/>
        </w:rPr>
        <w:t>В одном из телевизионных выступлений министр здравоохранения РФ заявил: «Мы вынуждены признать, что наркомания – это неизлечимая болезнь, однако есть случаи, когда люди излечивались от нее обращением к религии</w:t>
      </w:r>
      <w:r w:rsidR="00DA6197" w:rsidRPr="00AA77B8">
        <w:rPr>
          <w:sz w:val="28"/>
          <w:szCs w:val="28"/>
          <w:shd w:val="clear" w:color="auto" w:fill="FFFFFF"/>
        </w:rPr>
        <w:t>».</w:t>
      </w:r>
      <w:r w:rsidR="00DA6197" w:rsidRPr="00AA77B8">
        <w:rPr>
          <w:sz w:val="28"/>
          <w:szCs w:val="28"/>
        </w:rPr>
        <w:t xml:space="preserve"> Наркомания</w:t>
      </w:r>
      <w:r w:rsidRPr="00AA77B8">
        <w:rPr>
          <w:sz w:val="28"/>
          <w:szCs w:val="28"/>
          <w:shd w:val="clear" w:color="auto" w:fill="FFFFFF"/>
        </w:rPr>
        <w:t>, как и многие другие пороки современного человечества, болезнь не столько физическая, сколько духовная, поэтому без духовных знаний справиться с подобной проблемой невозможно.</w:t>
      </w:r>
      <w:r w:rsidRPr="00AA77B8">
        <w:rPr>
          <w:sz w:val="28"/>
          <w:szCs w:val="28"/>
        </w:rPr>
        <w:br/>
      </w:r>
      <w:r w:rsidRPr="00AA77B8">
        <w:rPr>
          <w:sz w:val="28"/>
          <w:szCs w:val="28"/>
          <w:shd w:val="clear" w:color="auto" w:fill="FFFFFF"/>
        </w:rPr>
        <w:t xml:space="preserve">Большую роль в этом играет круг общения и окружение человека. В хадисе Посланника Аллаха (мир ему и </w:t>
      </w:r>
      <w:r w:rsidR="00DA6197" w:rsidRPr="00AA77B8">
        <w:rPr>
          <w:sz w:val="28"/>
          <w:szCs w:val="28"/>
          <w:shd w:val="clear" w:color="auto" w:fill="FFFFFF"/>
        </w:rPr>
        <w:t>благословение) сказано</w:t>
      </w:r>
      <w:r w:rsidRPr="00AA77B8">
        <w:rPr>
          <w:sz w:val="28"/>
          <w:szCs w:val="28"/>
          <w:shd w:val="clear" w:color="auto" w:fill="FFFFFF"/>
        </w:rPr>
        <w:t xml:space="preserve"> о том, что человека, который дружит с хорошими людьми, Аллах сделает хорошим, даже если он был плохой. А того человека, который дружит с плохими людьми, Аллах Всевышний сделает плохим, даже если он был хорошим. В признанных шариатских книгах написано о том, что дружба и общение очень сильно влияют на характер человека как с хорошей, так и, соответственно, с плохой стороны, если он дружит и общается с грешниками и плохими людьми. В действительности это не выявляется с одного раза. Постепенно, со временем человек становится похожим на тех, с кем общается, хочет он этого или нет. Постоянное общение и дружба с благопристойными и богобоязненными людьми </w:t>
      </w:r>
      <w:r w:rsidR="00DA6197" w:rsidRPr="00AA77B8">
        <w:rPr>
          <w:sz w:val="28"/>
          <w:szCs w:val="28"/>
          <w:shd w:val="clear" w:color="auto" w:fill="FFFFFF"/>
        </w:rPr>
        <w:t>вызывают</w:t>
      </w:r>
      <w:r w:rsidRPr="00AA77B8">
        <w:rPr>
          <w:sz w:val="28"/>
          <w:szCs w:val="28"/>
          <w:shd w:val="clear" w:color="auto" w:fill="FFFFFF"/>
        </w:rPr>
        <w:t xml:space="preserve"> в сердце человека любовь к хорошему, что способствует дальнейшему совершению благих деяний.</w:t>
      </w:r>
    </w:p>
    <w:p w:rsidR="000F044A" w:rsidRPr="00AA77B8" w:rsidRDefault="00E02579" w:rsidP="00AA77B8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AA77B8">
        <w:rPr>
          <w:sz w:val="28"/>
          <w:szCs w:val="28"/>
          <w:shd w:val="clear" w:color="auto" w:fill="FFFFFF"/>
        </w:rPr>
        <w:t>И поэтому не следует забывать, что самая большая ответственность за воспитание детей лежит на родителях, а также на родственниках и знакомых.</w:t>
      </w:r>
    </w:p>
    <w:p w:rsidR="0077725B" w:rsidRPr="00AA77B8" w:rsidRDefault="0077725B" w:rsidP="00AA77B8">
      <w:pPr>
        <w:spacing w:line="276" w:lineRule="auto"/>
        <w:jc w:val="both"/>
        <w:rPr>
          <w:sz w:val="28"/>
          <w:szCs w:val="28"/>
        </w:rPr>
      </w:pPr>
    </w:p>
    <w:p w:rsidR="00C03BED" w:rsidRPr="00AA77B8" w:rsidRDefault="00C03BED" w:rsidP="00AA77B8">
      <w:pPr>
        <w:spacing w:line="276" w:lineRule="auto"/>
        <w:jc w:val="both"/>
        <w:rPr>
          <w:sz w:val="28"/>
          <w:szCs w:val="28"/>
        </w:rPr>
      </w:pPr>
    </w:p>
    <w:p w:rsidR="00AA77B8" w:rsidRPr="00AA77B8" w:rsidRDefault="00AA77B8" w:rsidP="00AA77B8">
      <w:pPr>
        <w:spacing w:line="276" w:lineRule="auto"/>
        <w:rPr>
          <w:sz w:val="28"/>
          <w:szCs w:val="28"/>
        </w:rPr>
      </w:pPr>
      <w:r w:rsidRPr="00AA77B8">
        <w:rPr>
          <w:sz w:val="28"/>
          <w:szCs w:val="28"/>
        </w:rPr>
        <w:br w:type="page"/>
      </w:r>
    </w:p>
    <w:p w:rsidR="007030F9" w:rsidRPr="00AA77B8" w:rsidRDefault="00CB414D" w:rsidP="00AA77B8">
      <w:pPr>
        <w:pStyle w:val="a4"/>
        <w:shd w:val="clear" w:color="auto" w:fill="FFFFFF" w:themeFill="background1"/>
        <w:spacing w:line="276" w:lineRule="auto"/>
        <w:jc w:val="center"/>
        <w:outlineLvl w:val="0"/>
        <w:rPr>
          <w:b/>
          <w:sz w:val="28"/>
          <w:szCs w:val="28"/>
        </w:rPr>
      </w:pPr>
      <w:bookmarkStart w:id="2" w:name="_Toc119333334"/>
      <w:r w:rsidRPr="00AA77B8">
        <w:rPr>
          <w:b/>
          <w:sz w:val="28"/>
          <w:szCs w:val="28"/>
        </w:rPr>
        <w:lastRenderedPageBreak/>
        <w:t>Роль антинарко</w:t>
      </w:r>
      <w:r w:rsidR="00F56C84" w:rsidRPr="00AA77B8">
        <w:rPr>
          <w:b/>
          <w:sz w:val="28"/>
          <w:szCs w:val="28"/>
        </w:rPr>
        <w:t xml:space="preserve">тической </w:t>
      </w:r>
      <w:r w:rsidR="00DA6197" w:rsidRPr="00AA77B8">
        <w:rPr>
          <w:b/>
          <w:sz w:val="28"/>
          <w:szCs w:val="28"/>
        </w:rPr>
        <w:t>пропаганды среди</w:t>
      </w:r>
      <w:r w:rsidR="00F56C84" w:rsidRPr="00AA77B8">
        <w:rPr>
          <w:b/>
          <w:sz w:val="28"/>
          <w:szCs w:val="28"/>
        </w:rPr>
        <w:t xml:space="preserve"> детей и </w:t>
      </w:r>
      <w:r w:rsidR="00DA6197" w:rsidRPr="00AA77B8">
        <w:rPr>
          <w:b/>
          <w:sz w:val="28"/>
          <w:szCs w:val="28"/>
        </w:rPr>
        <w:t>молодежи,</w:t>
      </w:r>
      <w:r w:rsidRPr="00AA77B8">
        <w:rPr>
          <w:b/>
          <w:sz w:val="28"/>
          <w:szCs w:val="28"/>
        </w:rPr>
        <w:t xml:space="preserve"> направл</w:t>
      </w:r>
      <w:r w:rsidR="00F56C84" w:rsidRPr="00AA77B8">
        <w:rPr>
          <w:b/>
          <w:sz w:val="28"/>
          <w:szCs w:val="28"/>
        </w:rPr>
        <w:t>енной на формирование</w:t>
      </w:r>
      <w:r w:rsidRPr="00AA77B8">
        <w:rPr>
          <w:b/>
          <w:sz w:val="28"/>
          <w:szCs w:val="28"/>
        </w:rPr>
        <w:t xml:space="preserve"> здорового образа жизни.</w:t>
      </w:r>
      <w:bookmarkEnd w:id="2"/>
    </w:p>
    <w:p w:rsidR="00AA77B8" w:rsidRPr="00AA77B8" w:rsidRDefault="00AA77B8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rStyle w:val="a5"/>
          <w:b w:val="0"/>
          <w:sz w:val="28"/>
          <w:szCs w:val="28"/>
        </w:rPr>
      </w:pPr>
    </w:p>
    <w:p w:rsidR="0042189E" w:rsidRPr="00AA77B8" w:rsidRDefault="00EC1DBA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rStyle w:val="ad"/>
          <w:sz w:val="28"/>
          <w:szCs w:val="28"/>
        </w:rPr>
      </w:pPr>
      <w:r w:rsidRPr="00AA77B8">
        <w:rPr>
          <w:rStyle w:val="a5"/>
          <w:b w:val="0"/>
          <w:sz w:val="28"/>
          <w:szCs w:val="28"/>
        </w:rPr>
        <w:t xml:space="preserve">Сегодня мы живём в эпоху информационного общества, доступности всего, что только пожелаем. Тем самым мы сталкиваемся с рядом социальных проблем всего общества. Одна, из которой является наркомания и </w:t>
      </w:r>
      <w:proofErr w:type="spellStart"/>
      <w:r w:rsidRPr="00AA77B8">
        <w:rPr>
          <w:rStyle w:val="a5"/>
          <w:b w:val="0"/>
          <w:sz w:val="28"/>
          <w:szCs w:val="28"/>
        </w:rPr>
        <w:t>наркопреступность</w:t>
      </w:r>
      <w:proofErr w:type="spellEnd"/>
      <w:r w:rsidRPr="00AA77B8">
        <w:rPr>
          <w:rStyle w:val="a5"/>
          <w:b w:val="0"/>
          <w:sz w:val="28"/>
          <w:szCs w:val="28"/>
        </w:rPr>
        <w:t>.</w:t>
      </w:r>
      <w:r w:rsidR="000471CB" w:rsidRPr="00AA77B8">
        <w:rPr>
          <w:rStyle w:val="a5"/>
          <w:b w:val="0"/>
          <w:sz w:val="28"/>
          <w:szCs w:val="28"/>
        </w:rPr>
        <w:t xml:space="preserve"> </w:t>
      </w:r>
      <w:r w:rsidR="0042189E" w:rsidRPr="00AA77B8">
        <w:rPr>
          <w:rStyle w:val="ad"/>
          <w:i w:val="0"/>
          <w:sz w:val="28"/>
          <w:szCs w:val="28"/>
        </w:rPr>
        <w:t xml:space="preserve">Достаточно сказать, что по официальным данным к 2013 году число потребляющих </w:t>
      </w:r>
      <w:r w:rsidR="00DA6197" w:rsidRPr="00AA77B8">
        <w:rPr>
          <w:rStyle w:val="ad"/>
          <w:i w:val="0"/>
          <w:sz w:val="28"/>
          <w:szCs w:val="28"/>
        </w:rPr>
        <w:t>наркотики составляет</w:t>
      </w:r>
      <w:r w:rsidR="0042189E" w:rsidRPr="00AA77B8">
        <w:rPr>
          <w:rStyle w:val="ad"/>
          <w:i w:val="0"/>
          <w:sz w:val="28"/>
          <w:szCs w:val="28"/>
        </w:rPr>
        <w:t xml:space="preserve"> четыре миллиона человек, а по </w:t>
      </w:r>
      <w:r w:rsidR="00DA6197" w:rsidRPr="00AA77B8">
        <w:rPr>
          <w:rStyle w:val="ad"/>
          <w:i w:val="0"/>
          <w:sz w:val="28"/>
          <w:szCs w:val="28"/>
        </w:rPr>
        <w:t>неофициальным эта</w:t>
      </w:r>
      <w:r w:rsidR="0042189E" w:rsidRPr="00AA77B8">
        <w:rPr>
          <w:rStyle w:val="ad"/>
          <w:i w:val="0"/>
          <w:sz w:val="28"/>
          <w:szCs w:val="28"/>
        </w:rPr>
        <w:t xml:space="preserve"> цифра достигает шести миллионов. Но это усугубляется тем, что с каждым годом возраст наркоманов молодеет, уже треть из них - несовершеннолетние, остальные - до 35 лет, и максимум два</w:t>
      </w:r>
      <w:r w:rsidR="0092053F" w:rsidRPr="00AA77B8">
        <w:rPr>
          <w:rStyle w:val="ad"/>
          <w:i w:val="0"/>
          <w:sz w:val="28"/>
          <w:szCs w:val="28"/>
        </w:rPr>
        <w:t xml:space="preserve"> процента – среднего возраста</w:t>
      </w:r>
      <w:r w:rsidR="0042189E" w:rsidRPr="00AA77B8">
        <w:rPr>
          <w:rStyle w:val="ad"/>
          <w:i w:val="0"/>
          <w:sz w:val="28"/>
          <w:szCs w:val="28"/>
        </w:rPr>
        <w:t xml:space="preserve">. По данным МВД Российской Федерации около 20 миллионов, в том числе пять миллионов </w:t>
      </w:r>
      <w:r w:rsidR="0092053F" w:rsidRPr="00AA77B8">
        <w:rPr>
          <w:rStyle w:val="ad"/>
          <w:i w:val="0"/>
          <w:sz w:val="28"/>
          <w:szCs w:val="28"/>
        </w:rPr>
        <w:t>учащихся, пробовали наркотики</w:t>
      </w:r>
      <w:r w:rsidR="0042189E" w:rsidRPr="00AA77B8">
        <w:rPr>
          <w:rStyle w:val="ad"/>
          <w:i w:val="0"/>
          <w:sz w:val="28"/>
          <w:szCs w:val="28"/>
        </w:rPr>
        <w:t>.</w:t>
      </w:r>
    </w:p>
    <w:p w:rsidR="0042189E" w:rsidRPr="00AA77B8" w:rsidRDefault="0042189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Информация Минздрава России показывает, что средний возраст приобщения к наркотикам составляет 15-17 лет, но участились случаи первичного употребления наркотиков детьми 9-13 лет. Отмечены случаи употребления наркотиков, в частности в г. Москва, детьми 6-7 лет, к зелью их приобщают родители-наркоманы. Школы и места массового развлечения молодежи, в первую очередь дискотеки и ночные клубы, являются сегодня основными местами распространения наркотиков. Опросы учащихся старших классов в г. Москва и </w:t>
      </w:r>
      <w:proofErr w:type="spellStart"/>
      <w:r w:rsidRPr="00AA77B8">
        <w:rPr>
          <w:sz w:val="28"/>
          <w:szCs w:val="28"/>
        </w:rPr>
        <w:t>г.С</w:t>
      </w:r>
      <w:proofErr w:type="spellEnd"/>
      <w:r w:rsidRPr="00AA77B8">
        <w:rPr>
          <w:sz w:val="28"/>
          <w:szCs w:val="28"/>
        </w:rPr>
        <w:t xml:space="preserve">-Петербург весной </w:t>
      </w:r>
      <w:r w:rsidR="00DA6197" w:rsidRPr="00AA77B8">
        <w:rPr>
          <w:sz w:val="28"/>
          <w:szCs w:val="28"/>
        </w:rPr>
        <w:t>2002г.показали, что</w:t>
      </w:r>
      <w:r w:rsidRPr="00AA77B8">
        <w:rPr>
          <w:sz w:val="28"/>
          <w:szCs w:val="28"/>
        </w:rPr>
        <w:t xml:space="preserve"> почти 70% из них первый раз пробовали н</w:t>
      </w:r>
      <w:r w:rsidR="0092053F" w:rsidRPr="00AA77B8">
        <w:rPr>
          <w:sz w:val="28"/>
          <w:szCs w:val="28"/>
        </w:rPr>
        <w:t>аркотики именно в этих местах</w:t>
      </w:r>
      <w:r w:rsidRPr="00AA77B8">
        <w:rPr>
          <w:sz w:val="28"/>
          <w:szCs w:val="28"/>
        </w:rPr>
        <w:t>. </w:t>
      </w:r>
    </w:p>
    <w:p w:rsidR="0042189E" w:rsidRPr="00AA77B8" w:rsidRDefault="0042189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Подростки - это возрастная категория с еще несформированными взглядами на жизнь, проходящая период взросления и становления характера, что, конечно, накладывает определен</w:t>
      </w:r>
      <w:r w:rsidR="0092053F" w:rsidRPr="00AA77B8">
        <w:rPr>
          <w:sz w:val="28"/>
          <w:szCs w:val="28"/>
        </w:rPr>
        <w:t>ный отпечаток на их поведение</w:t>
      </w:r>
      <w:r w:rsidRPr="00AA77B8">
        <w:rPr>
          <w:sz w:val="28"/>
          <w:szCs w:val="28"/>
        </w:rPr>
        <w:t>. Обычно подростки знакомятся с наркотиками в компании сверстников или старших товарищей, которые провоцируют любопытство. Так подросток начинает чувствовать себя взрослее, боится показаться слабым или отказаться от наркотика.</w:t>
      </w:r>
    </w:p>
    <w:p w:rsidR="00CB414D" w:rsidRPr="00AA77B8" w:rsidRDefault="00CB414D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И так наркомания – это неизлечимая болезнь, недуг, заболев которым вылечится уже </w:t>
      </w:r>
      <w:r w:rsidR="00DA6197" w:rsidRPr="00AA77B8">
        <w:rPr>
          <w:sz w:val="28"/>
          <w:szCs w:val="28"/>
        </w:rPr>
        <w:t>невозможно</w:t>
      </w:r>
      <w:r w:rsidRPr="00AA77B8">
        <w:rPr>
          <w:sz w:val="28"/>
          <w:szCs w:val="28"/>
        </w:rPr>
        <w:t xml:space="preserve">. Назад пути нет. Понятие тупиковой ситуации должно </w:t>
      </w:r>
      <w:proofErr w:type="spellStart"/>
      <w:r w:rsidRPr="00AA77B8">
        <w:rPr>
          <w:sz w:val="28"/>
          <w:szCs w:val="28"/>
        </w:rPr>
        <w:t>придти</w:t>
      </w:r>
      <w:proofErr w:type="spellEnd"/>
      <w:r w:rsidRPr="00AA77B8">
        <w:rPr>
          <w:sz w:val="28"/>
          <w:szCs w:val="28"/>
        </w:rPr>
        <w:t xml:space="preserve"> в сознание каждого человека. Для того чтобы число употребляющих сократилось, это с одой стороны. Но если человек уже принимает наркотики и хочет выздороветь, он должен знать, что наркомания вылечивается. Только для того чтобы он боролся за свою жизнь, за своё будущее!</w:t>
      </w:r>
    </w:p>
    <w:p w:rsidR="00A02894" w:rsidRPr="00AA77B8" w:rsidRDefault="00CB414D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Сегодня – это проблема не каждого человека, а общества в целом. Нестандартная болезнь, вызывающая зависимость, частично с летальным </w:t>
      </w:r>
      <w:r w:rsidRPr="00AA77B8">
        <w:rPr>
          <w:sz w:val="28"/>
          <w:szCs w:val="28"/>
        </w:rPr>
        <w:lastRenderedPageBreak/>
        <w:t>исходом. Большинство из употребляющих– это молодёжь. Что в свою очередь приводит к деградации общества. То есть осуществляется «замена понятий», появление новых правил, смена стереотипов, возрождение новых культур и ценностей. Изменение общества в целом. Полное не контролирование ситуации, что приводит к хаосу.</w:t>
      </w:r>
      <w:r w:rsidR="00DA6197" w:rsidRPr="00AA77B8">
        <w:rPr>
          <w:sz w:val="28"/>
          <w:szCs w:val="28"/>
        </w:rPr>
        <w:t xml:space="preserve"> </w:t>
      </w:r>
      <w:r w:rsidR="00A02894" w:rsidRPr="00AA77B8">
        <w:rPr>
          <w:sz w:val="28"/>
          <w:szCs w:val="28"/>
        </w:rPr>
        <w:t>Особенно гибельно злоупотребление в молодежной среде, поскольку поражается и настоящее, и будущее общества.</w:t>
      </w:r>
    </w:p>
    <w:p w:rsidR="00A02894" w:rsidRPr="00AA77B8" w:rsidRDefault="00A02894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Самое опасное для общества в этой ситуации - это формирование </w:t>
      </w:r>
      <w:proofErr w:type="spellStart"/>
      <w:r w:rsidRPr="00AA77B8">
        <w:rPr>
          <w:sz w:val="28"/>
          <w:szCs w:val="28"/>
        </w:rPr>
        <w:t>наркокультуры</w:t>
      </w:r>
      <w:proofErr w:type="spellEnd"/>
      <w:r w:rsidRPr="00AA77B8">
        <w:rPr>
          <w:sz w:val="28"/>
          <w:szCs w:val="28"/>
        </w:rPr>
        <w:t>. Потребление наркотиков уже не является из ряда вон выходящим явлением. Быть «обколотым», «обкуренным» модно, престижно. Жаргонные выражения наркоманов становятся широко употребляемы среди молодежи. Плоды подобного опыта, полученные в период социализации, сохраняются на протяжении всей жизни.</w:t>
      </w:r>
    </w:p>
    <w:p w:rsidR="0077725B" w:rsidRPr="00AA77B8" w:rsidRDefault="00A02894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Детская наркомания - это, прежде всего, трагедия семьи, трагедия ребёнка. Но, как ни странно, пока эта проблема иллюзорна, призрачна, она не воспринимается всерьёз и родители, в большинстве своём, заняты совсем другим, на первый взгляд, безусловно, более важным и необходимым: стремлением выжить. Возможно, поэтому, большая часть ответственности за спасение юных душ от «белой смерти» берёт на себя школа, которая ещё со времён Аристотеля призвана обучать и воспитывать, а значит, и предостерегать ребёнка от тех возможных проблем, с которыми ему предстоит столкнуться во взрослой самостоятельной жизни.</w:t>
      </w:r>
    </w:p>
    <w:p w:rsidR="00DA6197" w:rsidRPr="00AA77B8" w:rsidRDefault="00882B3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  <w:shd w:val="clear" w:color="auto" w:fill="FFFFFF"/>
        </w:rPr>
        <w:t xml:space="preserve">Причины наркомании, следующие: недооценка и замалчивание социальной опасности наркомании и токсикомании; плохо поставленная антинаркотическая пропаганда; отсутствие должного контроля за посевом и выращиванием </w:t>
      </w:r>
      <w:proofErr w:type="spellStart"/>
      <w:r w:rsidRPr="00AA77B8">
        <w:rPr>
          <w:sz w:val="28"/>
          <w:szCs w:val="28"/>
          <w:shd w:val="clear" w:color="auto" w:fill="FFFFFF"/>
        </w:rPr>
        <w:t>наркотикосодержащих</w:t>
      </w:r>
      <w:proofErr w:type="spellEnd"/>
      <w:r w:rsidRPr="00AA77B8">
        <w:rPr>
          <w:sz w:val="28"/>
          <w:szCs w:val="28"/>
          <w:shd w:val="clear" w:color="auto" w:fill="FFFFFF"/>
        </w:rPr>
        <w:t xml:space="preserve"> растений; несовершенство охраны и режима отпуска наркотических средств в аптеках, лечебных учреждениях и т.д.; недостатки в профилактической работе правоохранительных органов; несвоевременное раскрытие преступлений и изобличение всех виновных лиц; безынициативность и разрозненность действий местных правоохранительных органов, общественных организаций и медицинских учреждений, которые в течение многих лет не контролировали ситуацию, а порой просто игнорировали выполнение принятых постановлений по данному вопросу; распространенность пьянства; повсеместная продажа спиртных напитков; </w:t>
      </w:r>
      <w:proofErr w:type="spellStart"/>
      <w:r w:rsidRPr="00AA77B8">
        <w:rPr>
          <w:sz w:val="28"/>
          <w:szCs w:val="28"/>
          <w:shd w:val="clear" w:color="auto" w:fill="FFFFFF"/>
        </w:rPr>
        <w:t>бездуховность</w:t>
      </w:r>
      <w:proofErr w:type="spellEnd"/>
      <w:r w:rsidRPr="00AA77B8">
        <w:rPr>
          <w:sz w:val="28"/>
          <w:szCs w:val="28"/>
          <w:shd w:val="clear" w:color="auto" w:fill="FFFFFF"/>
        </w:rPr>
        <w:t xml:space="preserve"> и низкий уровень культуры части граждан и др.</w:t>
      </w:r>
    </w:p>
    <w:p w:rsidR="00CB414D" w:rsidRPr="00AA77B8" w:rsidRDefault="00CB414D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На сегодняшний день так же происходит расширение скрытого рынка наркоторговли. О котором знают все, но никто остановить не может. Звучит само по себе абсурдно. Информационное, демократическое, «свободное» общество, а с проблемой такого масштаба справиться не может. Поэтому </w:t>
      </w:r>
      <w:r w:rsidRPr="00AA77B8">
        <w:rPr>
          <w:sz w:val="28"/>
          <w:szCs w:val="28"/>
        </w:rPr>
        <w:lastRenderedPageBreak/>
        <w:t>должна существовать жесткая пропаганда наркотических средств (табака, алкоголя) по средствам массовой коммуникации.</w:t>
      </w:r>
    </w:p>
    <w:p w:rsidR="006723C7" w:rsidRPr="00AA77B8" w:rsidRDefault="006723C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Существуют три основных направления профилактики наркомании:</w:t>
      </w:r>
    </w:p>
    <w:p w:rsidR="006723C7" w:rsidRPr="00AA77B8" w:rsidRDefault="006723C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Стратегия сокращения спроса нацелена на уменьшение тяги к наркотикам и готовности их приобретать и применять. Такая стратегия, целью которой является профилактика, уменьшение потребления или увеличение интервалов между приемами вредных наркотиков, включает в себя деятельность, направленную на полный отказ от наркотиков.</w:t>
      </w:r>
    </w:p>
    <w:p w:rsidR="006723C7" w:rsidRPr="00AA77B8" w:rsidRDefault="006723C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Стратегия сокращения поставок нацелена на прекращение производства и поставок запрещенных наркотиков, а также, в некоторых случаях, на ограничение доступа к разрешенным наркотикам. В рамках школы такая стратегия включает в себя меры по запрету потребления, хранения и продажи запрещенных наркотиков на территории школы.</w:t>
      </w:r>
    </w:p>
    <w:p w:rsidR="006723C7" w:rsidRPr="00AA77B8" w:rsidRDefault="006723C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Стратегия уменьшения негативных последствий злоупотребления наркотиками нацелена на уменьшение влияния наркотиков и деятельности, связанной с наркотиками, на отдельных лиц и сообщество. Такая стратегия иногда называется стратегией «уменьшения </w:t>
      </w:r>
      <w:proofErr w:type="spellStart"/>
      <w:r w:rsidRPr="00AA77B8">
        <w:rPr>
          <w:sz w:val="28"/>
          <w:szCs w:val="28"/>
        </w:rPr>
        <w:t>вреда».Чего</w:t>
      </w:r>
      <w:proofErr w:type="spellEnd"/>
      <w:r w:rsidRPr="00AA77B8">
        <w:rPr>
          <w:sz w:val="28"/>
          <w:szCs w:val="28"/>
        </w:rPr>
        <w:t xml:space="preserve"> не стоит допускать при проведении такой профилактики, так это «пугающих» эффектов. Информация должна преподноситься ровно так, как это происходит. А не наводить страх, т.к. психика ребёнка может пострадать и воспринять данную (необходимую) информацию в неправильном контексте. Так же существуют и такие методы распространения как реклама, видео ролики и прочее.</w:t>
      </w:r>
    </w:p>
    <w:p w:rsidR="006723C7" w:rsidRPr="00AA77B8" w:rsidRDefault="006723C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Один из методов, который наиболее эффективный – это реклама. Которая помогает сформировать общественное мнение, усилить воздействие и эффективность. Утро каждого из нас начинается с получения информации, её отправления, обработки, переосмысления и всё это осуществляется при обратной связи. Выходя на улицу, мы</w:t>
      </w:r>
    </w:p>
    <w:p w:rsidR="006723C7" w:rsidRPr="00AA77B8" w:rsidRDefault="006723C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можем наблюдать за динамикой распространения информации. Бесконечные заголовки, баннеры, мелькающие слоганы, фразы, слова – всё это так называемые носители передаваемой информации.</w:t>
      </w:r>
    </w:p>
    <w:p w:rsidR="006723C7" w:rsidRPr="00AA77B8" w:rsidRDefault="006723C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Плакаты, растяжки, объявления, реклама – на зданиях, транспорте, остановках. Впрочем, где бы мы не находились нас окружает информация. И это мы ещё не упомянули о больших достижениях в сфере информатизации в плане интернета, СМИ и СМК, ИКТ (информационных и коммуникационных технологиях). То есть сопровождение рекламы, а это значит, информации происходит каждодневно.</w:t>
      </w:r>
    </w:p>
    <w:p w:rsidR="00ED090E" w:rsidRPr="00AA77B8" w:rsidRDefault="00ED090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Явление потребления наркотических веществ осознано как всемирная проблема только в XX веке.</w:t>
      </w:r>
      <w:r w:rsidR="00EC04AF" w:rsidRPr="00AA77B8">
        <w:rPr>
          <w:sz w:val="28"/>
          <w:szCs w:val="28"/>
        </w:rPr>
        <w:t xml:space="preserve"> </w:t>
      </w:r>
      <w:r w:rsidRPr="00AA77B8">
        <w:rPr>
          <w:sz w:val="28"/>
          <w:szCs w:val="28"/>
        </w:rPr>
        <w:t>Практика</w:t>
      </w:r>
      <w:r w:rsidR="00EC04AF" w:rsidRPr="00AA77B8">
        <w:rPr>
          <w:sz w:val="28"/>
          <w:szCs w:val="28"/>
        </w:rPr>
        <w:t xml:space="preserve"> </w:t>
      </w:r>
      <w:proofErr w:type="spellStart"/>
      <w:r w:rsidRPr="00AA77B8">
        <w:rPr>
          <w:sz w:val="28"/>
          <w:szCs w:val="28"/>
        </w:rPr>
        <w:t>наркопотребления</w:t>
      </w:r>
      <w:proofErr w:type="spellEnd"/>
      <w:r w:rsidRPr="00AA77B8">
        <w:rPr>
          <w:sz w:val="28"/>
          <w:szCs w:val="28"/>
        </w:rPr>
        <w:t xml:space="preserve"> имеет глубокие </w:t>
      </w:r>
      <w:r w:rsidRPr="00AA77B8">
        <w:rPr>
          <w:sz w:val="28"/>
          <w:szCs w:val="28"/>
        </w:rPr>
        <w:lastRenderedPageBreak/>
        <w:t>исторические и эволюционные корни. На протяжении различных этапов развития цивилизации наркотики имели постоянную связь с историей и эволюцией мира, являлись частью политики,</w:t>
      </w:r>
      <w:r w:rsidR="008D4D6B" w:rsidRPr="00AA77B8">
        <w:rPr>
          <w:sz w:val="28"/>
          <w:szCs w:val="28"/>
        </w:rPr>
        <w:t xml:space="preserve"> экономики, </w:t>
      </w:r>
      <w:r w:rsidR="00DA6197" w:rsidRPr="00AA77B8">
        <w:rPr>
          <w:sz w:val="28"/>
          <w:szCs w:val="28"/>
        </w:rPr>
        <w:t>торговли.</w:t>
      </w:r>
    </w:p>
    <w:p w:rsidR="00ED090E" w:rsidRPr="00AA77B8" w:rsidRDefault="00ED090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Сегодня ясно, что наркотики вступили в окончательное противоречие с интересами развития общества и в настоящее время играют исключительно деструктивную, асоциальную роль. При этом наркомания является глобальной мировой проблемой и национальной бедой значител</w:t>
      </w:r>
      <w:r w:rsidR="00CE00F9" w:rsidRPr="00AA77B8">
        <w:rPr>
          <w:sz w:val="28"/>
          <w:szCs w:val="28"/>
        </w:rPr>
        <w:t>ьного числа стран мира</w:t>
      </w:r>
      <w:r w:rsidRPr="00AA77B8">
        <w:rPr>
          <w:sz w:val="28"/>
          <w:szCs w:val="28"/>
        </w:rPr>
        <w:t>.</w:t>
      </w:r>
    </w:p>
    <w:p w:rsidR="00ED090E" w:rsidRPr="00AA77B8" w:rsidRDefault="00ED090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Понимание явления наркотизации населения как многоаспектной социальной, экономической, демографической, медицинской проблемы стало доминантой современного состояния общества. Опыт ряда стран приводят к однозначному выводу: решение проблемы требует работы всего общества в целом, однако, прежде всего, является задачей органов государственного управления.</w:t>
      </w:r>
    </w:p>
    <w:p w:rsidR="00ED090E" w:rsidRPr="00AA77B8" w:rsidRDefault="00ED090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На сегодняшний день профилактика наркотизации является одной из важнейших задач государственной политики.</w:t>
      </w:r>
    </w:p>
    <w:p w:rsidR="0061021B" w:rsidRPr="00AA77B8" w:rsidRDefault="00ED090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Коренным образом решить проблему наркомании, сломить ее агрессию против России возможно только при ведущей роли государства, целенаправленной борьбе всех его учреждений и институтов с </w:t>
      </w:r>
      <w:proofErr w:type="spellStart"/>
      <w:r w:rsidRPr="00AA77B8">
        <w:rPr>
          <w:sz w:val="28"/>
          <w:szCs w:val="28"/>
        </w:rPr>
        <w:t>наркокультурой</w:t>
      </w:r>
      <w:proofErr w:type="spellEnd"/>
      <w:r w:rsidRPr="00AA77B8">
        <w:rPr>
          <w:sz w:val="28"/>
          <w:szCs w:val="28"/>
        </w:rPr>
        <w:t>, незаконным производством и распро</w:t>
      </w:r>
      <w:r w:rsidR="00CE00F9" w:rsidRPr="00AA77B8">
        <w:rPr>
          <w:sz w:val="28"/>
          <w:szCs w:val="28"/>
        </w:rPr>
        <w:t>странением наркотиков</w:t>
      </w:r>
      <w:r w:rsidRPr="00AA77B8">
        <w:rPr>
          <w:sz w:val="28"/>
          <w:szCs w:val="28"/>
        </w:rPr>
        <w:t>.</w:t>
      </w:r>
    </w:p>
    <w:p w:rsidR="008C1E4D" w:rsidRPr="00AA77B8" w:rsidRDefault="008C1E4D" w:rsidP="00AA77B8">
      <w:pPr>
        <w:shd w:val="clear" w:color="auto" w:fill="FFFFFF" w:themeFill="background1"/>
        <w:spacing w:line="276" w:lineRule="auto"/>
        <w:ind w:left="360"/>
        <w:jc w:val="both"/>
        <w:rPr>
          <w:b/>
          <w:bCs/>
          <w:spacing w:val="15"/>
          <w:sz w:val="28"/>
          <w:szCs w:val="28"/>
        </w:rPr>
      </w:pPr>
    </w:p>
    <w:p w:rsidR="00463449" w:rsidRPr="00AA77B8" w:rsidRDefault="00DB72AA" w:rsidP="00AA77B8">
      <w:pPr>
        <w:pStyle w:val="1"/>
        <w:spacing w:before="0" w:line="276" w:lineRule="auto"/>
        <w:jc w:val="center"/>
        <w:rPr>
          <w:rFonts w:ascii="Times New Roman" w:hAnsi="Times New Roman" w:cs="Times New Roman"/>
          <w:b/>
          <w:bCs/>
          <w:color w:val="auto"/>
          <w:spacing w:val="15"/>
          <w:sz w:val="28"/>
          <w:szCs w:val="28"/>
        </w:rPr>
      </w:pPr>
      <w:bookmarkStart w:id="3" w:name="_Toc119333335"/>
      <w:r w:rsidRPr="00AA77B8">
        <w:rPr>
          <w:rFonts w:ascii="Times New Roman" w:hAnsi="Times New Roman" w:cs="Times New Roman"/>
          <w:b/>
          <w:bCs/>
          <w:color w:val="auto"/>
          <w:spacing w:val="15"/>
          <w:sz w:val="28"/>
          <w:szCs w:val="28"/>
        </w:rPr>
        <w:t>Пропаганда здорового обра</w:t>
      </w:r>
      <w:r w:rsidR="00AA77B8" w:rsidRPr="00AA77B8">
        <w:rPr>
          <w:rFonts w:ascii="Times New Roman" w:hAnsi="Times New Roman" w:cs="Times New Roman"/>
          <w:b/>
          <w:bCs/>
          <w:color w:val="auto"/>
          <w:spacing w:val="15"/>
          <w:sz w:val="28"/>
          <w:szCs w:val="28"/>
        </w:rPr>
        <w:t>за жизни среди молодежи и детей</w:t>
      </w:r>
      <w:bookmarkEnd w:id="3"/>
    </w:p>
    <w:p w:rsidR="006D3417" w:rsidRPr="00AA77B8" w:rsidRDefault="006D3417" w:rsidP="00AA77B8">
      <w:pPr>
        <w:spacing w:line="276" w:lineRule="auto"/>
        <w:ind w:firstLine="708"/>
        <w:jc w:val="both"/>
        <w:rPr>
          <w:sz w:val="28"/>
          <w:szCs w:val="28"/>
        </w:rPr>
      </w:pPr>
    </w:p>
    <w:p w:rsidR="00494041" w:rsidRPr="00AA77B8" w:rsidRDefault="005908C0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Одним из важнейших факторов обеспечения безопасности и стабильности развития государства является состояние здоровья населения, прежде всего детей и молодежи. Поэтому среди приоритетов молодежной политики России в настоящее время важнейшее место занимает формирование здорового образа жизни молодёжи, развитие физической культуры и массового спорта.</w:t>
      </w:r>
      <w:r w:rsidR="000471CB" w:rsidRPr="00AA77B8">
        <w:rPr>
          <w:sz w:val="28"/>
          <w:szCs w:val="28"/>
        </w:rPr>
        <w:t xml:space="preserve"> </w:t>
      </w:r>
      <w:r w:rsidR="00494041" w:rsidRPr="00AA77B8">
        <w:rPr>
          <w:sz w:val="28"/>
          <w:szCs w:val="28"/>
        </w:rPr>
        <w:t>Пропаганда здорового образа жизни - одно из стратегических направлений гигиенического обучения и воспитания. Здоровый образ жизни является важным фактором здоровья (повышает трудовую активность, создает физический и душевный комфорт, активизирует жизненную позицию, защитные силы организма, укрепляет общее состояние, снижает частоту заболеваний и обострений хронических заболеваний).    В здоровый образ жизни включают разные составляющие, но большинство из них    считаются базовыми: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воспитание с раннего детства здоровых привычек и навыков;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окружающая среда: безопасная и благоприятная для обитания, знания о влиянии окружающих предметов на здоровье;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lastRenderedPageBreak/>
        <w:t>отказ от вредных привычек: курения, употребления алкоголя и наркотиков;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питание: умеренное, соответствующее физиологическим особенностям конкретного человека, информированность о качестве употребляемых продуктов;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движение: физически активная жизнь, включая специальные физические упражнения, с учетом возрастных и физиологических особенностей;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формирование межличностных отношений в трудовых коллективах, семьях, отношения к больным и инвалидам;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гигиена организма: соблюдение правил личной и общественной гигиены, владение навыками первой </w:t>
      </w:r>
      <w:proofErr w:type="spellStart"/>
      <w:r w:rsidRPr="00AA77B8">
        <w:rPr>
          <w:sz w:val="28"/>
          <w:szCs w:val="28"/>
        </w:rPr>
        <w:t>помощи;закаливание</w:t>
      </w:r>
      <w:proofErr w:type="spellEnd"/>
      <w:r w:rsidRPr="00AA77B8">
        <w:rPr>
          <w:sz w:val="28"/>
          <w:szCs w:val="28"/>
        </w:rPr>
        <w:t>.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Поскольку основные факторы, определяющие состояние здоровья населения, связанные с образом жизни и окружающей среды, для того чтобы снизить распространенность негативных факторов риска и уменьшить их влияние на человека, необходимо:</w:t>
      </w:r>
    </w:p>
    <w:p w:rsidR="00494041" w:rsidRPr="00AA77B8" w:rsidRDefault="00494041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формировать и поддерживать стремление людей к позитивным изменениям в образе жизни через обеспечение их достоверными медико-гигиеническими знаниями, создавать соответствующие мотивации и отношение к здоровью, </w:t>
      </w:r>
      <w:r w:rsidR="00DA6197" w:rsidRPr="00AA77B8">
        <w:rPr>
          <w:sz w:val="28"/>
          <w:szCs w:val="28"/>
        </w:rPr>
        <w:t>вырабатывать умения</w:t>
      </w:r>
      <w:r w:rsidRPr="00AA77B8">
        <w:rPr>
          <w:sz w:val="28"/>
          <w:szCs w:val="28"/>
        </w:rPr>
        <w:t xml:space="preserve"> и навыки здорового образа жизни и предупреждения заболеваний. При пропаганде здорового образа жизни используются методы устной, печатной, наглядной (изобразительной) и комбинированной пропаганды. Метод устной пропаганды является наиболее эффективным. </w:t>
      </w:r>
      <w:r w:rsidR="00DA6197" w:rsidRPr="00AA77B8">
        <w:rPr>
          <w:sz w:val="28"/>
          <w:szCs w:val="28"/>
        </w:rPr>
        <w:t>Он включает</w:t>
      </w:r>
      <w:r w:rsidRPr="00AA77B8">
        <w:rPr>
          <w:sz w:val="28"/>
          <w:szCs w:val="28"/>
        </w:rPr>
        <w:t xml:space="preserve"> лекции, беседы, дискуссии, конференции, викторины. Метод печатной пропаганды охватывает широкие слои населения. Он включает статьи, листовки, памятки, стенные газеты, буклет</w:t>
      </w:r>
      <w:r w:rsidR="008877D0" w:rsidRPr="00AA77B8">
        <w:rPr>
          <w:sz w:val="28"/>
          <w:szCs w:val="28"/>
        </w:rPr>
        <w:t>ы, брошюры и т.п. Комбинированны</w:t>
      </w:r>
      <w:r w:rsidRPr="00AA77B8">
        <w:rPr>
          <w:sz w:val="28"/>
          <w:szCs w:val="28"/>
        </w:rPr>
        <w:t>й метод - метод массовой пропаганды, при которой происходит одновременное воздействие на слуховые и зрительные анализаторы.</w:t>
      </w:r>
    </w:p>
    <w:p w:rsidR="002C6CE2" w:rsidRPr="00AA77B8" w:rsidRDefault="0045026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Важную роль в </w:t>
      </w:r>
      <w:r w:rsidR="00DA6197" w:rsidRPr="00AA77B8">
        <w:rPr>
          <w:sz w:val="28"/>
          <w:szCs w:val="28"/>
        </w:rPr>
        <w:t>пропаганде здорового</w:t>
      </w:r>
      <w:r w:rsidRPr="00AA77B8">
        <w:rPr>
          <w:sz w:val="28"/>
          <w:szCs w:val="28"/>
        </w:rPr>
        <w:t xml:space="preserve"> образа жизни среди молодежи и детей </w:t>
      </w:r>
      <w:r w:rsidR="00235924" w:rsidRPr="00AA77B8">
        <w:rPr>
          <w:sz w:val="28"/>
          <w:szCs w:val="28"/>
        </w:rPr>
        <w:t>играет нравств</w:t>
      </w:r>
      <w:r w:rsidRPr="00AA77B8">
        <w:rPr>
          <w:sz w:val="28"/>
          <w:szCs w:val="28"/>
        </w:rPr>
        <w:t xml:space="preserve">енная культура общества. </w:t>
      </w:r>
      <w:r w:rsidR="002C6CE2" w:rsidRPr="00AA77B8">
        <w:rPr>
          <w:sz w:val="28"/>
          <w:szCs w:val="28"/>
        </w:rPr>
        <w:t xml:space="preserve">Низкий уровень нравственной культуры населения ведет к росту социально опасных явлений, масштабы которых увеличиваются в геометрической прогрессии. Увлечение наркотиками, особенно среди молодежи, достигло критического уровня. Преступность и насилие - наиболее очевидные результаты их распространения. Не менее серьезными последствиями употребления наркотиков являются безнравственность, незаконченное образование и разрушение жизни. Порой спрашивают, а с какого возраста следует вести пропаганду ЗОЖ? Профилактику вредных привычек родителей необходимо проводить задолго до </w:t>
      </w:r>
      <w:r w:rsidR="002C6CE2" w:rsidRPr="00AA77B8">
        <w:rPr>
          <w:sz w:val="28"/>
          <w:szCs w:val="28"/>
        </w:rPr>
        <w:lastRenderedPageBreak/>
        <w:t>появления малыша на свет. Первые же понятия по здоровому образу жизни ребенку необходимо прививать с возраста, когда он начинает активно познавать мир, т. е. с 2-3 лет. И этот процесс должен непрерывно продолжаться всю человеческую жизнь.</w:t>
      </w:r>
    </w:p>
    <w:p w:rsidR="00494041" w:rsidRPr="00AA77B8" w:rsidRDefault="002C6CE2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В последние годы у детей все чаще появляются неврозы, все чаще дети не могут справиться со школьными трудностями, с конфликтными ситуациями. Не научившись справляться со стрессом, не умея выражать и принимать себя и свои чувства, дети прибегают к деструктивным формам поведения, попадая в криминальные группировки, приобщаясь к употреблению </w:t>
      </w:r>
      <w:proofErr w:type="spellStart"/>
      <w:r w:rsidRPr="00AA77B8">
        <w:rPr>
          <w:sz w:val="28"/>
          <w:szCs w:val="28"/>
        </w:rPr>
        <w:t>психоактивных</w:t>
      </w:r>
      <w:proofErr w:type="spellEnd"/>
      <w:r w:rsidRPr="00AA77B8">
        <w:rPr>
          <w:sz w:val="28"/>
          <w:szCs w:val="28"/>
        </w:rPr>
        <w:t xml:space="preserve"> веществ. Сегодня на учете в наркологических диспансерах находятся дети 8-9 лет. Младший школьный возраст считается </w:t>
      </w:r>
      <w:proofErr w:type="spellStart"/>
      <w:r w:rsidRPr="00AA77B8">
        <w:rPr>
          <w:sz w:val="28"/>
          <w:szCs w:val="28"/>
        </w:rPr>
        <w:t>непроблемным</w:t>
      </w:r>
      <w:proofErr w:type="spellEnd"/>
      <w:r w:rsidRPr="00AA77B8">
        <w:rPr>
          <w:sz w:val="28"/>
          <w:szCs w:val="28"/>
        </w:rPr>
        <w:t xml:space="preserve">, в литературе ему мало уделяется внимания и не придается особенного значения в области профилактики отклоняющегося поведения и употребления наркотиков. Но именно в этом возрасте формируются многие физиологические и психические особенности ребенка. В зависимости от того, как пройдет этот период, зависит его дальнейшая </w:t>
      </w:r>
      <w:proofErr w:type="spellStart"/>
      <w:r w:rsidRPr="00AA77B8">
        <w:rPr>
          <w:sz w:val="28"/>
          <w:szCs w:val="28"/>
        </w:rPr>
        <w:t>жизнь.</w:t>
      </w:r>
      <w:r w:rsidR="00544829" w:rsidRPr="00AA77B8">
        <w:rPr>
          <w:sz w:val="28"/>
          <w:szCs w:val="28"/>
        </w:rPr>
        <w:t>Именно</w:t>
      </w:r>
      <w:proofErr w:type="spellEnd"/>
      <w:r w:rsidR="00544829" w:rsidRPr="00AA77B8">
        <w:rPr>
          <w:sz w:val="28"/>
          <w:szCs w:val="28"/>
        </w:rPr>
        <w:t xml:space="preserve"> этот возраст является</w:t>
      </w:r>
      <w:r w:rsidRPr="00AA77B8">
        <w:rPr>
          <w:sz w:val="28"/>
          <w:szCs w:val="28"/>
        </w:rPr>
        <w:t xml:space="preserve"> период интенсивного усвоения самых разных правил, не только учебных, но и общественной жизни. Всю информацию, которую дети этого возраста получают из внешнего мира, они буквально впитывают как губки. Кроме того, они наиболее восприимчивы к тому, что им говорят взрослые. Поэтому профилактику отклоняющегося поведения и злоупотребления </w:t>
      </w:r>
      <w:proofErr w:type="spellStart"/>
      <w:r w:rsidRPr="00AA77B8">
        <w:rPr>
          <w:sz w:val="28"/>
          <w:szCs w:val="28"/>
        </w:rPr>
        <w:t>психоактивными</w:t>
      </w:r>
      <w:proofErr w:type="spellEnd"/>
      <w:r w:rsidRPr="00AA77B8">
        <w:rPr>
          <w:sz w:val="28"/>
          <w:szCs w:val="28"/>
        </w:rPr>
        <w:t xml:space="preserve"> веществами необходимо проводить уже в младшем школьном возрасте, еще </w:t>
      </w:r>
      <w:r w:rsidR="00DA6197" w:rsidRPr="00AA77B8">
        <w:rPr>
          <w:sz w:val="28"/>
          <w:szCs w:val="28"/>
        </w:rPr>
        <w:t>до того, как</w:t>
      </w:r>
      <w:r w:rsidRPr="00AA77B8">
        <w:rPr>
          <w:sz w:val="28"/>
          <w:szCs w:val="28"/>
        </w:rPr>
        <w:t xml:space="preserve"> дети приобретут </w:t>
      </w:r>
      <w:proofErr w:type="spellStart"/>
      <w:r w:rsidRPr="00AA77B8">
        <w:rPr>
          <w:sz w:val="28"/>
          <w:szCs w:val="28"/>
        </w:rPr>
        <w:t>дезадаптивные</w:t>
      </w:r>
      <w:proofErr w:type="spellEnd"/>
      <w:r w:rsidRPr="00AA77B8">
        <w:rPr>
          <w:sz w:val="28"/>
          <w:szCs w:val="28"/>
        </w:rPr>
        <w:t xml:space="preserve"> формы поведения и начнут употреблять алкоголь, наркотики и другие </w:t>
      </w:r>
      <w:proofErr w:type="spellStart"/>
      <w:r w:rsidRPr="00AA77B8">
        <w:rPr>
          <w:sz w:val="28"/>
          <w:szCs w:val="28"/>
        </w:rPr>
        <w:t>психоактивные</w:t>
      </w:r>
      <w:proofErr w:type="spellEnd"/>
      <w:r w:rsidRPr="00AA77B8">
        <w:rPr>
          <w:sz w:val="28"/>
          <w:szCs w:val="28"/>
        </w:rPr>
        <w:t xml:space="preserve"> вещества. Подросткам важно, как они приобретают новые знания. Если этот процесс будет навязанным и вынужденным, они не усвоят новой информации. Обучение должно приобрести личностный смысл, быть не просто сухой формулой, а живым источником.</w:t>
      </w:r>
    </w:p>
    <w:p w:rsidR="008478A8" w:rsidRPr="00AA77B8" w:rsidRDefault="0092053F" w:rsidP="00AA77B8">
      <w:pPr>
        <w:shd w:val="clear" w:color="auto" w:fill="FFFFFF" w:themeFill="background1"/>
        <w:spacing w:line="276" w:lineRule="auto"/>
        <w:ind w:firstLine="708"/>
        <w:jc w:val="both"/>
        <w:rPr>
          <w:rStyle w:val="ad"/>
          <w:b/>
          <w:bCs/>
          <w:i w:val="0"/>
          <w:iCs w:val="0"/>
          <w:spacing w:val="15"/>
          <w:sz w:val="28"/>
          <w:szCs w:val="28"/>
        </w:rPr>
      </w:pPr>
      <w:r w:rsidRPr="00AA77B8">
        <w:rPr>
          <w:bCs/>
          <w:spacing w:val="15"/>
          <w:sz w:val="28"/>
          <w:szCs w:val="28"/>
        </w:rPr>
        <w:t xml:space="preserve">В сфере пропаганды здорового образа жизни среди молодежи и детей надо учитывать, </w:t>
      </w:r>
      <w:proofErr w:type="spellStart"/>
      <w:r w:rsidRPr="00AA77B8">
        <w:rPr>
          <w:bCs/>
          <w:spacing w:val="15"/>
          <w:sz w:val="28"/>
          <w:szCs w:val="28"/>
        </w:rPr>
        <w:t>что</w:t>
      </w:r>
      <w:r w:rsidRPr="00AA77B8">
        <w:rPr>
          <w:sz w:val="28"/>
          <w:szCs w:val="28"/>
          <w:shd w:val="clear" w:color="auto" w:fill="FFFFFF"/>
        </w:rPr>
        <w:t>м</w:t>
      </w:r>
      <w:r w:rsidR="00463449" w:rsidRPr="00AA77B8">
        <w:rPr>
          <w:sz w:val="28"/>
          <w:szCs w:val="28"/>
          <w:shd w:val="clear" w:color="auto" w:fill="FFFFFF"/>
        </w:rPr>
        <w:t>олодежь</w:t>
      </w:r>
      <w:proofErr w:type="spellEnd"/>
      <w:r w:rsidR="00463449" w:rsidRPr="00AA77B8">
        <w:rPr>
          <w:sz w:val="28"/>
          <w:szCs w:val="28"/>
          <w:shd w:val="clear" w:color="auto" w:fill="FFFFFF"/>
        </w:rPr>
        <w:t xml:space="preserve"> может быть эффективным инструментом служения в области здоровья благодаря своей энергии, энтузиазму и свежим идеям. На людей пожилого возраста сегодня производит большое впечатление преданность молодых морально-нравственным ценностям и их способность влиять на своих сверстников, гораздо более эффективно, чем это получается у достаточно взрослых людей. </w:t>
      </w:r>
      <w:r w:rsidR="008478A8" w:rsidRPr="00AA77B8">
        <w:rPr>
          <w:rStyle w:val="ad"/>
          <w:i w:val="0"/>
          <w:sz w:val="28"/>
          <w:szCs w:val="28"/>
        </w:rPr>
        <w:t>Особую роль играет личный пример родителей, т.к. то, что с ранних лет видит ребенок, он считает нормой жизни. Следовательно, родителям нужно внимательно следить за детьми и их окружением, не допускать общения ребенка с подозрительными личностями, оберегать</w:t>
      </w:r>
      <w:r w:rsidRPr="00AA77B8">
        <w:rPr>
          <w:rStyle w:val="ad"/>
          <w:i w:val="0"/>
          <w:sz w:val="28"/>
          <w:szCs w:val="28"/>
        </w:rPr>
        <w:t xml:space="preserve"> от негативного влияния улицы</w:t>
      </w:r>
      <w:r w:rsidR="008478A8" w:rsidRPr="00AA77B8">
        <w:rPr>
          <w:rStyle w:val="ad"/>
          <w:i w:val="0"/>
          <w:sz w:val="28"/>
          <w:szCs w:val="28"/>
        </w:rPr>
        <w:t>.</w:t>
      </w:r>
    </w:p>
    <w:p w:rsidR="00346C50" w:rsidRPr="00AA77B8" w:rsidRDefault="00346C50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lastRenderedPageBreak/>
        <w:t>Кроме того, необходимо уделить особое внимание режиму работы ночных развлекательных учреждений в районах и городах, дабы не допустить присутствие в них детей и подростков.</w:t>
      </w:r>
    </w:p>
    <w:p w:rsidR="00346C50" w:rsidRPr="00AA77B8" w:rsidRDefault="00346C50" w:rsidP="00AA77B8">
      <w:pPr>
        <w:spacing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И, конечно, нужно отметить, что для формирования культуры здорового образа жизни нужно переориентировать существующую систему дополнительного образования на воспитание у подрастающего поколения здоровых ценностей, желания быть здоровыми и физически сильными.</w:t>
      </w:r>
    </w:p>
    <w:p w:rsidR="00850E52" w:rsidRPr="00AA77B8" w:rsidRDefault="00850E52" w:rsidP="00AA77B8">
      <w:pPr>
        <w:spacing w:line="276" w:lineRule="auto"/>
        <w:rPr>
          <w:b/>
          <w:bCs/>
          <w:kern w:val="36"/>
          <w:sz w:val="28"/>
          <w:szCs w:val="28"/>
        </w:rPr>
      </w:pPr>
    </w:p>
    <w:p w:rsidR="008D4D6B" w:rsidRPr="00AA77B8" w:rsidRDefault="00F656D0" w:rsidP="00AA77B8">
      <w:pPr>
        <w:shd w:val="clear" w:color="auto" w:fill="FFFFFF" w:themeFill="background1"/>
        <w:spacing w:line="276" w:lineRule="auto"/>
        <w:jc w:val="center"/>
        <w:outlineLvl w:val="0"/>
        <w:rPr>
          <w:b/>
          <w:bCs/>
          <w:kern w:val="36"/>
          <w:sz w:val="28"/>
          <w:szCs w:val="28"/>
        </w:rPr>
      </w:pPr>
      <w:bookmarkStart w:id="4" w:name="_Toc119333336"/>
      <w:r w:rsidRPr="00AA77B8">
        <w:rPr>
          <w:b/>
          <w:bCs/>
          <w:kern w:val="36"/>
          <w:sz w:val="28"/>
          <w:szCs w:val="28"/>
        </w:rPr>
        <w:t xml:space="preserve">Отношение </w:t>
      </w:r>
      <w:r w:rsidR="008D4D6B" w:rsidRPr="00AA77B8">
        <w:rPr>
          <w:b/>
          <w:bCs/>
          <w:kern w:val="36"/>
          <w:sz w:val="28"/>
          <w:szCs w:val="28"/>
        </w:rPr>
        <w:t>Ислам</w:t>
      </w:r>
      <w:r w:rsidRPr="00AA77B8">
        <w:rPr>
          <w:b/>
          <w:bCs/>
          <w:kern w:val="36"/>
          <w:sz w:val="28"/>
          <w:szCs w:val="28"/>
        </w:rPr>
        <w:t>а к наркомании.</w:t>
      </w:r>
      <w:bookmarkEnd w:id="4"/>
    </w:p>
    <w:p w:rsidR="006D3417" w:rsidRPr="00AA77B8" w:rsidRDefault="006D3417" w:rsidP="00AA77B8">
      <w:pPr>
        <w:spacing w:line="276" w:lineRule="auto"/>
        <w:ind w:firstLine="360"/>
        <w:jc w:val="both"/>
        <w:rPr>
          <w:sz w:val="28"/>
          <w:szCs w:val="28"/>
        </w:rPr>
      </w:pPr>
    </w:p>
    <w:p w:rsidR="000F044A" w:rsidRPr="00AA77B8" w:rsidRDefault="008D4D6B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Все мировые религии предписывают человеку беречь своё здоровье. В Исламе содержатся мудрые, категоричные и обстоятельные предписания здорового образа жизни. В сборнике «аль-</w:t>
      </w:r>
      <w:proofErr w:type="spellStart"/>
      <w:r w:rsidRPr="00AA77B8">
        <w:rPr>
          <w:sz w:val="28"/>
          <w:szCs w:val="28"/>
        </w:rPr>
        <w:t>Муснад</w:t>
      </w:r>
      <w:proofErr w:type="spellEnd"/>
      <w:r w:rsidRPr="00AA77B8">
        <w:rPr>
          <w:sz w:val="28"/>
          <w:szCs w:val="28"/>
        </w:rPr>
        <w:t xml:space="preserve">» имама Ахмада приводится хадис от Усамы ибн </w:t>
      </w:r>
      <w:proofErr w:type="spellStart"/>
      <w:r w:rsidRPr="00AA77B8">
        <w:rPr>
          <w:sz w:val="28"/>
          <w:szCs w:val="28"/>
        </w:rPr>
        <w:t>Шариика</w:t>
      </w:r>
      <w:proofErr w:type="spellEnd"/>
      <w:r w:rsidRPr="00AA77B8">
        <w:rPr>
          <w:sz w:val="28"/>
          <w:szCs w:val="28"/>
        </w:rPr>
        <w:t>, что Пророк (да благословит его Аллах и приветствует) сказал: «Какую бы болезнь ни послал Аллах, Он обязательно посылает и исцеление от неё, – кто-то зна</w:t>
      </w:r>
      <w:r w:rsidR="000F044A" w:rsidRPr="00AA77B8">
        <w:rPr>
          <w:sz w:val="28"/>
          <w:szCs w:val="28"/>
        </w:rPr>
        <w:t>ет о нём, а кто-то не знает»</w:t>
      </w:r>
      <w:r w:rsidRPr="00AA77B8">
        <w:rPr>
          <w:sz w:val="28"/>
          <w:szCs w:val="28"/>
        </w:rPr>
        <w:t>. По Исламу всё, что приносит вред здоровью человека, является запретным (</w:t>
      </w:r>
      <w:proofErr w:type="spellStart"/>
      <w:r w:rsidRPr="00AA77B8">
        <w:rPr>
          <w:sz w:val="28"/>
          <w:szCs w:val="28"/>
        </w:rPr>
        <w:t>харам</w:t>
      </w:r>
      <w:proofErr w:type="spellEnd"/>
      <w:r w:rsidR="00DA6197" w:rsidRPr="00AA77B8">
        <w:rPr>
          <w:sz w:val="28"/>
          <w:szCs w:val="28"/>
        </w:rPr>
        <w:t>).</w:t>
      </w:r>
      <w:r w:rsidR="00DA6197" w:rsidRPr="00AA77B8">
        <w:rPr>
          <w:sz w:val="28"/>
          <w:szCs w:val="28"/>
          <w:shd w:val="clear" w:color="auto" w:fill="FFFFFF"/>
        </w:rPr>
        <w:t xml:space="preserve"> Человек</w:t>
      </w:r>
      <w:r w:rsidR="00CE00F9" w:rsidRPr="00AA77B8">
        <w:rPr>
          <w:sz w:val="28"/>
          <w:szCs w:val="28"/>
          <w:shd w:val="clear" w:color="auto" w:fill="FFFFFF"/>
        </w:rPr>
        <w:t xml:space="preserve"> - </w:t>
      </w:r>
      <w:r w:rsidR="000F044A" w:rsidRPr="00AA77B8">
        <w:rPr>
          <w:sz w:val="28"/>
          <w:szCs w:val="28"/>
          <w:shd w:val="clear" w:color="auto" w:fill="FFFFFF"/>
        </w:rPr>
        <w:t>лучшее творение Всевышнего Аллаха, та как Господь, дав ему разум, поставил его выше других творений, и именно разумом человек отличается от животного.</w:t>
      </w:r>
    </w:p>
    <w:p w:rsidR="008D4D6B" w:rsidRPr="00AA77B8" w:rsidRDefault="008D4D6B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Аллах Всевышний, по милости Своей, даровал нам бесчисленные блага. И мы в ответе перед Ним за то, как распорядились ими. От Ибн Аббаса (да будет доволен им Аллах) сообщается, что Посланник Аллаха (мир ему и благословение Аллаха) сказал: «Воспользуйся пятью вещами прежде, чем случится пять других: воспользуйся своей молодостью прежде старости, здоровьем прежде болезни, богатством прежде бедности, свободным временем прежде занятости и </w:t>
      </w:r>
      <w:r w:rsidR="000F044A" w:rsidRPr="00AA77B8">
        <w:rPr>
          <w:sz w:val="28"/>
          <w:szCs w:val="28"/>
        </w:rPr>
        <w:t>своей жизнью прежде смерти!»</w:t>
      </w:r>
      <w:r w:rsidRPr="00AA77B8">
        <w:rPr>
          <w:sz w:val="28"/>
          <w:szCs w:val="28"/>
        </w:rPr>
        <w:t>. Ему также принадлежат следующие слова: «Двух милостей лишены многие люди: зд</w:t>
      </w:r>
      <w:r w:rsidR="000F044A" w:rsidRPr="00AA77B8">
        <w:rPr>
          <w:sz w:val="28"/>
          <w:szCs w:val="28"/>
        </w:rPr>
        <w:t>оровья и свободного времени»</w:t>
      </w:r>
      <w:r w:rsidRPr="00AA77B8">
        <w:rPr>
          <w:sz w:val="28"/>
          <w:szCs w:val="28"/>
        </w:rPr>
        <w:t>.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Всевышний запретил все, что опьяняет, одурманивает человека. Так, как в Священном Коране Аллах сказал: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«</w:t>
      </w:r>
      <w:r w:rsidR="00DA6197" w:rsidRPr="00AA77B8">
        <w:rPr>
          <w:sz w:val="28"/>
          <w:szCs w:val="28"/>
        </w:rPr>
        <w:t>О вас</w:t>
      </w:r>
      <w:r w:rsidRPr="00AA77B8">
        <w:rPr>
          <w:sz w:val="28"/>
          <w:szCs w:val="28"/>
        </w:rPr>
        <w:t xml:space="preserve">, которые уверовали! </w:t>
      </w:r>
      <w:proofErr w:type="spellStart"/>
      <w:r w:rsidRPr="00AA77B8">
        <w:rPr>
          <w:sz w:val="28"/>
          <w:szCs w:val="28"/>
        </w:rPr>
        <w:t>Хамр</w:t>
      </w:r>
      <w:proofErr w:type="spellEnd"/>
      <w:r w:rsidRPr="00AA77B8">
        <w:rPr>
          <w:sz w:val="28"/>
          <w:szCs w:val="28"/>
        </w:rPr>
        <w:t xml:space="preserve"> (все что пьянит и отравляет ум), азартные игры, идолы и </w:t>
      </w:r>
      <w:r w:rsidR="00DA6197" w:rsidRPr="00AA77B8">
        <w:rPr>
          <w:sz w:val="28"/>
          <w:szCs w:val="28"/>
        </w:rPr>
        <w:t>{гадательные</w:t>
      </w:r>
      <w:r w:rsidRPr="00AA77B8">
        <w:rPr>
          <w:sz w:val="28"/>
          <w:szCs w:val="28"/>
        </w:rPr>
        <w:t xml:space="preserve">} стрелы — мерзость из деяний сатаны. Сторонитесь же этого, может быть, вы окажетесь счастливыми! Воистину, сатана при помощи вина и азартных игр хочет посеять между вами вражду и ненависть и отвратить вас от поминания Аллаха и совершения молитвы. Устоите ли вы {перед </w:t>
      </w:r>
      <w:r w:rsidR="00DA6197" w:rsidRPr="00AA77B8">
        <w:rPr>
          <w:sz w:val="28"/>
          <w:szCs w:val="28"/>
        </w:rPr>
        <w:t>ними} ?!</w:t>
      </w:r>
      <w:r w:rsidRPr="00AA77B8">
        <w:rPr>
          <w:sz w:val="28"/>
          <w:szCs w:val="28"/>
        </w:rPr>
        <w:t>» (Священный Коран, 5: 90 — 91)</w:t>
      </w:r>
      <w:r w:rsidR="008877D0" w:rsidRPr="00AA77B8">
        <w:rPr>
          <w:sz w:val="28"/>
          <w:szCs w:val="28"/>
        </w:rPr>
        <w:t xml:space="preserve"> По Исламу </w:t>
      </w:r>
      <w:r w:rsidR="008877D0" w:rsidRPr="00AA77B8">
        <w:rPr>
          <w:sz w:val="28"/>
          <w:szCs w:val="28"/>
        </w:rPr>
        <w:lastRenderedPageBreak/>
        <w:t>запрещается</w:t>
      </w:r>
      <w:r w:rsidRPr="00AA77B8">
        <w:rPr>
          <w:sz w:val="28"/>
          <w:szCs w:val="28"/>
        </w:rPr>
        <w:t xml:space="preserve"> человеку причинять вред своему здоровью, употребляя алкоголь и наркотики: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«Не убивайте себя, поистине, Аллах к вам </w:t>
      </w:r>
      <w:r w:rsidR="00DA6197" w:rsidRPr="00AA77B8">
        <w:rPr>
          <w:sz w:val="28"/>
          <w:szCs w:val="28"/>
        </w:rPr>
        <w:t>милостив» (</w:t>
      </w:r>
      <w:r w:rsidRPr="00AA77B8">
        <w:rPr>
          <w:sz w:val="28"/>
          <w:szCs w:val="28"/>
        </w:rPr>
        <w:t>Священный Коран, 4:29)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Все вещи, которые вредят запрещаются на основе хадиса </w:t>
      </w:r>
      <w:r w:rsidR="00DA6197" w:rsidRPr="00AA77B8">
        <w:rPr>
          <w:sz w:val="28"/>
          <w:szCs w:val="28"/>
        </w:rPr>
        <w:t>Пророка, да</w:t>
      </w:r>
      <w:r w:rsidRPr="00AA77B8">
        <w:rPr>
          <w:sz w:val="28"/>
          <w:szCs w:val="28"/>
        </w:rPr>
        <w:t xml:space="preserve"> благословит его Аллах и </w:t>
      </w:r>
      <w:r w:rsidR="00DA6197" w:rsidRPr="00AA77B8">
        <w:rPr>
          <w:sz w:val="28"/>
          <w:szCs w:val="28"/>
        </w:rPr>
        <w:t>приветствует,</w:t>
      </w:r>
      <w:r w:rsidRPr="00AA77B8">
        <w:rPr>
          <w:sz w:val="28"/>
          <w:szCs w:val="28"/>
        </w:rPr>
        <w:t xml:space="preserve"> «Действительно аллах предписал благо во всем всему. Кто вредит себе </w:t>
      </w:r>
      <w:r w:rsidR="00DA6197" w:rsidRPr="00AA77B8">
        <w:rPr>
          <w:sz w:val="28"/>
          <w:szCs w:val="28"/>
        </w:rPr>
        <w:t>(телу</w:t>
      </w:r>
      <w:r w:rsidRPr="00AA77B8">
        <w:rPr>
          <w:sz w:val="28"/>
          <w:szCs w:val="28"/>
        </w:rPr>
        <w:t>, здоровью) или другому, тот сделал зло, а кто сделал зло, ослушался священного предписания Аллаха — блага в каждом деле».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В Исламе запрещено не только употре</w:t>
      </w:r>
      <w:r w:rsidR="004E3A0F" w:rsidRPr="00AA77B8">
        <w:rPr>
          <w:sz w:val="28"/>
          <w:szCs w:val="28"/>
        </w:rPr>
        <w:t>бление алкоголя и наркотиков, но</w:t>
      </w:r>
      <w:r w:rsidRPr="00AA77B8">
        <w:rPr>
          <w:sz w:val="28"/>
          <w:szCs w:val="28"/>
        </w:rPr>
        <w:t xml:space="preserve"> также запрещены все виды деятельности, связанные с их производством, перевозкой, хранением, реализацией.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Необходимо отметить, что также запретно незначительное количество употребленного вещества (сейчас это принято называть культурой питья), но Посланник Аллаха, да благословит его Аллах и приветствует, сказал: «Если что-либо в большом количестве опьяняет человека, то употребление этого запретно и в малом количестве». Ислам не делает разницу между алкоголем и наркотиками, ибо Всевышний одним словом «</w:t>
      </w:r>
      <w:proofErr w:type="spellStart"/>
      <w:r w:rsidRPr="00AA77B8">
        <w:rPr>
          <w:sz w:val="28"/>
          <w:szCs w:val="28"/>
        </w:rPr>
        <w:t>хамр</w:t>
      </w:r>
      <w:proofErr w:type="spellEnd"/>
      <w:r w:rsidRPr="00AA77B8">
        <w:rPr>
          <w:sz w:val="28"/>
          <w:szCs w:val="28"/>
        </w:rPr>
        <w:t>» определил все, что одурманивает разум человека и делает его зависимым.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Нормы Ислама не только строго запрещают употребление алкоголя и любых видов наркотиков, но и </w:t>
      </w:r>
      <w:r w:rsidR="00DA6197" w:rsidRPr="00AA77B8">
        <w:rPr>
          <w:sz w:val="28"/>
          <w:szCs w:val="28"/>
        </w:rPr>
        <w:t>дают человеку</w:t>
      </w:r>
      <w:r w:rsidRPr="00AA77B8">
        <w:rPr>
          <w:sz w:val="28"/>
          <w:szCs w:val="28"/>
        </w:rPr>
        <w:t xml:space="preserve"> правильные жизненные ориентиры, призывают к созиданию во благо отдельно взятого человека, семьи и общества, то есть фактически Ислам изначально решает вопрос профилактики наркомании и является опорой при реабилитации наркоманов.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Многие оправдываются тем, что существуют «слабые», «щадящие» наркотики, которые не вызывают привыкания и зависимости, оправдываются тем, что алкоголь якобы снимает стресс, однако, всем известно, что половинчатые решения никогда не приносили желаемых результатов.</w:t>
      </w:r>
    </w:p>
    <w:p w:rsidR="00602093" w:rsidRPr="00AA77B8" w:rsidRDefault="00602093" w:rsidP="00AA77B8">
      <w:pPr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Совершенно очевидно, что от вина и наркотиков тянутся нити всех дурных поступков человека. И насколько известно, никто не отрицает вреда алкоголя и наркотиков, даже самые горячие приверженцы «культуры питья», но никто не запрещает торговлю спиртным и табачными изделиями, так как это приносит огромные прибыли, пусть даже за счет здоровья и жизни людей.</w:t>
      </w:r>
    </w:p>
    <w:p w:rsidR="008877D0" w:rsidRPr="00AA77B8" w:rsidRDefault="008D4D6B" w:rsidP="00AA77B8">
      <w:pPr>
        <w:shd w:val="clear" w:color="auto" w:fill="FFFFFF" w:themeFill="background1"/>
        <w:spacing w:line="276" w:lineRule="auto"/>
        <w:ind w:firstLine="709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Думаю, что решение всех проблем зависит в первую очередь от приобщения современных людей к духовному опыту, накопленному человечеством. Всем нам необходимо обратиться к основам традиционных религий, к учению лучших людей – Божьих посланников, которые сквозь многочисленные сложности и тяжёлые испытания несли людям свет истины. </w:t>
      </w:r>
      <w:r w:rsidRPr="00AA77B8">
        <w:rPr>
          <w:sz w:val="28"/>
          <w:szCs w:val="28"/>
        </w:rPr>
        <w:lastRenderedPageBreak/>
        <w:t>Но решить проблемы здоровья можно лишь совместными усилиями всех членов нашего общества: врачей, преподавателей, священнослужителей, учёных, сотрудников правоохранительных органов, представителей власти, общественных деятелей, журналистов. Возможно, следует собрать самых разных специалистов за один стол, обсудить эти проблемы и наметить конкретную программу действий по профилактике здорового образа жизни. Ведь если мы не выработаем общий язык, единства действий, не наладим сотрудничество друг с другом, проблему оздоровления образа жизни и сбережения народа никогда не удастся решить. Безусловно, у каждого из нас есть свои дела, но здоровый образ жизни народа – наша общая цель</w:t>
      </w:r>
      <w:r w:rsidRPr="00AA77B8">
        <w:rPr>
          <w:sz w:val="28"/>
          <w:szCs w:val="28"/>
          <w:shd w:val="clear" w:color="auto" w:fill="FFFFFF"/>
        </w:rPr>
        <w:t xml:space="preserve">. </w:t>
      </w:r>
      <w:r w:rsidRPr="00AA77B8">
        <w:rPr>
          <w:sz w:val="28"/>
          <w:szCs w:val="28"/>
        </w:rPr>
        <w:t>И в этом благородном и нелёгком деле мы должны объединить усилия. Без развитых институтов гражданского общества, которые будут взаимодействовать с государством и развивать партнёрские отношения друг с другом, нашему народу никогда не удастся решить проблемы алкоголизма, наркомании и болезней.</w:t>
      </w:r>
    </w:p>
    <w:p w:rsidR="00DA6197" w:rsidRPr="00AA77B8" w:rsidRDefault="00DA619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DA6197" w:rsidRPr="00AA77B8" w:rsidRDefault="00DA619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DA6197" w:rsidRPr="00AA77B8" w:rsidRDefault="00DA6197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AA77B8" w:rsidRPr="00AA77B8" w:rsidRDefault="00AA77B8" w:rsidP="00AA77B8">
      <w:pPr>
        <w:spacing w:line="276" w:lineRule="auto"/>
        <w:rPr>
          <w:b/>
          <w:bCs/>
          <w:sz w:val="28"/>
          <w:szCs w:val="28"/>
        </w:rPr>
      </w:pPr>
      <w:r w:rsidRPr="00AA77B8">
        <w:rPr>
          <w:b/>
          <w:bCs/>
          <w:sz w:val="28"/>
          <w:szCs w:val="28"/>
        </w:rPr>
        <w:br w:type="page"/>
      </w:r>
    </w:p>
    <w:p w:rsidR="004C5690" w:rsidRPr="00AA77B8" w:rsidRDefault="004C569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outlineLvl w:val="0"/>
        <w:rPr>
          <w:sz w:val="28"/>
          <w:szCs w:val="28"/>
        </w:rPr>
      </w:pPr>
      <w:bookmarkStart w:id="5" w:name="_Toc119333337"/>
      <w:r w:rsidRPr="00AA77B8">
        <w:rPr>
          <w:b/>
          <w:bCs/>
          <w:sz w:val="28"/>
          <w:szCs w:val="28"/>
        </w:rPr>
        <w:lastRenderedPageBreak/>
        <w:t>Заключение</w:t>
      </w:r>
      <w:bookmarkEnd w:id="5"/>
    </w:p>
    <w:p w:rsidR="00AA77B8" w:rsidRDefault="00AA77B8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4C5690" w:rsidRPr="00AA77B8" w:rsidRDefault="004C569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Вопросы борьбы с наркоманией выходят сегодня на первый план. Проблема наркомании в России давно приняла характер эпидемии и государство начало серьезную борьбу с наркоманией. Огромных усилий и колоссальных финансовых затрат требует профилактика наркомании. Ни одна семья уже не уверена в том, что их ребенок не попробовал хоть раз наркотик. Теперь наркотики можно купить везде, даже в школах. Способы вовлечения стали более агрессивны. Первая доза предлагается, как правило, бесплатно, а потом, когда возникнет зависимость, нужны уже будут деньги. Поэтому наркоманы идут добывать деньги на следующие дозы любыми способами: воровством, распространением наркотиков, проституцией. Сегодня борьба с наркоманией - это крайне важная задача.</w:t>
      </w:r>
    </w:p>
    <w:p w:rsidR="004C5690" w:rsidRPr="00AA77B8" w:rsidRDefault="004C569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 </w:t>
      </w:r>
      <w:r w:rsidR="003F0CBD" w:rsidRPr="00AA77B8">
        <w:rPr>
          <w:sz w:val="28"/>
          <w:szCs w:val="28"/>
        </w:rPr>
        <w:tab/>
      </w:r>
      <w:r w:rsidRPr="00AA77B8">
        <w:rPr>
          <w:sz w:val="28"/>
          <w:szCs w:val="28"/>
        </w:rPr>
        <w:t xml:space="preserve">Такие авторы как </w:t>
      </w:r>
      <w:proofErr w:type="spellStart"/>
      <w:r w:rsidRPr="00AA77B8">
        <w:rPr>
          <w:sz w:val="28"/>
          <w:szCs w:val="28"/>
        </w:rPr>
        <w:t>Аменд</w:t>
      </w:r>
      <w:proofErr w:type="spellEnd"/>
      <w:r w:rsidRPr="00AA77B8">
        <w:rPr>
          <w:sz w:val="28"/>
          <w:szCs w:val="28"/>
        </w:rPr>
        <w:t xml:space="preserve"> А. Ф., </w:t>
      </w:r>
      <w:proofErr w:type="spellStart"/>
      <w:r w:rsidRPr="00AA77B8">
        <w:rPr>
          <w:sz w:val="28"/>
          <w:szCs w:val="28"/>
        </w:rPr>
        <w:t>Дюндик</w:t>
      </w:r>
      <w:proofErr w:type="spellEnd"/>
      <w:r w:rsidRPr="00AA77B8">
        <w:rPr>
          <w:sz w:val="28"/>
          <w:szCs w:val="28"/>
        </w:rPr>
        <w:t xml:space="preserve"> Н. Н., </w:t>
      </w:r>
      <w:proofErr w:type="spellStart"/>
      <w:r w:rsidRPr="00AA77B8">
        <w:rPr>
          <w:sz w:val="28"/>
          <w:szCs w:val="28"/>
        </w:rPr>
        <w:t>Курек</w:t>
      </w:r>
      <w:proofErr w:type="spellEnd"/>
      <w:r w:rsidRPr="00AA77B8">
        <w:rPr>
          <w:sz w:val="28"/>
          <w:szCs w:val="28"/>
        </w:rPr>
        <w:t xml:space="preserve"> Н. С, Лапко А. </w:t>
      </w:r>
      <w:proofErr w:type="spellStart"/>
      <w:r w:rsidRPr="00AA77B8">
        <w:rPr>
          <w:sz w:val="28"/>
          <w:szCs w:val="28"/>
        </w:rPr>
        <w:t>Н.,Медведева</w:t>
      </w:r>
      <w:proofErr w:type="spellEnd"/>
      <w:r w:rsidRPr="00AA77B8">
        <w:rPr>
          <w:sz w:val="28"/>
          <w:szCs w:val="28"/>
        </w:rPr>
        <w:t xml:space="preserve"> Е. В., </w:t>
      </w:r>
      <w:proofErr w:type="spellStart"/>
      <w:r w:rsidRPr="00AA77B8">
        <w:rPr>
          <w:sz w:val="28"/>
          <w:szCs w:val="28"/>
        </w:rPr>
        <w:t>Чернышова</w:t>
      </w:r>
      <w:proofErr w:type="spellEnd"/>
      <w:r w:rsidRPr="00AA77B8">
        <w:rPr>
          <w:sz w:val="28"/>
          <w:szCs w:val="28"/>
        </w:rPr>
        <w:t xml:space="preserve"> В. Н. выделяют социальные и индивидуально-психологические факторы, влияющие на формирование нарк</w:t>
      </w:r>
      <w:r w:rsidR="003A75AE" w:rsidRPr="00AA77B8">
        <w:rPr>
          <w:sz w:val="28"/>
          <w:szCs w:val="28"/>
        </w:rPr>
        <w:t>отической зависимости. Главными</w:t>
      </w:r>
      <w:r w:rsidRPr="00AA77B8">
        <w:rPr>
          <w:sz w:val="28"/>
          <w:szCs w:val="28"/>
        </w:rPr>
        <w:t xml:space="preserve"> причинами, приводящими к употреблению наркотиков, становятся любопытство и скука, компания сверстников и уход от реальности и проблем. </w:t>
      </w:r>
      <w:proofErr w:type="spellStart"/>
      <w:r w:rsidRPr="00AA77B8">
        <w:rPr>
          <w:sz w:val="28"/>
          <w:szCs w:val="28"/>
        </w:rPr>
        <w:t>Основными</w:t>
      </w:r>
      <w:r w:rsidR="003A75AE" w:rsidRPr="00AA77B8">
        <w:rPr>
          <w:sz w:val="28"/>
          <w:szCs w:val="28"/>
        </w:rPr>
        <w:t>направлениями</w:t>
      </w:r>
      <w:proofErr w:type="spellEnd"/>
      <w:r w:rsidR="003A75AE" w:rsidRPr="00AA77B8">
        <w:rPr>
          <w:sz w:val="28"/>
          <w:szCs w:val="28"/>
        </w:rPr>
        <w:t xml:space="preserve"> социальной работы по профилактике наркомании в подростковой </w:t>
      </w:r>
      <w:proofErr w:type="spellStart"/>
      <w:r w:rsidR="003A75AE" w:rsidRPr="00AA77B8">
        <w:rPr>
          <w:sz w:val="28"/>
          <w:szCs w:val="28"/>
        </w:rPr>
        <w:t>среде.</w:t>
      </w:r>
      <w:r w:rsidRPr="00AA77B8">
        <w:rPr>
          <w:sz w:val="28"/>
          <w:szCs w:val="28"/>
        </w:rPr>
        <w:t>являются</w:t>
      </w:r>
      <w:proofErr w:type="spellEnd"/>
      <w:r w:rsidRPr="00AA77B8">
        <w:rPr>
          <w:sz w:val="28"/>
          <w:szCs w:val="28"/>
        </w:rPr>
        <w:t>: педагогическая, социальная, медицинская, правовая профилактика, антинаркотическая пропаганда, формирование антинаркотического мировоззрения и создание усло</w:t>
      </w:r>
      <w:r w:rsidR="003729BC" w:rsidRPr="00AA77B8">
        <w:rPr>
          <w:sz w:val="28"/>
          <w:szCs w:val="28"/>
        </w:rPr>
        <w:t>вий для здорового образа жизни.</w:t>
      </w:r>
    </w:p>
    <w:p w:rsidR="004C5690" w:rsidRPr="00AA77B8" w:rsidRDefault="004C569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Способы борьбы с наркоманией различны. Среди основных - социальный, медицинский и информационный. Социальный способ борьбы с наркоманией нацелен на устранение социально-экономических, бытовых, социально-психологических причин и условий отклоняющегося поведения. Медицинский способ борьбы с наркоманией помогает пациенту медикаментозно и психологически избавиться от зависимости. Наркологи ищут новые эффективные, методики лечения наркомании. Чтобы лечение было более эффективным, его нужно проводить стационарно. Наркомания требует длительного лечения. Борьба с наркоманией на личностном уровне - сложный и длительный процесс, требующий колоссальных усилий со стороны человека, но и со стороны его близких.</w:t>
      </w:r>
    </w:p>
    <w:p w:rsidR="004C5690" w:rsidRPr="00AA77B8" w:rsidRDefault="004C569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Обобщив опыт социальной работы по профилактике наркомании среди подростков в</w:t>
      </w:r>
      <w:r w:rsidR="003A75AE" w:rsidRPr="00AA77B8">
        <w:rPr>
          <w:sz w:val="28"/>
          <w:szCs w:val="28"/>
        </w:rPr>
        <w:t xml:space="preserve"> регионах РФ можно </w:t>
      </w:r>
      <w:r w:rsidR="00DA6197" w:rsidRPr="00AA77B8">
        <w:rPr>
          <w:sz w:val="28"/>
          <w:szCs w:val="28"/>
        </w:rPr>
        <w:t>сделать выводы</w:t>
      </w:r>
      <w:r w:rsidRPr="00AA77B8">
        <w:rPr>
          <w:sz w:val="28"/>
          <w:szCs w:val="28"/>
        </w:rPr>
        <w:t xml:space="preserve">, что региональные общественные организации и Центры занимаются исследовательской деятельностью по разработке территориальных моделей профилактики </w:t>
      </w:r>
      <w:r w:rsidRPr="00AA77B8">
        <w:rPr>
          <w:sz w:val="28"/>
          <w:szCs w:val="28"/>
        </w:rPr>
        <w:lastRenderedPageBreak/>
        <w:t>наркозависимости среди молодежи, осуществляют экстренную психологическую помощь молодым людям, медико-социальную реабилитацию, формируют волонтерские движения. В настоящее время практически во всех регионах РФ осуществляются комплексные программы, объединяющие усилия государственных и общественных организаций при планировании и проведении в жизнь мероприятий, касающихся молодежи.</w:t>
      </w:r>
    </w:p>
    <w:p w:rsidR="003A75AE" w:rsidRPr="00AA77B8" w:rsidRDefault="003A75AE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Н</w:t>
      </w:r>
      <w:r w:rsidR="004C5690" w:rsidRPr="00AA77B8">
        <w:rPr>
          <w:sz w:val="28"/>
          <w:szCs w:val="28"/>
        </w:rPr>
        <w:t>астоящая проблема сильно затрагивает</w:t>
      </w:r>
      <w:r w:rsidR="003729BC" w:rsidRPr="00AA77B8">
        <w:rPr>
          <w:sz w:val="28"/>
          <w:szCs w:val="28"/>
        </w:rPr>
        <w:t xml:space="preserve"> наше </w:t>
      </w:r>
      <w:r w:rsidR="00DA6197" w:rsidRPr="00AA77B8">
        <w:rPr>
          <w:sz w:val="28"/>
          <w:szCs w:val="28"/>
        </w:rPr>
        <w:t>общество и</w:t>
      </w:r>
      <w:r w:rsidR="004C5690" w:rsidRPr="00AA77B8">
        <w:rPr>
          <w:sz w:val="28"/>
          <w:szCs w:val="28"/>
        </w:rPr>
        <w:t xml:space="preserve"> подтверждает тот факт, что число наркоманов неуклонно растет. Таким образом, наркомания - тяжелое заболевание, которое ведет к нравственной и социальной деградации личности, толкает потерявших контроль над своим поведением подростков к правонарушениям. Наркомания является социальной, а отнюдь не только медицинской проблемой, и, соответственно, направления борьбы с ней должны носить социальный характер. Необходимо первостепенное внимание уделять профилактике. Огромную роль в профилактике наркомании среди молодежи играют родители и педагоги. Их основная задача - показать, что жизнь прекрасна, многогранна, интересна, увлекательна только тогда, когда главная цель каждого - ориентир на здоровый образ жизни.</w:t>
      </w:r>
    </w:p>
    <w:p w:rsidR="00882B30" w:rsidRPr="00AA77B8" w:rsidRDefault="00882B3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882B30" w:rsidRPr="00AA77B8" w:rsidRDefault="00882B3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882B30" w:rsidRPr="00AA77B8" w:rsidRDefault="00882B30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AA77B8" w:rsidRPr="00AA77B8" w:rsidRDefault="00AA77B8" w:rsidP="00AA77B8">
      <w:pPr>
        <w:spacing w:line="276" w:lineRule="auto"/>
        <w:rPr>
          <w:rFonts w:eastAsia="Calibri"/>
          <w:b/>
          <w:sz w:val="28"/>
          <w:szCs w:val="28"/>
        </w:rPr>
      </w:pPr>
      <w:r w:rsidRPr="00AA77B8">
        <w:rPr>
          <w:rFonts w:eastAsia="Calibri"/>
          <w:b/>
          <w:sz w:val="28"/>
          <w:szCs w:val="28"/>
        </w:rPr>
        <w:br w:type="page"/>
      </w:r>
    </w:p>
    <w:p w:rsidR="0077725B" w:rsidRPr="00AA77B8" w:rsidRDefault="006D3417" w:rsidP="00AA77B8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</w:rPr>
      </w:pPr>
      <w:r w:rsidRPr="00AA77B8">
        <w:rPr>
          <w:rFonts w:eastAsia="Calibri"/>
          <w:b/>
          <w:sz w:val="28"/>
          <w:szCs w:val="28"/>
        </w:rPr>
        <w:lastRenderedPageBreak/>
        <w:t>Основные термины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b/>
          <w:bCs/>
          <w:sz w:val="28"/>
          <w:szCs w:val="28"/>
        </w:rPr>
        <w:t>Наркомания</w:t>
      </w:r>
      <w:r w:rsidRPr="00AA77B8">
        <w:rPr>
          <w:rStyle w:val="apple-converted-space"/>
          <w:sz w:val="28"/>
          <w:szCs w:val="28"/>
        </w:rPr>
        <w:t> </w:t>
      </w:r>
      <w:r w:rsidRPr="00AA77B8">
        <w:rPr>
          <w:sz w:val="28"/>
          <w:szCs w:val="28"/>
        </w:rPr>
        <w:t>- это болезнь, которая проявляется влечением к постоянному приему в возрастающих количествах наркотических средств вследствие стойкой психической и физической зависимости от них с развитием синдрома лишения (абстиненции) в случае прекращения их приема.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b/>
          <w:bCs/>
          <w:sz w:val="28"/>
          <w:szCs w:val="28"/>
        </w:rPr>
        <w:t>Наркотики</w:t>
      </w:r>
      <w:r w:rsidRPr="00AA77B8">
        <w:rPr>
          <w:rStyle w:val="apple-converted-space"/>
          <w:sz w:val="28"/>
          <w:szCs w:val="28"/>
        </w:rPr>
        <w:t> </w:t>
      </w:r>
      <w:r w:rsidRPr="00AA77B8">
        <w:rPr>
          <w:sz w:val="28"/>
          <w:szCs w:val="28"/>
        </w:rPr>
        <w:t>- это сильнодействующие природные, а также синтетические вещества, парализующие деятельность центральной нервной системы, вызывающие искусственный сон, иногда - неадекватное поведение и галлюцинации, а при передозировке - потерю сознания и смерть.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proofErr w:type="spellStart"/>
      <w:r w:rsidRPr="00AA77B8">
        <w:rPr>
          <w:b/>
          <w:bCs/>
          <w:sz w:val="28"/>
          <w:szCs w:val="28"/>
        </w:rPr>
        <w:t>Психоактивые</w:t>
      </w:r>
      <w:proofErr w:type="spellEnd"/>
      <w:r w:rsidRPr="00AA77B8">
        <w:rPr>
          <w:b/>
          <w:bCs/>
          <w:sz w:val="28"/>
          <w:szCs w:val="28"/>
        </w:rPr>
        <w:t xml:space="preserve"> вещества (ПАВ)</w:t>
      </w:r>
      <w:r w:rsidRPr="00AA77B8">
        <w:rPr>
          <w:rStyle w:val="apple-converted-space"/>
          <w:sz w:val="28"/>
          <w:szCs w:val="28"/>
        </w:rPr>
        <w:t> </w:t>
      </w:r>
      <w:r w:rsidRPr="00AA77B8">
        <w:rPr>
          <w:sz w:val="28"/>
          <w:szCs w:val="28"/>
        </w:rPr>
        <w:t>- это различные по своей химической структуре средства, которые обладают способностью изменять настроение, поведение и другие психические проявления человека. Если эти вещества обладают привлекательным для человека действием, то они могут вызвать зависимость от них.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b/>
          <w:bCs/>
          <w:sz w:val="28"/>
          <w:szCs w:val="28"/>
        </w:rPr>
        <w:t>Наркотическая зависимость</w:t>
      </w:r>
      <w:r w:rsidRPr="00AA77B8">
        <w:rPr>
          <w:rStyle w:val="apple-converted-space"/>
          <w:sz w:val="28"/>
          <w:szCs w:val="28"/>
        </w:rPr>
        <w:t> </w:t>
      </w:r>
      <w:r w:rsidRPr="00AA77B8">
        <w:rPr>
          <w:sz w:val="28"/>
          <w:szCs w:val="28"/>
        </w:rPr>
        <w:t xml:space="preserve">от </w:t>
      </w:r>
      <w:proofErr w:type="spellStart"/>
      <w:r w:rsidRPr="00AA77B8">
        <w:rPr>
          <w:sz w:val="28"/>
          <w:szCs w:val="28"/>
        </w:rPr>
        <w:t>психоактивного</w:t>
      </w:r>
      <w:proofErr w:type="spellEnd"/>
      <w:r w:rsidRPr="00AA77B8">
        <w:rPr>
          <w:sz w:val="28"/>
          <w:szCs w:val="28"/>
        </w:rPr>
        <w:t xml:space="preserve"> вещества - это сложный феномен, включающий психическую и физическую зависимости.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b/>
          <w:bCs/>
          <w:sz w:val="28"/>
          <w:szCs w:val="28"/>
        </w:rPr>
        <w:t>Психическая зависимость</w:t>
      </w:r>
      <w:r w:rsidRPr="00AA77B8">
        <w:rPr>
          <w:rStyle w:val="apple-converted-space"/>
          <w:sz w:val="28"/>
          <w:szCs w:val="28"/>
        </w:rPr>
        <w:t> </w:t>
      </w:r>
      <w:r w:rsidRPr="00AA77B8">
        <w:rPr>
          <w:sz w:val="28"/>
          <w:szCs w:val="28"/>
        </w:rPr>
        <w:t>- это болезненное стремление (психическое влечение) принимать препарат, с тем чтобы испытать определенные ощущения или снять явления психического дискомфорта.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Признаками психической зависимости являются: ясно выраженное постоянное желание продолжать употребление данного вещества, добывая его любыми путями; тенденция увеличивать дозу приема, обнаруживая рост устойчивости; возникновение индивидуальных и социальных проблем. Перерыв в употреблении наркотика вызывает чувство тревоги и напряжения, а также нарушение сна, снижение настроения, раздражительность, неспособность сконцентрировать внимание, депрессия, угасание рефлексов, но нет тяжелого физического дискомфорта.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b/>
          <w:bCs/>
          <w:sz w:val="28"/>
          <w:szCs w:val="28"/>
        </w:rPr>
        <w:t>Физическая зависимость</w:t>
      </w:r>
      <w:r w:rsidRPr="00AA77B8">
        <w:rPr>
          <w:rStyle w:val="apple-converted-space"/>
          <w:sz w:val="28"/>
          <w:szCs w:val="28"/>
        </w:rPr>
        <w:t> </w:t>
      </w:r>
      <w:r w:rsidRPr="00AA77B8">
        <w:rPr>
          <w:sz w:val="28"/>
          <w:szCs w:val="28"/>
        </w:rPr>
        <w:t>характеризуется непреодолимым влечением к наркотику, потерей контроля за принимаемой дозой, физическим комфортом в состоянии интоксикации и проявление синдрома лишения, то есть абстинентного синдрома, в случае прекращения приема наркотического средства.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Суть физической зависимости заключается в том, что постепенно наркотик встраивается в различные цепи обменных процессов в организме. Если наркоман не принимает соответствующее количество наркотика, то он испытывает различные по степени выраженности физические страдания: ломота, сухость кожи (или, наоборот, обильная потливость). Это явление </w:t>
      </w:r>
      <w:r w:rsidRPr="00AA77B8">
        <w:rPr>
          <w:sz w:val="28"/>
          <w:szCs w:val="28"/>
        </w:rPr>
        <w:lastRenderedPageBreak/>
        <w:t>называется абстинентным синдромом. Для его снятия необходимо принятие наркотика, дозы которого постоянно увеличиваются.</w:t>
      </w:r>
    </w:p>
    <w:p w:rsidR="0004066B" w:rsidRPr="00AA77B8" w:rsidRDefault="0004066B" w:rsidP="00AA77B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A77B8">
        <w:rPr>
          <w:b/>
          <w:bCs/>
          <w:sz w:val="28"/>
          <w:szCs w:val="28"/>
        </w:rPr>
        <w:t>Профилактика</w:t>
      </w:r>
      <w:r w:rsidRPr="00AA77B8">
        <w:rPr>
          <w:rStyle w:val="apple-converted-space"/>
          <w:sz w:val="28"/>
          <w:szCs w:val="28"/>
        </w:rPr>
        <w:t> </w:t>
      </w:r>
      <w:r w:rsidRPr="00AA77B8">
        <w:rPr>
          <w:sz w:val="28"/>
          <w:szCs w:val="28"/>
        </w:rPr>
        <w:t>- это системе комплексных, государственных и общественных, социально - экономических и медико-санитарных, психолого-педагогических и психогигиенических мероприятий, направленных на предупреждение наркомании.</w:t>
      </w:r>
    </w:p>
    <w:p w:rsidR="008C1E4D" w:rsidRPr="00AA77B8" w:rsidRDefault="008C1E4D" w:rsidP="00AA77B8">
      <w:pPr>
        <w:overflowPunct w:val="0"/>
        <w:autoSpaceDE w:val="0"/>
        <w:autoSpaceDN w:val="0"/>
        <w:adjustRightInd w:val="0"/>
        <w:spacing w:line="276" w:lineRule="auto"/>
        <w:ind w:left="420"/>
        <w:jc w:val="both"/>
        <w:rPr>
          <w:rFonts w:eastAsia="Calibri"/>
          <w:b/>
          <w:sz w:val="28"/>
          <w:szCs w:val="28"/>
        </w:rPr>
      </w:pPr>
    </w:p>
    <w:p w:rsidR="00AA77B8" w:rsidRPr="00AA77B8" w:rsidRDefault="00AA77B8" w:rsidP="00AA77B8">
      <w:pPr>
        <w:spacing w:line="276" w:lineRule="auto"/>
        <w:rPr>
          <w:rFonts w:eastAsia="Calibri"/>
          <w:b/>
          <w:sz w:val="28"/>
          <w:szCs w:val="28"/>
        </w:rPr>
      </w:pPr>
      <w:r w:rsidRPr="00AA77B8">
        <w:rPr>
          <w:rFonts w:eastAsia="Calibri"/>
          <w:b/>
          <w:sz w:val="28"/>
          <w:szCs w:val="28"/>
        </w:rPr>
        <w:br w:type="page"/>
      </w:r>
    </w:p>
    <w:p w:rsidR="0077725B" w:rsidRPr="00AA77B8" w:rsidRDefault="0077725B" w:rsidP="00AA77B8">
      <w:pPr>
        <w:pStyle w:val="1"/>
        <w:spacing w:before="0"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bookmarkStart w:id="6" w:name="_Toc119333338"/>
      <w:r w:rsidRPr="00AA77B8"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Список литературы.</w:t>
      </w:r>
      <w:bookmarkEnd w:id="6"/>
    </w:p>
    <w:p w:rsidR="0077725B" w:rsidRPr="00AA77B8" w:rsidRDefault="0038354E" w:rsidP="00AA77B8">
      <w:pPr>
        <w:spacing w:line="276" w:lineRule="auto"/>
        <w:ind w:left="426" w:hanging="284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1.</w:t>
      </w:r>
      <w:r w:rsidR="0077725B" w:rsidRPr="00AA77B8">
        <w:rPr>
          <w:sz w:val="28"/>
          <w:szCs w:val="28"/>
        </w:rPr>
        <w:t xml:space="preserve">Гаранский, А.Н. Наркомания: методические рекомендации по преодолению наркозависимости / А.Н. </w:t>
      </w:r>
      <w:proofErr w:type="spellStart"/>
      <w:r w:rsidR="0077725B" w:rsidRPr="00AA77B8">
        <w:rPr>
          <w:sz w:val="28"/>
          <w:szCs w:val="28"/>
        </w:rPr>
        <w:t>Гаранский</w:t>
      </w:r>
      <w:proofErr w:type="spellEnd"/>
      <w:r w:rsidR="0077725B" w:rsidRPr="00AA77B8">
        <w:rPr>
          <w:sz w:val="28"/>
          <w:szCs w:val="28"/>
        </w:rPr>
        <w:t xml:space="preserve">. – М.: </w:t>
      </w:r>
      <w:r w:rsidR="006D3417" w:rsidRPr="00AA77B8">
        <w:rPr>
          <w:sz w:val="28"/>
          <w:szCs w:val="28"/>
        </w:rPr>
        <w:t>Лаборатория базовых знаний, 2019</w:t>
      </w:r>
      <w:r w:rsidR="0077725B" w:rsidRPr="00AA77B8">
        <w:rPr>
          <w:sz w:val="28"/>
          <w:szCs w:val="28"/>
        </w:rPr>
        <w:t xml:space="preserve">. </w:t>
      </w:r>
    </w:p>
    <w:p w:rsidR="0077725B" w:rsidRPr="00AA77B8" w:rsidRDefault="0038354E" w:rsidP="00AA77B8">
      <w:pPr>
        <w:spacing w:line="276" w:lineRule="auto"/>
        <w:ind w:left="426" w:hanging="284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2.</w:t>
      </w:r>
      <w:r w:rsidR="0077725B" w:rsidRPr="00AA77B8">
        <w:rPr>
          <w:sz w:val="28"/>
          <w:szCs w:val="28"/>
        </w:rPr>
        <w:t xml:space="preserve">Гаранский, А.Н. Наркомания в России: состояние, тенденции, пути преодоления: пособие для педагогов и родителей / А.Н. </w:t>
      </w:r>
      <w:proofErr w:type="spellStart"/>
      <w:r w:rsidR="0077725B" w:rsidRPr="00AA77B8">
        <w:rPr>
          <w:sz w:val="28"/>
          <w:szCs w:val="28"/>
        </w:rPr>
        <w:t>Гаранский</w:t>
      </w:r>
      <w:proofErr w:type="spellEnd"/>
      <w:r w:rsidR="0077725B" w:rsidRPr="00AA77B8">
        <w:rPr>
          <w:sz w:val="28"/>
          <w:szCs w:val="28"/>
        </w:rPr>
        <w:t>. – М. : Издательс</w:t>
      </w:r>
      <w:r w:rsidR="006D3417" w:rsidRPr="00AA77B8">
        <w:rPr>
          <w:sz w:val="28"/>
          <w:szCs w:val="28"/>
        </w:rPr>
        <w:t>тво ВЛАДОС-ПРЕСС, 2020</w:t>
      </w:r>
      <w:r w:rsidR="0077725B" w:rsidRPr="00AA77B8">
        <w:rPr>
          <w:sz w:val="28"/>
          <w:szCs w:val="28"/>
        </w:rPr>
        <w:t xml:space="preserve">. </w:t>
      </w:r>
    </w:p>
    <w:p w:rsidR="0038354E" w:rsidRPr="00AA77B8" w:rsidRDefault="0038354E" w:rsidP="00AA77B8">
      <w:pPr>
        <w:shd w:val="clear" w:color="auto" w:fill="FFFFFF"/>
        <w:tabs>
          <w:tab w:val="left" w:pos="355"/>
        </w:tabs>
        <w:autoSpaceDN w:val="0"/>
        <w:spacing w:line="276" w:lineRule="auto"/>
        <w:jc w:val="both"/>
        <w:rPr>
          <w:rFonts w:eastAsia="Calibri"/>
          <w:b/>
          <w:sz w:val="28"/>
          <w:szCs w:val="28"/>
        </w:rPr>
      </w:pPr>
    </w:p>
    <w:p w:rsidR="0038354E" w:rsidRPr="00AA77B8" w:rsidRDefault="0038354E" w:rsidP="00AA77B8">
      <w:pPr>
        <w:shd w:val="clear" w:color="auto" w:fill="FFFFFF"/>
        <w:tabs>
          <w:tab w:val="left" w:pos="355"/>
        </w:tabs>
        <w:autoSpaceDN w:val="0"/>
        <w:spacing w:line="276" w:lineRule="auto"/>
        <w:jc w:val="both"/>
        <w:rPr>
          <w:rFonts w:eastAsia="Calibri"/>
          <w:b/>
          <w:sz w:val="28"/>
          <w:szCs w:val="28"/>
        </w:rPr>
      </w:pPr>
      <w:r w:rsidRPr="00AA77B8">
        <w:rPr>
          <w:rFonts w:eastAsia="Calibri"/>
          <w:b/>
          <w:sz w:val="28"/>
          <w:szCs w:val="28"/>
        </w:rPr>
        <w:t>Интернет-ресурсы:</w:t>
      </w:r>
    </w:p>
    <w:p w:rsidR="0077725B" w:rsidRPr="00AA77B8" w:rsidRDefault="0038354E" w:rsidP="00AA77B8">
      <w:pPr>
        <w:shd w:val="clear" w:color="auto" w:fill="FFFFFF" w:themeFill="background1"/>
        <w:spacing w:line="276" w:lineRule="auto"/>
        <w:ind w:left="360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3.</w:t>
      </w:r>
      <w:hyperlink r:id="rId8" w:history="1">
        <w:r w:rsidR="0077725B" w:rsidRPr="00AA77B8">
          <w:rPr>
            <w:rStyle w:val="ac"/>
            <w:color w:val="auto"/>
            <w:sz w:val="28"/>
            <w:szCs w:val="28"/>
          </w:rPr>
          <w:t>http://www.bashinform.ru/news/272447/</w:t>
        </w:r>
      </w:hyperlink>
    </w:p>
    <w:p w:rsidR="0077725B" w:rsidRPr="00AA77B8" w:rsidRDefault="0038354E" w:rsidP="00AA77B8">
      <w:pPr>
        <w:shd w:val="clear" w:color="auto" w:fill="FFFFFF" w:themeFill="background1"/>
        <w:spacing w:line="276" w:lineRule="auto"/>
        <w:ind w:left="360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4.</w:t>
      </w:r>
      <w:hyperlink r:id="rId9" w:history="1">
        <w:r w:rsidR="0077725B" w:rsidRPr="00AA77B8">
          <w:rPr>
            <w:rStyle w:val="ac"/>
            <w:color w:val="auto"/>
            <w:sz w:val="28"/>
            <w:szCs w:val="28"/>
          </w:rPr>
          <w:t>http://svobd.ru/2010-11-15-06-34-27/352-0/4556-----.html</w:t>
        </w:r>
      </w:hyperlink>
    </w:p>
    <w:p w:rsidR="0077725B" w:rsidRPr="00AA77B8" w:rsidRDefault="0038354E" w:rsidP="00AA77B8">
      <w:pPr>
        <w:shd w:val="clear" w:color="auto" w:fill="FFFFFF" w:themeFill="background1"/>
        <w:spacing w:line="276" w:lineRule="auto"/>
        <w:ind w:left="360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5.</w:t>
      </w:r>
      <w:hyperlink r:id="rId10" w:history="1">
        <w:r w:rsidR="0077725B" w:rsidRPr="00AA77B8">
          <w:rPr>
            <w:rStyle w:val="ac"/>
            <w:color w:val="auto"/>
            <w:sz w:val="28"/>
            <w:szCs w:val="28"/>
          </w:rPr>
          <w:t>http://68.rospotrebnadzor.ru/center/services/education/gigdoc/65118/</w:t>
        </w:r>
      </w:hyperlink>
    </w:p>
    <w:p w:rsidR="0077725B" w:rsidRPr="00AA77B8" w:rsidRDefault="0038354E" w:rsidP="00AA77B8">
      <w:pPr>
        <w:shd w:val="clear" w:color="auto" w:fill="FFFFFF" w:themeFill="background1"/>
        <w:spacing w:line="276" w:lineRule="auto"/>
        <w:ind w:left="360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6.</w:t>
      </w:r>
      <w:hyperlink r:id="rId11" w:history="1">
        <w:r w:rsidR="0077725B" w:rsidRPr="00AA77B8">
          <w:rPr>
            <w:rStyle w:val="ac"/>
            <w:color w:val="auto"/>
            <w:sz w:val="28"/>
            <w:szCs w:val="28"/>
          </w:rPr>
          <w:t>http://www.bibliofond.ru/view.aspx?id=599283</w:t>
        </w:r>
      </w:hyperlink>
    </w:p>
    <w:p w:rsidR="0077725B" w:rsidRPr="00AA77B8" w:rsidRDefault="0038354E" w:rsidP="00AA77B8">
      <w:pPr>
        <w:shd w:val="clear" w:color="auto" w:fill="FFFFFF" w:themeFill="background1"/>
        <w:spacing w:line="276" w:lineRule="auto"/>
        <w:ind w:left="360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7.</w:t>
      </w:r>
      <w:hyperlink r:id="rId12" w:history="1">
        <w:r w:rsidR="0077725B" w:rsidRPr="00AA77B8">
          <w:rPr>
            <w:rStyle w:val="ac"/>
            <w:color w:val="auto"/>
            <w:sz w:val="28"/>
            <w:szCs w:val="28"/>
          </w:rPr>
          <w:t>http://islam.ru/content/nauka/6521</w:t>
        </w:r>
      </w:hyperlink>
    </w:p>
    <w:p w:rsidR="0077725B" w:rsidRPr="00AA77B8" w:rsidRDefault="0038354E" w:rsidP="00AA77B8">
      <w:pPr>
        <w:shd w:val="clear" w:color="auto" w:fill="FFFFFF" w:themeFill="background1"/>
        <w:spacing w:line="276" w:lineRule="auto"/>
        <w:ind w:left="360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8.</w:t>
      </w:r>
      <w:hyperlink r:id="rId13" w:history="1">
        <w:r w:rsidR="0077725B" w:rsidRPr="00AA77B8">
          <w:rPr>
            <w:rStyle w:val="ac"/>
            <w:color w:val="auto"/>
            <w:sz w:val="28"/>
            <w:szCs w:val="28"/>
          </w:rPr>
          <w:t>http://www.whyislam.ru/statii/islam-protiv-narkomanii.htm</w:t>
        </w:r>
      </w:hyperlink>
    </w:p>
    <w:p w:rsidR="0077725B" w:rsidRPr="00AA77B8" w:rsidRDefault="0038354E" w:rsidP="00AA77B8">
      <w:pPr>
        <w:spacing w:line="276" w:lineRule="auto"/>
        <w:ind w:left="360"/>
        <w:jc w:val="both"/>
        <w:rPr>
          <w:sz w:val="28"/>
          <w:szCs w:val="28"/>
        </w:rPr>
      </w:pPr>
      <w:r w:rsidRPr="00AA77B8">
        <w:rPr>
          <w:sz w:val="28"/>
          <w:szCs w:val="28"/>
        </w:rPr>
        <w:t>9.</w:t>
      </w:r>
      <w:r w:rsidR="0077725B" w:rsidRPr="00AA77B8">
        <w:rPr>
          <w:sz w:val="28"/>
          <w:szCs w:val="28"/>
        </w:rPr>
        <w:t>http://www.moluch.ru/archive/30/3449/</w:t>
      </w:r>
    </w:p>
    <w:p w:rsidR="0092053F" w:rsidRPr="00AA77B8" w:rsidRDefault="0038354E" w:rsidP="00AA77B8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    10.http://www.islam.ru/content/book/826</w:t>
      </w:r>
    </w:p>
    <w:p w:rsidR="003E784F" w:rsidRPr="00AA77B8" w:rsidRDefault="0092053F" w:rsidP="00AA77B8">
      <w:pPr>
        <w:spacing w:line="276" w:lineRule="auto"/>
        <w:jc w:val="both"/>
        <w:rPr>
          <w:sz w:val="28"/>
          <w:szCs w:val="28"/>
        </w:rPr>
      </w:pPr>
      <w:r w:rsidRPr="00AA77B8">
        <w:rPr>
          <w:sz w:val="28"/>
          <w:szCs w:val="28"/>
        </w:rPr>
        <w:t xml:space="preserve">    11. http://sci-article.ru/stat.php?i=narkomany_v_rossii_molodeyut</w:t>
      </w:r>
    </w:p>
    <w:sectPr w:rsidR="003E784F" w:rsidRPr="00AA77B8" w:rsidSect="00DA6197">
      <w:footerReference w:type="default" r:id="rId14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03C" w:rsidRDefault="0032403C" w:rsidP="00261165">
      <w:r>
        <w:separator/>
      </w:r>
    </w:p>
  </w:endnote>
  <w:endnote w:type="continuationSeparator" w:id="0">
    <w:p w:rsidR="0032403C" w:rsidRDefault="0032403C" w:rsidP="0026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035186"/>
      <w:docPartObj>
        <w:docPartGallery w:val="Page Numbers (Bottom of Page)"/>
        <w:docPartUnique/>
      </w:docPartObj>
    </w:sdtPr>
    <w:sdtEndPr/>
    <w:sdtContent>
      <w:p w:rsidR="00392591" w:rsidRDefault="0039259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B8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92591" w:rsidRDefault="003925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03C" w:rsidRDefault="0032403C" w:rsidP="00261165">
      <w:r>
        <w:separator/>
      </w:r>
    </w:p>
  </w:footnote>
  <w:footnote w:type="continuationSeparator" w:id="0">
    <w:p w:rsidR="0032403C" w:rsidRDefault="0032403C" w:rsidP="00261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B6C33"/>
    <w:multiLevelType w:val="hybridMultilevel"/>
    <w:tmpl w:val="0C5ED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70E7C"/>
    <w:multiLevelType w:val="multilevel"/>
    <w:tmpl w:val="987A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4A3807"/>
    <w:multiLevelType w:val="hybridMultilevel"/>
    <w:tmpl w:val="CDD2A0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B5107"/>
    <w:multiLevelType w:val="hybridMultilevel"/>
    <w:tmpl w:val="3C7EF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F5C9D"/>
    <w:multiLevelType w:val="hybridMultilevel"/>
    <w:tmpl w:val="621E8E2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1A"/>
    <w:rsid w:val="0002061D"/>
    <w:rsid w:val="0004066B"/>
    <w:rsid w:val="000471CB"/>
    <w:rsid w:val="000575DF"/>
    <w:rsid w:val="00065C97"/>
    <w:rsid w:val="000E6750"/>
    <w:rsid w:val="000F044A"/>
    <w:rsid w:val="001473A4"/>
    <w:rsid w:val="00233FF5"/>
    <w:rsid w:val="00235924"/>
    <w:rsid w:val="00261165"/>
    <w:rsid w:val="00262D39"/>
    <w:rsid w:val="002C6CE2"/>
    <w:rsid w:val="002F397D"/>
    <w:rsid w:val="0032403C"/>
    <w:rsid w:val="003432E4"/>
    <w:rsid w:val="00346C50"/>
    <w:rsid w:val="003729BC"/>
    <w:rsid w:val="0038354E"/>
    <w:rsid w:val="00392591"/>
    <w:rsid w:val="003A75AE"/>
    <w:rsid w:val="003D1663"/>
    <w:rsid w:val="003E784F"/>
    <w:rsid w:val="003F0CBD"/>
    <w:rsid w:val="0042189E"/>
    <w:rsid w:val="0045026E"/>
    <w:rsid w:val="00463449"/>
    <w:rsid w:val="004868BF"/>
    <w:rsid w:val="00494041"/>
    <w:rsid w:val="004C5690"/>
    <w:rsid w:val="004C7226"/>
    <w:rsid w:val="004E2452"/>
    <w:rsid w:val="004E3A0F"/>
    <w:rsid w:val="005300D3"/>
    <w:rsid w:val="00544829"/>
    <w:rsid w:val="005908C0"/>
    <w:rsid w:val="005D6E84"/>
    <w:rsid w:val="00602093"/>
    <w:rsid w:val="0061021B"/>
    <w:rsid w:val="00635B4D"/>
    <w:rsid w:val="00657E57"/>
    <w:rsid w:val="006723C7"/>
    <w:rsid w:val="006C6F6A"/>
    <w:rsid w:val="006D3417"/>
    <w:rsid w:val="007030F9"/>
    <w:rsid w:val="007716E4"/>
    <w:rsid w:val="0077725B"/>
    <w:rsid w:val="00783976"/>
    <w:rsid w:val="008007C7"/>
    <w:rsid w:val="00801FB0"/>
    <w:rsid w:val="008478A8"/>
    <w:rsid w:val="00850E52"/>
    <w:rsid w:val="0085339D"/>
    <w:rsid w:val="00881651"/>
    <w:rsid w:val="00882B30"/>
    <w:rsid w:val="008859E3"/>
    <w:rsid w:val="008868EC"/>
    <w:rsid w:val="008877D0"/>
    <w:rsid w:val="008C1E4D"/>
    <w:rsid w:val="008D4D6B"/>
    <w:rsid w:val="0092053F"/>
    <w:rsid w:val="009A3149"/>
    <w:rsid w:val="00A02894"/>
    <w:rsid w:val="00A555D5"/>
    <w:rsid w:val="00AA77B8"/>
    <w:rsid w:val="00AB1E0A"/>
    <w:rsid w:val="00AC181A"/>
    <w:rsid w:val="00AE1E6A"/>
    <w:rsid w:val="00AF3E45"/>
    <w:rsid w:val="00AF3EC0"/>
    <w:rsid w:val="00B12FE2"/>
    <w:rsid w:val="00B135D4"/>
    <w:rsid w:val="00C03BED"/>
    <w:rsid w:val="00C4204F"/>
    <w:rsid w:val="00C969F8"/>
    <w:rsid w:val="00CB414D"/>
    <w:rsid w:val="00CC566B"/>
    <w:rsid w:val="00CE00F9"/>
    <w:rsid w:val="00D05C16"/>
    <w:rsid w:val="00D37065"/>
    <w:rsid w:val="00DA6197"/>
    <w:rsid w:val="00DB72AA"/>
    <w:rsid w:val="00DE0B84"/>
    <w:rsid w:val="00E02579"/>
    <w:rsid w:val="00EC04AF"/>
    <w:rsid w:val="00EC1DBA"/>
    <w:rsid w:val="00ED090E"/>
    <w:rsid w:val="00F56C84"/>
    <w:rsid w:val="00F63D22"/>
    <w:rsid w:val="00F656D0"/>
    <w:rsid w:val="00F945EC"/>
    <w:rsid w:val="00FA05FB"/>
    <w:rsid w:val="00FD4B28"/>
    <w:rsid w:val="00FF5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A1AE74-9E97-4DAA-A42E-19454D4E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5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D34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D1663"/>
  </w:style>
  <w:style w:type="paragraph" w:styleId="a3">
    <w:name w:val="Normal (Web)"/>
    <w:basedOn w:val="a"/>
    <w:uiPriority w:val="99"/>
    <w:unhideWhenUsed/>
    <w:rsid w:val="007030F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F044A"/>
    <w:pPr>
      <w:ind w:left="720"/>
      <w:contextualSpacing/>
    </w:pPr>
  </w:style>
  <w:style w:type="character" w:styleId="a5">
    <w:name w:val="Strong"/>
    <w:basedOn w:val="a0"/>
    <w:qFormat/>
    <w:rsid w:val="00261165"/>
    <w:rPr>
      <w:b/>
      <w:bCs/>
    </w:rPr>
  </w:style>
  <w:style w:type="paragraph" w:styleId="a6">
    <w:name w:val="header"/>
    <w:basedOn w:val="a"/>
    <w:link w:val="a7"/>
    <w:uiPriority w:val="99"/>
    <w:rsid w:val="00261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1165"/>
    <w:rPr>
      <w:sz w:val="24"/>
      <w:szCs w:val="24"/>
    </w:rPr>
  </w:style>
  <w:style w:type="paragraph" w:styleId="a8">
    <w:name w:val="footer"/>
    <w:basedOn w:val="a"/>
    <w:link w:val="a9"/>
    <w:uiPriority w:val="99"/>
    <w:rsid w:val="00261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1165"/>
    <w:rPr>
      <w:sz w:val="24"/>
      <w:szCs w:val="24"/>
    </w:rPr>
  </w:style>
  <w:style w:type="paragraph" w:styleId="aa">
    <w:name w:val="Balloon Text"/>
    <w:basedOn w:val="a"/>
    <w:link w:val="ab"/>
    <w:rsid w:val="002611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6116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rsid w:val="0077725B"/>
    <w:rPr>
      <w:color w:val="0000FF" w:themeColor="hyperlink"/>
      <w:u w:val="single"/>
    </w:rPr>
  </w:style>
  <w:style w:type="character" w:styleId="ad">
    <w:name w:val="Emphasis"/>
    <w:basedOn w:val="a0"/>
    <w:qFormat/>
    <w:rsid w:val="0042189E"/>
    <w:rPr>
      <w:i/>
      <w:iCs/>
    </w:rPr>
  </w:style>
  <w:style w:type="character" w:customStyle="1" w:styleId="10">
    <w:name w:val="Заголовок 1 Знак"/>
    <w:basedOn w:val="a0"/>
    <w:link w:val="1"/>
    <w:rsid w:val="006D34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AA77B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A77B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inform.ru/news/272447/" TargetMode="External"/><Relationship Id="rId13" Type="http://schemas.openxmlformats.org/officeDocument/2006/relationships/hyperlink" Target="http://www.whyislam.ru/statii/islam-protiv-narkomanii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slam.ru/content/nauka/65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fond.ru/view.aspx?id=59928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68.rospotrebnadzor.ru/center/services/education/gigdoc/6511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vobd.ru/2010-11-15-06-34-27/352-0/4556-----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1280C-B390-437D-B225-D2CC50CD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4828</Words>
  <Characters>27521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</cp:lastModifiedBy>
  <cp:revision>2</cp:revision>
  <cp:lastPrinted>2014-02-17T06:31:00Z</cp:lastPrinted>
  <dcterms:created xsi:type="dcterms:W3CDTF">2022-11-14T12:51:00Z</dcterms:created>
  <dcterms:modified xsi:type="dcterms:W3CDTF">2022-11-14T12:51:00Z</dcterms:modified>
</cp:coreProperties>
</file>