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6947" w:rsidRDefault="00B52C3B">
      <w:pPr>
        <w:shd w:val="clear" w:color="auto" w:fill="FFFFFF"/>
        <w:spacing w:before="100"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716947" w:rsidRDefault="00716947">
      <w:pPr>
        <w:shd w:val="clear" w:color="auto" w:fill="FFFFFF"/>
        <w:spacing w:before="100"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6947" w:rsidRDefault="00B52C3B">
      <w:pPr>
        <w:shd w:val="clear" w:color="auto" w:fill="FFFFFF"/>
        <w:spacing w:before="100"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716947" w:rsidRDefault="00716947">
      <w:pPr>
        <w:shd w:val="clear" w:color="auto" w:fill="FFFFFF"/>
        <w:spacing w:before="100"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6947" w:rsidRDefault="00716947">
      <w:pPr>
        <w:shd w:val="clear" w:color="auto" w:fill="FFFFFF"/>
        <w:spacing w:before="100"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6947" w:rsidRDefault="00716947">
      <w:pPr>
        <w:shd w:val="clear" w:color="auto" w:fill="FFFFFF"/>
        <w:spacing w:before="100"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6947" w:rsidRDefault="00716947">
      <w:pPr>
        <w:shd w:val="clear" w:color="auto" w:fill="FFFFFF"/>
        <w:spacing w:before="100"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6947" w:rsidRDefault="00716947">
      <w:pPr>
        <w:shd w:val="clear" w:color="auto" w:fill="FFFFFF"/>
        <w:spacing w:before="100"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6947" w:rsidRDefault="00B52C3B">
      <w:pPr>
        <w:shd w:val="clear" w:color="auto" w:fill="FFFFFF"/>
        <w:spacing w:before="100"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716947" w:rsidRDefault="00B52C3B">
      <w:pPr>
        <w:shd w:val="clear" w:color="auto" w:fill="FFFFFF"/>
        <w:spacing w:before="100" w:after="10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44"/>
          <w:szCs w:val="44"/>
          <w:lang w:eastAsia="ru-RU"/>
        </w:rPr>
        <w:t>Методическая разработка</w:t>
      </w:r>
    </w:p>
    <w:p w:rsidR="00716947" w:rsidRDefault="00B52C3B">
      <w:pPr>
        <w:shd w:val="clear" w:color="auto" w:fill="FFFFFF"/>
        <w:spacing w:before="100" w:after="10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на тему:</w:t>
      </w: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br/>
      </w:r>
      <w:r>
        <w:rPr>
          <w:rFonts w:ascii="Times New Roman" w:eastAsia="Times New Roman" w:hAnsi="Times New Roman" w:cs="Times New Roman"/>
          <w:bCs/>
          <w:sz w:val="44"/>
          <w:szCs w:val="44"/>
          <w:lang w:eastAsia="ru-RU"/>
        </w:rPr>
        <w:t>«Спортивная тренировка, её цели и задачи»</w:t>
      </w:r>
    </w:p>
    <w:p w:rsidR="00716947" w:rsidRDefault="00B52C3B">
      <w:pPr>
        <w:shd w:val="clear" w:color="auto" w:fill="FFFFFF"/>
        <w:spacing w:before="100" w:after="10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716947" w:rsidRDefault="00716947">
      <w:pPr>
        <w:shd w:val="clear" w:color="auto" w:fill="FFFFFF"/>
        <w:spacing w:before="100" w:after="10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6947" w:rsidRDefault="00716947">
      <w:pPr>
        <w:shd w:val="clear" w:color="auto" w:fill="FFFFFF"/>
        <w:spacing w:before="100" w:after="10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40B6D" w:rsidRDefault="00740B6D">
      <w:pPr>
        <w:shd w:val="clear" w:color="auto" w:fill="FFFFFF"/>
        <w:spacing w:before="100" w:after="10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740B6D" w:rsidRDefault="00740B6D">
      <w:pPr>
        <w:shd w:val="clear" w:color="auto" w:fill="FFFFFF"/>
        <w:spacing w:before="100" w:after="10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40B6D" w:rsidRDefault="00740B6D">
      <w:pPr>
        <w:shd w:val="clear" w:color="auto" w:fill="FFFFFF"/>
        <w:spacing w:before="100" w:after="10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6947" w:rsidRDefault="00716947">
      <w:pPr>
        <w:shd w:val="clear" w:color="auto" w:fill="FFFFFF"/>
        <w:spacing w:before="100" w:after="10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6947" w:rsidRDefault="00B52C3B">
      <w:pPr>
        <w:shd w:val="clear" w:color="auto" w:fill="FFFFFF"/>
        <w:spacing w:before="100" w:after="10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Автор: </w:t>
      </w:r>
    </w:p>
    <w:p w:rsidR="00716947" w:rsidRDefault="00B52C3B">
      <w:pPr>
        <w:shd w:val="clear" w:color="auto" w:fill="FFFFFF"/>
        <w:spacing w:before="100" w:after="10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Лоткова М.Н</w:t>
      </w:r>
    </w:p>
    <w:p w:rsidR="00716947" w:rsidRDefault="00B52C3B">
      <w:pPr>
        <w:shd w:val="clear" w:color="auto" w:fill="FFFFFF"/>
        <w:spacing w:before="100" w:after="10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716947" w:rsidRDefault="00716947">
      <w:pPr>
        <w:shd w:val="clear" w:color="auto" w:fill="FFFFFF"/>
        <w:spacing w:before="100" w:after="10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16947" w:rsidRDefault="00B52C3B">
      <w:pPr>
        <w:shd w:val="clear" w:color="auto" w:fill="FFFFFF"/>
        <w:spacing w:before="100" w:after="10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716947" w:rsidRDefault="00716947">
      <w:pPr>
        <w:shd w:val="clear" w:color="auto" w:fill="FFFFFF"/>
        <w:spacing w:before="100" w:after="10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16947" w:rsidRDefault="00716947">
      <w:pPr>
        <w:shd w:val="clear" w:color="auto" w:fill="FFFFFF"/>
        <w:spacing w:before="100" w:after="10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16947" w:rsidRDefault="00716947">
      <w:pPr>
        <w:shd w:val="clear" w:color="auto" w:fill="FFFFFF"/>
        <w:spacing w:before="100" w:after="10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16947" w:rsidRDefault="00716947">
      <w:pPr>
        <w:shd w:val="clear" w:color="auto" w:fill="FFFFFF"/>
        <w:spacing w:before="100" w:after="10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16947" w:rsidRDefault="00716947">
      <w:pPr>
        <w:shd w:val="clear" w:color="auto" w:fill="FFFFFF"/>
        <w:spacing w:before="100" w:after="10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16947" w:rsidRDefault="00B52C3B">
      <w:pPr>
        <w:shd w:val="clear" w:color="auto" w:fill="FFFFFF"/>
        <w:spacing w:before="100" w:after="10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716947" w:rsidRDefault="00B52C3B">
      <w:pPr>
        <w:shd w:val="clear" w:color="auto" w:fill="FFFFFF"/>
        <w:spacing w:before="100" w:after="10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2023 г.</w:t>
      </w:r>
    </w:p>
    <w:p w:rsidR="00716947" w:rsidRDefault="00716947">
      <w:pPr>
        <w:shd w:val="clear" w:color="auto" w:fill="FFFFFF"/>
        <w:spacing w:before="100" w:after="10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6947" w:rsidRDefault="00716947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16947" w:rsidRDefault="00716947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16947" w:rsidRDefault="00B52C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Спортивная тренировка – это многократное выполнение определенного комплекса спортивных упражнений для достижения более высокого результата, а также обучение спортсмена определенным техникам и тактикам.</w:t>
      </w:r>
    </w:p>
    <w:p w:rsidR="00716947" w:rsidRDefault="00B52C3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 настоящее время спорт развивается по двум направлениям, имеющим различную целевую направленность, — массовый спорт и спорт высших достижений. Их цели и задачи отличаются друг от друга, однако четкой границы между ними не существует из-за естественного пе</w:t>
      </w:r>
      <w:r>
        <w:rPr>
          <w:rFonts w:ascii="Times New Roman" w:hAnsi="Times New Roman" w:cs="Times New Roman"/>
          <w:sz w:val="28"/>
          <w:szCs w:val="28"/>
        </w:rPr>
        <w:t>рехода части тренирующихся  из массового спорта в «большой» и обратно.</w:t>
      </w:r>
    </w:p>
    <w:p w:rsidR="00716947" w:rsidRDefault="00B52C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  <w:t xml:space="preserve">Спортивная тренировка очень многосторонняя, она включает в себя разные способы подготовки спортсменов: </w:t>
      </w:r>
    </w:p>
    <w:p w:rsidR="00716947" w:rsidRDefault="00B52C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Теоретическая;</w:t>
      </w:r>
    </w:p>
    <w:p w:rsidR="00716947" w:rsidRDefault="00B52C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Техническая;</w:t>
      </w:r>
    </w:p>
    <w:p w:rsidR="00716947" w:rsidRDefault="00B52C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Физическая;</w:t>
      </w:r>
    </w:p>
    <w:p w:rsidR="00716947" w:rsidRDefault="00B52C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 Психическая;</w:t>
      </w:r>
    </w:p>
    <w:p w:rsidR="00716947" w:rsidRDefault="00B52C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Тактическая. </w:t>
      </w:r>
    </w:p>
    <w:p w:rsidR="00716947" w:rsidRDefault="00B52C3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структуре технической подготовленности всегда присутствуют так называемые базовые и дополнительные движения к базовым относятся движения и действия, составляющие основу технической оснащенности данного вида спорта. Освоение базовых движений является обяза</w:t>
      </w:r>
      <w:r>
        <w:rPr>
          <w:rFonts w:ascii="Times New Roman" w:hAnsi="Times New Roman" w:cs="Times New Roman"/>
          <w:sz w:val="28"/>
          <w:szCs w:val="28"/>
        </w:rPr>
        <w:t xml:space="preserve">тельным для спортсмена, специализирующегося в данном виде спорта. </w:t>
      </w:r>
    </w:p>
    <w:p w:rsidR="00716947" w:rsidRDefault="00B52C3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дополнительным относятся второстепенные движения и действия, элементы отдельных движений, которые не нарушают его рациональность и в то же время характерны для индивидуальных особенностей</w:t>
      </w:r>
      <w:r>
        <w:rPr>
          <w:rFonts w:ascii="Times New Roman" w:hAnsi="Times New Roman" w:cs="Times New Roman"/>
          <w:sz w:val="28"/>
          <w:szCs w:val="28"/>
        </w:rPr>
        <w:t xml:space="preserve"> данного спортсмена. </w:t>
      </w:r>
    </w:p>
    <w:p w:rsidR="00716947" w:rsidRDefault="00B52C3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Физическая подготовленность — это возможности функциональных систем организма. Она отражает необходимый уровень развития тех физических качеств, от которых зависит соревновательный успех в определенном виде спорта. Тактическая подгото</w:t>
      </w:r>
      <w:r>
        <w:rPr>
          <w:rFonts w:ascii="Times New Roman" w:hAnsi="Times New Roman" w:cs="Times New Roman"/>
          <w:sz w:val="28"/>
          <w:szCs w:val="28"/>
        </w:rPr>
        <w:t xml:space="preserve">вленность спортсмена зависит от того, насколько он овладеет средствами спортивной тактики (например, техническими приемами, необходимыми для реализации выбранной тактики), </w:t>
      </w:r>
      <w:r>
        <w:rPr>
          <w:rFonts w:ascii="Times New Roman" w:hAnsi="Times New Roman" w:cs="Times New Roman"/>
          <w:sz w:val="28"/>
          <w:szCs w:val="28"/>
        </w:rPr>
        <w:lastRenderedPageBreak/>
        <w:t>ее видами (наступательной, оборонительной, контратакующей) и формами (индивидуальной</w:t>
      </w:r>
      <w:r>
        <w:rPr>
          <w:rFonts w:ascii="Times New Roman" w:hAnsi="Times New Roman" w:cs="Times New Roman"/>
          <w:sz w:val="28"/>
          <w:szCs w:val="28"/>
        </w:rPr>
        <w:t xml:space="preserve">, групповой, командной). </w:t>
      </w:r>
    </w:p>
    <w:p w:rsidR="00716947" w:rsidRDefault="00B52C3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Тактические задачи могут носить перспективный характер (например, участие в серии соревнований, где одно из них главное в сезоне) и локальный, т.е. связанные с участием в отдельном соревновании, конкретном поединке, схватке, заезд</w:t>
      </w:r>
      <w:r>
        <w:rPr>
          <w:rFonts w:ascii="Times New Roman" w:hAnsi="Times New Roman" w:cs="Times New Roman"/>
          <w:sz w:val="28"/>
          <w:szCs w:val="28"/>
        </w:rPr>
        <w:t xml:space="preserve">е, заплыве, игре. При разработке тактического плана учитываются не только собственные технико-тактические возможности, но и возможности партнеров по команде и соперников. </w:t>
      </w:r>
    </w:p>
    <w:p w:rsidR="00716947" w:rsidRDefault="00B52C3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Психическая подготовленность по своей структуре неоднородна. В ней можно выделить дв</w:t>
      </w:r>
      <w:r>
        <w:rPr>
          <w:rFonts w:ascii="Times New Roman" w:hAnsi="Times New Roman" w:cs="Times New Roman"/>
          <w:sz w:val="28"/>
          <w:szCs w:val="28"/>
        </w:rPr>
        <w:t>е относительно самостоятельные и одновременно взаимосвязанные стороны: волевую и специальную психическую подготовленность</w:t>
      </w:r>
    </w:p>
    <w:p w:rsidR="00716947" w:rsidRDefault="00B52C3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Волевая подготовленность связана с такими качествами, как целеустремленность (ясное видение перспективной цели), решительность  и смел</w:t>
      </w:r>
      <w:r>
        <w:rPr>
          <w:rFonts w:ascii="Times New Roman" w:hAnsi="Times New Roman" w:cs="Times New Roman"/>
          <w:sz w:val="28"/>
          <w:szCs w:val="28"/>
        </w:rPr>
        <w:t>ость (склонность к разумному риску в сочетании с обдуманностью решений), настойчивость и упорство (способность мобилизовать функциональные резервы, активность в достижении цели), выдержку и самообладание (способность управлять своими мыслями и действиями в</w:t>
      </w:r>
      <w:r>
        <w:rPr>
          <w:rFonts w:ascii="Times New Roman" w:hAnsi="Times New Roman" w:cs="Times New Roman"/>
          <w:sz w:val="28"/>
          <w:szCs w:val="28"/>
        </w:rPr>
        <w:t xml:space="preserve"> условиях эмоционального возбуждения), самостоятельность и инициативность. Некоторые их этих качеств могут быть изначально присущи тому или другому спортсмену, но большая их часть воспитывается и совершенствуется в процессе регулярной учебно-тренировочной </w:t>
      </w:r>
      <w:r>
        <w:rPr>
          <w:rFonts w:ascii="Times New Roman" w:hAnsi="Times New Roman" w:cs="Times New Roman"/>
          <w:sz w:val="28"/>
          <w:szCs w:val="28"/>
        </w:rPr>
        <w:t>работы и спортивных соревнований.</w:t>
      </w:r>
    </w:p>
    <w:p w:rsidR="00716947" w:rsidRDefault="00B52C3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Практически основой методики волевой подготовки служат следующие требования: </w:t>
      </w:r>
    </w:p>
    <w:p w:rsidR="00716947" w:rsidRDefault="00B52C3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Регулярно и обязательно выполнять тренировочной программы и соревновательных установок. </w:t>
      </w:r>
    </w:p>
    <w:p w:rsidR="00716947" w:rsidRDefault="00B52C3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требование связано с воспитанием спортивного тру</w:t>
      </w:r>
      <w:r>
        <w:rPr>
          <w:rFonts w:ascii="Times New Roman" w:hAnsi="Times New Roman" w:cs="Times New Roman"/>
          <w:sz w:val="28"/>
          <w:szCs w:val="28"/>
        </w:rPr>
        <w:t xml:space="preserve">долюбия, привычки к систематическим усилиям и настойчивости в преодолении трудностей, с четким пониманием невозможности достичь спортивных вершин без соответствующей мобилизации духовных и физических сил. На этой основе </w:t>
      </w:r>
      <w:r>
        <w:rPr>
          <w:rFonts w:ascii="Times New Roman" w:hAnsi="Times New Roman" w:cs="Times New Roman"/>
          <w:sz w:val="28"/>
          <w:szCs w:val="28"/>
        </w:rPr>
        <w:lastRenderedPageBreak/>
        <w:t>реализуется воспитание целеустремлен</w:t>
      </w:r>
      <w:r>
        <w:rPr>
          <w:rFonts w:ascii="Times New Roman" w:hAnsi="Times New Roman" w:cs="Times New Roman"/>
          <w:sz w:val="28"/>
          <w:szCs w:val="28"/>
        </w:rPr>
        <w:t xml:space="preserve">ности, настойчивости и упорства в достижении цели, самодисциплина и стойкость. </w:t>
      </w:r>
    </w:p>
    <w:p w:rsidR="00716947" w:rsidRDefault="00B52C3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Системно вводить дополнительные трудности. </w:t>
      </w:r>
    </w:p>
    <w:p w:rsidR="00716947" w:rsidRDefault="00B52C3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значит постоянно включать дополнительные усложненные двигательные задания, проводить тренировочные занятия в усложненных усло</w:t>
      </w:r>
      <w:r>
        <w:rPr>
          <w:rFonts w:ascii="Times New Roman" w:hAnsi="Times New Roman" w:cs="Times New Roman"/>
          <w:sz w:val="28"/>
          <w:szCs w:val="28"/>
        </w:rPr>
        <w:t xml:space="preserve">виях, увеличивать степень риска, вводить сбивающие сенсорно-эмоциональные факторы, усложнять соревновательные программы. </w:t>
      </w:r>
    </w:p>
    <w:p w:rsidR="00716947" w:rsidRDefault="00B52C3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Использовать соревнования и соревновательный метод. Сам дух соперничества в соревнованиях повышает степень психи</w:t>
      </w:r>
      <w:r>
        <w:rPr>
          <w:rFonts w:ascii="Times New Roman" w:hAnsi="Times New Roman" w:cs="Times New Roman"/>
          <w:sz w:val="28"/>
          <w:szCs w:val="28"/>
        </w:rPr>
        <w:softHyphen/>
        <w:t>ческой напряженнос</w:t>
      </w:r>
      <w:r>
        <w:rPr>
          <w:rFonts w:ascii="Times New Roman" w:hAnsi="Times New Roman" w:cs="Times New Roman"/>
          <w:sz w:val="28"/>
          <w:szCs w:val="28"/>
        </w:rPr>
        <w:t>ти спортсмена, а значит, к нему предъявляются дополнительные требования: проявить активность, инициативность, самообладание, решительность, стойкость и смелость.</w:t>
      </w:r>
    </w:p>
    <w:p w:rsidR="00716947" w:rsidRDefault="00B52C3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Спортивные соревнования, как средство и метод подготовки спортсмена.   </w:t>
      </w:r>
    </w:p>
    <w:p w:rsidR="00716947" w:rsidRDefault="00B52C3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процессе физического</w:t>
      </w:r>
      <w:r>
        <w:rPr>
          <w:rFonts w:ascii="Times New Roman" w:hAnsi="Times New Roman" w:cs="Times New Roman"/>
          <w:sz w:val="28"/>
          <w:szCs w:val="28"/>
        </w:rPr>
        <w:t xml:space="preserve"> воспитания применяются как общепедагогические методы, так и специфические, основанные на актив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ной двигательной деятельности: </w:t>
      </w:r>
    </w:p>
    <w:p w:rsidR="00716947" w:rsidRDefault="00B52C3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· метод регламентированного упражнения; </w:t>
      </w:r>
    </w:p>
    <w:p w:rsidR="00716947" w:rsidRDefault="00B52C3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· игровой метод; </w:t>
      </w:r>
    </w:p>
    <w:p w:rsidR="00716947" w:rsidRDefault="00B52C3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· соревновательный метод; </w:t>
      </w:r>
    </w:p>
    <w:p w:rsidR="00716947" w:rsidRDefault="00B52C3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· словесные и сенсорные методы. </w:t>
      </w:r>
    </w:p>
    <w:p w:rsidR="00716947" w:rsidRDefault="00B52C3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Соревнова</w:t>
      </w:r>
      <w:r>
        <w:rPr>
          <w:rFonts w:ascii="Times New Roman" w:hAnsi="Times New Roman" w:cs="Times New Roman"/>
          <w:sz w:val="28"/>
          <w:szCs w:val="28"/>
        </w:rPr>
        <w:t>тельный метод используется как в относительно элементарных формах (способ стимулирования интереса и активизации занимающихся при выполнении отдельного упражнения на занятиях), так и в самостоятельном виде в качестве контрольно-зачетных или официальных спор</w:t>
      </w:r>
      <w:r>
        <w:rPr>
          <w:rFonts w:ascii="Times New Roman" w:hAnsi="Times New Roman" w:cs="Times New Roman"/>
          <w:sz w:val="28"/>
          <w:szCs w:val="28"/>
        </w:rPr>
        <w:t xml:space="preserve">тивных соревнований. Основная черта соревновательного метода — сопоставление сил занимающихся в условиях упорядоченного соперничества за первенство или высокое достижение. </w:t>
      </w:r>
    </w:p>
    <w:p w:rsidR="00716947" w:rsidRDefault="00B52C3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Соревновательный метод применяется при решении разнообразных педагогических задач.</w:t>
      </w:r>
      <w:r>
        <w:rPr>
          <w:rFonts w:ascii="Times New Roman" w:hAnsi="Times New Roman" w:cs="Times New Roman"/>
          <w:sz w:val="28"/>
          <w:szCs w:val="28"/>
        </w:rPr>
        <w:t xml:space="preserve"> Это, прежде всего, совершенствование умений, навыков в усложненных условиях для воспитания физических, морально-волевых качеств. Фактор соперничества в процессе состязаний создает особый </w:t>
      </w:r>
      <w:r>
        <w:rPr>
          <w:rFonts w:ascii="Times New Roman" w:hAnsi="Times New Roman" w:cs="Times New Roman"/>
          <w:sz w:val="28"/>
          <w:szCs w:val="28"/>
        </w:rPr>
        <w:lastRenderedPageBreak/>
        <w:t>эмоциональный и физиологический фон, который значительно усиливает в</w:t>
      </w:r>
      <w:r>
        <w:rPr>
          <w:rFonts w:ascii="Times New Roman" w:hAnsi="Times New Roman" w:cs="Times New Roman"/>
          <w:sz w:val="28"/>
          <w:szCs w:val="28"/>
        </w:rPr>
        <w:t>оздействие физических упражнений и способствует максимальному проявлению функциональных возможностей организма. Применять этот метод необходимо после специальной предварительной подготовки.</w:t>
      </w:r>
    </w:p>
    <w:p w:rsidR="00716947" w:rsidRDefault="00B52C3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тренировочной деятельности, и особенно если эта деятельность выстраивается вокруг профессионального спортсмена, который готовится к соревнованиям, ни одна из сторон тренировок не проявляет себя как-то изолированно. Эти характеристики и черты объединяются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весьма сложный комплекс, который направлен на достижение наивысших показателей. Тренер определяет приоритетные возможности в перспективе, оценивает интенсивность тренировок, а спортсмен выполняет комплекс упражнений, который может постоянно усложняться.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716947" w:rsidRDefault="00B52C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  <w:t xml:space="preserve">Спортивные тренировки позволяют решить несколько ключевых задач, а именно: </w:t>
      </w:r>
    </w:p>
    <w:p w:rsidR="00716947" w:rsidRDefault="00B52C3B">
      <w:pPr>
        <w:pStyle w:val="afb"/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Освоить технику выбранной спортивной дисциплины, нюансы тактики;</w:t>
      </w:r>
    </w:p>
    <w:p w:rsidR="00716947" w:rsidRDefault="00B52C3B">
      <w:pPr>
        <w:pStyle w:val="afb"/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Совершенствовать двигательные качества;</w:t>
      </w:r>
    </w:p>
    <w:p w:rsidR="00716947" w:rsidRDefault="00B52C3B">
      <w:pPr>
        <w:pStyle w:val="afb"/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Повышать функциональные возможности всех систем организма;</w:t>
      </w:r>
    </w:p>
    <w:p w:rsidR="00716947" w:rsidRDefault="00B52C3B">
      <w:pPr>
        <w:pStyle w:val="afb"/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Воспитать нео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бходимые нравственные, моральные и волевые качества, которые будут крайне необходимы как в спорте, так и в повседневной жизни;</w:t>
      </w:r>
    </w:p>
    <w:p w:rsidR="00716947" w:rsidRDefault="00B52C3B">
      <w:pPr>
        <w:pStyle w:val="afb"/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Обеспечить необходимый уровень психической подготовки.</w:t>
      </w:r>
    </w:p>
    <w:p w:rsidR="00716947" w:rsidRDefault="00716947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716947" w:rsidRDefault="00B52C3B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Еще одна важная задача спортивной тренировки состоит в приобретении теоре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тических навыков и знаний, а также практического опыта, который необходим для успешной соревновательной деятельности. </w:t>
      </w:r>
    </w:p>
    <w:p w:rsidR="00716947" w:rsidRDefault="00B52C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  <w:t>Спорт – это не только физическая активность и сила. Это ещё и способность быстро реагировать, принимать решения во время соревнований, 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ыстраивать или полностью менять тактику поведения во время соревнования.  Спорт развивает не только физические качества человека, но и его моральные, волевые характеристики, интеллект и способность прогнозировать последствия своих действий и поведения. Ком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плексные результаты решения всего перечня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задач спортивной тренировки затем выражаются в таких понятиях, как тренированность индивида, его подготовленность и спортивная форма. </w:t>
      </w:r>
    </w:p>
    <w:p w:rsidR="00716947" w:rsidRDefault="00716947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716947" w:rsidRDefault="00B52C3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  <w:t xml:space="preserve">     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Средства спортивной тренировки</w:t>
      </w:r>
    </w:p>
    <w:p w:rsidR="00716947" w:rsidRDefault="00716947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716947" w:rsidRDefault="00B52C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Спортивная тренировка предполагает использование определенных средств. Физические упражнения – это специфические средства спортивной тренировки, которые характеризуются активной двигательной деятельностью. Состав и уровень сложности упражнений определяется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спортивной дисциплиной, уровнем текущей физической подготовки. Важную роль играет пол и возраст спортсмена, так как для девушек и юношей предполагается разработка разных программ тренировок. Также ориентируются на вид спорта, его сезонность, наличие или 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тсутствие специфической инфраструктуры и тех средств, благодаря которым спортсмен может иметь доступ к регулярным нагрузкам и тренировкам. </w:t>
      </w:r>
    </w:p>
    <w:p w:rsidR="00716947" w:rsidRDefault="00B52C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  <w:t>Средства могут быть разделены на три крупные группы упражнений:</w:t>
      </w:r>
    </w:p>
    <w:p w:rsidR="00716947" w:rsidRDefault="00B52C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соревновательные;</w:t>
      </w:r>
    </w:p>
    <w:p w:rsidR="00716947" w:rsidRDefault="00B52C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подготовительные;</w:t>
      </w:r>
    </w:p>
    <w:p w:rsidR="00716947" w:rsidRDefault="00B52C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обще-подг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отовительные.</w:t>
      </w:r>
    </w:p>
    <w:p w:rsidR="00716947" w:rsidRDefault="00B52C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  <w:t>Подготовительные от общих отличаются тем, что первая группа упражнений включает в себя специфические виды деятельности и нагрузки. Это специальные подготовительные упражнения, в которых занят спортсмен, занимающийся в определенной дисциплине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Для хоккеистов, футболистов или гимнастов специальные тренировки будут отличаться, а вот обще-подготовительная группа упражнений может совпадать. </w:t>
      </w:r>
    </w:p>
    <w:p w:rsidR="00716947" w:rsidRDefault="00B52C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  <w:t>Избранные соревновательные упражнения представлены целостным комплексом действий, которые являются средств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ами ведения спортивной борьбы. Они выполняются по возможности и в соответствии с правилами состязаний. Также избранные упражнения могут быть доступны человеку, если он уже прошёл весь комплекс общих и специальных упражнений. Избранные упражнения отличаются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определенным уровнем сложности, также они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выполняются в специально подготовленных условиях и с применением специального оборудования. Удельный вес избранных соревновательных упражнений в большинстве видов спорта, за исключением спортивных игр, невелик, та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 как они предъявляют к организму спортсмена очень высокие требования. Избранные упражнения выполняются под строгим присмотром тренера, который может сам определить уровень сложности, а также контролировать текущее состояние спортсмена. Избранные тренировк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 оказывают очень большое воздействие на организм человека, и необходимо очень аккуратно подходить к их организации и введению в практики спортсмена. </w:t>
      </w:r>
    </w:p>
    <w:p w:rsidR="00716947" w:rsidRDefault="00B52C3B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  <w:t xml:space="preserve">Спортивные тренировки организуются посредством реализации двух групп методов. Общепедагогические методы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включают в себя словесные и наглядные методы, а практические – это уже регламентированные упражнения. Практические методы могут подразделяться на игровые и соревновательные. Важно, что методы спортивных тренировок также подбираются в соответствии с уровнем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подготовки спортсмена и сложностью тренировок, к которым уже подготовлен организм. Начинают со словесных методов, объясняя теоретические основы выполнения упражнений и их пользы. Затем переходят к прикладным методам, когда спортсмен может на собственном 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пыте убедиться в целесообразности тренировки.</w:t>
      </w:r>
    </w:p>
    <w:p w:rsidR="00716947" w:rsidRDefault="00716947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716947" w:rsidRDefault="00B52C3B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left="2124"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Система спортивной тренировки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</w:p>
    <w:p w:rsidR="00716947" w:rsidRDefault="00716947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ru-RU"/>
        </w:rPr>
      </w:pPr>
    </w:p>
    <w:p w:rsidR="00716947" w:rsidRDefault="00B52C3B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15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Эффективность функционирования системы соревнований, т.е. достижение запланированных спортивных результатов в определенных стартах и в нужные сроки, обеспечивается эффективной 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системой тренировки.</w:t>
      </w:r>
    </w:p>
    <w:p w:rsidR="00716947" w:rsidRDefault="00B52C3B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15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Тренировочный процесс является основой спортивной подготовки, определяет характер и содержание всей двигательной деятельности, а также финансового, материально-технического, информационного, научного и медицинского обеспечения и 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восстановительных мероприятий.</w:t>
      </w:r>
    </w:p>
    <w:p w:rsidR="00716947" w:rsidRDefault="00B52C3B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15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В процессе тренировочной деятельности спортсмен совершенствует свою физическую, техническую, тактическую и психическую подготовленность, а успешными предпосылками для достижения их высокого уровня является воспитание человека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и уровень его интеллектуальных способностей.</w:t>
      </w:r>
    </w:p>
    <w:p w:rsidR="00716947" w:rsidRDefault="00B52C3B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15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Основными наиболее важными компонентами системы тренировочно-соревновательной подготовки, как уже было ранее сказано, являются: </w:t>
      </w:r>
    </w:p>
    <w:p w:rsidR="00716947" w:rsidRDefault="00B52C3B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15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1) система отбора и спортивной ориентации; </w:t>
      </w:r>
    </w:p>
    <w:p w:rsidR="00716947" w:rsidRDefault="00B52C3B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15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2) система соревнований; </w:t>
      </w:r>
    </w:p>
    <w:p w:rsidR="00716947" w:rsidRDefault="00B52C3B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15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3) система 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спортивной тренировки; </w:t>
      </w:r>
    </w:p>
    <w:p w:rsidR="00716947" w:rsidRDefault="00B52C3B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15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4) система факторов, повышающих эффективность тренировочной и соревновательной деятельности: </w:t>
      </w:r>
    </w:p>
    <w:p w:rsidR="00716947" w:rsidRDefault="00B52C3B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15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а) подготовка кадров; </w:t>
      </w:r>
    </w:p>
    <w:p w:rsidR="00716947" w:rsidRDefault="00B52C3B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15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б) научно-методическое и информационное обеспечение; </w:t>
      </w:r>
    </w:p>
    <w:p w:rsidR="00716947" w:rsidRDefault="00B52C3B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15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в) медико-биологическое обеспечение; </w:t>
      </w:r>
    </w:p>
    <w:p w:rsidR="00716947" w:rsidRDefault="00B52C3B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15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г) материально-техническое обеспечение; </w:t>
      </w:r>
    </w:p>
    <w:p w:rsidR="00716947" w:rsidRDefault="00B52C3B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15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д) финансирование; </w:t>
      </w:r>
    </w:p>
    <w:p w:rsidR="00716947" w:rsidRDefault="00B52C3B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15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е) организационно-управленческие факторы; </w:t>
      </w:r>
    </w:p>
    <w:p w:rsidR="00716947" w:rsidRDefault="00B52C3B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15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ж) факторы внешней среды.</w:t>
      </w:r>
    </w:p>
    <w:p w:rsidR="00716947" w:rsidRDefault="00B52C3B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15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Каждый компонент системы спортивной подготовки имеет свое функциональное назначение и одновременно подчинен общим закономернос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тям устройства, функционирования и развития ее.</w:t>
      </w:r>
    </w:p>
    <w:p w:rsidR="00716947" w:rsidRDefault="00B52C3B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15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  <w:lang w:eastAsia="ru-RU" w:bidi="ru-RU"/>
        </w:rPr>
        <w:t xml:space="preserve">Система отбора и спортивной ориентации 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— это комплекс организационно-методических мероприятий педагогического, медико-биологического, психологического и социального характера, позволяющих определить высокую с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тепень предрасположенности (одаренности) ребенка, подростка, юноши к тому или иному роду спортивной деятельности 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(спортивной дисциплине). В современном спорте, характеризующемся постоянно усиливающейся конкуренцией и непрерывным ростом результатов, особенн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 важно выявить спортсменов, обладающих необходимыми морфофункциональными данными и синтезом физических, психических и интеллектуальных способностей, находящихся на исключительно высоком уровне развития.</w:t>
      </w:r>
    </w:p>
    <w:p w:rsidR="00716947" w:rsidRDefault="00B52C3B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15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  <w:lang w:eastAsia="ru-RU" w:bidi="ru-RU"/>
        </w:rPr>
        <w:t>Система соревнований</w:t>
      </w:r>
      <w:r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- 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Спортивные соревнования, явля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ясь специфической формой деятельности в спорте, определяют цели и направленность подготовки, а также используются как одно из важнейших средств специализированной тренировки, позволяющей сравнивать и повышать уровень подготовленности занимающихся.</w:t>
      </w:r>
    </w:p>
    <w:p w:rsidR="00716947" w:rsidRDefault="00B52C3B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15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С учетом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спортивной и экономической целесообразности, условий проведения, традиций, специфических особенностей в каждом виде спорта образуются системы соревнований, которые, как правило, имеют преемственность на мировом, национальном, региональном и местном уровня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х.</w:t>
      </w:r>
    </w:p>
    <w:p w:rsidR="00716947" w:rsidRDefault="00B52C3B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15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Функции системы спортивных соревнований в современном спорте исключительно широки и многообразны. Система соревнований является важнейшим универсальным механизмом управления совершенствованием мастерства спортсменов. Она во многом определяет содержание,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направленность </w:t>
      </w:r>
      <w:r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и 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структуру тренировочного процесса; выступает в качестве необходимого инструмента контроля; оказывает значительное воздействие на развитие вида спорта; позволяет оперативно организовать взаимодействие мировой и отечественной системы спорти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вной подготовки; способствует развитию популярности спорта; активно воздействует на формирование мотивационного механизма.</w:t>
      </w:r>
    </w:p>
    <w:p w:rsidR="00716947" w:rsidRDefault="00B52C3B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15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Однако в определенных случаях отдельные соревнования выходят за рамки системы подготовки спортсменов, так как являются итогом этой по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дготовки в многолетнем или годичном цикле. К таким соревнованиям относятся чаще всего Олимпийские игры, чемпионаты мира и Европы, а для 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менее квалифицированных спортсменов главные целевые соревнования — чемпионаты России, регионов и т.д.</w:t>
      </w:r>
    </w:p>
    <w:p w:rsidR="00716947" w:rsidRDefault="00B52C3B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15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  <w:lang w:eastAsia="ru-RU" w:bidi="ru-RU"/>
        </w:rPr>
        <w:t>Система спортивной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lang w:eastAsia="ru-RU" w:bidi="ru-RU"/>
        </w:rPr>
        <w:t xml:space="preserve"> тренировки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- Эффективность функционирования системы соревнований, т.е. достижение запланированных спортивных результатов в определенных стартах и в нужные сроки, обеспечивается эффективной системой тренировки.</w:t>
      </w:r>
    </w:p>
    <w:p w:rsidR="00716947" w:rsidRDefault="00B52C3B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15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Тренировочный процесс является основой спорти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вной подготовки, определяет характер и содержание всей двигательной деятельности, а также финансового, материально-технического, информационного, научного и медицинского обеспечения и восстановительных мероприятий.</w:t>
      </w:r>
    </w:p>
    <w:p w:rsidR="00716947" w:rsidRDefault="00B52C3B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15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В процессе тренировочной деятельности спо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ртсмен совершенствует свою физическую, техническую, тактическую и психическую подготовленность, а успешными предпосылками для достижения их высокого уровня является воспитание человека и уровень его интеллектуальных способностей.</w:t>
      </w:r>
    </w:p>
    <w:p w:rsidR="00716947" w:rsidRDefault="00B52C3B">
      <w:pPr>
        <w:pStyle w:val="af7"/>
        <w:shd w:val="clear" w:color="auto" w:fill="FFFFFF"/>
        <w:spacing w:before="0" w:after="0"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b/>
          <w:i/>
          <w:iCs/>
          <w:color w:val="000000"/>
          <w:sz w:val="28"/>
          <w:szCs w:val="28"/>
        </w:rPr>
        <w:t xml:space="preserve">Система факторов, повышающих эффективность тренировочной и соревновательной деятельности - </w:t>
      </w:r>
      <w:r>
        <w:rPr>
          <w:color w:val="000000"/>
          <w:sz w:val="28"/>
          <w:szCs w:val="28"/>
        </w:rPr>
        <w:t>Кадры</w:t>
      </w:r>
      <w:r>
        <w:rPr>
          <w:color w:val="000000"/>
          <w:sz w:val="28"/>
          <w:szCs w:val="28"/>
        </w:rPr>
        <w:t>. Прогресс отечественной системы подготовки спортсмена обеспечивается уровнем профессиональной квалификации кадров, наличием талантливых спортсменов и тренеров,</w:t>
      </w:r>
      <w:r>
        <w:rPr>
          <w:color w:val="000000"/>
          <w:sz w:val="28"/>
          <w:szCs w:val="28"/>
        </w:rPr>
        <w:t xml:space="preserve"> научным потенциалом специалистов, способных предлагать эффективные технологии и методики в тех направлениях, которые являются наиболее перспективными для дальнейшего роста спортивных результатов.</w:t>
      </w:r>
    </w:p>
    <w:p w:rsidR="00716947" w:rsidRDefault="00B52C3B">
      <w:pPr>
        <w:pStyle w:val="af7"/>
        <w:shd w:val="clear" w:color="auto" w:fill="FFFFFF"/>
        <w:spacing w:before="0" w:after="0"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Научно-методическое, медико-биологическое и информационно о</w:t>
      </w:r>
      <w:r>
        <w:rPr>
          <w:color w:val="000000"/>
          <w:sz w:val="28"/>
          <w:szCs w:val="28"/>
        </w:rPr>
        <w:t>беспечение. Своевременное внедрение в практику достижений научно-технического прогресса является одним из решающих факторов результативности подготовки спортсменов.</w:t>
      </w:r>
    </w:p>
    <w:p w:rsidR="00716947" w:rsidRDefault="00B52C3B">
      <w:pPr>
        <w:pStyle w:val="af7"/>
        <w:shd w:val="clear" w:color="auto" w:fill="FFFFFF"/>
        <w:spacing w:before="0" w:after="0"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Система научно-методического, медико-биологического и информационного обеспечения включает </w:t>
      </w:r>
      <w:r>
        <w:rPr>
          <w:color w:val="000000"/>
          <w:sz w:val="28"/>
          <w:szCs w:val="28"/>
        </w:rPr>
        <w:t xml:space="preserve">в себя: довольно разветвленную сеть специализированных подразделений в научно-исследовательских институтах и академиях физической культуры нашей страны; комплексные научные группы </w:t>
      </w:r>
      <w:r>
        <w:rPr>
          <w:color w:val="000000"/>
          <w:sz w:val="28"/>
          <w:szCs w:val="28"/>
        </w:rPr>
        <w:lastRenderedPageBreak/>
        <w:t>(КНГ), созданные при сборных командах России, ряда республик и областей; вра</w:t>
      </w:r>
      <w:r>
        <w:rPr>
          <w:color w:val="000000"/>
          <w:sz w:val="28"/>
          <w:szCs w:val="28"/>
        </w:rPr>
        <w:t>чебно-физкультурные диспансеры, методические кабинеты при различных спортивных организациях. К этой системе следует отнести и специализированные книжные издательства, газеты, журналы, спортивные редакции телевизионных компаний, информационные центры, оснащ</w:t>
      </w:r>
      <w:r>
        <w:rPr>
          <w:color w:val="000000"/>
          <w:sz w:val="28"/>
          <w:szCs w:val="28"/>
        </w:rPr>
        <w:t>енные компьютерной техникой.</w:t>
      </w:r>
    </w:p>
    <w:p w:rsidR="00716947" w:rsidRDefault="00B52C3B">
      <w:pPr>
        <w:pStyle w:val="af7"/>
        <w:shd w:val="clear" w:color="auto" w:fill="FFFFFF"/>
        <w:spacing w:before="0" w:after="0" w:line="360" w:lineRule="auto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Эта система выполняет следующие функции:</w:t>
      </w:r>
    </w:p>
    <w:p w:rsidR="00716947" w:rsidRDefault="00B52C3B">
      <w:pPr>
        <w:pStyle w:val="af7"/>
        <w:numPr>
          <w:ilvl w:val="0"/>
          <w:numId w:val="13"/>
        </w:numPr>
        <w:shd w:val="clear" w:color="auto" w:fill="FFFFFF"/>
        <w:spacing w:before="0" w:after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выявляет тенденции развития спорта, осуществляет научное предвидение путей развития основных компонентов системы подготовки спортсменов и прогнозирование;</w:t>
      </w:r>
    </w:p>
    <w:p w:rsidR="00716947" w:rsidRDefault="00B52C3B">
      <w:pPr>
        <w:pStyle w:val="af7"/>
        <w:numPr>
          <w:ilvl w:val="0"/>
          <w:numId w:val="13"/>
        </w:numPr>
        <w:shd w:val="clear" w:color="auto" w:fill="FFFFFF"/>
        <w:spacing w:before="0" w:after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разрабатывает теоретические, ме</w:t>
      </w:r>
      <w:r>
        <w:rPr>
          <w:color w:val="000000"/>
          <w:sz w:val="28"/>
          <w:szCs w:val="28"/>
        </w:rPr>
        <w:t>тодические и программно-нормативные основы спорта;</w:t>
      </w:r>
    </w:p>
    <w:p w:rsidR="00716947" w:rsidRDefault="00B52C3B">
      <w:pPr>
        <w:pStyle w:val="af7"/>
        <w:numPr>
          <w:ilvl w:val="0"/>
          <w:numId w:val="13"/>
        </w:numPr>
        <w:shd w:val="clear" w:color="auto" w:fill="FFFFFF"/>
        <w:spacing w:before="0" w:after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совершенствует организационно-управленческие, экономические и материально-технические факторы;</w:t>
      </w:r>
    </w:p>
    <w:p w:rsidR="00716947" w:rsidRDefault="00B52C3B">
      <w:pPr>
        <w:pStyle w:val="af7"/>
        <w:numPr>
          <w:ilvl w:val="0"/>
          <w:numId w:val="13"/>
        </w:numPr>
        <w:shd w:val="clear" w:color="auto" w:fill="FFFFFF"/>
        <w:spacing w:before="0" w:after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разрабатывает медико-биологические проблемы спорта, а также осуществляет реализацию практических мер по сохран</w:t>
      </w:r>
      <w:r>
        <w:rPr>
          <w:color w:val="000000"/>
          <w:sz w:val="28"/>
          <w:szCs w:val="28"/>
        </w:rPr>
        <w:t>ению и восстановлению здоровья спортсменов, повышению их работоспособности;</w:t>
      </w:r>
    </w:p>
    <w:p w:rsidR="00716947" w:rsidRDefault="00B52C3B">
      <w:pPr>
        <w:pStyle w:val="af7"/>
        <w:numPr>
          <w:ilvl w:val="0"/>
          <w:numId w:val="13"/>
        </w:numPr>
        <w:shd w:val="clear" w:color="auto" w:fill="FFFFFF"/>
        <w:spacing w:before="0" w:after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разрабатывает психологические проблемы спорта и обеспечивает реализацию практических мер по психическому обеспечению спортивной подготовки;</w:t>
      </w:r>
    </w:p>
    <w:p w:rsidR="00716947" w:rsidRDefault="00B52C3B">
      <w:pPr>
        <w:pStyle w:val="af7"/>
        <w:numPr>
          <w:ilvl w:val="0"/>
          <w:numId w:val="13"/>
        </w:numPr>
        <w:shd w:val="clear" w:color="auto" w:fill="FFFFFF"/>
        <w:spacing w:before="0" w:after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ведет подготовку и переподготовку кадров</w:t>
      </w:r>
      <w:r>
        <w:rPr>
          <w:color w:val="000000"/>
          <w:sz w:val="28"/>
          <w:szCs w:val="28"/>
        </w:rPr>
        <w:t xml:space="preserve"> по физической культуре и спорту;</w:t>
      </w:r>
    </w:p>
    <w:p w:rsidR="00716947" w:rsidRDefault="00B52C3B">
      <w:pPr>
        <w:pStyle w:val="af7"/>
        <w:numPr>
          <w:ilvl w:val="0"/>
          <w:numId w:val="13"/>
        </w:numPr>
        <w:shd w:val="clear" w:color="auto" w:fill="FFFFFF"/>
        <w:spacing w:before="0" w:after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обеспечивает специалистов по спорту информацией.</w:t>
      </w:r>
    </w:p>
    <w:p w:rsidR="00716947" w:rsidRDefault="00B52C3B">
      <w:pPr>
        <w:pStyle w:val="af7"/>
        <w:shd w:val="clear" w:color="auto" w:fill="FFFFFF"/>
        <w:spacing w:before="0" w:after="0" w:line="360" w:lineRule="auto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тренировочном и соревновательном процессах широко применяются диагностическая, измерительная, вычислительная техника, аудио- и видеоаппаратура и т.д.</w:t>
      </w:r>
    </w:p>
    <w:p w:rsidR="00716947" w:rsidRDefault="00B52C3B">
      <w:pPr>
        <w:pStyle w:val="af7"/>
        <w:shd w:val="clear" w:color="auto" w:fill="FFFFFF"/>
        <w:spacing w:before="0" w:after="0"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Следует отметить, что</w:t>
      </w:r>
      <w:r>
        <w:rPr>
          <w:color w:val="000000"/>
          <w:sz w:val="28"/>
          <w:szCs w:val="28"/>
        </w:rPr>
        <w:t xml:space="preserve"> развитие спортивной науки, внедрение в спорт достижений мирового научно-технического прогресса способствовали привлечению к комплексному научному и информационному обеспечению подготовки спортсменов специалистов различного профиля — педагогов, </w:t>
      </w:r>
      <w:r>
        <w:rPr>
          <w:color w:val="000000"/>
          <w:sz w:val="28"/>
          <w:szCs w:val="28"/>
        </w:rPr>
        <w:lastRenderedPageBreak/>
        <w:t>врачей, био</w:t>
      </w:r>
      <w:r>
        <w:rPr>
          <w:color w:val="000000"/>
          <w:sz w:val="28"/>
          <w:szCs w:val="28"/>
        </w:rPr>
        <w:t>логов, физиологов, биомехаников, биохимиков, социологов, инженеров, математиков и др.</w:t>
      </w:r>
    </w:p>
    <w:p w:rsidR="00716947" w:rsidRDefault="00B52C3B">
      <w:pPr>
        <w:pStyle w:val="af7"/>
        <w:shd w:val="clear" w:color="auto" w:fill="FFFFFF"/>
        <w:spacing w:before="0" w:after="0"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Материально-техническое обеспечение. За последние годы в спорте произошли кардинальные изменения, связанные с совершенствованием материально-технической базы, созданием н</w:t>
      </w:r>
      <w:r>
        <w:rPr>
          <w:color w:val="000000"/>
          <w:sz w:val="28"/>
          <w:szCs w:val="28"/>
        </w:rPr>
        <w:t>овых моделей инвентаря, оборудования, тренажеров, спортивной обуви, одежды и др. Многочисленные специализированные фирмы ежегодно разрабатывают новейшие (более совершенные) образцы спортивных изделий, что способствует изменению спортивной техники, совершен</w:t>
      </w:r>
      <w:r>
        <w:rPr>
          <w:color w:val="000000"/>
          <w:sz w:val="28"/>
          <w:szCs w:val="28"/>
        </w:rPr>
        <w:t>ствованию методов тренировки, сохранению здоровья спортсменов, ускоряет рост спортивных результатов.</w:t>
      </w:r>
    </w:p>
    <w:p w:rsidR="00716947" w:rsidRDefault="00B52C3B">
      <w:pPr>
        <w:pStyle w:val="af7"/>
        <w:shd w:val="clear" w:color="auto" w:fill="FFFFFF"/>
        <w:spacing w:before="0" w:after="0"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Финансирование спорта осуществляется из различных источников: государственного бюджета, коммерческих организаций, спонсорства, а также из местных бюджетов.</w:t>
      </w:r>
      <w:r>
        <w:rPr>
          <w:color w:val="000000"/>
          <w:sz w:val="28"/>
          <w:szCs w:val="28"/>
        </w:rPr>
        <w:t xml:space="preserve"> Это позволяет создать условия для бесплатных занятий спортом наиболее одаренных детей, подростков и взрослого населения в спортивных школах, в системе образования и некоторых других организаций.</w:t>
      </w:r>
    </w:p>
    <w:p w:rsidR="00716947" w:rsidRDefault="00B52C3B">
      <w:pPr>
        <w:pStyle w:val="af7"/>
        <w:shd w:val="clear" w:color="auto" w:fill="FFFFFF"/>
        <w:spacing w:before="0" w:after="0"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последние годы федерации по видам спорта, ДСО, региональны</w:t>
      </w:r>
      <w:r>
        <w:rPr>
          <w:color w:val="000000"/>
          <w:sz w:val="28"/>
          <w:szCs w:val="28"/>
        </w:rPr>
        <w:t>е, ведомственные спортивные организации, клубы, команды успешно переходят на самофинансирование и другие нетрадиционные формы финансового самообеспечения, что позволяет эффективно решать многие вопросы в системе спортивной подготовки.</w:t>
      </w:r>
    </w:p>
    <w:p w:rsidR="00716947" w:rsidRDefault="00B52C3B">
      <w:pPr>
        <w:pStyle w:val="af7"/>
        <w:shd w:val="clear" w:color="auto" w:fill="FFFFFF"/>
        <w:spacing w:before="0" w:after="0"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связи с постоянным </w:t>
      </w:r>
      <w:r>
        <w:rPr>
          <w:color w:val="000000"/>
          <w:sz w:val="28"/>
          <w:szCs w:val="28"/>
        </w:rPr>
        <w:t>совершенствованием технологий, повышающих эффективность функционирования системы соревнований и системы тренировки, отмечается тенденция к удорожанию процесса подготовки спортсменов, особенно на этапе высшего спортивного мастерства. Расчеты показывают, что</w:t>
      </w:r>
      <w:r>
        <w:rPr>
          <w:color w:val="000000"/>
          <w:sz w:val="28"/>
          <w:szCs w:val="28"/>
        </w:rPr>
        <w:t xml:space="preserve"> затраты на подготовку одного спортсмена в год на этапе высшего спортивного мастерства в 800—1000 раз (а в некоторых видах спорта и более) выше, чем на этапе начальной подготовки.</w:t>
      </w:r>
    </w:p>
    <w:p w:rsidR="00716947" w:rsidRDefault="00B52C3B">
      <w:pPr>
        <w:pStyle w:val="af7"/>
        <w:shd w:val="clear" w:color="auto" w:fill="FFFFFF"/>
        <w:spacing w:before="0" w:after="0"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Факторы внешней среды. Функционирование системы подготовки спортсменов нельз</w:t>
      </w:r>
      <w:r>
        <w:rPr>
          <w:color w:val="000000"/>
          <w:sz w:val="28"/>
          <w:szCs w:val="28"/>
        </w:rPr>
        <w:t xml:space="preserve">я строить в отрыве от социальных, экономических, демографических условий и природной среды. Все эти факторы оказывают существенное влияние на развитие тех или иных видов спорта. Например, в </w:t>
      </w:r>
      <w:r>
        <w:rPr>
          <w:color w:val="000000"/>
          <w:sz w:val="28"/>
          <w:szCs w:val="28"/>
        </w:rPr>
        <w:lastRenderedPageBreak/>
        <w:t>северных районах предпочтение должно быть отдано зимним видам спор</w:t>
      </w:r>
      <w:r>
        <w:rPr>
          <w:color w:val="000000"/>
          <w:sz w:val="28"/>
          <w:szCs w:val="28"/>
        </w:rPr>
        <w:t>та, в горных — горнолыжному спорту и т.д., в Якутии, где преобладает население определенного морфотипа, целесообразно развивать все виды борьбы, тяжелую атлетику и нецелесообразно — баскетбол, волейбол. В то же время существует и обратная зависимость. Сист</w:t>
      </w:r>
      <w:r>
        <w:rPr>
          <w:color w:val="000000"/>
          <w:sz w:val="28"/>
          <w:szCs w:val="28"/>
        </w:rPr>
        <w:t>ема спорта в целом или ее региональные подсистемы активно воздействуют на среду, особенно социальную, что в определенной степени преобразует ее в соответствии с потребностями общества.</w:t>
      </w:r>
    </w:p>
    <w:p w:rsidR="00716947" w:rsidRDefault="00B52C3B">
      <w:pPr>
        <w:pStyle w:val="af7"/>
        <w:shd w:val="clear" w:color="auto" w:fill="FFFFFF"/>
        <w:spacing w:before="0" w:after="0"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эффективность тренировочной и соревновательной деятельности влияют т</w:t>
      </w:r>
      <w:r>
        <w:rPr>
          <w:color w:val="000000"/>
          <w:sz w:val="28"/>
          <w:szCs w:val="28"/>
        </w:rPr>
        <w:t>акие факторы внешней среды, как высота над уровнем моря, температура, влажность окружающей среды, изменение часового пояса. С одной стороны, они могут способствовать повышению спортивной работоспособности, а с другой — значительно снизить ее. Особенно важн</w:t>
      </w:r>
      <w:r>
        <w:rPr>
          <w:color w:val="000000"/>
          <w:sz w:val="28"/>
          <w:szCs w:val="28"/>
        </w:rPr>
        <w:t>о учитывать факторы внешней среды в процессе подготовки к важнейшим соревнованиям.</w:t>
      </w:r>
    </w:p>
    <w:p w:rsidR="00716947" w:rsidRDefault="00B52C3B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15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>Спортивная подготовка как многолетний процесс и ее структура</w:t>
      </w:r>
    </w:p>
    <w:p w:rsidR="00716947" w:rsidRDefault="00B52C3B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15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Процесс подготовки спортсменов высокой квалификации мож­но условно разделить на три взаимосвязанные 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составляющие: пост­роение процесса, его реализация и контроль подготовки.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ab/>
        <w:t xml:space="preserve">В процессе построения спортивной подготовки целостность тренировочного процесса обеспечивается на основе определен­ной структуры, которая представляет собой относительно устойчивый 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порядок объединения компонентов (подсистем, сторон и отдельных звеньев), их закономерное отношение друг с другом и общую последовательность.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ab/>
        <w:t>Структура тренировки характеризуется, в частности:</w:t>
      </w:r>
    </w:p>
    <w:p w:rsidR="00716947" w:rsidRDefault="00B52C3B">
      <w:pPr>
        <w:numPr>
          <w:ilvl w:val="0"/>
          <w:numId w:val="23"/>
        </w:num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tabs>
          <w:tab w:val="left" w:pos="0"/>
        </w:tabs>
        <w:spacing w:after="15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порядком взаимосвязи элементов содержания тренировки (средств, 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методов общей и специальной физической, тактичес­кой и технической подготовки и т.д.);</w:t>
      </w:r>
    </w:p>
    <w:p w:rsidR="00716947" w:rsidRDefault="00B52C3B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tabs>
          <w:tab w:val="left" w:pos="0"/>
        </w:tabs>
        <w:spacing w:after="15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2. необходимым соотношением параметров тренировочной нагрузки (ее количественных и качественных характеристик объе­ма и интенсивности);</w:t>
      </w:r>
    </w:p>
    <w:p w:rsidR="00716947" w:rsidRDefault="00B52C3B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tabs>
          <w:tab w:val="left" w:pos="0"/>
        </w:tabs>
        <w:spacing w:after="15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3. определенной последовательност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ью различных звеньев тренировочного процесса (отдельных занятий и их частей, эта­пов, периодов, циклов), представляющих фазы или стадии дан­ного процесса, во время которых тренировочный процесс пре­терпевает закономерные изменения.</w:t>
      </w:r>
    </w:p>
    <w:p w:rsidR="00716947" w:rsidRDefault="00B52C3B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15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В зависимости от 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масштаба времени, в пределах которого протекает тренировочный процесс, различают: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а) микрострук­туру — структуру отдельного тренировочного занятия, структуру отдельного тренировочного дня и микроцикла (например, недель­ного);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б) мезоструктуру — структуру э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тапов тренировки, включа­ющих относительно законченный ряд микроциклов (суммарной длительностью, например, около месяца);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в) макроструктуру — структуру больших тренировочных циклов типа по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лугодичных, годичных и многолетних.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Рациональное построение многолет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ней спортивной трени­ровки осуществляется на основе учета следующих факторов: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- оп­тимальных возрастных границ, в пределах которых обычно дос­тигаются 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наивысшие результаты в избранном виде спорта;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- про­должительности систематической подготовки для достиже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ния этих результатов; преимущественной направленности трениров­ки на каждом этапе многолетней подготовки;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- паспортного воз­раста, в котором спортсмен приступил к занятиям, и биологи­ческого возраста, в котором началась специальная тренировка;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- индивидуал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ьных особенностей спортсмена и темпов роста его мастерства.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ab/>
        <w:t>Многолетний процесс тренировки и соревнований спортсме­на строится на основе следующих методических положений: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ab/>
        <w:t>1. Единая педагогическая система, обеспечивающая рациональ­ную преемственность зада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ч, средств, методов, организационных форм подготовки всех возрастных групп. Основным критерием эф­фективности многолетней 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подготовки является наивысший спор­тивный результат, достигнутый в оптимальных возрастных грани­цах для данного вида спорта.</w:t>
      </w:r>
    </w:p>
    <w:p w:rsidR="00716947" w:rsidRDefault="00B52C3B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tabs>
          <w:tab w:val="left" w:pos="0"/>
        </w:tabs>
        <w:spacing w:after="150" w:line="360" w:lineRule="auto"/>
        <w:ind w:left="720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2. Целева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я направленность по отношению к высшему спортив­ному </w:t>
      </w:r>
    </w:p>
    <w:p w:rsidR="00716947" w:rsidRDefault="00B52C3B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tabs>
          <w:tab w:val="left" w:pos="0"/>
        </w:tabs>
        <w:spacing w:after="15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мастерству в процессе подготовки для всех возрастных групп.</w:t>
      </w:r>
    </w:p>
    <w:p w:rsidR="00716947" w:rsidRDefault="00B52C3B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tabs>
          <w:tab w:val="left" w:pos="0"/>
        </w:tabs>
        <w:spacing w:after="15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3. Оптимальное соотношение (соразмерность) различных сто­рон подготовленности спортсмена в процессе многолетней тре­нировки.</w:t>
      </w:r>
    </w:p>
    <w:p w:rsidR="00716947" w:rsidRDefault="00B52C3B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tabs>
          <w:tab w:val="left" w:pos="0"/>
        </w:tabs>
        <w:spacing w:after="15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     4. Неуклонный рост объема средств общей и специальной под­готовки, соотношение между которыми постепенно изменяется. Из года в год увеличивается удельный вес объема средств специ­альной подготовки по отношению к общему объему тренировоч­ной нагрузки 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и соответственно уменьшается удельный вес общей подготовки.</w:t>
      </w:r>
    </w:p>
    <w:p w:rsidR="00716947" w:rsidRDefault="00B52C3B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tabs>
          <w:tab w:val="left" w:pos="0"/>
        </w:tabs>
        <w:spacing w:after="15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5. Поступательное увеличение объема и интенсивности трени­ровочных и соревновательных нагрузок. Каждый период очеред­ного годичного цикла должен начинаться и завершаться на более высоком уровне тр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енировочных нагрузок по сравнению с соот­ветствующими периодами предыдущего годичного цикла.</w:t>
      </w:r>
    </w:p>
    <w:p w:rsidR="00716947" w:rsidRDefault="00B52C3B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15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6. Строгое соблюдение постепенности в процессе использова­ния тренировочных и соревновательных нагрузок, особенно в за­нятиях с детьми, подростками, так как всесто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ронняя подготов­ленность неуклонно повышается лишь в том случае, если трени­ровочные и соревновательные нагрузки на всех этапах многолет­него процесса полностью соответствуют его биологическому воз­расту и индивидуальным возможностям спортсмена.</w:t>
      </w:r>
    </w:p>
    <w:p w:rsidR="00716947" w:rsidRDefault="00B52C3B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15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7. Одновре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менное воспитание физических качеств спортсме­нов на всех этапах многолетней подготовки и преимущественное развитие отдельных качеств в возрастные периоды, наиболее бла­гоприятные для этого. В школьные годы имеются возможности для развития всех физических 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качеств, если обеспечено эффективное педагогическое воздействие, которое, однако, не 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должно прин­ципиально изменять закономерности возрастного развития тех или иных сторон двигательной функции человека.</w:t>
      </w:r>
    </w:p>
    <w:p w:rsidR="00716947" w:rsidRDefault="00B52C3B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150" w:line="360" w:lineRule="auto"/>
        <w:ind w:left="708"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>Цели , задачи, принципы спортивной тренировки</w:t>
      </w:r>
    </w:p>
    <w:p w:rsidR="00716947" w:rsidRDefault="00B52C3B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15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Целью 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спортивной 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тренировки является подготовка к спортивным состязаниям, направленная на достижение максимально возможного для данного спортсмена уровня подготовленности, обусловленного спецификой соревновательной деятельности и гарантирующего достижение заплан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ированных спортивных результатов.</w:t>
      </w:r>
    </w:p>
    <w:p w:rsidR="00716947" w:rsidRDefault="00B52C3B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15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В содержание спортивной тренировки входят различные стороны подготовки спортсмена: теоретическая, техническая, физическая, тактическая и психическая. В тренировочной и особенно в соревновательной деятельности ни одна из эт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их сторон не проявляется изолированно. Они объединяются в сложный комплекс, направленный на достижение наивысших спортивных показателей.</w:t>
      </w:r>
    </w:p>
    <w:p w:rsidR="00716947" w:rsidRDefault="00B52C3B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15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В процессе спортивной тренировки решаются следующие основные </w:t>
      </w:r>
      <w:r>
        <w:rPr>
          <w:rFonts w:ascii="Times New Roman" w:hAnsi="Times New Roman" w:cs="Times New Roman"/>
          <w:i/>
          <w:color w:val="000000"/>
          <w:sz w:val="28"/>
          <w:szCs w:val="28"/>
          <w:lang w:eastAsia="ru-RU" w:bidi="ru-RU"/>
        </w:rPr>
        <w:t>задачи:</w:t>
      </w:r>
    </w:p>
    <w:p w:rsidR="00716947" w:rsidRDefault="00B52C3B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15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>1)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освоение техники и тактики избранной спортивной 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дисциплины;</w:t>
      </w:r>
    </w:p>
    <w:p w:rsidR="00716947" w:rsidRDefault="00B52C3B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15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>2)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совершенствование двигательных качеств и повышение возможностей функциональных систем организма, обеспечивающих успешное выполнение соревновательного упражнения и достижение планируемых результатов;</w:t>
      </w:r>
    </w:p>
    <w:p w:rsidR="00716947" w:rsidRDefault="00B52C3B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15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>3)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воспитание необходимых моральных и 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волевых качеств;</w:t>
      </w:r>
    </w:p>
    <w:p w:rsidR="00716947" w:rsidRDefault="00B52C3B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15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>4)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обеспечение необходимого уровня специальной психической подготовленности;</w:t>
      </w:r>
    </w:p>
    <w:p w:rsidR="00716947" w:rsidRDefault="00B52C3B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15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>5)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приобретение теоретических знаний и практического опыта, необходимых для успешной тренировочной и соревновательной деятельности.</w:t>
      </w:r>
    </w:p>
    <w:p w:rsidR="00716947" w:rsidRDefault="00B52C3B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15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>6)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комплексное совершенствование 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соревновательной деятельности.</w:t>
      </w:r>
    </w:p>
    <w:p w:rsidR="00716947" w:rsidRDefault="00B52C3B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15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Комплексные результаты решения задач спортивной тренировки выражаются понятиями: «тренированность», «подготовленность», «спортивная форма».</w:t>
      </w:r>
    </w:p>
    <w:p w:rsidR="00716947" w:rsidRDefault="00B52C3B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15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 w:bidi="ru-RU"/>
        </w:rPr>
        <w:t>Тренированность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характеризуется степенью функционального приспособления организма к п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редъявляемым тренировочным нагрузкам, которое возникает в результате систематических физических упражнений и способствует повышению работоспособности человека. Тренированность всегда ориентирована на конкретный вид специализации спортсмена в двигательных д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ействиях и выражается в повышенном уровне функциональных возможностей его организма, специфической и общей работоспособности, в достигнутой степени совершенства спортивных умений и навыков.</w:t>
      </w:r>
    </w:p>
    <w:p w:rsidR="00716947" w:rsidRDefault="00B52C3B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15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Тренированность спортсмена, как правило, подразделяют на общую и с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пециальную. Специальная тренированность приобретается вследствие выполнения конкретного вида мышечной деятельности в избранном виде спорта. Общая тренированность формируется прежде всего под воздействием упражнений общеразвивающего характера, повышающих фу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нкциональные возможности органов и систем организма спортсмена и укрепляющих его здоровье.</w:t>
      </w:r>
    </w:p>
    <w:p w:rsidR="00716947" w:rsidRDefault="00B52C3B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15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 w:bidi="ru-RU"/>
        </w:rPr>
        <w:t>Подготовленность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– это комплексный результат физической подготовки (степень развития физических качеств); технической подготовки (уровня совершенствования двигательн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ых навыков); тактической подготовки (степени развития тактического мышления); психической подготовки (уровня совершенствования моральных и волевых качеств). Подготовленность может относиться и к каждому в отдельности из перечисленных видов подготовки (физи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ческая, техническая и психическая подготовленность).</w:t>
      </w:r>
    </w:p>
    <w:p w:rsidR="00716947" w:rsidRDefault="00B52C3B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15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Каждая из сторон подготовленности зависит от степени совершенства других ее сторон, определяется ими и, в свою очередь, влияет на их уровень. Например, техническое совершенствование спортсмена зависит от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уровня развития различных двигательных качеств – силы, быстроты, гибкости, 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 xml:space="preserve">координационных способностей. Уровень проявления двигательных качеств, например выносливости, тесно связан с экономичностью техники, уровнем психической устойчивости к преодолению 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утомления, умением реализовывать рациональную тактическую схему соревновательной борьбы в сложных условиях. Отметим также, что тактическая подготовленность связана не только со способностью спортсмена к восприятию и оперативной переработке информации, с ум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ением составлять рациональный тактический план и находить эффективные пути решения двигательных задач в зависимости от сложившейся ситуации, но и с уровнем технического мастерства, физической подготовленностью, смелостью, решительностью, целеустремленность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ю и др.</w:t>
      </w:r>
    </w:p>
    <w:p w:rsidR="00716947" w:rsidRDefault="00B52C3B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15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lang w:eastAsia="ru-RU" w:bidi="ru-RU"/>
        </w:rPr>
        <w:t>Спортивная форма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– это высшая степень подготовленности спортсмена, характеризующаяся его способностью к одновременной реализации в соревновательной деятельности различных сторон подготовленности (спортивно-технической, физической, тактической, псих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ической, теоретической, интегральной).</w:t>
      </w:r>
    </w:p>
    <w:p w:rsidR="00716947" w:rsidRDefault="00B52C3B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15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Отсюда понятие «</w:t>
      </w:r>
      <w:r>
        <w:rPr>
          <w:rFonts w:ascii="Times New Roman" w:hAnsi="Times New Roman" w:cs="Times New Roman"/>
          <w:i/>
          <w:color w:val="000000"/>
          <w:sz w:val="28"/>
          <w:szCs w:val="28"/>
          <w:lang w:eastAsia="ru-RU" w:bidi="ru-RU"/>
        </w:rPr>
        <w:t>спортивная подготовка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», соответственно, представляет собой целенаправленный педагогически организованный процесс комплексной подготовки спортсмена к эффективной одновременной реализации в 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соревновательной деятельности необходимого уровня технической физической, тактической, психической, теоретической и интегральной подготовленности.</w:t>
      </w:r>
    </w:p>
    <w:p w:rsidR="00716947" w:rsidRDefault="00B52C3B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br/>
      </w:r>
    </w:p>
    <w:p w:rsidR="00716947" w:rsidRDefault="00716947">
      <w:pPr>
        <w:pStyle w:val="af7"/>
        <w:shd w:val="clear" w:color="auto" w:fill="FFFFFF"/>
        <w:spacing w:before="0" w:after="0" w:line="360" w:lineRule="auto"/>
        <w:jc w:val="both"/>
        <w:rPr>
          <w:color w:val="000000"/>
          <w:sz w:val="28"/>
          <w:szCs w:val="28"/>
        </w:rPr>
      </w:pPr>
    </w:p>
    <w:p w:rsidR="00716947" w:rsidRDefault="00716947">
      <w:pPr>
        <w:pStyle w:val="af7"/>
        <w:shd w:val="clear" w:color="auto" w:fill="FFFFFF"/>
        <w:spacing w:before="0" w:after="0" w:line="360" w:lineRule="auto"/>
        <w:jc w:val="both"/>
        <w:rPr>
          <w:color w:val="000000"/>
          <w:sz w:val="28"/>
          <w:szCs w:val="28"/>
        </w:rPr>
      </w:pPr>
    </w:p>
    <w:p w:rsidR="00716947" w:rsidRDefault="00716947">
      <w:pPr>
        <w:pStyle w:val="af7"/>
        <w:shd w:val="clear" w:color="auto" w:fill="FFFFFF"/>
        <w:spacing w:before="0" w:after="0" w:line="360" w:lineRule="auto"/>
        <w:jc w:val="both"/>
        <w:rPr>
          <w:color w:val="000000"/>
          <w:sz w:val="28"/>
          <w:szCs w:val="28"/>
        </w:rPr>
      </w:pPr>
    </w:p>
    <w:p w:rsidR="00716947" w:rsidRDefault="00716947">
      <w:pPr>
        <w:pStyle w:val="af7"/>
        <w:shd w:val="clear" w:color="auto" w:fill="FFFFFF"/>
        <w:spacing w:before="0" w:after="0" w:line="360" w:lineRule="auto"/>
        <w:jc w:val="both"/>
        <w:rPr>
          <w:color w:val="000000"/>
          <w:sz w:val="28"/>
          <w:szCs w:val="28"/>
        </w:rPr>
      </w:pPr>
    </w:p>
    <w:p w:rsidR="00716947" w:rsidRDefault="00716947">
      <w:pPr>
        <w:pStyle w:val="af7"/>
        <w:shd w:val="clear" w:color="auto" w:fill="FFFFFF"/>
        <w:spacing w:before="0" w:after="0" w:line="360" w:lineRule="auto"/>
        <w:jc w:val="both"/>
        <w:rPr>
          <w:color w:val="000000"/>
          <w:sz w:val="28"/>
          <w:szCs w:val="28"/>
        </w:rPr>
      </w:pPr>
    </w:p>
    <w:p w:rsidR="00716947" w:rsidRDefault="00716947">
      <w:pPr>
        <w:pStyle w:val="af7"/>
        <w:shd w:val="clear" w:color="auto" w:fill="FFFFFF"/>
        <w:spacing w:before="0" w:after="0" w:line="360" w:lineRule="auto"/>
        <w:jc w:val="both"/>
        <w:rPr>
          <w:color w:val="000000"/>
          <w:sz w:val="28"/>
          <w:szCs w:val="28"/>
        </w:rPr>
      </w:pPr>
    </w:p>
    <w:p w:rsidR="00716947" w:rsidRDefault="00716947">
      <w:pPr>
        <w:pStyle w:val="af7"/>
        <w:shd w:val="clear" w:color="auto" w:fill="FFFFFF"/>
        <w:spacing w:before="0" w:after="0" w:line="360" w:lineRule="auto"/>
        <w:jc w:val="both"/>
        <w:rPr>
          <w:color w:val="000000"/>
          <w:sz w:val="28"/>
          <w:szCs w:val="28"/>
        </w:rPr>
      </w:pPr>
    </w:p>
    <w:p w:rsidR="00716947" w:rsidRDefault="00B52C3B">
      <w:pPr>
        <w:pStyle w:val="af7"/>
        <w:shd w:val="clear" w:color="auto" w:fill="FFFFFF"/>
        <w:spacing w:before="0" w:after="0" w:line="360" w:lineRule="auto"/>
        <w:ind w:left="3540" w:firstLine="70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Заключение</w:t>
      </w:r>
    </w:p>
    <w:p w:rsidR="00716947" w:rsidRDefault="00B52C3B">
      <w:pPr>
        <w:pStyle w:val="aff1"/>
        <w:shd w:val="clear" w:color="auto" w:fill="FFFFFF"/>
        <w:spacing w:before="0" w:after="0" w:line="360" w:lineRule="auto"/>
        <w:ind w:firstLine="709"/>
        <w:jc w:val="both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Исходя из сказанного выше, спорт в узком понимании можно определить как собственно соревновательную, специфической формой которой является система соревнований, исторически сложившаяся в области физической культуры как специальная сфера выявления и унифици</w:t>
      </w:r>
      <w:r>
        <w:rPr>
          <w:color w:val="181818"/>
          <w:sz w:val="28"/>
          <w:szCs w:val="28"/>
        </w:rPr>
        <w:t xml:space="preserve">рованного сравнения человеческих возможностей. Однако спорт нельзя сводить только к соревновательной деятельности, он имеет и более глубокий смысл. </w:t>
      </w:r>
    </w:p>
    <w:p w:rsidR="00716947" w:rsidRDefault="00B52C3B">
      <w:pPr>
        <w:pStyle w:val="aff1"/>
        <w:shd w:val="clear" w:color="auto" w:fill="FFFFFF"/>
        <w:spacing w:before="0" w:after="0" w:line="360" w:lineRule="auto"/>
        <w:ind w:firstLine="709"/>
        <w:jc w:val="both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Это обусловлено социальной сущностью и назначением спорта в нашем обществе. Достижение высоких спортивных р</w:t>
      </w:r>
      <w:r>
        <w:rPr>
          <w:color w:val="181818"/>
          <w:sz w:val="28"/>
          <w:szCs w:val="28"/>
        </w:rPr>
        <w:t>езультатов невозможно без достаточно хорошо отлаженной системы подготовки спортсмена, осуществляемой в сфере многообразных межчеловеческих контактов, которые складываются между тренерами, спортсменами и судьями, организаторами, зрителями и т. п. </w:t>
      </w:r>
    </w:p>
    <w:p w:rsidR="00716947" w:rsidRDefault="00B52C3B">
      <w:pPr>
        <w:pStyle w:val="aff1"/>
        <w:shd w:val="clear" w:color="auto" w:fill="FFFFFF"/>
        <w:spacing w:before="0" w:after="0" w:line="360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>
        <w:rPr>
          <w:color w:val="000000"/>
          <w:sz w:val="28"/>
          <w:szCs w:val="28"/>
          <w:shd w:val="clear" w:color="auto" w:fill="FDFDFD"/>
        </w:rPr>
        <w:t>Спортивна</w:t>
      </w:r>
      <w:r>
        <w:rPr>
          <w:color w:val="000000"/>
          <w:sz w:val="28"/>
          <w:szCs w:val="28"/>
          <w:shd w:val="clear" w:color="auto" w:fill="FDFDFD"/>
        </w:rPr>
        <w:t>я тренировка имеет множество граней, она является фундаментом любого этапа спортивной подготовки спортсмена: от начального этапа до этапа высшего спортивного мастерства. Ведь спортивная тренировка это не только физическое совершенствование. Она учит терпен</w:t>
      </w:r>
      <w:r>
        <w:rPr>
          <w:color w:val="000000"/>
          <w:sz w:val="28"/>
          <w:szCs w:val="28"/>
          <w:shd w:val="clear" w:color="auto" w:fill="FDFDFD"/>
        </w:rPr>
        <w:t>ию, труду, силе воли, воли к победе, стремление к идеалу, ведь у спортивного мастерства нет предела совершенству.</w:t>
      </w:r>
    </w:p>
    <w:p w:rsidR="00716947" w:rsidRDefault="00716947">
      <w:pPr>
        <w:pStyle w:val="af7"/>
        <w:shd w:val="clear" w:color="auto" w:fill="FFFFFF"/>
        <w:spacing w:before="0" w:after="0" w:line="360" w:lineRule="auto"/>
        <w:jc w:val="both"/>
        <w:rPr>
          <w:color w:val="000000"/>
          <w:sz w:val="28"/>
          <w:szCs w:val="28"/>
        </w:rPr>
      </w:pPr>
    </w:p>
    <w:p w:rsidR="00716947" w:rsidRDefault="00716947">
      <w:pPr>
        <w:pStyle w:val="af7"/>
        <w:shd w:val="clear" w:color="auto" w:fill="FFFFFF"/>
        <w:spacing w:before="0" w:after="0" w:line="360" w:lineRule="auto"/>
        <w:jc w:val="both"/>
        <w:rPr>
          <w:color w:val="000000"/>
          <w:sz w:val="28"/>
          <w:szCs w:val="28"/>
        </w:rPr>
      </w:pPr>
    </w:p>
    <w:p w:rsidR="00716947" w:rsidRDefault="00716947">
      <w:pPr>
        <w:pStyle w:val="af7"/>
        <w:shd w:val="clear" w:color="auto" w:fill="FFFFFF"/>
        <w:spacing w:before="0" w:after="0" w:line="360" w:lineRule="auto"/>
        <w:jc w:val="both"/>
        <w:rPr>
          <w:color w:val="000000"/>
          <w:sz w:val="28"/>
          <w:szCs w:val="28"/>
        </w:rPr>
      </w:pPr>
    </w:p>
    <w:p w:rsidR="00716947" w:rsidRDefault="00716947">
      <w:pPr>
        <w:pStyle w:val="af7"/>
        <w:shd w:val="clear" w:color="auto" w:fill="FFFFFF"/>
        <w:spacing w:before="0" w:after="0" w:line="360" w:lineRule="auto"/>
        <w:jc w:val="both"/>
        <w:rPr>
          <w:color w:val="000000"/>
          <w:sz w:val="28"/>
          <w:szCs w:val="28"/>
        </w:rPr>
      </w:pPr>
    </w:p>
    <w:p w:rsidR="00716947" w:rsidRDefault="00716947">
      <w:pPr>
        <w:pStyle w:val="af7"/>
        <w:shd w:val="clear" w:color="auto" w:fill="FFFFFF"/>
        <w:spacing w:before="0" w:after="0" w:line="360" w:lineRule="auto"/>
        <w:jc w:val="both"/>
        <w:rPr>
          <w:color w:val="000000"/>
          <w:sz w:val="28"/>
          <w:szCs w:val="28"/>
        </w:rPr>
      </w:pPr>
    </w:p>
    <w:p w:rsidR="00716947" w:rsidRDefault="00716947">
      <w:pPr>
        <w:pStyle w:val="af7"/>
        <w:shd w:val="clear" w:color="auto" w:fill="FFFFFF"/>
        <w:spacing w:before="0" w:after="0" w:line="360" w:lineRule="auto"/>
        <w:jc w:val="both"/>
        <w:rPr>
          <w:color w:val="000000"/>
          <w:sz w:val="28"/>
          <w:szCs w:val="28"/>
        </w:rPr>
      </w:pPr>
    </w:p>
    <w:p w:rsidR="00716947" w:rsidRDefault="00716947">
      <w:pPr>
        <w:pStyle w:val="af7"/>
        <w:shd w:val="clear" w:color="auto" w:fill="FFFFFF"/>
        <w:spacing w:before="0" w:after="0" w:line="360" w:lineRule="auto"/>
        <w:jc w:val="both"/>
        <w:rPr>
          <w:color w:val="000000"/>
          <w:sz w:val="28"/>
          <w:szCs w:val="28"/>
        </w:rPr>
      </w:pPr>
    </w:p>
    <w:p w:rsidR="00716947" w:rsidRDefault="00716947">
      <w:pPr>
        <w:pStyle w:val="af7"/>
        <w:shd w:val="clear" w:color="auto" w:fill="FFFFFF"/>
        <w:spacing w:before="0" w:after="0" w:line="360" w:lineRule="auto"/>
        <w:jc w:val="both"/>
        <w:rPr>
          <w:color w:val="000000"/>
          <w:sz w:val="28"/>
          <w:szCs w:val="28"/>
        </w:rPr>
      </w:pPr>
    </w:p>
    <w:p w:rsidR="00716947" w:rsidRDefault="00716947">
      <w:pPr>
        <w:pStyle w:val="af7"/>
        <w:shd w:val="clear" w:color="auto" w:fill="FFFFFF"/>
        <w:spacing w:before="0" w:after="0" w:line="360" w:lineRule="auto"/>
        <w:jc w:val="both"/>
        <w:rPr>
          <w:color w:val="000000"/>
          <w:sz w:val="28"/>
          <w:szCs w:val="28"/>
        </w:rPr>
      </w:pPr>
    </w:p>
    <w:p w:rsidR="00716947" w:rsidRDefault="00716947">
      <w:pPr>
        <w:pStyle w:val="af7"/>
        <w:shd w:val="clear" w:color="auto" w:fill="FFFFFF"/>
        <w:spacing w:before="0" w:after="0" w:line="360" w:lineRule="auto"/>
        <w:jc w:val="both"/>
        <w:rPr>
          <w:color w:val="000000"/>
          <w:sz w:val="28"/>
          <w:szCs w:val="28"/>
        </w:rPr>
      </w:pPr>
    </w:p>
    <w:p w:rsidR="00716947" w:rsidRDefault="00716947">
      <w:pPr>
        <w:pStyle w:val="af7"/>
        <w:shd w:val="clear" w:color="auto" w:fill="FFFFFF"/>
        <w:spacing w:before="0" w:after="0" w:line="360" w:lineRule="auto"/>
        <w:jc w:val="both"/>
        <w:rPr>
          <w:color w:val="000000"/>
          <w:sz w:val="28"/>
          <w:szCs w:val="28"/>
        </w:rPr>
      </w:pPr>
    </w:p>
    <w:p w:rsidR="00716947" w:rsidRDefault="00716947">
      <w:pPr>
        <w:pStyle w:val="af7"/>
        <w:shd w:val="clear" w:color="auto" w:fill="FFFFFF"/>
        <w:spacing w:before="0" w:after="0" w:line="360" w:lineRule="auto"/>
        <w:jc w:val="both"/>
        <w:rPr>
          <w:color w:val="000000"/>
          <w:sz w:val="28"/>
          <w:szCs w:val="28"/>
        </w:rPr>
      </w:pPr>
    </w:p>
    <w:p w:rsidR="00716947" w:rsidRDefault="00716947">
      <w:pPr>
        <w:pStyle w:val="af7"/>
        <w:shd w:val="clear" w:color="auto" w:fill="FFFFFF"/>
        <w:spacing w:before="0" w:after="0" w:line="360" w:lineRule="auto"/>
        <w:jc w:val="both"/>
        <w:rPr>
          <w:color w:val="000000"/>
          <w:sz w:val="28"/>
          <w:szCs w:val="28"/>
        </w:rPr>
      </w:pPr>
    </w:p>
    <w:p w:rsidR="00716947" w:rsidRDefault="00B52C3B">
      <w:pPr>
        <w:pStyle w:val="af7"/>
        <w:shd w:val="clear" w:color="auto" w:fill="FFFFFF"/>
        <w:spacing w:before="0" w:after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Список использованной литературы</w:t>
      </w:r>
    </w:p>
    <w:p w:rsidR="00716947" w:rsidRDefault="00716947">
      <w:pPr>
        <w:pStyle w:val="af7"/>
        <w:shd w:val="clear" w:color="auto" w:fill="FFFFFF"/>
        <w:spacing w:before="0" w:after="0" w:line="360" w:lineRule="auto"/>
        <w:jc w:val="both"/>
        <w:rPr>
          <w:color w:val="000000"/>
          <w:sz w:val="28"/>
          <w:szCs w:val="28"/>
        </w:rPr>
      </w:pPr>
    </w:p>
    <w:p w:rsidR="00716947" w:rsidRDefault="00B52C3B">
      <w:pPr>
        <w:pStyle w:val="af7"/>
        <w:numPr>
          <w:ilvl w:val="0"/>
          <w:numId w:val="14"/>
        </w:numPr>
        <w:shd w:val="clear" w:color="auto" w:fill="FFFFFF"/>
        <w:spacing w:before="0" w:after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Платонов В. Н. Подготовка квалифицированных </w:t>
      </w:r>
      <w:r>
        <w:rPr>
          <w:color w:val="000000"/>
          <w:sz w:val="28"/>
          <w:szCs w:val="28"/>
        </w:rPr>
        <w:t>спортсменов. — М.: Физкультура и спорт, 2018. - 288 с.</w:t>
      </w:r>
    </w:p>
    <w:p w:rsidR="00716947" w:rsidRDefault="00B52C3B">
      <w:pPr>
        <w:pStyle w:val="af7"/>
        <w:numPr>
          <w:ilvl w:val="0"/>
          <w:numId w:val="14"/>
        </w:numPr>
        <w:shd w:val="clear" w:color="auto" w:fill="FFFFFF"/>
        <w:spacing w:before="0" w:after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Фискалов В.Д. Спорт и система подготовки спортсменов – М.: Советский спорт, 2019. - 392 с.</w:t>
      </w:r>
    </w:p>
    <w:p w:rsidR="00716947" w:rsidRDefault="00B52C3B">
      <w:pPr>
        <w:pStyle w:val="af7"/>
        <w:numPr>
          <w:ilvl w:val="0"/>
          <w:numId w:val="14"/>
        </w:numPr>
        <w:shd w:val="clear" w:color="auto" w:fill="FFFFFF"/>
        <w:spacing w:before="0" w:after="0" w:line="360" w:lineRule="auto"/>
        <w:jc w:val="both"/>
        <w:rPr>
          <w:color w:val="000000"/>
          <w:sz w:val="28"/>
          <w:szCs w:val="28"/>
        </w:rPr>
      </w:pPr>
      <w:r>
        <w:rPr>
          <w:color w:val="181818"/>
          <w:sz w:val="28"/>
          <w:szCs w:val="28"/>
          <w:shd w:val="clear" w:color="auto" w:fill="FFFFFF"/>
        </w:rPr>
        <w:t>Теория и методика физического воспитания том 1/ Под ред. Т. Ю. Круцевич. – К.: Олимпийская литература, 2003. –</w:t>
      </w:r>
      <w:r>
        <w:rPr>
          <w:color w:val="181818"/>
          <w:sz w:val="28"/>
          <w:szCs w:val="28"/>
          <w:shd w:val="clear" w:color="auto" w:fill="FFFFFF"/>
        </w:rPr>
        <w:t xml:space="preserve"> 424 с.</w:t>
      </w:r>
    </w:p>
    <w:p w:rsidR="00716947" w:rsidRDefault="00B52C3B">
      <w:pPr>
        <w:pStyle w:val="af7"/>
        <w:numPr>
          <w:ilvl w:val="0"/>
          <w:numId w:val="14"/>
        </w:numPr>
        <w:shd w:val="clear" w:color="auto" w:fill="FFFFFF"/>
        <w:spacing w:before="0" w:after="0" w:line="360" w:lineRule="auto"/>
        <w:jc w:val="both"/>
        <w:rPr>
          <w:color w:val="000000"/>
          <w:sz w:val="28"/>
          <w:szCs w:val="28"/>
        </w:rPr>
      </w:pPr>
      <w:hyperlink r:id="rId7" w:history="1">
        <w:r>
          <w:rPr>
            <w:rStyle w:val="af9"/>
            <w:sz w:val="28"/>
            <w:szCs w:val="28"/>
          </w:rPr>
          <w:t>http://www.gubkin.ru/faculty/humanities/chairs_and_departments/physical_education/lecture/lecture6.php</w:t>
        </w:r>
      </w:hyperlink>
      <w:r>
        <w:rPr>
          <w:color w:val="000000"/>
          <w:sz w:val="28"/>
          <w:szCs w:val="28"/>
          <w:u w:val="single"/>
        </w:rPr>
        <w:t>.</w:t>
      </w:r>
    </w:p>
    <w:p w:rsidR="00716947" w:rsidRDefault="00716947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716947" w:rsidRDefault="00716947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716947" w:rsidRDefault="00716947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716947" w:rsidRDefault="00716947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716947" w:rsidRDefault="00716947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716947" w:rsidRDefault="00716947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716947" w:rsidRDefault="00716947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716947" w:rsidRDefault="00716947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716947" w:rsidRDefault="00716947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716947" w:rsidRDefault="00716947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716947" w:rsidRDefault="00716947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716947" w:rsidRDefault="00716947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716947" w:rsidRDefault="00716947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sectPr w:rsidR="00716947">
      <w:footerReference w:type="default" r:id="rId8"/>
      <w:pgSz w:w="11906" w:h="16838"/>
      <w:pgMar w:top="709" w:right="1274" w:bottom="1134" w:left="1134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2C3B" w:rsidRDefault="00B52C3B">
      <w:pPr>
        <w:spacing w:after="0" w:line="240" w:lineRule="auto"/>
      </w:pPr>
      <w:r>
        <w:separator/>
      </w:r>
    </w:p>
  </w:endnote>
  <w:endnote w:type="continuationSeparator" w:id="0">
    <w:p w:rsidR="00B52C3B" w:rsidRDefault="00B52C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6947" w:rsidRDefault="00B52C3B">
    <w:pPr>
      <w:pStyle w:val="aff"/>
      <w:jc w:val="center"/>
    </w:pPr>
    <w:r>
      <w:fldChar w:fldCharType="begin"/>
    </w:r>
    <w:r>
      <w:instrText>PAGE</w:instrText>
    </w:r>
    <w:r>
      <w:fldChar w:fldCharType="separate"/>
    </w:r>
    <w:r>
      <w:t>*</w:t>
    </w:r>
    <w:r>
      <w:fldChar w:fldCharType="end"/>
    </w:r>
  </w:p>
  <w:p w:rsidR="00716947" w:rsidRDefault="00716947">
    <w:pPr>
      <w:pStyle w:val="af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2C3B" w:rsidRDefault="00B52C3B">
      <w:pPr>
        <w:spacing w:after="0" w:line="240" w:lineRule="auto"/>
      </w:pPr>
      <w:r>
        <w:separator/>
      </w:r>
    </w:p>
  </w:footnote>
  <w:footnote w:type="continuationSeparator" w:id="0">
    <w:p w:rsidR="00B52C3B" w:rsidRDefault="00B52C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43704"/>
    <w:multiLevelType w:val="multilevel"/>
    <w:tmpl w:val="A44C6E52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840452"/>
    <w:multiLevelType w:val="hybridMultilevel"/>
    <w:tmpl w:val="ECE2504C"/>
    <w:lvl w:ilvl="0" w:tplc="E44CEA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C4482DC" w:tentative="1">
      <w:start w:val="1"/>
      <w:numFmt w:val="lowerLetter"/>
      <w:lvlText w:val="%2."/>
      <w:lvlJc w:val="left"/>
      <w:pPr>
        <w:ind w:left="1440" w:hanging="360"/>
      </w:pPr>
    </w:lvl>
    <w:lvl w:ilvl="2" w:tplc="B308BBF2" w:tentative="1">
      <w:start w:val="1"/>
      <w:numFmt w:val="lowerRoman"/>
      <w:lvlText w:val="%3."/>
      <w:lvlJc w:val="right"/>
      <w:pPr>
        <w:ind w:left="2160" w:hanging="180"/>
      </w:pPr>
    </w:lvl>
    <w:lvl w:ilvl="3" w:tplc="A2701D92" w:tentative="1">
      <w:start w:val="1"/>
      <w:numFmt w:val="decimal"/>
      <w:lvlText w:val="%4."/>
      <w:lvlJc w:val="left"/>
      <w:pPr>
        <w:ind w:left="2880" w:hanging="360"/>
      </w:pPr>
    </w:lvl>
    <w:lvl w:ilvl="4" w:tplc="E342FF8E" w:tentative="1">
      <w:start w:val="1"/>
      <w:numFmt w:val="lowerLetter"/>
      <w:lvlText w:val="%5."/>
      <w:lvlJc w:val="left"/>
      <w:pPr>
        <w:ind w:left="3600" w:hanging="360"/>
      </w:pPr>
    </w:lvl>
    <w:lvl w:ilvl="5" w:tplc="A52878BE" w:tentative="1">
      <w:start w:val="1"/>
      <w:numFmt w:val="lowerRoman"/>
      <w:lvlText w:val="%6."/>
      <w:lvlJc w:val="right"/>
      <w:pPr>
        <w:ind w:left="4320" w:hanging="180"/>
      </w:pPr>
    </w:lvl>
    <w:lvl w:ilvl="6" w:tplc="9522E034" w:tentative="1">
      <w:start w:val="1"/>
      <w:numFmt w:val="decimal"/>
      <w:lvlText w:val="%7."/>
      <w:lvlJc w:val="left"/>
      <w:pPr>
        <w:ind w:left="5040" w:hanging="360"/>
      </w:pPr>
    </w:lvl>
    <w:lvl w:ilvl="7" w:tplc="CB7CE294" w:tentative="1">
      <w:start w:val="1"/>
      <w:numFmt w:val="lowerLetter"/>
      <w:lvlText w:val="%8."/>
      <w:lvlJc w:val="left"/>
      <w:pPr>
        <w:ind w:left="5760" w:hanging="360"/>
      </w:pPr>
    </w:lvl>
    <w:lvl w:ilvl="8" w:tplc="00D2B8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F0D14"/>
    <w:multiLevelType w:val="multilevel"/>
    <w:tmpl w:val="BDE460F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1D253E6"/>
    <w:multiLevelType w:val="multilevel"/>
    <w:tmpl w:val="F0F45E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8070128"/>
    <w:multiLevelType w:val="hybridMultilevel"/>
    <w:tmpl w:val="36E664C4"/>
    <w:lvl w:ilvl="0" w:tplc="513015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7AE8CE2" w:tentative="1">
      <w:start w:val="1"/>
      <w:numFmt w:val="lowerLetter"/>
      <w:lvlText w:val="%2."/>
      <w:lvlJc w:val="left"/>
      <w:pPr>
        <w:ind w:left="1440" w:hanging="360"/>
      </w:pPr>
    </w:lvl>
    <w:lvl w:ilvl="2" w:tplc="4962BED6" w:tentative="1">
      <w:start w:val="1"/>
      <w:numFmt w:val="lowerRoman"/>
      <w:lvlText w:val="%3."/>
      <w:lvlJc w:val="right"/>
      <w:pPr>
        <w:ind w:left="2160" w:hanging="180"/>
      </w:pPr>
    </w:lvl>
    <w:lvl w:ilvl="3" w:tplc="8FB6D9A8" w:tentative="1">
      <w:start w:val="1"/>
      <w:numFmt w:val="decimal"/>
      <w:lvlText w:val="%4."/>
      <w:lvlJc w:val="left"/>
      <w:pPr>
        <w:ind w:left="2880" w:hanging="360"/>
      </w:pPr>
    </w:lvl>
    <w:lvl w:ilvl="4" w:tplc="A96E7EEE" w:tentative="1">
      <w:start w:val="1"/>
      <w:numFmt w:val="lowerLetter"/>
      <w:lvlText w:val="%5."/>
      <w:lvlJc w:val="left"/>
      <w:pPr>
        <w:ind w:left="3600" w:hanging="360"/>
      </w:pPr>
    </w:lvl>
    <w:lvl w:ilvl="5" w:tplc="E16A303A" w:tentative="1">
      <w:start w:val="1"/>
      <w:numFmt w:val="lowerRoman"/>
      <w:lvlText w:val="%6."/>
      <w:lvlJc w:val="right"/>
      <w:pPr>
        <w:ind w:left="4320" w:hanging="180"/>
      </w:pPr>
    </w:lvl>
    <w:lvl w:ilvl="6" w:tplc="6C64C036" w:tentative="1">
      <w:start w:val="1"/>
      <w:numFmt w:val="decimal"/>
      <w:lvlText w:val="%7."/>
      <w:lvlJc w:val="left"/>
      <w:pPr>
        <w:ind w:left="5040" w:hanging="360"/>
      </w:pPr>
    </w:lvl>
    <w:lvl w:ilvl="7" w:tplc="6B4CABA0" w:tentative="1">
      <w:start w:val="1"/>
      <w:numFmt w:val="lowerLetter"/>
      <w:lvlText w:val="%8."/>
      <w:lvlJc w:val="left"/>
      <w:pPr>
        <w:ind w:left="5760" w:hanging="360"/>
      </w:pPr>
    </w:lvl>
    <w:lvl w:ilvl="8" w:tplc="C1F44A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6862E5"/>
    <w:multiLevelType w:val="multilevel"/>
    <w:tmpl w:val="6F72F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8B75A0"/>
    <w:multiLevelType w:val="multilevel"/>
    <w:tmpl w:val="A97ED7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B85AE0"/>
    <w:multiLevelType w:val="multilevel"/>
    <w:tmpl w:val="307EC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0CC5D68"/>
    <w:multiLevelType w:val="multilevel"/>
    <w:tmpl w:val="5478D77E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8E33C84"/>
    <w:multiLevelType w:val="hybridMultilevel"/>
    <w:tmpl w:val="B2BC5992"/>
    <w:lvl w:ilvl="0" w:tplc="D25EDDB4">
      <w:start w:val="1"/>
      <w:numFmt w:val="decimal"/>
      <w:lvlText w:val="%1."/>
      <w:lvlJc w:val="left"/>
      <w:pPr>
        <w:ind w:left="720" w:hanging="360"/>
      </w:pPr>
    </w:lvl>
    <w:lvl w:ilvl="1" w:tplc="C3CC22D4" w:tentative="1">
      <w:start w:val="1"/>
      <w:numFmt w:val="lowerLetter"/>
      <w:lvlText w:val="%2."/>
      <w:lvlJc w:val="left"/>
      <w:pPr>
        <w:ind w:left="1440" w:hanging="360"/>
      </w:pPr>
    </w:lvl>
    <w:lvl w:ilvl="2" w:tplc="614056D2" w:tentative="1">
      <w:start w:val="1"/>
      <w:numFmt w:val="lowerRoman"/>
      <w:lvlText w:val="%3."/>
      <w:lvlJc w:val="right"/>
      <w:pPr>
        <w:ind w:left="2160" w:hanging="360"/>
      </w:pPr>
    </w:lvl>
    <w:lvl w:ilvl="3" w:tplc="1658A756" w:tentative="1">
      <w:start w:val="1"/>
      <w:numFmt w:val="decimal"/>
      <w:lvlText w:val="%4."/>
      <w:lvlJc w:val="left"/>
      <w:pPr>
        <w:ind w:left="2880" w:hanging="360"/>
      </w:pPr>
    </w:lvl>
    <w:lvl w:ilvl="4" w:tplc="2E3289DE" w:tentative="1">
      <w:start w:val="1"/>
      <w:numFmt w:val="lowerLetter"/>
      <w:lvlText w:val="%5."/>
      <w:lvlJc w:val="left"/>
      <w:pPr>
        <w:ind w:left="3600" w:hanging="360"/>
      </w:pPr>
    </w:lvl>
    <w:lvl w:ilvl="5" w:tplc="8DB84B6C" w:tentative="1">
      <w:start w:val="1"/>
      <w:numFmt w:val="lowerRoman"/>
      <w:lvlText w:val="%6."/>
      <w:lvlJc w:val="right"/>
      <w:pPr>
        <w:ind w:left="4320" w:hanging="360"/>
      </w:pPr>
    </w:lvl>
    <w:lvl w:ilvl="6" w:tplc="E980821E" w:tentative="1">
      <w:start w:val="1"/>
      <w:numFmt w:val="decimal"/>
      <w:lvlText w:val="%7."/>
      <w:lvlJc w:val="left"/>
      <w:pPr>
        <w:ind w:left="5040" w:hanging="360"/>
      </w:pPr>
    </w:lvl>
    <w:lvl w:ilvl="7" w:tplc="2BA0E5E6" w:tentative="1">
      <w:start w:val="1"/>
      <w:numFmt w:val="lowerLetter"/>
      <w:lvlText w:val="%8."/>
      <w:lvlJc w:val="left"/>
      <w:pPr>
        <w:ind w:left="5760" w:hanging="360"/>
      </w:pPr>
    </w:lvl>
    <w:lvl w:ilvl="8" w:tplc="354650A8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10" w15:restartNumberingAfterBreak="0">
    <w:nsid w:val="2E663346"/>
    <w:multiLevelType w:val="multilevel"/>
    <w:tmpl w:val="63E85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1C457B3"/>
    <w:multiLevelType w:val="multilevel"/>
    <w:tmpl w:val="8D5A3A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5A35D67"/>
    <w:multiLevelType w:val="multilevel"/>
    <w:tmpl w:val="E74A7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A517AC6"/>
    <w:multiLevelType w:val="multilevel"/>
    <w:tmpl w:val="B8CA8D3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CA65A35"/>
    <w:multiLevelType w:val="multilevel"/>
    <w:tmpl w:val="E69A5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D3B0F4E"/>
    <w:multiLevelType w:val="multilevel"/>
    <w:tmpl w:val="BF4A2BD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E2938B7"/>
    <w:multiLevelType w:val="multilevel"/>
    <w:tmpl w:val="14FA28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ED57BBF"/>
    <w:multiLevelType w:val="hybridMultilevel"/>
    <w:tmpl w:val="246ED73A"/>
    <w:lvl w:ilvl="0" w:tplc="4A0623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F808D42" w:tentative="1">
      <w:start w:val="1"/>
      <w:numFmt w:val="lowerLetter"/>
      <w:lvlText w:val="%2."/>
      <w:lvlJc w:val="left"/>
      <w:pPr>
        <w:ind w:left="1440" w:hanging="360"/>
      </w:pPr>
    </w:lvl>
    <w:lvl w:ilvl="2" w:tplc="A404B6A4" w:tentative="1">
      <w:start w:val="1"/>
      <w:numFmt w:val="lowerRoman"/>
      <w:lvlText w:val="%3."/>
      <w:lvlJc w:val="right"/>
      <w:pPr>
        <w:ind w:left="2160" w:hanging="180"/>
      </w:pPr>
    </w:lvl>
    <w:lvl w:ilvl="3" w:tplc="259C420A" w:tentative="1">
      <w:start w:val="1"/>
      <w:numFmt w:val="decimal"/>
      <w:lvlText w:val="%4."/>
      <w:lvlJc w:val="left"/>
      <w:pPr>
        <w:ind w:left="2880" w:hanging="360"/>
      </w:pPr>
    </w:lvl>
    <w:lvl w:ilvl="4" w:tplc="D33088AE" w:tentative="1">
      <w:start w:val="1"/>
      <w:numFmt w:val="lowerLetter"/>
      <w:lvlText w:val="%5."/>
      <w:lvlJc w:val="left"/>
      <w:pPr>
        <w:ind w:left="3600" w:hanging="360"/>
      </w:pPr>
    </w:lvl>
    <w:lvl w:ilvl="5" w:tplc="0B563542" w:tentative="1">
      <w:start w:val="1"/>
      <w:numFmt w:val="lowerRoman"/>
      <w:lvlText w:val="%6."/>
      <w:lvlJc w:val="right"/>
      <w:pPr>
        <w:ind w:left="4320" w:hanging="180"/>
      </w:pPr>
    </w:lvl>
    <w:lvl w:ilvl="6" w:tplc="A372C1E4" w:tentative="1">
      <w:start w:val="1"/>
      <w:numFmt w:val="decimal"/>
      <w:lvlText w:val="%7."/>
      <w:lvlJc w:val="left"/>
      <w:pPr>
        <w:ind w:left="5040" w:hanging="360"/>
      </w:pPr>
    </w:lvl>
    <w:lvl w:ilvl="7" w:tplc="FDD81408" w:tentative="1">
      <w:start w:val="1"/>
      <w:numFmt w:val="lowerLetter"/>
      <w:lvlText w:val="%8."/>
      <w:lvlJc w:val="left"/>
      <w:pPr>
        <w:ind w:left="5760" w:hanging="360"/>
      </w:pPr>
    </w:lvl>
    <w:lvl w:ilvl="8" w:tplc="DD7807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0576E8"/>
    <w:multiLevelType w:val="multilevel"/>
    <w:tmpl w:val="C46E5A8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84510C0"/>
    <w:multiLevelType w:val="multilevel"/>
    <w:tmpl w:val="9FB0D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D431770"/>
    <w:multiLevelType w:val="hybridMultilevel"/>
    <w:tmpl w:val="9056C3D8"/>
    <w:lvl w:ilvl="0" w:tplc="D6E8400C">
      <w:start w:val="1"/>
      <w:numFmt w:val="decimal"/>
      <w:lvlText w:val="%1."/>
      <w:lvlJc w:val="left"/>
      <w:pPr>
        <w:ind w:left="720" w:hanging="360"/>
      </w:pPr>
    </w:lvl>
    <w:lvl w:ilvl="1" w:tplc="A14EA268" w:tentative="1">
      <w:start w:val="1"/>
      <w:numFmt w:val="lowerLetter"/>
      <w:lvlText w:val="%2."/>
      <w:lvlJc w:val="left"/>
      <w:pPr>
        <w:ind w:left="1440" w:hanging="360"/>
      </w:pPr>
    </w:lvl>
    <w:lvl w:ilvl="2" w:tplc="0E7603A4" w:tentative="1">
      <w:start w:val="1"/>
      <w:numFmt w:val="lowerRoman"/>
      <w:lvlText w:val="%3."/>
      <w:lvlJc w:val="right"/>
      <w:pPr>
        <w:ind w:left="2160" w:hanging="360"/>
      </w:pPr>
    </w:lvl>
    <w:lvl w:ilvl="3" w:tplc="19CABE62" w:tentative="1">
      <w:start w:val="1"/>
      <w:numFmt w:val="decimal"/>
      <w:lvlText w:val="%4."/>
      <w:lvlJc w:val="left"/>
      <w:pPr>
        <w:ind w:left="2880" w:hanging="360"/>
      </w:pPr>
    </w:lvl>
    <w:lvl w:ilvl="4" w:tplc="296C9480" w:tentative="1">
      <w:start w:val="1"/>
      <w:numFmt w:val="lowerLetter"/>
      <w:lvlText w:val="%5."/>
      <w:lvlJc w:val="left"/>
      <w:pPr>
        <w:ind w:left="3600" w:hanging="360"/>
      </w:pPr>
    </w:lvl>
    <w:lvl w:ilvl="5" w:tplc="6994B156" w:tentative="1">
      <w:start w:val="1"/>
      <w:numFmt w:val="lowerRoman"/>
      <w:lvlText w:val="%6."/>
      <w:lvlJc w:val="right"/>
      <w:pPr>
        <w:ind w:left="4320" w:hanging="360"/>
      </w:pPr>
    </w:lvl>
    <w:lvl w:ilvl="6" w:tplc="D772D2E4" w:tentative="1">
      <w:start w:val="1"/>
      <w:numFmt w:val="decimal"/>
      <w:lvlText w:val="%7."/>
      <w:lvlJc w:val="left"/>
      <w:pPr>
        <w:ind w:left="5040" w:hanging="360"/>
      </w:pPr>
    </w:lvl>
    <w:lvl w:ilvl="7" w:tplc="230A9EEA" w:tentative="1">
      <w:start w:val="1"/>
      <w:numFmt w:val="lowerLetter"/>
      <w:lvlText w:val="%8."/>
      <w:lvlJc w:val="left"/>
      <w:pPr>
        <w:ind w:left="5760" w:hanging="360"/>
      </w:pPr>
    </w:lvl>
    <w:lvl w:ilvl="8" w:tplc="0F7667E2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21" w15:restartNumberingAfterBreak="0">
    <w:nsid w:val="68420360"/>
    <w:multiLevelType w:val="multilevel"/>
    <w:tmpl w:val="64FEF11E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4A11476"/>
    <w:multiLevelType w:val="multilevel"/>
    <w:tmpl w:val="374601DA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F4A7FC9"/>
    <w:multiLevelType w:val="multilevel"/>
    <w:tmpl w:val="2FE6E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9"/>
  </w:num>
  <w:num w:numId="3">
    <w:abstractNumId w:val="4"/>
  </w:num>
  <w:num w:numId="4">
    <w:abstractNumId w:val="6"/>
  </w:num>
  <w:num w:numId="5">
    <w:abstractNumId w:val="17"/>
  </w:num>
  <w:num w:numId="6">
    <w:abstractNumId w:val="10"/>
  </w:num>
  <w:num w:numId="7">
    <w:abstractNumId w:val="7"/>
  </w:num>
  <w:num w:numId="8">
    <w:abstractNumId w:val="12"/>
  </w:num>
  <w:num w:numId="9">
    <w:abstractNumId w:val="14"/>
  </w:num>
  <w:num w:numId="10">
    <w:abstractNumId w:val="11"/>
  </w:num>
  <w:num w:numId="11">
    <w:abstractNumId w:val="1"/>
  </w:num>
  <w:num w:numId="12">
    <w:abstractNumId w:val="3"/>
  </w:num>
  <w:num w:numId="13">
    <w:abstractNumId w:val="23"/>
  </w:num>
  <w:num w:numId="14">
    <w:abstractNumId w:val="5"/>
  </w:num>
  <w:num w:numId="15">
    <w:abstractNumId w:val="0"/>
    <w:lvlOverride w:ilvl="0">
      <w:lvl w:ilvl="0" w:tentative="1">
        <w:numFmt w:val="bullet"/>
        <w:lvlText w:val="1."/>
        <w:lvlJc w:val="left"/>
      </w:lvl>
    </w:lvlOverride>
  </w:num>
  <w:num w:numId="16">
    <w:abstractNumId w:val="15"/>
    <w:lvlOverride w:ilvl="0">
      <w:lvl w:ilvl="0" w:tentative="1">
        <w:numFmt w:val="bullet"/>
        <w:lvlText w:val="2."/>
        <w:lvlJc w:val="left"/>
      </w:lvl>
    </w:lvlOverride>
  </w:num>
  <w:num w:numId="17">
    <w:abstractNumId w:val="2"/>
    <w:lvlOverride w:ilvl="0">
      <w:lvl w:ilvl="0" w:tentative="1">
        <w:numFmt w:val="bullet"/>
        <w:lvlText w:val="3."/>
        <w:lvlJc w:val="left"/>
      </w:lvl>
    </w:lvlOverride>
  </w:num>
  <w:num w:numId="18">
    <w:abstractNumId w:val="22"/>
    <w:lvlOverride w:ilvl="0">
      <w:lvl w:ilvl="0" w:tentative="1">
        <w:numFmt w:val="bullet"/>
        <w:lvlText w:val="4."/>
        <w:lvlJc w:val="left"/>
      </w:lvl>
    </w:lvlOverride>
  </w:num>
  <w:num w:numId="19">
    <w:abstractNumId w:val="8"/>
    <w:lvlOverride w:ilvl="0">
      <w:lvl w:ilvl="0" w:tentative="1">
        <w:numFmt w:val="bullet"/>
        <w:lvlText w:val="1."/>
        <w:lvlJc w:val="left"/>
      </w:lvl>
    </w:lvlOverride>
  </w:num>
  <w:num w:numId="20">
    <w:abstractNumId w:val="13"/>
    <w:lvlOverride w:ilvl="0">
      <w:lvl w:ilvl="0" w:tentative="1">
        <w:numFmt w:val="bullet"/>
        <w:lvlText w:val="2."/>
        <w:lvlJc w:val="left"/>
      </w:lvl>
    </w:lvlOverride>
  </w:num>
  <w:num w:numId="21">
    <w:abstractNumId w:val="21"/>
    <w:lvlOverride w:ilvl="0">
      <w:lvl w:ilvl="0" w:tentative="1">
        <w:numFmt w:val="bullet"/>
        <w:lvlText w:val="3."/>
        <w:lvlJc w:val="left"/>
      </w:lvl>
    </w:lvlOverride>
  </w:num>
  <w:num w:numId="22">
    <w:abstractNumId w:val="18"/>
    <w:lvlOverride w:ilvl="0">
      <w:lvl w:ilvl="0" w:tentative="1">
        <w:numFmt w:val="bullet"/>
        <w:lvlText w:val="4."/>
        <w:lvlJc w:val="left"/>
      </w:lvl>
    </w:lvlOverride>
  </w:num>
  <w:num w:numId="23">
    <w:abstractNumId w:val="9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A98"/>
    <w:rsid w:val="00023167"/>
    <w:rsid w:val="00036636"/>
    <w:rsid w:val="00043AF1"/>
    <w:rsid w:val="000463B1"/>
    <w:rsid w:val="00054518"/>
    <w:rsid w:val="000B2934"/>
    <w:rsid w:val="000E28F8"/>
    <w:rsid w:val="0010749C"/>
    <w:rsid w:val="002731A0"/>
    <w:rsid w:val="00280EFE"/>
    <w:rsid w:val="0029041B"/>
    <w:rsid w:val="002A2C16"/>
    <w:rsid w:val="00301D31"/>
    <w:rsid w:val="00351BAF"/>
    <w:rsid w:val="003813FB"/>
    <w:rsid w:val="003A11C3"/>
    <w:rsid w:val="00413FF4"/>
    <w:rsid w:val="004438B8"/>
    <w:rsid w:val="004464DC"/>
    <w:rsid w:val="005076B5"/>
    <w:rsid w:val="005218F7"/>
    <w:rsid w:val="0054252E"/>
    <w:rsid w:val="00563699"/>
    <w:rsid w:val="005F6B2A"/>
    <w:rsid w:val="006112D0"/>
    <w:rsid w:val="00611D1E"/>
    <w:rsid w:val="00670557"/>
    <w:rsid w:val="006B1B5D"/>
    <w:rsid w:val="006E4416"/>
    <w:rsid w:val="006F3E3C"/>
    <w:rsid w:val="00716947"/>
    <w:rsid w:val="007306E2"/>
    <w:rsid w:val="00740B6D"/>
    <w:rsid w:val="00741A98"/>
    <w:rsid w:val="00756EE5"/>
    <w:rsid w:val="00762136"/>
    <w:rsid w:val="00762713"/>
    <w:rsid w:val="00773B55"/>
    <w:rsid w:val="00793E8F"/>
    <w:rsid w:val="007F7647"/>
    <w:rsid w:val="008072AC"/>
    <w:rsid w:val="008369DE"/>
    <w:rsid w:val="00851847"/>
    <w:rsid w:val="008C279E"/>
    <w:rsid w:val="008E68C6"/>
    <w:rsid w:val="008F07DE"/>
    <w:rsid w:val="00936D5D"/>
    <w:rsid w:val="009445D2"/>
    <w:rsid w:val="009F6337"/>
    <w:rsid w:val="00A50317"/>
    <w:rsid w:val="00B16211"/>
    <w:rsid w:val="00B52C3B"/>
    <w:rsid w:val="00BE5100"/>
    <w:rsid w:val="00C000DE"/>
    <w:rsid w:val="00C1389C"/>
    <w:rsid w:val="00C200CC"/>
    <w:rsid w:val="00C75D46"/>
    <w:rsid w:val="00CA393B"/>
    <w:rsid w:val="00CC6CA0"/>
    <w:rsid w:val="00CD6946"/>
    <w:rsid w:val="00D16F27"/>
    <w:rsid w:val="00D54067"/>
    <w:rsid w:val="00D73C3E"/>
    <w:rsid w:val="00DD5EFB"/>
    <w:rsid w:val="00DD704D"/>
    <w:rsid w:val="00DE0A62"/>
    <w:rsid w:val="00DE5C30"/>
    <w:rsid w:val="00E03815"/>
    <w:rsid w:val="00E21AF9"/>
    <w:rsid w:val="00E2561A"/>
    <w:rsid w:val="00E51BBC"/>
    <w:rsid w:val="00E6308B"/>
    <w:rsid w:val="00E677D3"/>
    <w:rsid w:val="00E90A9B"/>
    <w:rsid w:val="00E92979"/>
    <w:rsid w:val="00EE5701"/>
    <w:rsid w:val="00F030CB"/>
    <w:rsid w:val="00F43C37"/>
    <w:rsid w:val="00F66F27"/>
    <w:rsid w:val="00F7142D"/>
    <w:rsid w:val="00F7619E"/>
    <w:rsid w:val="00F87184"/>
    <w:rsid w:val="00FD2FD6"/>
    <w:rsid w:val="00FF5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3E141"/>
  <w15:chartTrackingRefBased/>
  <w15:docId w15:val="{2D8AB1E6-E46A-4A53-A720-D27073B16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before="100" w:after="100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Heading2Char">
    <w:name w:val="Heading 2 Char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link w:val="a4"/>
    <w:uiPriority w:val="10"/>
    <w:qFormat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4">
    <w:name w:val="Заголовок Знак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link w:val="a6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6">
    <w:name w:val="Подзаголовок Знак"/>
    <w:link w:val="a5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7">
    <w:name w:val="Subtle Emphasis"/>
    <w:uiPriority w:val="19"/>
    <w:qFormat/>
    <w:rPr>
      <w:i/>
      <w:iCs/>
      <w:color w:val="808080" w:themeColor="text1" w:themeTint="7F"/>
    </w:rPr>
  </w:style>
  <w:style w:type="character" w:styleId="a8">
    <w:name w:val="Emphasis"/>
    <w:uiPriority w:val="20"/>
    <w:qFormat/>
    <w:rPr>
      <w:i/>
      <w:iCs/>
    </w:rPr>
  </w:style>
  <w:style w:type="character" w:styleId="a9">
    <w:name w:val="Intense Emphasis"/>
    <w:uiPriority w:val="21"/>
    <w:qFormat/>
    <w:rPr>
      <w:b/>
      <w:bCs/>
      <w:i/>
      <w:iCs/>
      <w:color w:val="4472C4" w:themeColor="accent1"/>
    </w:rPr>
  </w:style>
  <w:style w:type="paragraph" w:styleId="21">
    <w:name w:val="Quote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Pr>
      <w:i/>
      <w:iCs/>
      <w:color w:val="000000" w:themeColor="text1"/>
    </w:rPr>
  </w:style>
  <w:style w:type="paragraph" w:styleId="aa">
    <w:name w:val="Intense Quote"/>
    <w:link w:val="ab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b">
    <w:name w:val="Выделенная цитата Знак"/>
    <w:link w:val="aa"/>
    <w:uiPriority w:val="30"/>
    <w:rPr>
      <w:b/>
      <w:bCs/>
      <w:i/>
      <w:iCs/>
      <w:color w:val="4472C4" w:themeColor="accent1"/>
    </w:rPr>
  </w:style>
  <w:style w:type="character" w:styleId="ac">
    <w:name w:val="Subtle Reference"/>
    <w:uiPriority w:val="31"/>
    <w:qFormat/>
    <w:rPr>
      <w:smallCaps/>
      <w:color w:val="ED7D31" w:themeColor="accent2"/>
      <w:u w:val="single"/>
    </w:rPr>
  </w:style>
  <w:style w:type="character" w:styleId="ad">
    <w:name w:val="Intense Reference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e">
    <w:name w:val="Book Title"/>
    <w:uiPriority w:val="33"/>
    <w:qFormat/>
    <w:rPr>
      <w:b/>
      <w:bCs/>
      <w:smallCaps/>
      <w:spacing w:val="5"/>
    </w:rPr>
  </w:style>
  <w:style w:type="paragraph" w:styleId="af">
    <w:name w:val="footnote text"/>
    <w:link w:val="af0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link w:val="af"/>
    <w:uiPriority w:val="99"/>
    <w:semiHidden/>
    <w:rPr>
      <w:sz w:val="20"/>
      <w:szCs w:val="20"/>
    </w:rPr>
  </w:style>
  <w:style w:type="character" w:styleId="af1">
    <w:name w:val="footnote reference"/>
    <w:uiPriority w:val="99"/>
    <w:semiHidden/>
    <w:unhideWhenUsed/>
    <w:rPr>
      <w:vertAlign w:val="superscript"/>
    </w:rPr>
  </w:style>
  <w:style w:type="paragraph" w:styleId="af2">
    <w:name w:val="endnote text"/>
    <w:link w:val="af3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3">
    <w:name w:val="Текст концевой сноски Знак"/>
    <w:link w:val="af2"/>
    <w:uiPriority w:val="99"/>
    <w:semiHidden/>
    <w:rPr>
      <w:sz w:val="20"/>
      <w:szCs w:val="20"/>
    </w:rPr>
  </w:style>
  <w:style w:type="character" w:styleId="af4">
    <w:name w:val="endnote reference"/>
    <w:uiPriority w:val="99"/>
    <w:semiHidden/>
    <w:unhideWhenUsed/>
    <w:rPr>
      <w:vertAlign w:val="superscript"/>
    </w:rPr>
  </w:style>
  <w:style w:type="paragraph" w:styleId="af5">
    <w:name w:val="Plain Text"/>
    <w:link w:val="af6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6">
    <w:name w:val="Текст Знак"/>
    <w:link w:val="af5"/>
    <w:uiPriority w:val="99"/>
    <w:rPr>
      <w:rFonts w:ascii="Courier New" w:hAnsi="Courier New" w:cs="Courier New"/>
      <w:sz w:val="21"/>
      <w:szCs w:val="21"/>
    </w:rPr>
  </w:style>
  <w:style w:type="character" w:customStyle="1" w:styleId="HeaderChar">
    <w:name w:val="Header Char"/>
    <w:uiPriority w:val="99"/>
  </w:style>
  <w:style w:type="character" w:customStyle="1" w:styleId="FooterChar">
    <w:name w:val="Footer Char"/>
    <w:uiPriority w:val="99"/>
  </w:style>
  <w:style w:type="paragraph" w:styleId="af7">
    <w:name w:val="Normal (Web)"/>
    <w:basedOn w:val="a"/>
    <w:uiPriority w:val="99"/>
    <w:semiHidden/>
    <w:unhideWhenUsed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Strong"/>
    <w:basedOn w:val="a0"/>
    <w:uiPriority w:val="22"/>
    <w:qFormat/>
    <w:rPr>
      <w:b/>
      <w:bCs/>
    </w:rPr>
  </w:style>
  <w:style w:type="character" w:customStyle="1" w:styleId="Wmi-callto">
    <w:name w:val="Wmi-callto"/>
    <w:basedOn w:val="a0"/>
    <w:uiPriority w:val="99"/>
  </w:style>
  <w:style w:type="character" w:styleId="af9">
    <w:name w:val="Hyperlink"/>
    <w:basedOn w:val="a0"/>
    <w:uiPriority w:val="99"/>
    <w:unhideWhenUsed/>
    <w:rPr>
      <w:color w:val="0000FF"/>
      <w:u w:val="single"/>
    </w:rPr>
  </w:style>
  <w:style w:type="character" w:styleId="afa">
    <w:name w:val="Unresolved Mention"/>
    <w:basedOn w:val="a0"/>
    <w:uiPriority w:val="99"/>
    <w:semiHidden/>
    <w:unhideWhenUsed/>
    <w:rPr>
      <w:color w:val="605E5C"/>
      <w:shd w:val="clear" w:color="auto" w:fill="E1DFDD"/>
    </w:rPr>
  </w:style>
  <w:style w:type="paragraph" w:styleId="afb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customStyle="1" w:styleId="Text">
    <w:name w:val="Text"/>
    <w:basedOn w:val="a0"/>
    <w:uiPriority w:val="99"/>
  </w:style>
  <w:style w:type="character" w:customStyle="1" w:styleId="Mail-avatarmonogram">
    <w:name w:val="Mail-avatar__monogram"/>
    <w:basedOn w:val="a0"/>
    <w:uiPriority w:val="99"/>
  </w:style>
  <w:style w:type="character" w:customStyle="1" w:styleId="Button2-text">
    <w:name w:val="Button2-text"/>
    <w:basedOn w:val="a0"/>
    <w:uiPriority w:val="99"/>
  </w:style>
  <w:style w:type="character" w:customStyle="1" w:styleId="Senderemailiwfmg">
    <w:name w:val="Sender_email_iwfmg"/>
    <w:basedOn w:val="a0"/>
    <w:uiPriority w:val="99"/>
  </w:style>
  <w:style w:type="paragraph" w:customStyle="1" w:styleId="228bf8a64b8551e1msonormal">
    <w:name w:val="228bf8a64b8551e1msonormal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9ee942848d3186bjs-phone-number">
    <w:name w:val="69ee942848d3186bjs-phone-number"/>
    <w:basedOn w:val="a0"/>
    <w:uiPriority w:val="99"/>
  </w:style>
  <w:style w:type="table" w:styleId="afc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fd">
    <w:name w:val="header"/>
    <w:basedOn w:val="a"/>
    <w:link w:val="af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e">
    <w:name w:val="Верхний колонтитул Знак"/>
    <w:basedOn w:val="a0"/>
    <w:link w:val="afd"/>
    <w:uiPriority w:val="99"/>
  </w:style>
  <w:style w:type="paragraph" w:styleId="aff">
    <w:name w:val="footer"/>
    <w:basedOn w:val="a"/>
    <w:link w:val="aff0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0">
    <w:name w:val="Нижний колонтитул Знак"/>
    <w:basedOn w:val="a0"/>
    <w:link w:val="aff"/>
    <w:uiPriority w:val="99"/>
  </w:style>
  <w:style w:type="paragraph" w:styleId="aff1">
    <w:name w:val="No Spacing"/>
    <w:basedOn w:val="a"/>
    <w:uiPriority w:val="1"/>
    <w:qFormat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36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43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87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22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870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6641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95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947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748385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052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5457443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4851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5401832">
                          <w:marLeft w:val="-15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636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0091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2392134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56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685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40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33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3" w:color="B5C4DF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920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562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5308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8414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2673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0201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1529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8071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4194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30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7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19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86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8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92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99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61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129013">
              <w:marLeft w:val="240"/>
              <w:marRight w:val="24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8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494350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12" w:color="D7D7D7"/>
                        <w:left w:val="single" w:sz="6" w:space="12" w:color="D7D7D7"/>
                        <w:bottom w:val="single" w:sz="6" w:space="12" w:color="D7D7D7"/>
                        <w:right w:val="single" w:sz="6" w:space="12" w:color="D7D7D7"/>
                      </w:divBdr>
                      <w:divsChild>
                        <w:div w:id="1790509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5139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20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572382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638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821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931919">
          <w:marLeft w:val="0"/>
          <w:marRight w:val="0"/>
          <w:marTop w:val="450"/>
          <w:marBottom w:val="225"/>
          <w:divBdr>
            <w:top w:val="single" w:sz="12" w:space="8" w:color="9A9A9A"/>
            <w:left w:val="none" w:sz="0" w:space="0" w:color="auto"/>
            <w:bottom w:val="single" w:sz="12" w:space="11" w:color="9A9A9A"/>
            <w:right w:val="none" w:sz="0" w:space="0" w:color="auto"/>
          </w:divBdr>
        </w:div>
      </w:divsChild>
    </w:div>
    <w:div w:id="6620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65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79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38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49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63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555113">
          <w:marLeft w:val="0"/>
          <w:marRight w:val="0"/>
          <w:marTop w:val="450"/>
          <w:marBottom w:val="225"/>
          <w:divBdr>
            <w:top w:val="single" w:sz="12" w:space="8" w:color="9A9A9A"/>
            <w:left w:val="none" w:sz="0" w:space="0" w:color="auto"/>
            <w:bottom w:val="single" w:sz="12" w:space="11" w:color="9A9A9A"/>
            <w:right w:val="none" w:sz="0" w:space="0" w:color="auto"/>
          </w:divBdr>
        </w:div>
      </w:divsChild>
    </w:div>
    <w:div w:id="68198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1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55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948254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87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2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694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719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126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331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6906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9952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567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326516">
          <w:marLeft w:val="0"/>
          <w:marRight w:val="0"/>
          <w:marTop w:val="450"/>
          <w:marBottom w:val="225"/>
          <w:divBdr>
            <w:top w:val="single" w:sz="12" w:space="8" w:color="9A9A9A"/>
            <w:left w:val="none" w:sz="0" w:space="0" w:color="auto"/>
            <w:bottom w:val="single" w:sz="12" w:space="11" w:color="9A9A9A"/>
            <w:right w:val="none" w:sz="0" w:space="0" w:color="auto"/>
          </w:divBdr>
        </w:div>
      </w:divsChild>
    </w:div>
    <w:div w:id="139697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8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9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12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287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0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72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96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6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33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72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1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25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183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1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676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3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477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82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75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56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1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10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275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3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76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609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45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609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3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52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30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6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36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38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7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650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1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11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768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6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95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79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gubkin.ru/faculty/humanities/chairs_and_departments/physical_education/lecture/lecture6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明朝"/>
        <a:font script="Olck" typeface="Nirmala UI"/>
        <a:font script="Lisu" typeface="Segoe UI"/>
        <a:font script="Sora" typeface="Nirmala UI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4626</Words>
  <Characters>26371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Professional</dc:creator>
  <cp:lastModifiedBy>Professional</cp:lastModifiedBy>
  <cp:revision>3</cp:revision>
  <dcterms:created xsi:type="dcterms:W3CDTF">2023-06-22T12:33:00Z</dcterms:created>
  <dcterms:modified xsi:type="dcterms:W3CDTF">2023-06-22T12:34:00Z</dcterms:modified>
</cp:coreProperties>
</file>