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F29" w:rsidRPr="001A3D7E" w:rsidRDefault="00BB0F29" w:rsidP="00BB0F29">
      <w:pPr>
        <w:jc w:val="center"/>
        <w:rPr>
          <w:rFonts w:ascii="Times New Roman" w:hAnsi="Times New Roman" w:cs="Times New Roman"/>
          <w:sz w:val="24"/>
          <w:szCs w:val="24"/>
        </w:rPr>
      </w:pPr>
    </w:p>
    <w:p w:rsidR="00BB0F29" w:rsidRPr="001A3D7E" w:rsidRDefault="00BB0F29" w:rsidP="00BB0F29">
      <w:pPr>
        <w:jc w:val="center"/>
        <w:rPr>
          <w:rFonts w:ascii="Times New Roman" w:hAnsi="Times New Roman" w:cs="Times New Roman"/>
          <w:sz w:val="24"/>
          <w:szCs w:val="24"/>
        </w:rPr>
      </w:pPr>
    </w:p>
    <w:p w:rsidR="00BB0F29" w:rsidRPr="001A3D7E" w:rsidRDefault="00BB0F29" w:rsidP="00BB0F29">
      <w:pPr>
        <w:jc w:val="center"/>
        <w:rPr>
          <w:rFonts w:ascii="Times New Roman" w:hAnsi="Times New Roman" w:cs="Times New Roman"/>
          <w:sz w:val="24"/>
          <w:szCs w:val="24"/>
        </w:rPr>
      </w:pPr>
    </w:p>
    <w:p w:rsidR="00BB0F29" w:rsidRDefault="00BB0F29" w:rsidP="00BB0F29">
      <w:pPr>
        <w:jc w:val="center"/>
        <w:rPr>
          <w:rFonts w:ascii="Times New Roman" w:hAnsi="Times New Roman" w:cs="Times New Roman"/>
          <w:sz w:val="24"/>
          <w:szCs w:val="24"/>
        </w:rPr>
      </w:pPr>
    </w:p>
    <w:p w:rsidR="00615857" w:rsidRDefault="00615857" w:rsidP="00BB0F29">
      <w:pPr>
        <w:jc w:val="center"/>
        <w:rPr>
          <w:rFonts w:ascii="Times New Roman" w:hAnsi="Times New Roman" w:cs="Times New Roman"/>
          <w:sz w:val="24"/>
          <w:szCs w:val="24"/>
        </w:rPr>
      </w:pPr>
    </w:p>
    <w:p w:rsidR="00615857" w:rsidRDefault="00615857" w:rsidP="00BB0F29">
      <w:pPr>
        <w:jc w:val="center"/>
        <w:rPr>
          <w:rFonts w:ascii="Times New Roman" w:hAnsi="Times New Roman" w:cs="Times New Roman"/>
          <w:sz w:val="24"/>
          <w:szCs w:val="24"/>
        </w:rPr>
      </w:pPr>
    </w:p>
    <w:p w:rsidR="00615857" w:rsidRDefault="00615857" w:rsidP="00BB0F29">
      <w:pPr>
        <w:jc w:val="center"/>
        <w:rPr>
          <w:rFonts w:ascii="Times New Roman" w:hAnsi="Times New Roman" w:cs="Times New Roman"/>
          <w:sz w:val="24"/>
          <w:szCs w:val="24"/>
        </w:rPr>
      </w:pPr>
    </w:p>
    <w:p w:rsidR="00615857" w:rsidRPr="001A3D7E" w:rsidRDefault="00615857" w:rsidP="00BB0F29">
      <w:pPr>
        <w:jc w:val="center"/>
        <w:rPr>
          <w:rFonts w:ascii="Times New Roman" w:hAnsi="Times New Roman" w:cs="Times New Roman"/>
          <w:sz w:val="24"/>
          <w:szCs w:val="24"/>
        </w:rPr>
      </w:pPr>
    </w:p>
    <w:p w:rsidR="00BB0F29" w:rsidRPr="001A3D7E" w:rsidRDefault="00BB0F29" w:rsidP="00BB0F29">
      <w:pPr>
        <w:jc w:val="center"/>
        <w:rPr>
          <w:rFonts w:ascii="Times New Roman" w:hAnsi="Times New Roman" w:cs="Times New Roman"/>
          <w:sz w:val="24"/>
          <w:szCs w:val="24"/>
        </w:rPr>
      </w:pPr>
    </w:p>
    <w:p w:rsidR="00BB0F29" w:rsidRPr="001A3D7E" w:rsidRDefault="00BB0F29" w:rsidP="001A3D7E">
      <w:pPr>
        <w:spacing w:after="0" w:line="360" w:lineRule="auto"/>
        <w:ind w:left="2832" w:right="290" w:hanging="2406"/>
        <w:jc w:val="center"/>
        <w:outlineLvl w:val="0"/>
        <w:rPr>
          <w:rFonts w:ascii="Times New Roman" w:hAnsi="Times New Roman" w:cs="Times New Roman"/>
          <w:b/>
          <w:bCs/>
          <w:sz w:val="24"/>
          <w:szCs w:val="24"/>
        </w:rPr>
      </w:pPr>
      <w:r w:rsidRPr="001A3D7E">
        <w:rPr>
          <w:rFonts w:ascii="Times New Roman" w:hAnsi="Times New Roman" w:cs="Times New Roman"/>
          <w:b/>
          <w:bCs/>
          <w:sz w:val="24"/>
          <w:szCs w:val="24"/>
        </w:rPr>
        <w:t>РАБОЧАЯ ПРОГРАММА</w:t>
      </w:r>
      <w:r w:rsidRPr="001A3D7E">
        <w:rPr>
          <w:rFonts w:ascii="Times New Roman" w:hAnsi="Times New Roman" w:cs="Times New Roman"/>
          <w:b/>
          <w:bCs/>
          <w:spacing w:val="-58"/>
          <w:sz w:val="24"/>
          <w:szCs w:val="24"/>
        </w:rPr>
        <w:t xml:space="preserve"> </w:t>
      </w:r>
    </w:p>
    <w:p w:rsidR="00BB0F29" w:rsidRPr="001A3D7E" w:rsidRDefault="00BB0F29" w:rsidP="001A3D7E">
      <w:pPr>
        <w:spacing w:after="0" w:line="360" w:lineRule="auto"/>
        <w:ind w:left="2832" w:right="290" w:hanging="2406"/>
        <w:jc w:val="center"/>
        <w:rPr>
          <w:rFonts w:ascii="Times New Roman" w:hAnsi="Times New Roman" w:cs="Times New Roman"/>
          <w:sz w:val="24"/>
          <w:szCs w:val="24"/>
        </w:rPr>
      </w:pPr>
      <w:r w:rsidRPr="001A3D7E">
        <w:rPr>
          <w:rFonts w:ascii="Times New Roman" w:hAnsi="Times New Roman" w:cs="Times New Roman"/>
          <w:sz w:val="24"/>
          <w:szCs w:val="24"/>
        </w:rPr>
        <w:t>учебного</w:t>
      </w:r>
      <w:r w:rsidRPr="001A3D7E">
        <w:rPr>
          <w:rFonts w:ascii="Times New Roman" w:hAnsi="Times New Roman" w:cs="Times New Roman"/>
          <w:spacing w:val="-3"/>
          <w:sz w:val="24"/>
          <w:szCs w:val="24"/>
        </w:rPr>
        <w:t xml:space="preserve"> </w:t>
      </w:r>
      <w:r w:rsidRPr="001A3D7E">
        <w:rPr>
          <w:rFonts w:ascii="Times New Roman" w:hAnsi="Times New Roman" w:cs="Times New Roman"/>
          <w:sz w:val="24"/>
          <w:szCs w:val="24"/>
        </w:rPr>
        <w:t>предмета «</w:t>
      </w:r>
      <w:r w:rsidR="00416AFF" w:rsidRPr="001A3D7E">
        <w:rPr>
          <w:rFonts w:ascii="Times New Roman" w:hAnsi="Times New Roman" w:cs="Times New Roman"/>
          <w:sz w:val="24"/>
          <w:szCs w:val="24"/>
        </w:rPr>
        <w:t>Математика</w:t>
      </w:r>
      <w:r w:rsidRPr="001A3D7E">
        <w:rPr>
          <w:rFonts w:ascii="Times New Roman" w:hAnsi="Times New Roman" w:cs="Times New Roman"/>
          <w:sz w:val="24"/>
          <w:szCs w:val="24"/>
        </w:rPr>
        <w:t>»</w:t>
      </w:r>
    </w:p>
    <w:p w:rsidR="00BB0F29" w:rsidRPr="001A3D7E" w:rsidRDefault="00BB0F29" w:rsidP="001A3D7E">
      <w:pPr>
        <w:spacing w:after="0" w:line="360" w:lineRule="auto"/>
        <w:ind w:left="2832" w:right="290" w:hanging="2406"/>
        <w:jc w:val="center"/>
        <w:rPr>
          <w:rFonts w:ascii="Times New Roman" w:hAnsi="Times New Roman" w:cs="Times New Roman"/>
          <w:spacing w:val="-57"/>
          <w:sz w:val="24"/>
          <w:szCs w:val="24"/>
        </w:rPr>
      </w:pPr>
      <w:r w:rsidRPr="001A3D7E">
        <w:rPr>
          <w:rFonts w:ascii="Times New Roman" w:hAnsi="Times New Roman" w:cs="Times New Roman"/>
          <w:sz w:val="24"/>
          <w:szCs w:val="24"/>
        </w:rPr>
        <w:t>для</w:t>
      </w:r>
      <w:r w:rsidRPr="001A3D7E">
        <w:rPr>
          <w:rFonts w:ascii="Times New Roman" w:hAnsi="Times New Roman" w:cs="Times New Roman"/>
          <w:spacing w:val="1"/>
          <w:sz w:val="24"/>
          <w:szCs w:val="24"/>
        </w:rPr>
        <w:t xml:space="preserve"> </w:t>
      </w:r>
      <w:r w:rsidRPr="001A3D7E">
        <w:rPr>
          <w:rFonts w:ascii="Times New Roman" w:hAnsi="Times New Roman" w:cs="Times New Roman"/>
          <w:sz w:val="24"/>
          <w:szCs w:val="24"/>
        </w:rPr>
        <w:t>11 класса основного общего образования</w:t>
      </w:r>
      <w:r w:rsidRPr="001A3D7E">
        <w:rPr>
          <w:rFonts w:ascii="Times New Roman" w:hAnsi="Times New Roman" w:cs="Times New Roman"/>
          <w:spacing w:val="-57"/>
          <w:sz w:val="24"/>
          <w:szCs w:val="24"/>
        </w:rPr>
        <w:t xml:space="preserve"> </w:t>
      </w:r>
    </w:p>
    <w:p w:rsidR="00BB0F29" w:rsidRPr="001A3D7E" w:rsidRDefault="00BB0F29" w:rsidP="001A3D7E">
      <w:pPr>
        <w:spacing w:after="0" w:line="360" w:lineRule="auto"/>
        <w:ind w:left="2832" w:right="290" w:hanging="2406"/>
        <w:jc w:val="center"/>
        <w:rPr>
          <w:rFonts w:ascii="Times New Roman" w:hAnsi="Times New Roman" w:cs="Times New Roman"/>
          <w:sz w:val="24"/>
          <w:szCs w:val="24"/>
        </w:rPr>
      </w:pPr>
      <w:r w:rsidRPr="001A3D7E">
        <w:rPr>
          <w:rFonts w:ascii="Times New Roman" w:hAnsi="Times New Roman" w:cs="Times New Roman"/>
          <w:sz w:val="24"/>
          <w:szCs w:val="24"/>
        </w:rPr>
        <w:t>на</w:t>
      </w:r>
      <w:r w:rsidRPr="001A3D7E">
        <w:rPr>
          <w:rFonts w:ascii="Times New Roman" w:hAnsi="Times New Roman" w:cs="Times New Roman"/>
          <w:spacing w:val="4"/>
          <w:sz w:val="24"/>
          <w:szCs w:val="24"/>
        </w:rPr>
        <w:t xml:space="preserve"> </w:t>
      </w:r>
      <w:r w:rsidRPr="001A3D7E">
        <w:rPr>
          <w:rFonts w:ascii="Times New Roman" w:hAnsi="Times New Roman" w:cs="Times New Roman"/>
          <w:sz w:val="24"/>
          <w:szCs w:val="24"/>
        </w:rPr>
        <w:t>2023-2024</w:t>
      </w:r>
      <w:r w:rsidRPr="001A3D7E">
        <w:rPr>
          <w:rFonts w:ascii="Times New Roman" w:hAnsi="Times New Roman" w:cs="Times New Roman"/>
          <w:spacing w:val="52"/>
          <w:sz w:val="24"/>
          <w:szCs w:val="24"/>
        </w:rPr>
        <w:t xml:space="preserve"> </w:t>
      </w:r>
      <w:r w:rsidRPr="001A3D7E">
        <w:rPr>
          <w:rFonts w:ascii="Times New Roman" w:hAnsi="Times New Roman" w:cs="Times New Roman"/>
          <w:sz w:val="24"/>
          <w:szCs w:val="24"/>
        </w:rPr>
        <w:t>учебный год</w:t>
      </w:r>
    </w:p>
    <w:p w:rsidR="00BB0F29" w:rsidRPr="001A3D7E" w:rsidRDefault="00BB0F29" w:rsidP="001A3D7E">
      <w:pPr>
        <w:spacing w:after="0" w:line="360" w:lineRule="auto"/>
        <w:jc w:val="right"/>
        <w:rPr>
          <w:rFonts w:ascii="Times New Roman" w:hAnsi="Times New Roman" w:cs="Times New Roman"/>
          <w:sz w:val="24"/>
          <w:szCs w:val="24"/>
        </w:rPr>
      </w:pPr>
    </w:p>
    <w:tbl>
      <w:tblPr>
        <w:tblpPr w:leftFromText="180" w:rightFromText="180" w:vertAnchor="text" w:horzAnchor="margin" w:tblpXSpec="right" w:tblpY="1440"/>
        <w:tblW w:w="4320" w:type="dxa"/>
        <w:tblLook w:val="01E0" w:firstRow="1" w:lastRow="1" w:firstColumn="1" w:lastColumn="1" w:noHBand="0" w:noVBand="0"/>
      </w:tblPr>
      <w:tblGrid>
        <w:gridCol w:w="4320"/>
      </w:tblGrid>
      <w:tr w:rsidR="00BB0F29" w:rsidRPr="001A3D7E" w:rsidTr="001A3D7E">
        <w:tc>
          <w:tcPr>
            <w:tcW w:w="4320" w:type="dxa"/>
          </w:tcPr>
          <w:p w:rsidR="00BB0F29" w:rsidRPr="001A3D7E" w:rsidRDefault="00BB0F29" w:rsidP="001A3D7E">
            <w:pPr>
              <w:adjustRightInd w:val="0"/>
              <w:spacing w:after="0" w:line="360" w:lineRule="auto"/>
              <w:textAlignment w:val="baseline"/>
              <w:rPr>
                <w:rFonts w:ascii="Times New Roman" w:hAnsi="Times New Roman" w:cs="Times New Roman"/>
                <w:sz w:val="24"/>
                <w:szCs w:val="24"/>
              </w:rPr>
            </w:pPr>
            <w:r w:rsidRPr="001A3D7E">
              <w:rPr>
                <w:rFonts w:ascii="Times New Roman" w:hAnsi="Times New Roman" w:cs="Times New Roman"/>
                <w:sz w:val="24"/>
                <w:szCs w:val="24"/>
              </w:rPr>
              <w:t xml:space="preserve">Программу </w:t>
            </w:r>
            <w:r w:rsidR="00C945B3" w:rsidRPr="001A3D7E">
              <w:rPr>
                <w:rFonts w:ascii="Times New Roman" w:hAnsi="Times New Roman" w:cs="Times New Roman"/>
                <w:sz w:val="24"/>
                <w:szCs w:val="24"/>
              </w:rPr>
              <w:t>разработали</w:t>
            </w:r>
            <w:r w:rsidRPr="001A3D7E">
              <w:rPr>
                <w:rFonts w:ascii="Times New Roman" w:hAnsi="Times New Roman" w:cs="Times New Roman"/>
                <w:sz w:val="24"/>
                <w:szCs w:val="24"/>
              </w:rPr>
              <w:t>:</w:t>
            </w:r>
          </w:p>
          <w:p w:rsidR="00BB0F29" w:rsidRPr="001A3D7E" w:rsidRDefault="00BB0F29" w:rsidP="001A3D7E">
            <w:pPr>
              <w:adjustRightInd w:val="0"/>
              <w:spacing w:after="0" w:line="360" w:lineRule="auto"/>
              <w:textAlignment w:val="baseline"/>
              <w:rPr>
                <w:rFonts w:ascii="Times New Roman" w:hAnsi="Times New Roman" w:cs="Times New Roman"/>
                <w:sz w:val="24"/>
                <w:szCs w:val="24"/>
              </w:rPr>
            </w:pPr>
            <w:r w:rsidRPr="001A3D7E">
              <w:rPr>
                <w:rFonts w:ascii="Times New Roman" w:hAnsi="Times New Roman" w:cs="Times New Roman"/>
                <w:sz w:val="24"/>
                <w:szCs w:val="24"/>
                <w:u w:val="single"/>
              </w:rPr>
              <w:t>Воронкова О.В.</w:t>
            </w:r>
            <w:r w:rsidRPr="001A3D7E">
              <w:rPr>
                <w:rFonts w:ascii="Times New Roman" w:hAnsi="Times New Roman" w:cs="Times New Roman"/>
                <w:sz w:val="24"/>
                <w:szCs w:val="24"/>
              </w:rPr>
              <w:t xml:space="preserve"> учитель математики высшей квалификационной категории</w:t>
            </w:r>
          </w:p>
          <w:p w:rsidR="00BB0F29" w:rsidRPr="001A3D7E" w:rsidRDefault="00BB0F29" w:rsidP="001A3D7E">
            <w:pPr>
              <w:adjustRightInd w:val="0"/>
              <w:spacing w:after="0" w:line="360" w:lineRule="auto"/>
              <w:textAlignment w:val="baseline"/>
              <w:rPr>
                <w:rFonts w:ascii="Times New Roman" w:hAnsi="Times New Roman" w:cs="Times New Roman"/>
                <w:sz w:val="24"/>
                <w:szCs w:val="24"/>
              </w:rPr>
            </w:pPr>
            <w:r w:rsidRPr="001A3D7E">
              <w:rPr>
                <w:rFonts w:ascii="Times New Roman" w:hAnsi="Times New Roman" w:cs="Times New Roman"/>
                <w:sz w:val="24"/>
                <w:szCs w:val="24"/>
              </w:rPr>
              <w:t>Чистова И.А. учитель математики высшей квалификационной категории</w:t>
            </w:r>
          </w:p>
          <w:p w:rsidR="00BB0F29" w:rsidRPr="001A3D7E" w:rsidRDefault="00BB0F29" w:rsidP="001A3D7E">
            <w:pPr>
              <w:adjustRightInd w:val="0"/>
              <w:spacing w:after="0" w:line="360" w:lineRule="auto"/>
              <w:textAlignment w:val="baseline"/>
              <w:rPr>
                <w:rFonts w:ascii="Times New Roman" w:hAnsi="Times New Roman" w:cs="Times New Roman"/>
                <w:sz w:val="24"/>
                <w:szCs w:val="24"/>
              </w:rPr>
            </w:pPr>
          </w:p>
          <w:p w:rsidR="00BB0F29" w:rsidRPr="001A3D7E" w:rsidRDefault="00BB0F29" w:rsidP="001A3D7E">
            <w:pPr>
              <w:adjustRightInd w:val="0"/>
              <w:spacing w:after="0" w:line="360" w:lineRule="auto"/>
              <w:textAlignment w:val="baseline"/>
              <w:rPr>
                <w:rFonts w:ascii="Times New Roman" w:hAnsi="Times New Roman" w:cs="Times New Roman"/>
                <w:sz w:val="24"/>
                <w:szCs w:val="24"/>
              </w:rPr>
            </w:pPr>
            <w:r w:rsidRPr="001A3D7E">
              <w:rPr>
                <w:rFonts w:ascii="Times New Roman" w:hAnsi="Times New Roman" w:cs="Times New Roman"/>
                <w:sz w:val="24"/>
                <w:szCs w:val="24"/>
              </w:rPr>
              <w:t xml:space="preserve"> </w:t>
            </w:r>
          </w:p>
        </w:tc>
      </w:tr>
    </w:tbl>
    <w:p w:rsidR="00BB0F29" w:rsidRPr="001A3D7E" w:rsidRDefault="00BB0F29" w:rsidP="00BB0F29">
      <w:pPr>
        <w:spacing w:after="240"/>
        <w:jc w:val="center"/>
        <w:rPr>
          <w:rFonts w:ascii="Times New Roman" w:hAnsi="Times New Roman" w:cs="Times New Roman"/>
          <w:sz w:val="24"/>
          <w:szCs w:val="24"/>
        </w:rPr>
      </w:pPr>
    </w:p>
    <w:p w:rsidR="00BB0F29" w:rsidRPr="001A3D7E" w:rsidRDefault="00BB0F29" w:rsidP="00BB0F29">
      <w:pPr>
        <w:spacing w:after="240"/>
        <w:jc w:val="center"/>
        <w:rPr>
          <w:rFonts w:ascii="Times New Roman" w:hAnsi="Times New Roman" w:cs="Times New Roman"/>
          <w:sz w:val="24"/>
          <w:szCs w:val="24"/>
        </w:rPr>
      </w:pPr>
    </w:p>
    <w:p w:rsidR="00BB0F29" w:rsidRPr="001A3D7E" w:rsidRDefault="00BB0F29" w:rsidP="00BB0F29">
      <w:pPr>
        <w:spacing w:after="240"/>
        <w:jc w:val="center"/>
        <w:rPr>
          <w:rFonts w:ascii="Times New Roman" w:hAnsi="Times New Roman" w:cs="Times New Roman"/>
          <w:sz w:val="24"/>
          <w:szCs w:val="24"/>
        </w:rPr>
      </w:pPr>
    </w:p>
    <w:p w:rsidR="00BB0F29" w:rsidRPr="001A3D7E" w:rsidRDefault="00BB0F29" w:rsidP="00BB0F29">
      <w:pPr>
        <w:spacing w:after="240"/>
        <w:jc w:val="center"/>
        <w:rPr>
          <w:rFonts w:ascii="Times New Roman" w:hAnsi="Times New Roman" w:cs="Times New Roman"/>
          <w:sz w:val="24"/>
          <w:szCs w:val="24"/>
        </w:rPr>
      </w:pPr>
    </w:p>
    <w:p w:rsidR="00BB0F29" w:rsidRDefault="00BB0F29" w:rsidP="00BB0F29">
      <w:pPr>
        <w:spacing w:after="240"/>
        <w:jc w:val="center"/>
        <w:rPr>
          <w:rFonts w:ascii="Times New Roman" w:hAnsi="Times New Roman" w:cs="Times New Roman"/>
          <w:sz w:val="24"/>
          <w:szCs w:val="24"/>
        </w:rPr>
      </w:pPr>
    </w:p>
    <w:p w:rsidR="001A3D7E" w:rsidRDefault="001A3D7E" w:rsidP="00BB0F29">
      <w:pPr>
        <w:spacing w:after="240"/>
        <w:jc w:val="center"/>
        <w:rPr>
          <w:rFonts w:ascii="Times New Roman" w:hAnsi="Times New Roman" w:cs="Times New Roman"/>
          <w:sz w:val="24"/>
          <w:szCs w:val="24"/>
        </w:rPr>
      </w:pPr>
    </w:p>
    <w:p w:rsidR="001A3D7E" w:rsidRDefault="001A3D7E" w:rsidP="00BB0F29">
      <w:pPr>
        <w:spacing w:after="240"/>
        <w:jc w:val="center"/>
        <w:rPr>
          <w:rFonts w:ascii="Times New Roman" w:hAnsi="Times New Roman" w:cs="Times New Roman"/>
          <w:sz w:val="24"/>
          <w:szCs w:val="24"/>
        </w:rPr>
      </w:pPr>
    </w:p>
    <w:p w:rsidR="001A3D7E" w:rsidRDefault="001A3D7E" w:rsidP="00BB0F29">
      <w:pPr>
        <w:spacing w:after="240"/>
        <w:jc w:val="center"/>
        <w:rPr>
          <w:rFonts w:ascii="Times New Roman" w:hAnsi="Times New Roman" w:cs="Times New Roman"/>
          <w:sz w:val="24"/>
          <w:szCs w:val="24"/>
        </w:rPr>
      </w:pPr>
    </w:p>
    <w:p w:rsidR="001A3D7E" w:rsidRPr="001A3D7E" w:rsidRDefault="001A3D7E" w:rsidP="00BB0F29">
      <w:pPr>
        <w:spacing w:after="240"/>
        <w:jc w:val="center"/>
        <w:rPr>
          <w:rFonts w:ascii="Times New Roman" w:hAnsi="Times New Roman" w:cs="Times New Roman"/>
          <w:sz w:val="24"/>
          <w:szCs w:val="24"/>
        </w:rPr>
      </w:pPr>
    </w:p>
    <w:p w:rsidR="00BB0F29" w:rsidRDefault="00BB0F29" w:rsidP="00BB0F29">
      <w:pPr>
        <w:spacing w:after="240"/>
        <w:jc w:val="center"/>
        <w:rPr>
          <w:rFonts w:ascii="Times New Roman" w:hAnsi="Times New Roman" w:cs="Times New Roman"/>
          <w:sz w:val="24"/>
          <w:szCs w:val="24"/>
        </w:rPr>
      </w:pPr>
    </w:p>
    <w:p w:rsidR="00615857" w:rsidRDefault="00615857" w:rsidP="00BB0F29">
      <w:pPr>
        <w:spacing w:after="240"/>
        <w:jc w:val="center"/>
        <w:rPr>
          <w:rFonts w:ascii="Times New Roman" w:hAnsi="Times New Roman" w:cs="Times New Roman"/>
          <w:sz w:val="24"/>
          <w:szCs w:val="24"/>
        </w:rPr>
      </w:pPr>
    </w:p>
    <w:p w:rsidR="00615857" w:rsidRDefault="00615857" w:rsidP="00BB0F29">
      <w:pPr>
        <w:spacing w:after="240"/>
        <w:jc w:val="center"/>
        <w:rPr>
          <w:rFonts w:ascii="Times New Roman" w:hAnsi="Times New Roman" w:cs="Times New Roman"/>
          <w:sz w:val="24"/>
          <w:szCs w:val="24"/>
        </w:rPr>
      </w:pPr>
    </w:p>
    <w:p w:rsidR="00615857" w:rsidRPr="001A3D7E" w:rsidRDefault="00615857" w:rsidP="00BB0F29">
      <w:pPr>
        <w:spacing w:after="240"/>
        <w:jc w:val="center"/>
        <w:rPr>
          <w:rFonts w:ascii="Times New Roman" w:hAnsi="Times New Roman" w:cs="Times New Roman"/>
          <w:sz w:val="24"/>
          <w:szCs w:val="24"/>
        </w:rPr>
      </w:pPr>
    </w:p>
    <w:p w:rsidR="00BB0F29" w:rsidRDefault="00BB0F29" w:rsidP="00BB0F29">
      <w:pPr>
        <w:spacing w:after="240"/>
        <w:jc w:val="center"/>
        <w:rPr>
          <w:rFonts w:ascii="Times New Roman" w:hAnsi="Times New Roman" w:cs="Times New Roman"/>
          <w:sz w:val="24"/>
          <w:szCs w:val="24"/>
        </w:rPr>
      </w:pPr>
      <w:r w:rsidRPr="001A3D7E">
        <w:rPr>
          <w:rFonts w:ascii="Times New Roman" w:hAnsi="Times New Roman" w:cs="Times New Roman"/>
          <w:sz w:val="24"/>
          <w:szCs w:val="24"/>
        </w:rPr>
        <w:t>2023</w:t>
      </w:r>
    </w:p>
    <w:p w:rsidR="00B0600B" w:rsidRDefault="00B0600B" w:rsidP="000E2FF0">
      <w:pPr>
        <w:spacing w:after="0" w:line="264" w:lineRule="auto"/>
        <w:ind w:firstLine="851"/>
        <w:jc w:val="center"/>
        <w:rPr>
          <w:rFonts w:ascii="Times New Roman" w:hAnsi="Times New Roman"/>
          <w:b/>
          <w:color w:val="000000"/>
          <w:sz w:val="24"/>
          <w:szCs w:val="24"/>
        </w:rPr>
      </w:pPr>
      <w:r w:rsidRPr="001A3D7E">
        <w:rPr>
          <w:rFonts w:ascii="Times New Roman" w:hAnsi="Times New Roman"/>
          <w:b/>
          <w:color w:val="000000"/>
          <w:sz w:val="24"/>
          <w:szCs w:val="24"/>
        </w:rPr>
        <w:lastRenderedPageBreak/>
        <w:t>ПОЯСНИТЕЛЬНАЯ ЗАПИСКА</w:t>
      </w:r>
    </w:p>
    <w:p w:rsidR="001A3D7E" w:rsidRDefault="001A3D7E" w:rsidP="001A3D7E">
      <w:pPr>
        <w:pStyle w:val="a8"/>
        <w:spacing w:line="360" w:lineRule="auto"/>
        <w:ind w:right="561" w:firstLine="709"/>
        <w:jc w:val="both"/>
      </w:pPr>
      <w:r w:rsidRPr="003A3DBB">
        <w:t>В</w:t>
      </w:r>
      <w:r w:rsidRPr="003A3DBB">
        <w:rPr>
          <w:spacing w:val="1"/>
        </w:rPr>
        <w:t xml:space="preserve"> </w:t>
      </w:r>
      <w:r w:rsidRPr="003A3DBB">
        <w:t>связи</w:t>
      </w:r>
      <w:r w:rsidRPr="003A3DBB">
        <w:rPr>
          <w:spacing w:val="1"/>
        </w:rPr>
        <w:t xml:space="preserve"> </w:t>
      </w:r>
      <w:r w:rsidRPr="003A3DBB">
        <w:t>с</w:t>
      </w:r>
      <w:r w:rsidRPr="003A3DBB">
        <w:rPr>
          <w:spacing w:val="1"/>
        </w:rPr>
        <w:t xml:space="preserve"> </w:t>
      </w:r>
      <w:r w:rsidRPr="003A3DBB">
        <w:t>переходом</w:t>
      </w:r>
      <w:r w:rsidRPr="003A3DBB">
        <w:rPr>
          <w:spacing w:val="1"/>
        </w:rPr>
        <w:t xml:space="preserve"> </w:t>
      </w:r>
      <w:r w:rsidRPr="003A3DBB">
        <w:t>с</w:t>
      </w:r>
      <w:r w:rsidRPr="003A3DBB">
        <w:rPr>
          <w:spacing w:val="1"/>
        </w:rPr>
        <w:t xml:space="preserve"> </w:t>
      </w:r>
      <w:r w:rsidRPr="003A3DBB">
        <w:t>1.09.2023</w:t>
      </w:r>
      <w:r w:rsidRPr="003A3DBB">
        <w:rPr>
          <w:spacing w:val="1"/>
        </w:rPr>
        <w:t xml:space="preserve"> </w:t>
      </w:r>
      <w:r w:rsidRPr="003A3DBB">
        <w:t>года</w:t>
      </w:r>
      <w:r w:rsidRPr="003A3DBB">
        <w:rPr>
          <w:spacing w:val="1"/>
        </w:rPr>
        <w:t xml:space="preserve"> </w:t>
      </w:r>
      <w:r w:rsidRPr="003A3DBB">
        <w:t>на</w:t>
      </w:r>
      <w:r w:rsidRPr="003A3DBB">
        <w:rPr>
          <w:spacing w:val="1"/>
        </w:rPr>
        <w:t xml:space="preserve"> </w:t>
      </w:r>
      <w:r w:rsidRPr="003A3DBB">
        <w:t>ФОП</w:t>
      </w:r>
      <w:r w:rsidRPr="003A3DBB">
        <w:rPr>
          <w:spacing w:val="1"/>
        </w:rPr>
        <w:t xml:space="preserve"> </w:t>
      </w:r>
      <w:r w:rsidRPr="003A3DBB">
        <w:t>по</w:t>
      </w:r>
      <w:r w:rsidRPr="003A3DBB">
        <w:rPr>
          <w:spacing w:val="1"/>
        </w:rPr>
        <w:t xml:space="preserve"> </w:t>
      </w:r>
      <w:r w:rsidRPr="003A3DBB">
        <w:t>всем</w:t>
      </w:r>
      <w:r w:rsidRPr="003A3DBB">
        <w:rPr>
          <w:spacing w:val="1"/>
        </w:rPr>
        <w:t xml:space="preserve"> </w:t>
      </w:r>
      <w:r w:rsidRPr="003A3DBB">
        <w:t>школам,</w:t>
      </w:r>
      <w:r w:rsidRPr="003A3DBB">
        <w:rPr>
          <w:spacing w:val="1"/>
        </w:rPr>
        <w:t xml:space="preserve"> </w:t>
      </w:r>
      <w:r w:rsidRPr="003A3DBB">
        <w:t>в</w:t>
      </w:r>
      <w:r w:rsidRPr="003A3DBB">
        <w:rPr>
          <w:spacing w:val="1"/>
        </w:rPr>
        <w:t xml:space="preserve"> </w:t>
      </w:r>
      <w:r w:rsidRPr="003A3DBB">
        <w:t xml:space="preserve">соответствии с письмом </w:t>
      </w:r>
      <w:proofErr w:type="spellStart"/>
      <w:r w:rsidRPr="003A3DBB">
        <w:t>Минпросвещения</w:t>
      </w:r>
      <w:proofErr w:type="spellEnd"/>
      <w:r w:rsidRPr="003A3DBB">
        <w:t xml:space="preserve"> России от 13.01.2023 № 03-49 «О</w:t>
      </w:r>
      <w:r w:rsidRPr="003A3DBB">
        <w:rPr>
          <w:spacing w:val="-67"/>
        </w:rPr>
        <w:t xml:space="preserve"> </w:t>
      </w:r>
      <w:r w:rsidRPr="003A3DBB">
        <w:t xml:space="preserve">направлении методических рекомендаций» в программы и УП 10-11классов </w:t>
      </w:r>
      <w:proofErr w:type="gramStart"/>
      <w:r w:rsidRPr="003A3DBB">
        <w:t>к</w:t>
      </w:r>
      <w:proofErr w:type="gramEnd"/>
      <w:r w:rsidRPr="003A3DBB">
        <w:t xml:space="preserve"> внесены изменения. В программы внесены изменения</w:t>
      </w:r>
      <w:r w:rsidRPr="003A3DBB">
        <w:rPr>
          <w:spacing w:val="1"/>
        </w:rPr>
        <w:t xml:space="preserve"> </w:t>
      </w:r>
      <w:r w:rsidRPr="003A3DBB">
        <w:t>в части</w:t>
      </w:r>
      <w:r w:rsidRPr="003A3DBB">
        <w:rPr>
          <w:spacing w:val="1"/>
        </w:rPr>
        <w:t xml:space="preserve"> </w:t>
      </w:r>
      <w:r w:rsidRPr="003A3DBB">
        <w:t>содержания</w:t>
      </w:r>
      <w:r w:rsidRPr="003A3DBB">
        <w:rPr>
          <w:spacing w:val="1"/>
        </w:rPr>
        <w:t xml:space="preserve"> </w:t>
      </w:r>
      <w:r w:rsidRPr="003A3DBB">
        <w:t>и</w:t>
      </w:r>
      <w:r w:rsidRPr="003A3DBB">
        <w:rPr>
          <w:spacing w:val="1"/>
        </w:rPr>
        <w:t xml:space="preserve"> </w:t>
      </w:r>
      <w:r w:rsidRPr="003A3DBB">
        <w:t>предметных</w:t>
      </w:r>
      <w:r w:rsidRPr="003A3DBB">
        <w:rPr>
          <w:spacing w:val="1"/>
        </w:rPr>
        <w:t xml:space="preserve"> </w:t>
      </w:r>
      <w:r>
        <w:t>навыков.</w:t>
      </w:r>
      <w:r w:rsidRPr="003A3DBB">
        <w:t xml:space="preserve"> </w:t>
      </w:r>
    </w:p>
    <w:p w:rsidR="001A3D7E" w:rsidRPr="001A3D7E" w:rsidRDefault="001A3D7E" w:rsidP="001A3D7E">
      <w:pPr>
        <w:pStyle w:val="a5"/>
        <w:shd w:val="clear" w:color="auto" w:fill="FFFFFF"/>
        <w:spacing w:before="0" w:beforeAutospacing="0" w:after="0" w:afterAutospacing="0" w:line="360" w:lineRule="auto"/>
        <w:ind w:firstLine="851"/>
        <w:jc w:val="both"/>
        <w:rPr>
          <w:b/>
          <w:color w:val="000000"/>
        </w:rPr>
      </w:pPr>
      <w:r w:rsidRPr="001A3D7E">
        <w:rPr>
          <w:shd w:val="clear" w:color="auto" w:fill="FFFFFF"/>
        </w:rPr>
        <w:t>Так как обновлено содержание Федеральных государственных образовательных стандартов СОО, внесены изменения во ФГОС среднего общего образования. Обновление проведено в соответствии с принципом единства образовательного пространства, одного из основных принципов государственной политики в сфере образования (Федеральный закон «Об образовании в Российской Федерации», статья 3).</w:t>
      </w:r>
      <w:r w:rsidRPr="001A3D7E">
        <w:t xml:space="preserve"> </w:t>
      </w:r>
      <w:r w:rsidRPr="003A3DBB">
        <w:t>Программа рас</w:t>
      </w:r>
      <w:r>
        <w:t>с</w:t>
      </w:r>
      <w:r w:rsidRPr="003A3DBB">
        <w:t>читана на учащихся 11 класса</w:t>
      </w:r>
      <w:r>
        <w:t>.</w:t>
      </w:r>
    </w:p>
    <w:p w:rsidR="00802BB4" w:rsidRPr="001A3D7E" w:rsidRDefault="00802BB4" w:rsidP="001A3D7E">
      <w:pPr>
        <w:autoSpaceDE w:val="0"/>
        <w:autoSpaceDN w:val="0"/>
        <w:adjustRightInd w:val="0"/>
        <w:spacing w:after="0" w:line="360" w:lineRule="auto"/>
        <w:ind w:firstLine="851"/>
        <w:jc w:val="both"/>
        <w:outlineLvl w:val="0"/>
        <w:rPr>
          <w:rFonts w:ascii="Times New Roman" w:eastAsia="Times New Roman" w:hAnsi="Times New Roman" w:cs="Times New Roman"/>
          <w:bCs/>
          <w:sz w:val="24"/>
          <w:szCs w:val="24"/>
        </w:rPr>
      </w:pPr>
      <w:r w:rsidRPr="001A3D7E">
        <w:rPr>
          <w:rFonts w:ascii="Times New Roman" w:eastAsia="Times New Roman" w:hAnsi="Times New Roman" w:cs="Times New Roman"/>
          <w:sz w:val="24"/>
          <w:szCs w:val="24"/>
        </w:rPr>
        <w:t>Рабочая программа по курсу</w:t>
      </w:r>
      <w:r w:rsidR="00C17655" w:rsidRPr="001A3D7E">
        <w:rPr>
          <w:rFonts w:ascii="Times New Roman" w:eastAsia="Times New Roman" w:hAnsi="Times New Roman" w:cs="Times New Roman"/>
          <w:sz w:val="24"/>
          <w:szCs w:val="24"/>
        </w:rPr>
        <w:t xml:space="preserve"> «Математика 11» </w:t>
      </w:r>
      <w:r w:rsidRPr="001A3D7E">
        <w:rPr>
          <w:rFonts w:ascii="Times New Roman" w:eastAsia="Times New Roman" w:hAnsi="Times New Roman" w:cs="Times New Roman"/>
          <w:sz w:val="24"/>
          <w:szCs w:val="24"/>
        </w:rPr>
        <w:t xml:space="preserve"> разработана на основе:</w:t>
      </w:r>
    </w:p>
    <w:p w:rsidR="00802BB4" w:rsidRPr="001A3D7E" w:rsidRDefault="00802BB4" w:rsidP="001A3D7E">
      <w:pPr>
        <w:numPr>
          <w:ilvl w:val="0"/>
          <w:numId w:val="5"/>
        </w:numPr>
        <w:spacing w:after="0" w:line="360" w:lineRule="auto"/>
        <w:ind w:left="0" w:firstLine="851"/>
        <w:contextualSpacing/>
        <w:jc w:val="both"/>
        <w:rPr>
          <w:rFonts w:ascii="Times New Roman" w:eastAsia="Calibri" w:hAnsi="Times New Roman" w:cs="Times New Roman"/>
          <w:sz w:val="24"/>
          <w:szCs w:val="24"/>
        </w:rPr>
      </w:pPr>
      <w:r w:rsidRPr="001A3D7E">
        <w:rPr>
          <w:rFonts w:ascii="Times New Roman" w:eastAsia="Calibri" w:hAnsi="Times New Roman" w:cs="Times New Roman"/>
          <w:sz w:val="24"/>
          <w:szCs w:val="24"/>
        </w:rPr>
        <w:t>Федеральным законом  РФ от 29.12.2012 № 273-ФЗ «Об образовании в Российской Федерации»;</w:t>
      </w:r>
    </w:p>
    <w:p w:rsidR="00802BB4" w:rsidRPr="001A3D7E" w:rsidRDefault="00802BB4" w:rsidP="001A3D7E">
      <w:pPr>
        <w:numPr>
          <w:ilvl w:val="0"/>
          <w:numId w:val="5"/>
        </w:numPr>
        <w:spacing w:after="0" w:line="360" w:lineRule="auto"/>
        <w:ind w:left="0" w:firstLine="851"/>
        <w:contextualSpacing/>
        <w:jc w:val="both"/>
        <w:rPr>
          <w:rFonts w:ascii="Times New Roman" w:eastAsia="Calibri" w:hAnsi="Times New Roman" w:cs="Times New Roman"/>
          <w:sz w:val="24"/>
          <w:szCs w:val="24"/>
        </w:rPr>
      </w:pPr>
      <w:r w:rsidRPr="001A3D7E">
        <w:rPr>
          <w:rFonts w:ascii="Times New Roman" w:eastAsia="Calibri" w:hAnsi="Times New Roman" w:cs="Times New Roman"/>
          <w:sz w:val="24"/>
          <w:szCs w:val="24"/>
        </w:rPr>
        <w:t xml:space="preserve">приказа </w:t>
      </w:r>
      <w:proofErr w:type="spellStart"/>
      <w:r w:rsidRPr="001A3D7E">
        <w:rPr>
          <w:rFonts w:ascii="Times New Roman" w:eastAsia="Calibri" w:hAnsi="Times New Roman" w:cs="Times New Roman"/>
          <w:sz w:val="24"/>
          <w:szCs w:val="24"/>
        </w:rPr>
        <w:t>Минобрнауки</w:t>
      </w:r>
      <w:proofErr w:type="spellEnd"/>
      <w:r w:rsidRPr="001A3D7E">
        <w:rPr>
          <w:rFonts w:ascii="Times New Roman" w:eastAsia="Calibri" w:hAnsi="Times New Roman" w:cs="Times New Roman"/>
          <w:sz w:val="24"/>
          <w:szCs w:val="24"/>
        </w:rPr>
        <w:t xml:space="preserve"> России от 17.05.2012 № 413 «Об утверждении федерального государственного образовательного стандарта среднего общего образования»;</w:t>
      </w:r>
    </w:p>
    <w:p w:rsidR="00802BB4" w:rsidRPr="001A3D7E" w:rsidRDefault="00802BB4" w:rsidP="001A3D7E">
      <w:pPr>
        <w:numPr>
          <w:ilvl w:val="0"/>
          <w:numId w:val="5"/>
        </w:numPr>
        <w:autoSpaceDE w:val="0"/>
        <w:autoSpaceDN w:val="0"/>
        <w:spacing w:after="0" w:line="360" w:lineRule="auto"/>
        <w:ind w:left="0" w:firstLine="851"/>
        <w:contextualSpacing/>
        <w:jc w:val="both"/>
        <w:rPr>
          <w:rFonts w:ascii="Times New Roman" w:eastAsia="Times New Roman" w:hAnsi="Times New Roman" w:cs="Times New Roman"/>
          <w:sz w:val="24"/>
          <w:szCs w:val="24"/>
        </w:rPr>
      </w:pPr>
      <w:r w:rsidRPr="001A3D7E">
        <w:rPr>
          <w:rFonts w:ascii="Times New Roman" w:eastAsia="Calibri" w:hAnsi="Times New Roman" w:cs="Times New Roman"/>
          <w:sz w:val="24"/>
          <w:szCs w:val="24"/>
          <w:shd w:val="clear" w:color="auto" w:fill="FFFFFF"/>
        </w:rPr>
        <w:t xml:space="preserve">Приказ </w:t>
      </w:r>
      <w:proofErr w:type="spellStart"/>
      <w:r w:rsidRPr="001A3D7E">
        <w:rPr>
          <w:rFonts w:ascii="Times New Roman" w:eastAsia="Calibri" w:hAnsi="Times New Roman" w:cs="Times New Roman"/>
          <w:sz w:val="24"/>
          <w:szCs w:val="24"/>
          <w:shd w:val="clear" w:color="auto" w:fill="FFFFFF"/>
        </w:rPr>
        <w:t>Минпросвещения</w:t>
      </w:r>
      <w:proofErr w:type="spellEnd"/>
      <w:r w:rsidRPr="001A3D7E">
        <w:rPr>
          <w:rFonts w:ascii="Times New Roman" w:eastAsia="Calibri" w:hAnsi="Times New Roman" w:cs="Times New Roman"/>
          <w:sz w:val="24"/>
          <w:szCs w:val="24"/>
          <w:shd w:val="clear" w:color="auto" w:fill="FFFFFF"/>
        </w:rPr>
        <w:t xml:space="preserve"> России от 12.08.2022 № 732</w:t>
      </w:r>
      <w:r w:rsidRPr="001A3D7E">
        <w:rPr>
          <w:rFonts w:ascii="Times New Roman" w:eastAsia="Times New Roman" w:hAnsi="Times New Roman" w:cs="Times New Roman"/>
          <w:sz w:val="24"/>
          <w:szCs w:val="24"/>
        </w:rPr>
        <w:t xml:space="preserve"> «</w:t>
      </w:r>
      <w:r w:rsidRPr="001A3D7E">
        <w:rPr>
          <w:rFonts w:ascii="Times New Roman" w:eastAsia="Calibri" w:hAnsi="Times New Roman" w:cs="Times New Roman"/>
          <w:sz w:val="24"/>
          <w:szCs w:val="24"/>
          <w:shd w:val="clear" w:color="auto" w:fill="FFFFFF"/>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sidRPr="001A3D7E">
        <w:rPr>
          <w:rFonts w:ascii="Times New Roman" w:eastAsia="Calibri" w:hAnsi="Times New Roman" w:cs="Times New Roman"/>
          <w:sz w:val="24"/>
          <w:szCs w:val="24"/>
        </w:rPr>
        <w:t>»</w:t>
      </w:r>
    </w:p>
    <w:p w:rsidR="00802BB4" w:rsidRPr="001A3D7E" w:rsidRDefault="00802BB4" w:rsidP="001A3D7E">
      <w:pPr>
        <w:pStyle w:val="a3"/>
        <w:numPr>
          <w:ilvl w:val="0"/>
          <w:numId w:val="5"/>
        </w:numPr>
        <w:spacing w:after="0" w:line="360" w:lineRule="auto"/>
        <w:ind w:left="0" w:firstLine="851"/>
        <w:jc w:val="both"/>
        <w:rPr>
          <w:rFonts w:ascii="Times New Roman" w:hAnsi="Times New Roman"/>
          <w:sz w:val="24"/>
          <w:szCs w:val="24"/>
          <w:lang w:eastAsia="ru-RU"/>
        </w:rPr>
      </w:pPr>
      <w:r w:rsidRPr="001A3D7E">
        <w:rPr>
          <w:rFonts w:ascii="Times New Roman" w:hAnsi="Times New Roman"/>
          <w:sz w:val="24"/>
          <w:szCs w:val="24"/>
          <w:lang w:eastAsia="ru-RU"/>
        </w:rPr>
        <w:t xml:space="preserve">Приказ </w:t>
      </w:r>
      <w:proofErr w:type="spellStart"/>
      <w:r w:rsidRPr="001A3D7E">
        <w:rPr>
          <w:rFonts w:ascii="Times New Roman" w:hAnsi="Times New Roman"/>
          <w:sz w:val="24"/>
          <w:szCs w:val="24"/>
          <w:lang w:eastAsia="ru-RU"/>
        </w:rPr>
        <w:t>Минпросвещения</w:t>
      </w:r>
      <w:proofErr w:type="spellEnd"/>
      <w:r w:rsidRPr="001A3D7E">
        <w:rPr>
          <w:rFonts w:ascii="Times New Roman" w:hAnsi="Times New Roman"/>
          <w:sz w:val="24"/>
          <w:szCs w:val="24"/>
          <w:lang w:eastAsia="ru-RU"/>
        </w:rPr>
        <w:t xml:space="preserve"> России от 18.05.20.2023 № 371 «Об утверждении федеральной образовательной программы среднего общего образования»;</w:t>
      </w:r>
    </w:p>
    <w:p w:rsidR="00802BB4" w:rsidRPr="001A3D7E" w:rsidRDefault="00802BB4" w:rsidP="001A3D7E">
      <w:pPr>
        <w:numPr>
          <w:ilvl w:val="0"/>
          <w:numId w:val="5"/>
        </w:numPr>
        <w:autoSpaceDE w:val="0"/>
        <w:autoSpaceDN w:val="0"/>
        <w:spacing w:after="0" w:line="360" w:lineRule="auto"/>
        <w:ind w:left="0" w:firstLine="851"/>
        <w:jc w:val="both"/>
        <w:rPr>
          <w:rFonts w:ascii="Times New Roman" w:eastAsia="Times New Roman" w:hAnsi="Times New Roman" w:cs="Times New Roman"/>
          <w:sz w:val="24"/>
          <w:szCs w:val="24"/>
        </w:rPr>
      </w:pPr>
      <w:r w:rsidRPr="001A3D7E">
        <w:rPr>
          <w:rFonts w:ascii="Times New Roman" w:eastAsia="Times New Roman" w:hAnsi="Times New Roman" w:cs="Times New Roman"/>
          <w:sz w:val="24"/>
          <w:szCs w:val="24"/>
        </w:rPr>
        <w:t xml:space="preserve">приказа </w:t>
      </w:r>
      <w:proofErr w:type="spellStart"/>
      <w:r w:rsidRPr="001A3D7E">
        <w:rPr>
          <w:rFonts w:ascii="Times New Roman" w:eastAsia="Times New Roman" w:hAnsi="Times New Roman" w:cs="Times New Roman"/>
          <w:sz w:val="24"/>
          <w:szCs w:val="24"/>
        </w:rPr>
        <w:t>Минпросвещения</w:t>
      </w:r>
      <w:proofErr w:type="spellEnd"/>
      <w:r w:rsidRPr="001A3D7E">
        <w:rPr>
          <w:rFonts w:ascii="Times New Roman" w:eastAsia="Times New Roman" w:hAnsi="Times New Roman" w:cs="Times New Roman"/>
          <w:sz w:val="24"/>
          <w:szCs w:val="24"/>
        </w:rPr>
        <w:t xml:space="preserve">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02BB4" w:rsidRPr="001A3D7E" w:rsidRDefault="00802BB4" w:rsidP="001A3D7E">
      <w:pPr>
        <w:numPr>
          <w:ilvl w:val="0"/>
          <w:numId w:val="5"/>
        </w:numPr>
        <w:autoSpaceDE w:val="0"/>
        <w:autoSpaceDN w:val="0"/>
        <w:spacing w:after="0" w:line="360" w:lineRule="auto"/>
        <w:ind w:left="0" w:firstLine="851"/>
        <w:jc w:val="both"/>
        <w:rPr>
          <w:rFonts w:ascii="Times New Roman" w:eastAsia="Times New Roman" w:hAnsi="Times New Roman" w:cs="Times New Roman"/>
          <w:sz w:val="24"/>
          <w:szCs w:val="24"/>
        </w:rPr>
      </w:pPr>
      <w:r w:rsidRPr="001A3D7E">
        <w:rPr>
          <w:rFonts w:ascii="Times New Roman" w:eastAsia="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802BB4" w:rsidRPr="001A3D7E" w:rsidRDefault="00802BB4" w:rsidP="001A3D7E">
      <w:pPr>
        <w:numPr>
          <w:ilvl w:val="0"/>
          <w:numId w:val="5"/>
        </w:numPr>
        <w:autoSpaceDE w:val="0"/>
        <w:autoSpaceDN w:val="0"/>
        <w:spacing w:after="0" w:line="360" w:lineRule="auto"/>
        <w:ind w:left="0" w:firstLine="851"/>
        <w:jc w:val="both"/>
        <w:rPr>
          <w:rFonts w:ascii="Times New Roman" w:eastAsia="Times New Roman" w:hAnsi="Times New Roman" w:cs="Times New Roman"/>
          <w:sz w:val="24"/>
          <w:szCs w:val="24"/>
        </w:rPr>
      </w:pPr>
      <w:r w:rsidRPr="001A3D7E">
        <w:rPr>
          <w:rFonts w:ascii="Times New Roman" w:eastAsia="Times New Roman" w:hAnsi="Times New Roman" w:cs="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802BB4" w:rsidRPr="001A3D7E" w:rsidRDefault="00802BB4" w:rsidP="001A3D7E">
      <w:pPr>
        <w:numPr>
          <w:ilvl w:val="0"/>
          <w:numId w:val="5"/>
        </w:numPr>
        <w:autoSpaceDE w:val="0"/>
        <w:autoSpaceDN w:val="0"/>
        <w:spacing w:after="0" w:line="360" w:lineRule="auto"/>
        <w:ind w:left="0" w:firstLine="851"/>
        <w:jc w:val="both"/>
        <w:rPr>
          <w:rFonts w:ascii="Times New Roman" w:eastAsia="Times New Roman" w:hAnsi="Times New Roman" w:cs="Times New Roman"/>
          <w:sz w:val="24"/>
          <w:szCs w:val="24"/>
        </w:rPr>
      </w:pPr>
      <w:r w:rsidRPr="001A3D7E">
        <w:rPr>
          <w:rFonts w:ascii="Times New Roman" w:eastAsia="Times New Roman" w:hAnsi="Times New Roman" w:cs="Times New Roman"/>
          <w:sz w:val="24"/>
          <w:szCs w:val="24"/>
        </w:rPr>
        <w:t>концепции развития математического образования, утвержденной распоряжением Правительства от 24.12.2013 № 2506-р;</w:t>
      </w:r>
    </w:p>
    <w:p w:rsidR="00802BB4" w:rsidRPr="001A3D7E" w:rsidRDefault="00802BB4" w:rsidP="001A3D7E">
      <w:pPr>
        <w:numPr>
          <w:ilvl w:val="0"/>
          <w:numId w:val="5"/>
        </w:numPr>
        <w:autoSpaceDE w:val="0"/>
        <w:autoSpaceDN w:val="0"/>
        <w:spacing w:after="0" w:line="360" w:lineRule="auto"/>
        <w:ind w:left="0" w:firstLine="851"/>
        <w:jc w:val="both"/>
        <w:rPr>
          <w:rFonts w:ascii="Times New Roman" w:eastAsia="Times New Roman" w:hAnsi="Times New Roman" w:cs="Times New Roman"/>
          <w:sz w:val="24"/>
          <w:szCs w:val="24"/>
        </w:rPr>
      </w:pPr>
      <w:r w:rsidRPr="001A3D7E">
        <w:rPr>
          <w:rFonts w:ascii="Times New Roman" w:eastAsia="Times New Roman" w:hAnsi="Times New Roman" w:cs="Times New Roman"/>
          <w:sz w:val="24"/>
          <w:szCs w:val="24"/>
        </w:rPr>
        <w:lastRenderedPageBreak/>
        <w:t>федеральной рабочей программы учебного курса «Алгебра»</w:t>
      </w:r>
      <w:r w:rsidR="00480796" w:rsidRPr="001A3D7E">
        <w:rPr>
          <w:rFonts w:ascii="Times New Roman" w:eastAsia="Times New Roman" w:hAnsi="Times New Roman" w:cs="Times New Roman"/>
          <w:sz w:val="24"/>
          <w:szCs w:val="24"/>
        </w:rPr>
        <w:t xml:space="preserve"> и курса «Геометрия»</w:t>
      </w:r>
      <w:r w:rsidRPr="001A3D7E">
        <w:rPr>
          <w:rFonts w:ascii="Times New Roman" w:eastAsia="Times New Roman" w:hAnsi="Times New Roman" w:cs="Times New Roman"/>
          <w:sz w:val="24"/>
          <w:szCs w:val="24"/>
        </w:rPr>
        <w:t>, которы</w:t>
      </w:r>
      <w:r w:rsidR="00480796" w:rsidRPr="001A3D7E">
        <w:rPr>
          <w:rFonts w:ascii="Times New Roman" w:eastAsia="Times New Roman" w:hAnsi="Times New Roman" w:cs="Times New Roman"/>
          <w:sz w:val="24"/>
          <w:szCs w:val="24"/>
        </w:rPr>
        <w:t>е  входя</w:t>
      </w:r>
      <w:r w:rsidRPr="001A3D7E">
        <w:rPr>
          <w:rFonts w:ascii="Times New Roman" w:eastAsia="Times New Roman" w:hAnsi="Times New Roman" w:cs="Times New Roman"/>
          <w:sz w:val="24"/>
          <w:szCs w:val="24"/>
        </w:rPr>
        <w:t>т в состав учебного предмета «Математика».</w:t>
      </w:r>
    </w:p>
    <w:p w:rsidR="00802BB4" w:rsidRPr="001A3D7E" w:rsidRDefault="00802BB4" w:rsidP="001A3D7E">
      <w:pPr>
        <w:spacing w:after="0" w:line="360" w:lineRule="auto"/>
        <w:ind w:firstLine="851"/>
        <w:jc w:val="both"/>
        <w:rPr>
          <w:rFonts w:ascii="Times New Roman" w:hAnsi="Times New Roman" w:cs="Times New Roman"/>
          <w:sz w:val="24"/>
          <w:szCs w:val="24"/>
        </w:rPr>
      </w:pPr>
      <w:r w:rsidRPr="001A3D7E">
        <w:rPr>
          <w:rFonts w:ascii="Times New Roman" w:hAnsi="Times New Roman" w:cs="Times New Roman"/>
          <w:sz w:val="24"/>
          <w:szCs w:val="24"/>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Муниципального автономного общеобразовательного учреждения Новосибирского района Новосибирской области - лицея №13  п. </w:t>
      </w:r>
      <w:proofErr w:type="spellStart"/>
      <w:r w:rsidRPr="001A3D7E">
        <w:rPr>
          <w:rFonts w:ascii="Times New Roman" w:hAnsi="Times New Roman" w:cs="Times New Roman"/>
          <w:sz w:val="24"/>
          <w:szCs w:val="24"/>
        </w:rPr>
        <w:t>Краснообск</w:t>
      </w:r>
      <w:proofErr w:type="spellEnd"/>
      <w:r w:rsidRPr="001A3D7E">
        <w:rPr>
          <w:rFonts w:ascii="Times New Roman" w:hAnsi="Times New Roman" w:cs="Times New Roman"/>
          <w:sz w:val="24"/>
          <w:szCs w:val="24"/>
        </w:rPr>
        <w:t>.</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Учебный курс «</w:t>
      </w:r>
      <w:r w:rsidR="00BE7448" w:rsidRPr="001A3D7E">
        <w:rPr>
          <w:rFonts w:ascii="Times New Roman" w:hAnsi="Times New Roman"/>
          <w:color w:val="000000"/>
          <w:sz w:val="24"/>
          <w:szCs w:val="24"/>
        </w:rPr>
        <w:t>Математика</w:t>
      </w:r>
      <w:r w:rsidRPr="001A3D7E">
        <w:rPr>
          <w:rFonts w:ascii="Times New Roman" w:hAnsi="Times New Roman"/>
          <w:color w:val="000000"/>
          <w:sz w:val="24"/>
          <w:szCs w:val="24"/>
        </w:rPr>
        <w:t xml:space="preserve">»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w:t>
      </w:r>
      <w:proofErr w:type="gramStart"/>
      <w:r w:rsidRPr="001A3D7E">
        <w:rPr>
          <w:rFonts w:ascii="Times New Roman" w:hAnsi="Times New Roman"/>
          <w:color w:val="000000"/>
          <w:sz w:val="24"/>
          <w:szCs w:val="24"/>
        </w:rPr>
        <w:t>естественно-научных</w:t>
      </w:r>
      <w:proofErr w:type="gramEnd"/>
      <w:r w:rsidRPr="001A3D7E">
        <w:rPr>
          <w:rFonts w:ascii="Times New Roman" w:hAnsi="Times New Roman"/>
          <w:color w:val="000000"/>
          <w:sz w:val="24"/>
          <w:szCs w:val="24"/>
        </w:rPr>
        <w:t xml:space="preserve">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B0600B" w:rsidRPr="001A3D7E" w:rsidRDefault="00B0600B" w:rsidP="001A3D7E">
      <w:pPr>
        <w:spacing w:after="0" w:line="360" w:lineRule="auto"/>
        <w:ind w:firstLine="851"/>
        <w:jc w:val="both"/>
        <w:rPr>
          <w:rFonts w:ascii="Times New Roman" w:hAnsi="Times New Roman"/>
          <w:color w:val="000000" w:themeColor="text1"/>
          <w:sz w:val="24"/>
          <w:szCs w:val="24"/>
        </w:rPr>
      </w:pPr>
      <w:r w:rsidRPr="001A3D7E">
        <w:rPr>
          <w:rFonts w:ascii="Times New Roman" w:hAnsi="Times New Roman"/>
          <w:color w:val="000000"/>
          <w:sz w:val="24"/>
          <w:szCs w:val="24"/>
        </w:rPr>
        <w:t xml:space="preserve">Учебный курс </w:t>
      </w:r>
      <w:r w:rsidR="00BE7448" w:rsidRPr="001A3D7E">
        <w:rPr>
          <w:rFonts w:ascii="Times New Roman" w:hAnsi="Times New Roman"/>
          <w:color w:val="000000"/>
          <w:sz w:val="24"/>
          <w:szCs w:val="24"/>
        </w:rPr>
        <w:t>математики</w:t>
      </w:r>
      <w:r w:rsidRPr="001A3D7E">
        <w:rPr>
          <w:rFonts w:ascii="Times New Roman" w:hAnsi="Times New Roman"/>
          <w:color w:val="000000"/>
          <w:sz w:val="24"/>
          <w:szCs w:val="24"/>
        </w:rPr>
        <w:t xml:space="preserve">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w:t>
      </w:r>
      <w:r w:rsidRPr="001A3D7E">
        <w:rPr>
          <w:rFonts w:ascii="Times New Roman" w:hAnsi="Times New Roman"/>
          <w:color w:val="000000" w:themeColor="text1"/>
          <w:sz w:val="24"/>
          <w:szCs w:val="24"/>
        </w:rPr>
        <w:t xml:space="preserve">ативное и критическое мышление. </w:t>
      </w:r>
    </w:p>
    <w:p w:rsidR="001D16A1" w:rsidRPr="001A3D7E" w:rsidRDefault="00745B68" w:rsidP="001A3D7E">
      <w:pPr>
        <w:spacing w:after="0" w:line="360" w:lineRule="auto"/>
        <w:ind w:firstLine="851"/>
        <w:jc w:val="both"/>
        <w:rPr>
          <w:rFonts w:ascii="Times New Roman" w:hAnsi="Times New Roman" w:cs="Times New Roman"/>
          <w:color w:val="000000" w:themeColor="text1"/>
          <w:sz w:val="24"/>
          <w:szCs w:val="24"/>
        </w:rPr>
      </w:pPr>
      <w:r w:rsidRPr="001A3D7E">
        <w:rPr>
          <w:rFonts w:ascii="Times New Roman" w:hAnsi="Times New Roman" w:cs="Times New Roman"/>
          <w:b/>
          <w:color w:val="000000" w:themeColor="text1"/>
          <w:sz w:val="24"/>
          <w:szCs w:val="24"/>
        </w:rPr>
        <w:t>Приоритетными целями</w:t>
      </w:r>
      <w:r w:rsidRPr="001A3D7E">
        <w:rPr>
          <w:rFonts w:ascii="Times New Roman" w:hAnsi="Times New Roman" w:cs="Times New Roman"/>
          <w:color w:val="000000" w:themeColor="text1"/>
          <w:sz w:val="24"/>
          <w:szCs w:val="24"/>
        </w:rPr>
        <w:t xml:space="preserve"> обучения математике в 10–11 классах на углублённом уровне продолжают оставаться: </w:t>
      </w:r>
    </w:p>
    <w:p w:rsidR="001D16A1" w:rsidRPr="001A3D7E" w:rsidRDefault="00745B68" w:rsidP="001A3D7E">
      <w:pPr>
        <w:spacing w:after="0" w:line="360" w:lineRule="auto"/>
        <w:ind w:firstLine="851"/>
        <w:jc w:val="both"/>
        <w:rPr>
          <w:rFonts w:ascii="Times New Roman" w:hAnsi="Times New Roman" w:cs="Times New Roman"/>
          <w:color w:val="000000" w:themeColor="text1"/>
          <w:sz w:val="24"/>
          <w:szCs w:val="24"/>
        </w:rPr>
      </w:pPr>
      <w:proofErr w:type="gramStart"/>
      <w:r w:rsidRPr="001A3D7E">
        <w:rPr>
          <w:rFonts w:ascii="Times New Roman" w:hAnsi="Times New Roman" w:cs="Times New Roman"/>
          <w:color w:val="000000" w:themeColor="text1"/>
          <w:sz w:val="24"/>
          <w:szCs w:val="24"/>
        </w:rPr>
        <w:t xml:space="preserve">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 </w:t>
      </w:r>
      <w:proofErr w:type="gramEnd"/>
    </w:p>
    <w:p w:rsidR="001D16A1" w:rsidRPr="001A3D7E" w:rsidRDefault="00745B68" w:rsidP="001A3D7E">
      <w:pPr>
        <w:spacing w:after="0" w:line="360" w:lineRule="auto"/>
        <w:ind w:firstLine="851"/>
        <w:jc w:val="both"/>
        <w:rPr>
          <w:rFonts w:ascii="Times New Roman" w:hAnsi="Times New Roman" w:cs="Times New Roman"/>
          <w:color w:val="000000" w:themeColor="text1"/>
          <w:sz w:val="24"/>
          <w:szCs w:val="24"/>
        </w:rPr>
      </w:pPr>
      <w:r w:rsidRPr="001A3D7E">
        <w:rPr>
          <w:rFonts w:ascii="Times New Roman" w:hAnsi="Times New Roman" w:cs="Times New Roman"/>
          <w:color w:val="000000" w:themeColor="text1"/>
          <w:sz w:val="24"/>
          <w:szCs w:val="24"/>
        </w:rPr>
        <w:t xml:space="preserve">подведение обучающихся на доступном для них </w:t>
      </w:r>
      <w:proofErr w:type="gramStart"/>
      <w:r w:rsidRPr="001A3D7E">
        <w:rPr>
          <w:rFonts w:ascii="Times New Roman" w:hAnsi="Times New Roman" w:cs="Times New Roman"/>
          <w:color w:val="000000" w:themeColor="text1"/>
          <w:sz w:val="24"/>
          <w:szCs w:val="24"/>
        </w:rPr>
        <w:t>уровне</w:t>
      </w:r>
      <w:proofErr w:type="gramEnd"/>
      <w:r w:rsidRPr="001A3D7E">
        <w:rPr>
          <w:rFonts w:ascii="Times New Roman" w:hAnsi="Times New Roman" w:cs="Times New Roman"/>
          <w:color w:val="000000" w:themeColor="text1"/>
          <w:sz w:val="24"/>
          <w:szCs w:val="24"/>
        </w:rPr>
        <w:t xml:space="preserve"> к осознанию взаимосвязи математики и окружающего мира, пониманию математики как части общей культуры человечества;</w:t>
      </w:r>
    </w:p>
    <w:p w:rsidR="001D16A1" w:rsidRPr="001A3D7E" w:rsidRDefault="00745B68" w:rsidP="001A3D7E">
      <w:pPr>
        <w:spacing w:after="0" w:line="360" w:lineRule="auto"/>
        <w:ind w:firstLine="851"/>
        <w:jc w:val="both"/>
        <w:rPr>
          <w:rFonts w:ascii="Times New Roman" w:hAnsi="Times New Roman" w:cs="Times New Roman"/>
          <w:color w:val="000000" w:themeColor="text1"/>
          <w:sz w:val="24"/>
          <w:szCs w:val="24"/>
        </w:rPr>
      </w:pPr>
      <w:r w:rsidRPr="001A3D7E">
        <w:rPr>
          <w:rFonts w:ascii="Times New Roman" w:hAnsi="Times New Roman" w:cs="Times New Roman"/>
          <w:color w:val="000000" w:themeColor="text1"/>
          <w:sz w:val="24"/>
          <w:szCs w:val="24"/>
        </w:rPr>
        <w:t xml:space="preserve">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rsidR="00745B68" w:rsidRPr="001A3D7E" w:rsidRDefault="00745B68" w:rsidP="001A3D7E">
      <w:pPr>
        <w:spacing w:after="0" w:line="360" w:lineRule="auto"/>
        <w:ind w:firstLine="851"/>
        <w:jc w:val="both"/>
        <w:rPr>
          <w:rFonts w:ascii="Times New Roman" w:hAnsi="Times New Roman" w:cs="Times New Roman"/>
          <w:color w:val="000000" w:themeColor="text1"/>
          <w:sz w:val="24"/>
          <w:szCs w:val="24"/>
        </w:rPr>
      </w:pPr>
      <w:r w:rsidRPr="001A3D7E">
        <w:rPr>
          <w:rFonts w:ascii="Times New Roman" w:hAnsi="Times New Roman" w:cs="Times New Roman"/>
          <w:color w:val="000000" w:themeColor="text1"/>
          <w:sz w:val="24"/>
          <w:szCs w:val="24"/>
        </w:rPr>
        <w:lastRenderedPageBreak/>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themeColor="text1"/>
          <w:sz w:val="24"/>
          <w:szCs w:val="24"/>
        </w:rPr>
        <w:t xml:space="preserve">В ходе изучения учебного </w:t>
      </w:r>
      <w:r w:rsidRPr="001A3D7E">
        <w:rPr>
          <w:rFonts w:ascii="Times New Roman" w:hAnsi="Times New Roman"/>
          <w:color w:val="000000"/>
          <w:sz w:val="24"/>
          <w:szCs w:val="24"/>
        </w:rPr>
        <w:t>курса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В основе методики обучения алгебре и началам математического анализа лежит </w:t>
      </w:r>
      <w:proofErr w:type="spellStart"/>
      <w:r w:rsidRPr="001A3D7E">
        <w:rPr>
          <w:rFonts w:ascii="Times New Roman" w:hAnsi="Times New Roman"/>
          <w:color w:val="000000"/>
          <w:sz w:val="24"/>
          <w:szCs w:val="24"/>
        </w:rPr>
        <w:t>деятельностный</w:t>
      </w:r>
      <w:proofErr w:type="spellEnd"/>
      <w:r w:rsidRPr="001A3D7E">
        <w:rPr>
          <w:rFonts w:ascii="Times New Roman" w:hAnsi="Times New Roman"/>
          <w:color w:val="000000"/>
          <w:sz w:val="24"/>
          <w:szCs w:val="24"/>
        </w:rPr>
        <w:t xml:space="preserve"> принцип обучения.</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В структуре учебного курса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w:t>
      </w:r>
      <w:r w:rsidR="00D9248A" w:rsidRPr="001A3D7E">
        <w:rPr>
          <w:rFonts w:ascii="Times New Roman" w:hAnsi="Times New Roman"/>
          <w:color w:val="000000"/>
          <w:sz w:val="24"/>
          <w:szCs w:val="24"/>
        </w:rPr>
        <w:t>, «Тела вращения», «Векторы и координаты в пространстве», «Движение в пространстве»</w:t>
      </w:r>
      <w:proofErr w:type="gramStart"/>
      <w:r w:rsidR="00D9248A" w:rsidRPr="001A3D7E">
        <w:rPr>
          <w:rFonts w:ascii="Times New Roman" w:hAnsi="Times New Roman"/>
          <w:color w:val="000000"/>
          <w:sz w:val="24"/>
          <w:szCs w:val="24"/>
        </w:rPr>
        <w:t xml:space="preserve">   </w:t>
      </w:r>
      <w:r w:rsidRPr="001A3D7E">
        <w:rPr>
          <w:rFonts w:ascii="Times New Roman" w:hAnsi="Times New Roman"/>
          <w:color w:val="000000"/>
          <w:sz w:val="24"/>
          <w:szCs w:val="24"/>
        </w:rPr>
        <w:t>.</w:t>
      </w:r>
      <w:proofErr w:type="gramEnd"/>
      <w:r w:rsidRPr="001A3D7E">
        <w:rPr>
          <w:rFonts w:ascii="Times New Roman" w:hAnsi="Times New Roman"/>
          <w:color w:val="000000"/>
          <w:sz w:val="24"/>
          <w:szCs w:val="24"/>
        </w:rPr>
        <w:t xml:space="preserve"> Все основные содержательно-методические линии изучаются на протяжении </w:t>
      </w:r>
      <w:r w:rsidR="00D9248A" w:rsidRPr="001A3D7E">
        <w:rPr>
          <w:rFonts w:ascii="Times New Roman" w:hAnsi="Times New Roman"/>
          <w:color w:val="000000"/>
          <w:sz w:val="24"/>
          <w:szCs w:val="24"/>
        </w:rPr>
        <w:t>года</w:t>
      </w:r>
      <w:r w:rsidRPr="001A3D7E">
        <w:rPr>
          <w:rFonts w:ascii="Times New Roman" w:hAnsi="Times New Roman"/>
          <w:color w:val="000000"/>
          <w:sz w:val="24"/>
          <w:szCs w:val="24"/>
        </w:rPr>
        <w:t xml:space="preserve">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w:t>
      </w:r>
      <w:r w:rsidR="00D9248A" w:rsidRPr="001A3D7E">
        <w:rPr>
          <w:rFonts w:ascii="Times New Roman" w:hAnsi="Times New Roman"/>
          <w:color w:val="000000"/>
          <w:sz w:val="24"/>
          <w:szCs w:val="24"/>
        </w:rPr>
        <w:t>, стереометрия</w:t>
      </w:r>
      <w:r w:rsidRPr="001A3D7E">
        <w:rPr>
          <w:rFonts w:ascii="Times New Roman" w:hAnsi="Times New Roman"/>
          <w:color w:val="000000"/>
          <w:sz w:val="24"/>
          <w:szCs w:val="24"/>
        </w:rPr>
        <w:t xml:space="preserve">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w:t>
      </w:r>
      <w:r w:rsidRPr="001A3D7E">
        <w:rPr>
          <w:rFonts w:ascii="Times New Roman" w:hAnsi="Times New Roman"/>
          <w:color w:val="000000"/>
          <w:sz w:val="24"/>
          <w:szCs w:val="24"/>
        </w:rPr>
        <w:lastRenderedPageBreak/>
        <w:t>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обучающимся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sidRPr="001A3D7E">
        <w:rPr>
          <w:rFonts w:ascii="Times New Roman" w:hAnsi="Times New Roman"/>
          <w:color w:val="000000"/>
          <w:sz w:val="24"/>
          <w:szCs w:val="24"/>
        </w:rPr>
        <w:t>естественно-научных</w:t>
      </w:r>
      <w:proofErr w:type="gramEnd"/>
      <w:r w:rsidRPr="001A3D7E">
        <w:rPr>
          <w:rFonts w:ascii="Times New Roman" w:hAnsi="Times New Roman"/>
          <w:color w:val="000000"/>
          <w:sz w:val="24"/>
          <w:szCs w:val="24"/>
        </w:rPr>
        <w:t xml:space="preserve"> задач, наглядно демонстрирует свои возможности как языка науки.</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w:t>
      </w:r>
      <w:r w:rsidRPr="001A3D7E">
        <w:rPr>
          <w:rFonts w:ascii="Times New Roman" w:hAnsi="Times New Roman"/>
          <w:color w:val="000000"/>
          <w:sz w:val="24"/>
          <w:szCs w:val="24"/>
        </w:rPr>
        <w:lastRenderedPageBreak/>
        <w:t>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B0600B" w:rsidRPr="001A3D7E" w:rsidRDefault="00B0600B" w:rsidP="001A3D7E">
      <w:pPr>
        <w:spacing w:after="0" w:line="360" w:lineRule="auto"/>
        <w:ind w:firstLine="851"/>
        <w:jc w:val="both"/>
        <w:rPr>
          <w:rFonts w:ascii="Times New Roman" w:hAnsi="Times New Roman" w:cs="Times New Roman"/>
          <w:color w:val="000000"/>
          <w:sz w:val="24"/>
          <w:szCs w:val="24"/>
        </w:rPr>
      </w:pPr>
      <w:r w:rsidRPr="001A3D7E">
        <w:rPr>
          <w:rFonts w:ascii="Times New Roman" w:hAnsi="Times New Roman"/>
          <w:color w:val="000000"/>
          <w:sz w:val="24"/>
          <w:szCs w:val="24"/>
        </w:rPr>
        <w:t xml:space="preserve">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w:t>
      </w:r>
      <w:proofErr w:type="gramStart"/>
      <w:r w:rsidRPr="001A3D7E">
        <w:rPr>
          <w:rFonts w:ascii="Times New Roman" w:hAnsi="Times New Roman"/>
          <w:color w:val="000000"/>
          <w:sz w:val="24"/>
          <w:szCs w:val="24"/>
        </w:rPr>
        <w:t>обучающемуся</w:t>
      </w:r>
      <w:proofErr w:type="gramEnd"/>
      <w:r w:rsidRPr="001A3D7E">
        <w:rPr>
          <w:rFonts w:ascii="Times New Roman" w:hAnsi="Times New Roman"/>
          <w:color w:val="000000"/>
          <w:sz w:val="24"/>
          <w:szCs w:val="24"/>
        </w:rPr>
        <w:t xml:space="preserve">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w:t>
      </w:r>
      <w:r w:rsidRPr="001A3D7E">
        <w:rPr>
          <w:rFonts w:ascii="Times New Roman" w:hAnsi="Times New Roman" w:cs="Times New Roman"/>
          <w:color w:val="000000"/>
          <w:sz w:val="24"/>
          <w:szCs w:val="24"/>
        </w:rPr>
        <w:t>правил, формирует навыки критического мышления.</w:t>
      </w:r>
    </w:p>
    <w:p w:rsidR="00D9248A" w:rsidRPr="001A3D7E" w:rsidRDefault="00D9248A" w:rsidP="001A3D7E">
      <w:pPr>
        <w:spacing w:after="0" w:line="360" w:lineRule="auto"/>
        <w:ind w:firstLine="567"/>
        <w:rPr>
          <w:rFonts w:ascii="Times New Roman" w:hAnsi="Times New Roman" w:cs="Times New Roman"/>
          <w:sz w:val="24"/>
          <w:szCs w:val="24"/>
        </w:rPr>
      </w:pPr>
      <w:r w:rsidRPr="001A3D7E">
        <w:rPr>
          <w:rFonts w:ascii="Times New Roman" w:hAnsi="Times New Roman" w:cs="Times New Roman"/>
          <w:sz w:val="24"/>
          <w:szCs w:val="24"/>
        </w:rPr>
        <w:t xml:space="preserve">        Приоритетными задачами курса геометрии на углублённом уровне, расширяющими и усиливающими курс базового уровня, являются:</w:t>
      </w:r>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r w:rsidRPr="00B77E22">
        <w:rPr>
          <w:rFonts w:ascii="Times New Roman" w:hAnsi="Times New Roman"/>
          <w:sz w:val="24"/>
          <w:szCs w:val="24"/>
        </w:rPr>
        <w:t>расширение представления о геометрии как части мировой культуры и</w:t>
      </w:r>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proofErr w:type="gramStart"/>
      <w:r w:rsidRPr="00B77E22">
        <w:rPr>
          <w:rFonts w:ascii="Times New Roman" w:hAnsi="Times New Roman"/>
          <w:sz w:val="24"/>
          <w:szCs w:val="24"/>
        </w:rPr>
        <w:t>формирование осознания взаимосвязи геометрии с окружающим миром; формирование представления о пространственных фигурах как о важнейших</w:t>
      </w:r>
      <w:proofErr w:type="gramEnd"/>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proofErr w:type="gramStart"/>
      <w:r w:rsidRPr="00B77E22">
        <w:rPr>
          <w:rFonts w:ascii="Times New Roman" w:hAnsi="Times New Roman"/>
          <w:sz w:val="24"/>
          <w:szCs w:val="24"/>
        </w:rPr>
        <w:lastRenderedPageBreak/>
        <w:t>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 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 формирование умения распознавать на чертежах, моделях и в реальном мире</w:t>
      </w:r>
      <w:proofErr w:type="gramEnd"/>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r w:rsidRPr="00B77E22">
        <w:rPr>
          <w:rFonts w:ascii="Times New Roman" w:hAnsi="Times New Roman"/>
          <w:sz w:val="24"/>
          <w:szCs w:val="24"/>
        </w:rPr>
        <w:t>многогранники и тела вращения, конструировать геометрические модели; формирование понимания возможности аксиоматического построения</w:t>
      </w:r>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r w:rsidRPr="00B77E22">
        <w:rPr>
          <w:rFonts w:ascii="Times New Roman" w:hAnsi="Times New Roman"/>
          <w:sz w:val="24"/>
          <w:szCs w:val="24"/>
        </w:rPr>
        <w:t>математических теорий, формирование понимания роли аксиоматики  при проведении рассуждений; 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B77E22">
        <w:rPr>
          <w:rFonts w:ascii="Times New Roman" w:hAnsi="Times New Roman"/>
          <w:sz w:val="24"/>
          <w:szCs w:val="24"/>
        </w:rPr>
        <w:t>ств пр</w:t>
      </w:r>
      <w:proofErr w:type="gramEnd"/>
      <w:r w:rsidRPr="00B77E22">
        <w:rPr>
          <w:rFonts w:ascii="Times New Roman" w:hAnsi="Times New Roman"/>
          <w:sz w:val="24"/>
          <w:szCs w:val="24"/>
        </w:rPr>
        <w:t xml:space="preserve">и обосновании математических утверждений и роли аксиоматики в проведении дедуктивных рассуждений; 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 формирование функциональной грамотности, релевантной геометрии: умения </w:t>
      </w:r>
    </w:p>
    <w:p w:rsidR="00D9248A" w:rsidRPr="00B77E22" w:rsidRDefault="00D9248A" w:rsidP="00B77E22">
      <w:pPr>
        <w:pStyle w:val="a3"/>
        <w:numPr>
          <w:ilvl w:val="0"/>
          <w:numId w:val="6"/>
        </w:numPr>
        <w:spacing w:after="0" w:line="360" w:lineRule="auto"/>
        <w:ind w:left="851" w:hanging="284"/>
        <w:jc w:val="both"/>
        <w:rPr>
          <w:rFonts w:ascii="Times New Roman" w:hAnsi="Times New Roman"/>
          <w:sz w:val="24"/>
          <w:szCs w:val="24"/>
        </w:rPr>
      </w:pPr>
      <w:r w:rsidRPr="00B77E22">
        <w:rPr>
          <w:rFonts w:ascii="Times New Roman" w:hAnsi="Times New Roman"/>
          <w:sz w:val="24"/>
          <w:szCs w:val="24"/>
        </w:rPr>
        <w:t xml:space="preserve">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 </w:t>
      </w:r>
    </w:p>
    <w:p w:rsidR="00D9248A" w:rsidRPr="001A3D7E" w:rsidRDefault="00D9248A" w:rsidP="001A3D7E">
      <w:pPr>
        <w:spacing w:after="0" w:line="360" w:lineRule="auto"/>
        <w:ind w:firstLine="851"/>
        <w:jc w:val="both"/>
        <w:rPr>
          <w:rFonts w:ascii="Times New Roman" w:hAnsi="Times New Roman" w:cs="Times New Roman"/>
          <w:sz w:val="24"/>
          <w:szCs w:val="24"/>
        </w:rPr>
      </w:pPr>
      <w:r w:rsidRPr="001A3D7E">
        <w:rPr>
          <w:rFonts w:ascii="Times New Roman" w:hAnsi="Times New Roman" w:cs="Times New Roman"/>
          <w:sz w:val="24"/>
          <w:szCs w:val="24"/>
        </w:rPr>
        <w:t xml:space="preserve">Основными содержательными линиями учебного курса «Геометрия»  11 классе  являются: Тела вращения», «Векторы и координаты в пространстве», «Движения в пространстве».  </w:t>
      </w:r>
    </w:p>
    <w:p w:rsidR="00D9248A" w:rsidRPr="001A3D7E" w:rsidRDefault="00D9248A" w:rsidP="001A3D7E">
      <w:pPr>
        <w:spacing w:after="0" w:line="360" w:lineRule="auto"/>
        <w:ind w:firstLine="851"/>
        <w:jc w:val="both"/>
        <w:rPr>
          <w:rFonts w:ascii="Times New Roman" w:hAnsi="Times New Roman" w:cs="Times New Roman"/>
          <w:sz w:val="24"/>
          <w:szCs w:val="24"/>
        </w:rPr>
      </w:pPr>
      <w:r w:rsidRPr="001A3D7E">
        <w:rPr>
          <w:rFonts w:ascii="Times New Roman" w:hAnsi="Times New Roman" w:cs="Times New Roman"/>
          <w:sz w:val="24"/>
          <w:szCs w:val="24"/>
        </w:rPr>
        <w:t xml:space="preserve">Сформулированное в ФГОС СОО требование «уметь оперировать понятиями», </w:t>
      </w:r>
      <w:proofErr w:type="gramStart"/>
      <w:r w:rsidRPr="001A3D7E">
        <w:rPr>
          <w:rFonts w:ascii="Times New Roman" w:hAnsi="Times New Roman" w:cs="Times New Roman"/>
          <w:sz w:val="24"/>
          <w:szCs w:val="24"/>
        </w:rPr>
        <w:t>релевантных</w:t>
      </w:r>
      <w:proofErr w:type="gramEnd"/>
      <w:r w:rsidRPr="001A3D7E">
        <w:rPr>
          <w:rFonts w:ascii="Times New Roman" w:hAnsi="Times New Roman" w:cs="Times New Roman"/>
          <w:sz w:val="24"/>
          <w:szCs w:val="24"/>
        </w:rPr>
        <w:t xml:space="preserve"> геометрии на углублённом уровне обучения в 11 классе, относится ко всем содержательным линиям учебного курса.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w:t>
      </w:r>
      <w:r w:rsidRPr="001A3D7E">
        <w:rPr>
          <w:rFonts w:ascii="Times New Roman" w:hAnsi="Times New Roman" w:cs="Times New Roman"/>
          <w:sz w:val="24"/>
          <w:szCs w:val="24"/>
        </w:rPr>
        <w:lastRenderedPageBreak/>
        <w:t xml:space="preserve">общую систему геометрических представлений обучающихся, расширяя и углубляя её, образуя прочные множественные связи. </w:t>
      </w:r>
    </w:p>
    <w:p w:rsidR="00D9248A" w:rsidRPr="001A3D7E" w:rsidRDefault="00D9248A" w:rsidP="00B77E22">
      <w:pPr>
        <w:spacing w:after="0" w:line="360" w:lineRule="auto"/>
        <w:ind w:firstLine="851"/>
        <w:jc w:val="both"/>
        <w:rPr>
          <w:rFonts w:ascii="Times New Roman" w:hAnsi="Times New Roman" w:cs="Times New Roman"/>
          <w:sz w:val="24"/>
          <w:szCs w:val="24"/>
        </w:rPr>
      </w:pPr>
      <w:r w:rsidRPr="001A3D7E">
        <w:rPr>
          <w:rFonts w:ascii="Times New Roman" w:hAnsi="Times New Roman" w:cs="Times New Roman"/>
          <w:sz w:val="24"/>
          <w:szCs w:val="24"/>
        </w:rPr>
        <w:t>Переход к изучению геометрии на углублённом уровне позволяет: 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 подготовить обучающихся к продолжению изучения математики с учётом</w:t>
      </w:r>
    </w:p>
    <w:p w:rsidR="00B77E22" w:rsidRDefault="00D9248A" w:rsidP="00B77E22">
      <w:pPr>
        <w:spacing w:after="0" w:line="360" w:lineRule="auto"/>
        <w:ind w:right="-426"/>
        <w:jc w:val="both"/>
        <w:rPr>
          <w:rFonts w:ascii="Times New Roman" w:hAnsi="Times New Roman" w:cs="Times New Roman"/>
          <w:sz w:val="24"/>
          <w:szCs w:val="24"/>
        </w:rPr>
      </w:pPr>
      <w:r w:rsidRPr="001A3D7E">
        <w:rPr>
          <w:rFonts w:ascii="Times New Roman" w:hAnsi="Times New Roman" w:cs="Times New Roman"/>
          <w:sz w:val="24"/>
          <w:szCs w:val="24"/>
        </w:rPr>
        <w:t xml:space="preserve">выбора будущей профессии, обеспечивая преемственность между общим  и </w:t>
      </w:r>
      <w:r w:rsidR="00B77E22">
        <w:rPr>
          <w:rFonts w:ascii="Times New Roman" w:hAnsi="Times New Roman" w:cs="Times New Roman"/>
          <w:sz w:val="24"/>
          <w:szCs w:val="24"/>
        </w:rPr>
        <w:t xml:space="preserve"> п</w:t>
      </w:r>
      <w:r w:rsidRPr="001A3D7E">
        <w:rPr>
          <w:rFonts w:ascii="Times New Roman" w:hAnsi="Times New Roman" w:cs="Times New Roman"/>
          <w:sz w:val="24"/>
          <w:szCs w:val="24"/>
        </w:rPr>
        <w:t>рофессионал</w:t>
      </w:r>
    </w:p>
    <w:p w:rsidR="00D9248A" w:rsidRPr="001A3D7E" w:rsidRDefault="00D9248A" w:rsidP="00B77E22">
      <w:pPr>
        <w:spacing w:after="0" w:line="360" w:lineRule="auto"/>
        <w:ind w:right="-426"/>
        <w:jc w:val="both"/>
        <w:rPr>
          <w:rFonts w:ascii="Times New Roman" w:hAnsi="Times New Roman" w:cs="Times New Roman"/>
          <w:sz w:val="24"/>
          <w:szCs w:val="24"/>
        </w:rPr>
      </w:pPr>
      <w:proofErr w:type="spellStart"/>
      <w:r w:rsidRPr="001A3D7E">
        <w:rPr>
          <w:rFonts w:ascii="Times New Roman" w:hAnsi="Times New Roman" w:cs="Times New Roman"/>
          <w:sz w:val="24"/>
          <w:szCs w:val="24"/>
        </w:rPr>
        <w:t>ьным</w:t>
      </w:r>
      <w:proofErr w:type="spellEnd"/>
      <w:r w:rsidRPr="001A3D7E">
        <w:rPr>
          <w:rFonts w:ascii="Times New Roman" w:hAnsi="Times New Roman" w:cs="Times New Roman"/>
          <w:sz w:val="24"/>
          <w:szCs w:val="24"/>
        </w:rPr>
        <w:t xml:space="preserve"> образованием.</w:t>
      </w:r>
    </w:p>
    <w:p w:rsidR="00B0600B" w:rsidRPr="001A3D7E" w:rsidRDefault="00B0600B" w:rsidP="00B77E22">
      <w:pPr>
        <w:spacing w:after="0" w:line="360" w:lineRule="auto"/>
        <w:ind w:firstLine="851"/>
        <w:jc w:val="both"/>
        <w:rPr>
          <w:sz w:val="24"/>
          <w:szCs w:val="24"/>
        </w:rPr>
      </w:pPr>
      <w:r w:rsidRPr="001A3D7E">
        <w:rPr>
          <w:rFonts w:ascii="Times New Roman" w:hAnsi="Times New Roman"/>
          <w:color w:val="000000"/>
          <w:sz w:val="24"/>
          <w:szCs w:val="24"/>
        </w:rPr>
        <w:t>В учебном курсе «</w:t>
      </w:r>
      <w:r w:rsidR="00236795" w:rsidRPr="001A3D7E">
        <w:rPr>
          <w:rFonts w:ascii="Times New Roman" w:hAnsi="Times New Roman"/>
          <w:color w:val="000000"/>
          <w:sz w:val="24"/>
          <w:szCs w:val="24"/>
        </w:rPr>
        <w:t>Математика</w:t>
      </w:r>
      <w:r w:rsidRPr="001A3D7E">
        <w:rPr>
          <w:rFonts w:ascii="Times New Roman" w:hAnsi="Times New Roman"/>
          <w:color w:val="000000"/>
          <w:sz w:val="24"/>
          <w:szCs w:val="24"/>
        </w:rPr>
        <w:t>»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w:t>
      </w:r>
      <w:r w:rsidR="00236795" w:rsidRPr="001A3D7E">
        <w:rPr>
          <w:rFonts w:ascii="Times New Roman" w:hAnsi="Times New Roman"/>
          <w:color w:val="000000"/>
          <w:sz w:val="24"/>
          <w:szCs w:val="24"/>
        </w:rPr>
        <w:t>Математика</w:t>
      </w:r>
      <w:r w:rsidRPr="001A3D7E">
        <w:rPr>
          <w:rFonts w:ascii="Times New Roman" w:hAnsi="Times New Roman"/>
          <w:color w:val="000000"/>
          <w:sz w:val="24"/>
          <w:szCs w:val="24"/>
        </w:rPr>
        <w:t>».</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w:t>
      </w:r>
      <w:bookmarkStart w:id="0" w:name="3d76e050-51fd-4b58-80c8-65c11753c1a9"/>
      <w:r w:rsidRPr="001A3D7E">
        <w:rPr>
          <w:rFonts w:ascii="Times New Roman" w:hAnsi="Times New Roman"/>
          <w:color w:val="000000"/>
          <w:sz w:val="24"/>
          <w:szCs w:val="24"/>
        </w:rPr>
        <w:t>На изучение учебного курса «</w:t>
      </w:r>
      <w:r w:rsidR="00236795" w:rsidRPr="001A3D7E">
        <w:rPr>
          <w:rFonts w:ascii="Times New Roman" w:hAnsi="Times New Roman"/>
          <w:color w:val="000000"/>
          <w:sz w:val="24"/>
          <w:szCs w:val="24"/>
        </w:rPr>
        <w:t>Математика</w:t>
      </w:r>
      <w:r w:rsidRPr="001A3D7E">
        <w:rPr>
          <w:rFonts w:ascii="Times New Roman" w:hAnsi="Times New Roman"/>
          <w:color w:val="000000"/>
          <w:sz w:val="24"/>
          <w:szCs w:val="24"/>
        </w:rPr>
        <w:t xml:space="preserve">» отводится 204 часа: в 11 классе – 136 часов (4 часа в неделю «Алгебра и начала математического анализа»)  и 68 часов  </w:t>
      </w:r>
      <w:proofErr w:type="gramStart"/>
      <w:r w:rsidRPr="001A3D7E">
        <w:rPr>
          <w:rFonts w:ascii="Times New Roman" w:hAnsi="Times New Roman"/>
          <w:color w:val="000000"/>
          <w:sz w:val="24"/>
          <w:szCs w:val="24"/>
        </w:rPr>
        <w:t xml:space="preserve">( </w:t>
      </w:r>
      <w:proofErr w:type="gramEnd"/>
      <w:r w:rsidRPr="001A3D7E">
        <w:rPr>
          <w:rFonts w:ascii="Times New Roman" w:hAnsi="Times New Roman"/>
          <w:color w:val="000000"/>
          <w:sz w:val="24"/>
          <w:szCs w:val="24"/>
        </w:rPr>
        <w:t xml:space="preserve">2ч в неделю «Геометрия»). </w:t>
      </w:r>
      <w:bookmarkEnd w:id="0"/>
      <w:r w:rsidRPr="001A3D7E">
        <w:rPr>
          <w:rFonts w:ascii="Times New Roman" w:hAnsi="Times New Roman"/>
          <w:color w:val="000000"/>
          <w:sz w:val="24"/>
          <w:szCs w:val="24"/>
        </w:rPr>
        <w:t>‌‌</w:t>
      </w:r>
    </w:p>
    <w:p w:rsidR="00803F29" w:rsidRPr="001A3D7E" w:rsidRDefault="00C17655" w:rsidP="00B77E22">
      <w:pPr>
        <w:tabs>
          <w:tab w:val="left" w:pos="2700"/>
          <w:tab w:val="center" w:pos="4737"/>
        </w:tabs>
        <w:spacing w:after="0" w:line="360" w:lineRule="auto"/>
        <w:ind w:firstLine="851"/>
        <w:jc w:val="both"/>
        <w:rPr>
          <w:rFonts w:ascii="Times New Roman" w:hAnsi="Times New Roman"/>
          <w:b/>
          <w:color w:val="000000"/>
          <w:sz w:val="24"/>
          <w:szCs w:val="24"/>
        </w:rPr>
      </w:pPr>
      <w:r w:rsidRPr="001A3D7E">
        <w:rPr>
          <w:rFonts w:ascii="Times New Roman" w:hAnsi="Times New Roman"/>
          <w:b/>
          <w:color w:val="000000"/>
          <w:sz w:val="24"/>
          <w:szCs w:val="24"/>
        </w:rPr>
        <w:tab/>
      </w:r>
      <w:r w:rsidR="00803F29" w:rsidRPr="001A3D7E">
        <w:rPr>
          <w:rFonts w:ascii="Times New Roman" w:hAnsi="Times New Roman"/>
          <w:b/>
          <w:color w:val="000000"/>
          <w:sz w:val="24"/>
          <w:szCs w:val="24"/>
        </w:rPr>
        <w:t>СОДЕРЖАНИЕ ОБУЧЕНИЯ</w:t>
      </w:r>
    </w:p>
    <w:p w:rsidR="00B0600B" w:rsidRPr="001A3D7E" w:rsidRDefault="00B0600B" w:rsidP="001A3D7E">
      <w:pPr>
        <w:spacing w:after="0" w:line="360" w:lineRule="auto"/>
        <w:ind w:firstLine="851"/>
        <w:jc w:val="center"/>
        <w:rPr>
          <w:sz w:val="24"/>
          <w:szCs w:val="24"/>
        </w:rPr>
      </w:pPr>
      <w:r w:rsidRPr="001A3D7E">
        <w:rPr>
          <w:rFonts w:ascii="Times New Roman" w:hAnsi="Times New Roman"/>
          <w:b/>
          <w:color w:val="000000"/>
          <w:sz w:val="24"/>
          <w:szCs w:val="24"/>
        </w:rPr>
        <w:t>11 КЛАСС</w:t>
      </w:r>
    </w:p>
    <w:p w:rsidR="00B0600B" w:rsidRPr="001A3D7E" w:rsidRDefault="00B0600B" w:rsidP="001A3D7E">
      <w:pPr>
        <w:spacing w:after="0" w:line="360" w:lineRule="auto"/>
        <w:ind w:firstLine="851"/>
        <w:jc w:val="both"/>
        <w:rPr>
          <w:sz w:val="24"/>
          <w:szCs w:val="24"/>
        </w:rPr>
      </w:pPr>
      <w:r w:rsidRPr="001A3D7E">
        <w:rPr>
          <w:rFonts w:ascii="Times New Roman" w:hAnsi="Times New Roman"/>
          <w:b/>
          <w:color w:val="000000"/>
          <w:sz w:val="24"/>
          <w:szCs w:val="24"/>
        </w:rPr>
        <w:t>Числа и вычисления</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sidRPr="001A3D7E">
        <w:rPr>
          <w:rFonts w:ascii="Times New Roman" w:hAnsi="Times New Roman"/>
          <w:color w:val="333333"/>
          <w:sz w:val="24"/>
          <w:szCs w:val="24"/>
        </w:rPr>
        <w:t xml:space="preserve">– </w:t>
      </w:r>
      <w:r w:rsidRPr="001A3D7E">
        <w:rPr>
          <w:rFonts w:ascii="Times New Roman" w:hAnsi="Times New Roman"/>
          <w:color w:val="000000"/>
          <w:sz w:val="24"/>
          <w:szCs w:val="24"/>
        </w:rPr>
        <w:t xml:space="preserve">НОК), остатков по модулю, алгоритма Евклида для решения задач в целых </w:t>
      </w:r>
      <w:proofErr w:type="spellStart"/>
      <w:r w:rsidRPr="001A3D7E">
        <w:rPr>
          <w:rFonts w:ascii="Times New Roman" w:hAnsi="Times New Roman"/>
          <w:color w:val="000000"/>
          <w:sz w:val="24"/>
          <w:szCs w:val="24"/>
        </w:rPr>
        <w:t>числах</w:t>
      </w:r>
      <w:proofErr w:type="gramStart"/>
      <w:r w:rsidRPr="001A3D7E">
        <w:rPr>
          <w:rFonts w:ascii="Times New Roman" w:hAnsi="Times New Roman"/>
          <w:color w:val="000000"/>
          <w:sz w:val="24"/>
          <w:szCs w:val="24"/>
        </w:rPr>
        <w:t>.К</w:t>
      </w:r>
      <w:proofErr w:type="gramEnd"/>
      <w:r w:rsidRPr="001A3D7E">
        <w:rPr>
          <w:rFonts w:ascii="Times New Roman" w:hAnsi="Times New Roman"/>
          <w:color w:val="000000"/>
          <w:sz w:val="24"/>
          <w:szCs w:val="24"/>
        </w:rPr>
        <w:t>омплексные</w:t>
      </w:r>
      <w:proofErr w:type="spellEnd"/>
      <w:r w:rsidRPr="001A3D7E">
        <w:rPr>
          <w:rFonts w:ascii="Times New Roman" w:hAnsi="Times New Roman"/>
          <w:color w:val="000000"/>
          <w:sz w:val="24"/>
          <w:szCs w:val="24"/>
        </w:rPr>
        <w:t xml:space="preserve">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rsidR="00B0600B" w:rsidRPr="001A3D7E" w:rsidRDefault="00B0600B" w:rsidP="001A3D7E">
      <w:pPr>
        <w:spacing w:after="0" w:line="360" w:lineRule="auto"/>
        <w:ind w:firstLine="851"/>
        <w:jc w:val="both"/>
        <w:rPr>
          <w:sz w:val="24"/>
          <w:szCs w:val="24"/>
        </w:rPr>
      </w:pPr>
      <w:r w:rsidRPr="001A3D7E">
        <w:rPr>
          <w:rFonts w:ascii="Times New Roman" w:hAnsi="Times New Roman"/>
          <w:b/>
          <w:color w:val="000000"/>
          <w:sz w:val="24"/>
          <w:szCs w:val="24"/>
        </w:rPr>
        <w:t>Уравнения и неравенства</w:t>
      </w:r>
    </w:p>
    <w:p w:rsidR="00B0600B" w:rsidRPr="001A3D7E" w:rsidRDefault="00B0600B" w:rsidP="001A3D7E">
      <w:pPr>
        <w:spacing w:after="0" w:line="360" w:lineRule="auto"/>
        <w:ind w:firstLine="851"/>
        <w:jc w:val="both"/>
        <w:rPr>
          <w:sz w:val="24"/>
          <w:szCs w:val="24"/>
        </w:rPr>
      </w:pPr>
      <w:r w:rsidRPr="001A3D7E">
        <w:rPr>
          <w:rFonts w:ascii="Times New Roman" w:hAnsi="Times New Roman"/>
          <w:color w:val="000000"/>
          <w:sz w:val="24"/>
          <w:szCs w:val="24"/>
        </w:rPr>
        <w:t xml:space="preserve">Система и совокупность уравнений и неравенств. Равносильные системы и системы-следствия. Равносильные </w:t>
      </w:r>
      <w:proofErr w:type="spellStart"/>
      <w:r w:rsidRPr="001A3D7E">
        <w:rPr>
          <w:rFonts w:ascii="Times New Roman" w:hAnsi="Times New Roman"/>
          <w:color w:val="000000"/>
          <w:sz w:val="24"/>
          <w:szCs w:val="24"/>
        </w:rPr>
        <w:t>неравенства</w:t>
      </w:r>
      <w:proofErr w:type="gramStart"/>
      <w:r w:rsidRPr="001A3D7E">
        <w:rPr>
          <w:rFonts w:ascii="Times New Roman" w:hAnsi="Times New Roman"/>
          <w:color w:val="000000"/>
          <w:sz w:val="24"/>
          <w:szCs w:val="24"/>
        </w:rPr>
        <w:t>.О</w:t>
      </w:r>
      <w:proofErr w:type="gramEnd"/>
      <w:r w:rsidRPr="001A3D7E">
        <w:rPr>
          <w:rFonts w:ascii="Times New Roman" w:hAnsi="Times New Roman"/>
          <w:color w:val="000000"/>
          <w:sz w:val="24"/>
          <w:szCs w:val="24"/>
        </w:rPr>
        <w:t>тбор</w:t>
      </w:r>
      <w:proofErr w:type="spellEnd"/>
      <w:r w:rsidRPr="001A3D7E">
        <w:rPr>
          <w:rFonts w:ascii="Times New Roman" w:hAnsi="Times New Roman"/>
          <w:color w:val="000000"/>
          <w:sz w:val="24"/>
          <w:szCs w:val="24"/>
        </w:rPr>
        <w:t xml:space="preserve"> корней тригонометрических уравнений с помощью тригонометрической окружности. Решение тригонометрических неравенств. </w:t>
      </w:r>
    </w:p>
    <w:p w:rsidR="00B0600B" w:rsidRPr="001A3D7E" w:rsidRDefault="00B0600B" w:rsidP="00B77E22">
      <w:pPr>
        <w:spacing w:after="0" w:line="360" w:lineRule="auto"/>
        <w:jc w:val="both"/>
        <w:rPr>
          <w:sz w:val="24"/>
          <w:szCs w:val="24"/>
        </w:rPr>
      </w:pPr>
      <w:r w:rsidRPr="001A3D7E">
        <w:rPr>
          <w:rFonts w:ascii="Times New Roman" w:hAnsi="Times New Roman"/>
          <w:color w:val="000000"/>
          <w:sz w:val="24"/>
          <w:szCs w:val="24"/>
        </w:rPr>
        <w:lastRenderedPageBreak/>
        <w:t>Основные методы решения показательных и логарифмических неравенств.</w:t>
      </w:r>
    </w:p>
    <w:p w:rsidR="002E6ED1" w:rsidRPr="001A3D7E" w:rsidRDefault="00B0600B" w:rsidP="00B77E22">
      <w:pPr>
        <w:spacing w:after="0" w:line="360" w:lineRule="auto"/>
        <w:jc w:val="both"/>
        <w:rPr>
          <w:sz w:val="24"/>
          <w:szCs w:val="24"/>
        </w:rPr>
      </w:pPr>
      <w:r w:rsidRPr="001A3D7E">
        <w:rPr>
          <w:rFonts w:ascii="Times New Roman" w:hAnsi="Times New Roman"/>
          <w:color w:val="000000"/>
          <w:sz w:val="24"/>
          <w:szCs w:val="24"/>
        </w:rPr>
        <w:t>Основные методы решения иррациональных неравенств.</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Основные методы решения систем и совокупностей рациональных, иррациональных, показательных и логарифмических уравнений. Уравнения, неравенства и системы с параметрами.</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r w:rsidR="00B77E22">
        <w:rPr>
          <w:rFonts w:ascii="Times New Roman" w:hAnsi="Times New Roman"/>
          <w:color w:val="000000"/>
          <w:sz w:val="24"/>
          <w:szCs w:val="24"/>
        </w:rPr>
        <w:t xml:space="preserve"> </w:t>
      </w:r>
      <w:r w:rsidR="002E6ED1" w:rsidRPr="001A3D7E">
        <w:rPr>
          <w:rFonts w:ascii="Times New Roman" w:hAnsi="Times New Roman"/>
          <w:color w:val="000000"/>
          <w:sz w:val="24"/>
          <w:szCs w:val="24"/>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r w:rsidR="00B77E22">
        <w:rPr>
          <w:rFonts w:ascii="Times New Roman" w:hAnsi="Times New Roman"/>
          <w:color w:val="000000"/>
          <w:sz w:val="24"/>
          <w:szCs w:val="24"/>
        </w:rPr>
        <w:t xml:space="preserve"> </w:t>
      </w:r>
      <w:r w:rsidR="002E6ED1" w:rsidRPr="001A3D7E">
        <w:rPr>
          <w:rFonts w:ascii="Times New Roman" w:hAnsi="Times New Roman"/>
          <w:color w:val="000000"/>
          <w:sz w:val="24"/>
          <w:szCs w:val="24"/>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B0600B" w:rsidRPr="001A3D7E" w:rsidRDefault="00B0600B" w:rsidP="001A3D7E">
      <w:pPr>
        <w:spacing w:after="0" w:line="360" w:lineRule="auto"/>
        <w:ind w:firstLine="851"/>
        <w:jc w:val="both"/>
        <w:rPr>
          <w:sz w:val="24"/>
          <w:szCs w:val="24"/>
        </w:rPr>
      </w:pPr>
      <w:r w:rsidRPr="001A3D7E">
        <w:rPr>
          <w:rFonts w:ascii="Times New Roman" w:hAnsi="Times New Roman"/>
          <w:b/>
          <w:color w:val="000000"/>
          <w:sz w:val="24"/>
          <w:szCs w:val="24"/>
        </w:rPr>
        <w:t>Функции и графики</w:t>
      </w:r>
    </w:p>
    <w:p w:rsidR="00B0600B" w:rsidRPr="001A3D7E" w:rsidRDefault="00B77E22" w:rsidP="00B77E22">
      <w:pPr>
        <w:spacing w:after="0" w:line="360" w:lineRule="auto"/>
        <w:jc w:val="both"/>
        <w:rPr>
          <w:sz w:val="24"/>
          <w:szCs w:val="24"/>
        </w:rPr>
      </w:pPr>
      <w:r>
        <w:rPr>
          <w:rFonts w:ascii="Times New Roman" w:hAnsi="Times New Roman"/>
          <w:color w:val="000000"/>
          <w:sz w:val="24"/>
          <w:szCs w:val="24"/>
        </w:rPr>
        <w:t xml:space="preserve">            </w:t>
      </w:r>
      <w:r w:rsidR="00B0600B" w:rsidRPr="001A3D7E">
        <w:rPr>
          <w:rFonts w:ascii="Times New Roman" w:hAnsi="Times New Roman"/>
          <w:color w:val="000000"/>
          <w:sz w:val="24"/>
          <w:szCs w:val="24"/>
        </w:rPr>
        <w:t>График композиции функций. Геометрические образы уравнений и неравенств на координатной плоскости.</w:t>
      </w:r>
      <w:r>
        <w:rPr>
          <w:rFonts w:ascii="Times New Roman" w:hAnsi="Times New Roman"/>
          <w:color w:val="000000"/>
          <w:sz w:val="24"/>
          <w:szCs w:val="24"/>
        </w:rPr>
        <w:t xml:space="preserve"> </w:t>
      </w:r>
      <w:r w:rsidR="00B0600B" w:rsidRPr="001A3D7E">
        <w:rPr>
          <w:rFonts w:ascii="Times New Roman" w:hAnsi="Times New Roman"/>
          <w:color w:val="000000"/>
          <w:sz w:val="24"/>
          <w:szCs w:val="24"/>
        </w:rPr>
        <w:t>Тригонометрические функции, их свойства и графики.</w:t>
      </w:r>
    </w:p>
    <w:p w:rsidR="00B0600B" w:rsidRPr="001A3D7E" w:rsidRDefault="00B0600B" w:rsidP="00B77E22">
      <w:pPr>
        <w:spacing w:after="0" w:line="360" w:lineRule="auto"/>
        <w:jc w:val="both"/>
        <w:rPr>
          <w:sz w:val="24"/>
          <w:szCs w:val="24"/>
        </w:rPr>
      </w:pPr>
      <w:r w:rsidRPr="001A3D7E">
        <w:rPr>
          <w:rFonts w:ascii="Times New Roman" w:hAnsi="Times New Roman"/>
          <w:color w:val="000000"/>
          <w:sz w:val="24"/>
          <w:szCs w:val="24"/>
        </w:rPr>
        <w:t>Графические методы решения уравнений и неравенств. Графические методы решения задач с параметрами.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B0600B" w:rsidRPr="001A3D7E" w:rsidRDefault="00B0600B" w:rsidP="00B77E22">
      <w:pPr>
        <w:spacing w:after="0" w:line="360" w:lineRule="auto"/>
        <w:ind w:firstLine="851"/>
        <w:rPr>
          <w:sz w:val="24"/>
          <w:szCs w:val="24"/>
        </w:rPr>
      </w:pPr>
      <w:r w:rsidRPr="001A3D7E">
        <w:rPr>
          <w:rFonts w:ascii="Times New Roman" w:hAnsi="Times New Roman"/>
          <w:b/>
          <w:color w:val="000000"/>
          <w:sz w:val="24"/>
          <w:szCs w:val="24"/>
        </w:rPr>
        <w:t>Начала математического анализа</w:t>
      </w:r>
    </w:p>
    <w:p w:rsidR="00B0600B" w:rsidRPr="001A3D7E" w:rsidRDefault="00B0600B" w:rsidP="00B77E22">
      <w:pPr>
        <w:spacing w:after="0" w:line="360" w:lineRule="auto"/>
        <w:jc w:val="both"/>
        <w:rPr>
          <w:sz w:val="24"/>
          <w:szCs w:val="24"/>
        </w:rPr>
      </w:pPr>
      <w:r w:rsidRPr="001A3D7E">
        <w:rPr>
          <w:rFonts w:ascii="Times New Roman" w:hAnsi="Times New Roman"/>
          <w:color w:val="000000"/>
          <w:sz w:val="24"/>
          <w:szCs w:val="24"/>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r w:rsidR="00B77E22">
        <w:rPr>
          <w:rFonts w:ascii="Times New Roman" w:hAnsi="Times New Roman"/>
          <w:color w:val="000000"/>
          <w:sz w:val="24"/>
          <w:szCs w:val="24"/>
        </w:rPr>
        <w:t xml:space="preserve"> </w:t>
      </w:r>
      <w:proofErr w:type="gramStart"/>
      <w:r w:rsidRPr="001A3D7E">
        <w:rPr>
          <w:rFonts w:ascii="Times New Roman" w:hAnsi="Times New Roman"/>
          <w:color w:val="000000"/>
          <w:sz w:val="24"/>
          <w:szCs w:val="24"/>
        </w:rPr>
        <w:t>Первообразная</w:t>
      </w:r>
      <w:proofErr w:type="gramEnd"/>
      <w:r w:rsidRPr="001A3D7E">
        <w:rPr>
          <w:rFonts w:ascii="Times New Roman" w:hAnsi="Times New Roman"/>
          <w:color w:val="000000"/>
          <w:sz w:val="24"/>
          <w:szCs w:val="24"/>
        </w:rPr>
        <w:t xml:space="preserve">, основное свойство первообразных. </w:t>
      </w:r>
      <w:proofErr w:type="gramStart"/>
      <w:r w:rsidRPr="001A3D7E">
        <w:rPr>
          <w:rFonts w:ascii="Times New Roman" w:hAnsi="Times New Roman"/>
          <w:color w:val="000000"/>
          <w:sz w:val="24"/>
          <w:szCs w:val="24"/>
        </w:rPr>
        <w:t>Первообразные</w:t>
      </w:r>
      <w:proofErr w:type="gramEnd"/>
      <w:r w:rsidRPr="001A3D7E">
        <w:rPr>
          <w:rFonts w:ascii="Times New Roman" w:hAnsi="Times New Roman"/>
          <w:color w:val="000000"/>
          <w:sz w:val="24"/>
          <w:szCs w:val="24"/>
        </w:rPr>
        <w:t xml:space="preserve"> элементарных функций. Правила нахождения </w:t>
      </w:r>
      <w:proofErr w:type="gramStart"/>
      <w:r w:rsidRPr="001A3D7E">
        <w:rPr>
          <w:rFonts w:ascii="Times New Roman" w:hAnsi="Times New Roman"/>
          <w:color w:val="000000"/>
          <w:sz w:val="24"/>
          <w:szCs w:val="24"/>
        </w:rPr>
        <w:t>первообразных</w:t>
      </w:r>
      <w:proofErr w:type="gramEnd"/>
      <w:r w:rsidRPr="001A3D7E">
        <w:rPr>
          <w:rFonts w:ascii="Times New Roman" w:hAnsi="Times New Roman"/>
          <w:color w:val="000000"/>
          <w:sz w:val="24"/>
          <w:szCs w:val="24"/>
        </w:rPr>
        <w:t>.</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Интеграл. Геометрический смысл интеграла. Вычисление определённого интеграла по формуле Ньютона-Лейбница.</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Применение интеграла для нахождения площадей плоских фигур и объёмов геометрических тел.</w:t>
      </w:r>
      <w:r w:rsidR="00B77E22">
        <w:rPr>
          <w:rFonts w:ascii="Times New Roman" w:hAnsi="Times New Roman"/>
          <w:color w:val="000000"/>
          <w:sz w:val="24"/>
          <w:szCs w:val="24"/>
        </w:rPr>
        <w:t xml:space="preserve"> </w:t>
      </w:r>
      <w:r w:rsidRPr="001A3D7E">
        <w:rPr>
          <w:rFonts w:ascii="Times New Roman" w:hAnsi="Times New Roman"/>
          <w:color w:val="000000"/>
          <w:sz w:val="24"/>
          <w:szCs w:val="24"/>
        </w:rPr>
        <w:t>Примеры решений дифференциальных уравнений. Математическое моделирование реальных процессов с помощью дифференциальных уравнений.</w:t>
      </w:r>
    </w:p>
    <w:p w:rsidR="00313995" w:rsidRPr="001A3D7E" w:rsidRDefault="00313995" w:rsidP="001A3D7E">
      <w:pPr>
        <w:pStyle w:val="2"/>
        <w:spacing w:after="0" w:line="360" w:lineRule="auto"/>
        <w:ind w:left="0" w:firstLine="851"/>
        <w:jc w:val="both"/>
        <w:rPr>
          <w:sz w:val="24"/>
          <w:szCs w:val="24"/>
          <w:lang w:val="ru-RU"/>
        </w:rPr>
      </w:pPr>
      <w:r w:rsidRPr="001A3D7E">
        <w:rPr>
          <w:sz w:val="24"/>
          <w:szCs w:val="24"/>
          <w:lang w:val="ru-RU"/>
        </w:rPr>
        <w:t xml:space="preserve">Тела  вращения </w:t>
      </w:r>
    </w:p>
    <w:p w:rsidR="00313995" w:rsidRPr="001A3D7E" w:rsidRDefault="00313995" w:rsidP="00B77E22">
      <w:pPr>
        <w:spacing w:after="0" w:line="360" w:lineRule="auto"/>
        <w:jc w:val="both"/>
        <w:rPr>
          <w:rFonts w:ascii="Times New Roman" w:hAnsi="Times New Roman" w:cs="Times New Roman"/>
          <w:sz w:val="24"/>
          <w:szCs w:val="24"/>
        </w:rPr>
      </w:pPr>
      <w:r w:rsidRPr="001A3D7E">
        <w:rPr>
          <w:rFonts w:ascii="Times New Roman" w:hAnsi="Times New Roman" w:cs="Times New Roman"/>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w:t>
      </w:r>
      <w:r w:rsidRPr="001A3D7E">
        <w:rPr>
          <w:rFonts w:ascii="Times New Roman" w:hAnsi="Times New Roman" w:cs="Times New Roman"/>
          <w:sz w:val="24"/>
          <w:szCs w:val="24"/>
        </w:rPr>
        <w:lastRenderedPageBreak/>
        <w:t xml:space="preserve">тел вращения на плоскости. Развёртка цилиндра и конуса. Симметрия сферы и шара.  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 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rsidR="00313995" w:rsidRPr="001A3D7E" w:rsidRDefault="00313995" w:rsidP="001A3D7E">
      <w:pPr>
        <w:pStyle w:val="2"/>
        <w:spacing w:after="0" w:line="360" w:lineRule="auto"/>
        <w:ind w:left="0" w:firstLine="851"/>
        <w:jc w:val="both"/>
        <w:rPr>
          <w:sz w:val="24"/>
          <w:szCs w:val="24"/>
          <w:lang w:val="ru-RU"/>
        </w:rPr>
      </w:pPr>
      <w:r w:rsidRPr="001A3D7E">
        <w:rPr>
          <w:sz w:val="24"/>
          <w:szCs w:val="24"/>
          <w:lang w:val="ru-RU"/>
        </w:rPr>
        <w:t xml:space="preserve">Векторы и координаты в пространстве </w:t>
      </w:r>
    </w:p>
    <w:p w:rsidR="00313995" w:rsidRPr="001A3D7E" w:rsidRDefault="00313995" w:rsidP="00B77E22">
      <w:pPr>
        <w:spacing w:after="0" w:line="360" w:lineRule="auto"/>
        <w:jc w:val="both"/>
        <w:rPr>
          <w:rFonts w:ascii="Times New Roman" w:hAnsi="Times New Roman" w:cs="Times New Roman"/>
          <w:sz w:val="24"/>
          <w:szCs w:val="24"/>
        </w:rPr>
      </w:pPr>
      <w:r w:rsidRPr="001A3D7E">
        <w:rPr>
          <w:rFonts w:ascii="Times New Roman" w:hAnsi="Times New Roman" w:cs="Times New Roman"/>
          <w:sz w:val="24"/>
          <w:szCs w:val="24"/>
        </w:rPr>
        <w:t xml:space="preserve">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 </w:t>
      </w:r>
    </w:p>
    <w:p w:rsidR="00313995" w:rsidRPr="001A3D7E" w:rsidRDefault="00313995" w:rsidP="001A3D7E">
      <w:pPr>
        <w:pStyle w:val="2"/>
        <w:spacing w:after="0" w:line="360" w:lineRule="auto"/>
        <w:ind w:left="0" w:firstLine="851"/>
        <w:jc w:val="both"/>
        <w:rPr>
          <w:sz w:val="24"/>
          <w:szCs w:val="24"/>
          <w:lang w:val="ru-RU"/>
        </w:rPr>
      </w:pPr>
      <w:r w:rsidRPr="001A3D7E">
        <w:rPr>
          <w:sz w:val="24"/>
          <w:szCs w:val="24"/>
          <w:lang w:val="ru-RU"/>
        </w:rPr>
        <w:t xml:space="preserve">Движения в пространстве </w:t>
      </w:r>
    </w:p>
    <w:p w:rsidR="00313995" w:rsidRPr="001A3D7E" w:rsidRDefault="00313995" w:rsidP="00B77E22">
      <w:pPr>
        <w:spacing w:after="0" w:line="360" w:lineRule="auto"/>
        <w:jc w:val="both"/>
        <w:rPr>
          <w:rFonts w:ascii="Times New Roman" w:hAnsi="Times New Roman" w:cs="Times New Roman"/>
          <w:sz w:val="24"/>
          <w:szCs w:val="24"/>
        </w:rPr>
      </w:pPr>
      <w:r w:rsidRPr="001A3D7E">
        <w:rPr>
          <w:rFonts w:ascii="Times New Roman" w:hAnsi="Times New Roman" w:cs="Times New Roman"/>
          <w:sz w:val="24"/>
          <w:szCs w:val="24"/>
        </w:rPr>
        <w:t xml:space="preserve">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 </w:t>
      </w:r>
    </w:p>
    <w:p w:rsidR="00F04212" w:rsidRDefault="00F04212" w:rsidP="00B77E22">
      <w:pPr>
        <w:spacing w:after="0" w:line="360" w:lineRule="auto"/>
        <w:ind w:firstLine="851"/>
        <w:jc w:val="both"/>
        <w:rPr>
          <w:rFonts w:ascii="Times New Roman" w:hAnsi="Times New Roman"/>
          <w:color w:val="000000"/>
          <w:sz w:val="24"/>
          <w:szCs w:val="24"/>
        </w:rPr>
      </w:pPr>
    </w:p>
    <w:p w:rsidR="00B0600B" w:rsidRPr="001A3D7E" w:rsidRDefault="00B0600B" w:rsidP="00B77E22">
      <w:pPr>
        <w:spacing w:after="0" w:line="360" w:lineRule="auto"/>
        <w:ind w:firstLine="851"/>
        <w:jc w:val="both"/>
        <w:rPr>
          <w:sz w:val="24"/>
          <w:szCs w:val="24"/>
        </w:rPr>
      </w:pPr>
      <w:r w:rsidRPr="001A3D7E">
        <w:rPr>
          <w:rFonts w:ascii="Times New Roman" w:hAnsi="Times New Roman"/>
          <w:color w:val="000000"/>
          <w:sz w:val="24"/>
          <w:szCs w:val="24"/>
        </w:rPr>
        <w:t>ПЛАНИРУЕМЫЕ РЕЗУЛЬТАТЫ ОСВОЕНИЯ УЧЕБНОГО КУРСА «АЛГЕБРА И НАЧАЛА МАТЕМАТИЧЕСКОГО АНАЛИЗА» (УГЛУБЛЕННЫЙ УРОВЕНЬ) НА УРОВНЕ СРЕДНЕГО ОБЩЕГО ОБРАЗОВАНИЯ</w:t>
      </w:r>
    </w:p>
    <w:p w:rsidR="00F04212" w:rsidRPr="00647DE7" w:rsidRDefault="00F04212" w:rsidP="00F04212">
      <w:pPr>
        <w:adjustRightInd w:val="0"/>
        <w:spacing w:after="0" w:line="360" w:lineRule="auto"/>
        <w:jc w:val="both"/>
        <w:rPr>
          <w:rFonts w:ascii="Times New Roman" w:hAnsi="Times New Roman" w:cs="Times New Roman"/>
          <w:color w:val="000000"/>
          <w:sz w:val="24"/>
          <w:szCs w:val="24"/>
        </w:rPr>
      </w:pPr>
      <w:r w:rsidRPr="00647DE7">
        <w:rPr>
          <w:rFonts w:ascii="Times New Roman" w:hAnsi="Times New Roman" w:cs="Times New Roman"/>
          <w:b/>
          <w:color w:val="000000"/>
          <w:sz w:val="24"/>
          <w:szCs w:val="24"/>
        </w:rPr>
        <w:t>Личностные результаты</w:t>
      </w:r>
      <w:r w:rsidRPr="00647DE7">
        <w:rPr>
          <w:rFonts w:ascii="Times New Roman" w:hAnsi="Times New Roman" w:cs="Times New Roman"/>
          <w:color w:val="000000"/>
          <w:sz w:val="24"/>
          <w:szCs w:val="24"/>
        </w:rPr>
        <w:t xml:space="preserve"> освоения программы учебного курса «</w:t>
      </w:r>
      <w:r>
        <w:rPr>
          <w:rFonts w:ascii="Times New Roman" w:hAnsi="Times New Roman" w:cs="Times New Roman"/>
          <w:color w:val="000000"/>
          <w:sz w:val="24"/>
          <w:szCs w:val="24"/>
        </w:rPr>
        <w:t>Математика</w:t>
      </w:r>
      <w:r w:rsidRPr="00647DE7">
        <w:rPr>
          <w:rFonts w:ascii="Times New Roman" w:hAnsi="Times New Roman" w:cs="Times New Roman"/>
          <w:color w:val="000000"/>
          <w:sz w:val="24"/>
          <w:szCs w:val="24"/>
        </w:rPr>
        <w:t xml:space="preserve">» характеризуются: </w:t>
      </w:r>
    </w:p>
    <w:p w:rsidR="00F04212" w:rsidRPr="00647DE7" w:rsidRDefault="00F04212" w:rsidP="00F04212">
      <w:pPr>
        <w:tabs>
          <w:tab w:val="left" w:pos="142"/>
        </w:tabs>
        <w:adjustRightInd w:val="0"/>
        <w:spacing w:after="0" w:line="360" w:lineRule="auto"/>
        <w:ind w:left="360" w:hanging="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Патриотическое воспитание: </w:t>
      </w:r>
    </w:p>
    <w:p w:rsidR="00F04212" w:rsidRPr="00647DE7" w:rsidRDefault="00F04212" w:rsidP="00F04212">
      <w:pPr>
        <w:pStyle w:val="a3"/>
        <w:numPr>
          <w:ilvl w:val="0"/>
          <w:numId w:val="7"/>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 </w:t>
      </w:r>
    </w:p>
    <w:p w:rsidR="00F04212" w:rsidRPr="00647DE7" w:rsidRDefault="00F04212" w:rsidP="00F04212">
      <w:pPr>
        <w:adjustRightInd w:val="0"/>
        <w:spacing w:after="0" w:line="360" w:lineRule="auto"/>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Гражданское и духовно-нравственное воспитание: </w:t>
      </w:r>
    </w:p>
    <w:p w:rsidR="00F04212" w:rsidRPr="00647DE7" w:rsidRDefault="00F04212" w:rsidP="00F04212">
      <w:pPr>
        <w:pStyle w:val="a3"/>
        <w:numPr>
          <w:ilvl w:val="0"/>
          <w:numId w:val="8"/>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lastRenderedPageBreak/>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p>
    <w:p w:rsidR="00F04212" w:rsidRPr="00647DE7" w:rsidRDefault="00F04212" w:rsidP="00F04212">
      <w:pPr>
        <w:pStyle w:val="a3"/>
        <w:numPr>
          <w:ilvl w:val="0"/>
          <w:numId w:val="8"/>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 </w:t>
      </w:r>
    </w:p>
    <w:p w:rsidR="00F04212" w:rsidRPr="00647DE7" w:rsidRDefault="00F04212" w:rsidP="00F04212">
      <w:pPr>
        <w:adjustRightInd w:val="0"/>
        <w:spacing w:after="0" w:line="360" w:lineRule="auto"/>
        <w:ind w:firstLine="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Трудовое воспитание: </w:t>
      </w:r>
    </w:p>
    <w:p w:rsidR="00F04212" w:rsidRPr="00647DE7" w:rsidRDefault="00F04212" w:rsidP="00F04212">
      <w:pPr>
        <w:pStyle w:val="a3"/>
        <w:numPr>
          <w:ilvl w:val="0"/>
          <w:numId w:val="9"/>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w:t>
      </w:r>
    </w:p>
    <w:p w:rsidR="00F04212" w:rsidRPr="00647DE7" w:rsidRDefault="00F04212" w:rsidP="00F04212">
      <w:pPr>
        <w:pStyle w:val="a3"/>
        <w:numPr>
          <w:ilvl w:val="0"/>
          <w:numId w:val="9"/>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осознанным выбором и построением индивидуальной траектории образования и жизненных планов с учётом личных интересов и общественных потребностей. </w:t>
      </w:r>
    </w:p>
    <w:p w:rsidR="00F04212" w:rsidRPr="00647DE7" w:rsidRDefault="00F04212" w:rsidP="00F04212">
      <w:pPr>
        <w:adjustRightInd w:val="0"/>
        <w:spacing w:after="0" w:line="360" w:lineRule="auto"/>
        <w:ind w:firstLine="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Эстетическое воспитание</w:t>
      </w:r>
      <w:r w:rsidRPr="00647DE7">
        <w:rPr>
          <w:rFonts w:ascii="Times New Roman" w:hAnsi="Times New Roman" w:cs="Times New Roman"/>
          <w:color w:val="000000"/>
          <w:sz w:val="24"/>
          <w:szCs w:val="24"/>
        </w:rPr>
        <w:t xml:space="preserve">: </w:t>
      </w:r>
    </w:p>
    <w:p w:rsidR="00F04212" w:rsidRPr="00647DE7" w:rsidRDefault="00F04212" w:rsidP="00F04212">
      <w:pPr>
        <w:pStyle w:val="a3"/>
        <w:numPr>
          <w:ilvl w:val="0"/>
          <w:numId w:val="10"/>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rsidR="00F04212" w:rsidRPr="00647DE7" w:rsidRDefault="00F04212" w:rsidP="00F04212">
      <w:pPr>
        <w:adjustRightInd w:val="0"/>
        <w:spacing w:after="0" w:line="360" w:lineRule="auto"/>
        <w:ind w:firstLine="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Ценности научного познания: </w:t>
      </w:r>
    </w:p>
    <w:p w:rsidR="00F04212" w:rsidRPr="00647DE7" w:rsidRDefault="00F04212" w:rsidP="00F04212">
      <w:pPr>
        <w:pStyle w:val="Default"/>
        <w:numPr>
          <w:ilvl w:val="0"/>
          <w:numId w:val="11"/>
        </w:numPr>
        <w:spacing w:line="360" w:lineRule="auto"/>
        <w:jc w:val="both"/>
      </w:pPr>
      <w:r w:rsidRPr="00647DE7">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w:t>
      </w:r>
      <w:proofErr w:type="spellStart"/>
      <w:r w:rsidRPr="00647DE7">
        <w:t>еѐ</w:t>
      </w:r>
      <w:proofErr w:type="spellEnd"/>
      <w:r w:rsidRPr="00647DE7">
        <w:t xml:space="preserve">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rsidR="00F04212" w:rsidRPr="00647DE7" w:rsidRDefault="00F04212" w:rsidP="00F04212">
      <w:pPr>
        <w:adjustRightInd w:val="0"/>
        <w:spacing w:after="0" w:line="360" w:lineRule="auto"/>
        <w:ind w:left="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Физическое воспитание, формирование культуры здоровья и эмоционального благополучия: </w:t>
      </w:r>
    </w:p>
    <w:p w:rsidR="00F04212" w:rsidRPr="00647DE7" w:rsidRDefault="00F04212" w:rsidP="00F04212">
      <w:pPr>
        <w:pStyle w:val="a3"/>
        <w:numPr>
          <w:ilvl w:val="0"/>
          <w:numId w:val="12"/>
        </w:numPr>
        <w:autoSpaceDE w:val="0"/>
        <w:autoSpaceDN w:val="0"/>
        <w:adjustRightInd w:val="0"/>
        <w:spacing w:after="0" w:line="360" w:lineRule="auto"/>
        <w:jc w:val="both"/>
        <w:rPr>
          <w:rFonts w:ascii="Times New Roman" w:hAnsi="Times New Roman"/>
          <w:color w:val="000000"/>
          <w:sz w:val="24"/>
          <w:szCs w:val="24"/>
        </w:rPr>
      </w:pPr>
      <w:r w:rsidRPr="00647DE7">
        <w:rPr>
          <w:rFonts w:ascii="Times New Roman" w:hAnsi="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47DE7">
        <w:rPr>
          <w:rFonts w:ascii="Times New Roman" w:hAnsi="Times New Roman"/>
          <w:color w:val="000000"/>
          <w:sz w:val="24"/>
          <w:szCs w:val="24"/>
        </w:rPr>
        <w:t>сформированностью</w:t>
      </w:r>
      <w:proofErr w:type="spellEnd"/>
      <w:r w:rsidRPr="00647DE7">
        <w:rPr>
          <w:rFonts w:ascii="Times New Roman" w:hAnsi="Times New Roman"/>
          <w:color w:val="000000"/>
          <w:sz w:val="24"/>
          <w:szCs w:val="24"/>
        </w:rPr>
        <w:t xml:space="preserve"> навыка рефлексии, признанием своего права на ошибку и такого же права другого человека. </w:t>
      </w:r>
    </w:p>
    <w:p w:rsidR="00F04212" w:rsidRPr="00647DE7" w:rsidRDefault="00F04212" w:rsidP="00F04212">
      <w:pPr>
        <w:adjustRightInd w:val="0"/>
        <w:spacing w:after="0" w:line="360" w:lineRule="auto"/>
        <w:ind w:left="1069" w:hanging="709"/>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t xml:space="preserve">Экологическое воспитание: </w:t>
      </w:r>
    </w:p>
    <w:p w:rsidR="00F04212" w:rsidRPr="00647DE7" w:rsidRDefault="00F04212" w:rsidP="00F04212">
      <w:pPr>
        <w:pStyle w:val="a3"/>
        <w:numPr>
          <w:ilvl w:val="0"/>
          <w:numId w:val="13"/>
        </w:numPr>
        <w:autoSpaceDE w:val="0"/>
        <w:autoSpaceDN w:val="0"/>
        <w:adjustRightInd w:val="0"/>
        <w:spacing w:after="0" w:line="360" w:lineRule="auto"/>
        <w:ind w:left="709" w:hanging="283"/>
        <w:jc w:val="both"/>
        <w:rPr>
          <w:rFonts w:ascii="Times New Roman" w:hAnsi="Times New Roman"/>
          <w:color w:val="000000"/>
          <w:sz w:val="24"/>
          <w:szCs w:val="24"/>
        </w:rPr>
      </w:pPr>
      <w:r w:rsidRPr="00647DE7">
        <w:rPr>
          <w:rFonts w:ascii="Times New Roman" w:hAnsi="Times New Roman"/>
          <w:color w:val="000000"/>
          <w:sz w:val="24"/>
          <w:szCs w:val="24"/>
        </w:rPr>
        <w:t xml:space="preserve">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p>
    <w:p w:rsidR="00F04212" w:rsidRPr="00647DE7" w:rsidRDefault="00F04212" w:rsidP="00F04212">
      <w:pPr>
        <w:adjustRightInd w:val="0"/>
        <w:spacing w:after="0" w:line="360" w:lineRule="auto"/>
        <w:ind w:left="360"/>
        <w:jc w:val="both"/>
        <w:rPr>
          <w:rFonts w:ascii="Times New Roman" w:hAnsi="Times New Roman" w:cs="Times New Roman"/>
          <w:color w:val="000000"/>
          <w:sz w:val="24"/>
          <w:szCs w:val="24"/>
        </w:rPr>
      </w:pPr>
      <w:r w:rsidRPr="00647DE7">
        <w:rPr>
          <w:rFonts w:ascii="Times New Roman" w:hAnsi="Times New Roman" w:cs="Times New Roman"/>
          <w:b/>
          <w:bCs/>
          <w:color w:val="000000"/>
          <w:sz w:val="24"/>
          <w:szCs w:val="24"/>
        </w:rPr>
        <w:lastRenderedPageBreak/>
        <w:t xml:space="preserve">Личностные результаты, обеспечивающие адаптацию </w:t>
      </w:r>
      <w:proofErr w:type="gramStart"/>
      <w:r w:rsidRPr="00647DE7">
        <w:rPr>
          <w:rFonts w:ascii="Times New Roman" w:hAnsi="Times New Roman" w:cs="Times New Roman"/>
          <w:b/>
          <w:bCs/>
          <w:color w:val="000000"/>
          <w:sz w:val="24"/>
          <w:szCs w:val="24"/>
        </w:rPr>
        <w:t>обучающегося</w:t>
      </w:r>
      <w:proofErr w:type="gramEnd"/>
      <w:r w:rsidRPr="00647DE7">
        <w:rPr>
          <w:rFonts w:ascii="Times New Roman" w:hAnsi="Times New Roman" w:cs="Times New Roman"/>
          <w:b/>
          <w:bCs/>
          <w:color w:val="000000"/>
          <w:sz w:val="24"/>
          <w:szCs w:val="24"/>
        </w:rPr>
        <w:t xml:space="preserve"> к изменяющимся условиям социальной и природной среды: </w:t>
      </w:r>
    </w:p>
    <w:p w:rsidR="00F04212" w:rsidRPr="00647DE7" w:rsidRDefault="00F04212" w:rsidP="00F04212">
      <w:pPr>
        <w:pStyle w:val="a3"/>
        <w:numPr>
          <w:ilvl w:val="0"/>
          <w:numId w:val="14"/>
        </w:numPr>
        <w:autoSpaceDE w:val="0"/>
        <w:autoSpaceDN w:val="0"/>
        <w:adjustRightInd w:val="0"/>
        <w:spacing w:after="0" w:line="360" w:lineRule="auto"/>
        <w:ind w:left="709"/>
        <w:jc w:val="both"/>
        <w:rPr>
          <w:rFonts w:ascii="Times New Roman" w:hAnsi="Times New Roman"/>
          <w:color w:val="000000"/>
          <w:sz w:val="24"/>
          <w:szCs w:val="24"/>
        </w:rPr>
      </w:pPr>
      <w:r w:rsidRPr="00647DE7">
        <w:rPr>
          <w:rFonts w:ascii="Times New Roman" w:hAnsi="Times New Roman"/>
          <w:color w:val="000000"/>
          <w:sz w:val="24"/>
          <w:szCs w:val="24"/>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F04212" w:rsidRPr="00647DE7" w:rsidRDefault="00F04212" w:rsidP="00F04212">
      <w:pPr>
        <w:pStyle w:val="a3"/>
        <w:numPr>
          <w:ilvl w:val="0"/>
          <w:numId w:val="14"/>
        </w:numPr>
        <w:autoSpaceDE w:val="0"/>
        <w:autoSpaceDN w:val="0"/>
        <w:adjustRightInd w:val="0"/>
        <w:spacing w:after="0" w:line="360" w:lineRule="auto"/>
        <w:ind w:left="709"/>
        <w:jc w:val="both"/>
        <w:rPr>
          <w:rFonts w:ascii="Times New Roman" w:hAnsi="Times New Roman"/>
          <w:color w:val="000000"/>
          <w:sz w:val="24"/>
          <w:szCs w:val="24"/>
        </w:rPr>
      </w:pPr>
      <w:r w:rsidRPr="00647DE7">
        <w:rPr>
          <w:rFonts w:ascii="Times New Roman" w:hAnsi="Times New Roman"/>
          <w:color w:val="000000"/>
          <w:sz w:val="24"/>
          <w:szCs w:val="24"/>
        </w:rPr>
        <w:t xml:space="preserve">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 </w:t>
      </w:r>
    </w:p>
    <w:p w:rsidR="00F04212" w:rsidRPr="00647DE7" w:rsidRDefault="00F04212" w:rsidP="00F04212">
      <w:pPr>
        <w:pStyle w:val="a3"/>
        <w:numPr>
          <w:ilvl w:val="0"/>
          <w:numId w:val="14"/>
        </w:numPr>
        <w:autoSpaceDE w:val="0"/>
        <w:autoSpaceDN w:val="0"/>
        <w:adjustRightInd w:val="0"/>
        <w:spacing w:after="0" w:line="360" w:lineRule="auto"/>
        <w:ind w:left="709"/>
        <w:jc w:val="both"/>
        <w:rPr>
          <w:rFonts w:ascii="Times New Roman" w:hAnsi="Times New Roman"/>
          <w:color w:val="000000"/>
          <w:sz w:val="24"/>
          <w:szCs w:val="24"/>
        </w:rPr>
      </w:pPr>
      <w:r w:rsidRPr="00647DE7">
        <w:rPr>
          <w:rFonts w:ascii="Times New Roman" w:hAnsi="Times New Roman"/>
          <w:color w:val="000000"/>
          <w:sz w:val="24"/>
          <w:szCs w:val="24"/>
        </w:rPr>
        <w:t xml:space="preserve">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 </w:t>
      </w:r>
    </w:p>
    <w:p w:rsidR="00313995" w:rsidRPr="00B77E22" w:rsidRDefault="00313995" w:rsidP="00B77E22">
      <w:pPr>
        <w:spacing w:after="0" w:line="360" w:lineRule="auto"/>
        <w:ind w:firstLine="851"/>
        <w:jc w:val="both"/>
        <w:rPr>
          <w:rFonts w:ascii="Times New Roman" w:hAnsi="Times New Roman"/>
          <w:color w:val="000000"/>
          <w:sz w:val="24"/>
          <w:szCs w:val="24"/>
        </w:rPr>
      </w:pP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МЕТАПРЕДМЕТНЫЕ РЕЗУЛЬТАТЫ</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Познавательные универсальные учебные действия</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Базовые логические действия:</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E4113">
        <w:rPr>
          <w:rFonts w:ascii="Times New Roman" w:hAnsi="Times New Roman"/>
          <w:color w:val="000000"/>
          <w:sz w:val="24"/>
          <w:szCs w:val="24"/>
        </w:rPr>
        <w:t>контрпримеры</w:t>
      </w:r>
      <w:proofErr w:type="spellEnd"/>
      <w:r w:rsidRPr="00FE4113">
        <w:rPr>
          <w:rFonts w:ascii="Times New Roman" w:hAnsi="Times New Roman"/>
          <w:color w:val="000000"/>
          <w:sz w:val="24"/>
          <w:szCs w:val="24"/>
        </w:rPr>
        <w:t>, обосновывать собственные суждения и выводы;</w:t>
      </w:r>
    </w:p>
    <w:p w:rsidR="00B0600B" w:rsidRPr="00FE4113" w:rsidRDefault="00B0600B" w:rsidP="00FE4113">
      <w:pPr>
        <w:pStyle w:val="a3"/>
        <w:numPr>
          <w:ilvl w:val="0"/>
          <w:numId w:val="16"/>
        </w:numPr>
        <w:spacing w:after="0" w:line="360" w:lineRule="auto"/>
        <w:ind w:left="709" w:hanging="425"/>
        <w:jc w:val="both"/>
        <w:rPr>
          <w:sz w:val="24"/>
          <w:szCs w:val="24"/>
        </w:rPr>
      </w:pPr>
      <w:r w:rsidRPr="00FE4113">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Базовые исследовательские действия:</w:t>
      </w:r>
    </w:p>
    <w:p w:rsidR="00B0600B" w:rsidRPr="00FE4113" w:rsidRDefault="00B0600B" w:rsidP="00FE4113">
      <w:pPr>
        <w:pStyle w:val="a3"/>
        <w:numPr>
          <w:ilvl w:val="0"/>
          <w:numId w:val="17"/>
        </w:numPr>
        <w:spacing w:after="0" w:line="360" w:lineRule="auto"/>
        <w:ind w:left="709" w:hanging="425"/>
        <w:jc w:val="both"/>
        <w:rPr>
          <w:sz w:val="24"/>
          <w:szCs w:val="24"/>
        </w:rPr>
      </w:pPr>
      <w:r w:rsidRPr="00FE4113">
        <w:rPr>
          <w:rFonts w:ascii="Times New Roman" w:hAnsi="Times New Roman"/>
          <w:color w:val="000000"/>
          <w:sz w:val="24"/>
          <w:szCs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0600B" w:rsidRPr="00FE4113" w:rsidRDefault="00B0600B" w:rsidP="00FE4113">
      <w:pPr>
        <w:pStyle w:val="a3"/>
        <w:numPr>
          <w:ilvl w:val="0"/>
          <w:numId w:val="17"/>
        </w:numPr>
        <w:spacing w:after="0" w:line="360" w:lineRule="auto"/>
        <w:ind w:left="709" w:hanging="425"/>
        <w:jc w:val="both"/>
        <w:rPr>
          <w:sz w:val="24"/>
          <w:szCs w:val="24"/>
        </w:rPr>
      </w:pPr>
      <w:r w:rsidRPr="00FE4113">
        <w:rPr>
          <w:rFonts w:ascii="Times New Roman" w:hAnsi="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0600B" w:rsidRPr="00FE4113" w:rsidRDefault="00B0600B" w:rsidP="00FE4113">
      <w:pPr>
        <w:pStyle w:val="a3"/>
        <w:numPr>
          <w:ilvl w:val="0"/>
          <w:numId w:val="17"/>
        </w:numPr>
        <w:spacing w:after="0" w:line="360" w:lineRule="auto"/>
        <w:ind w:left="709" w:hanging="425"/>
        <w:jc w:val="both"/>
        <w:rPr>
          <w:sz w:val="24"/>
          <w:szCs w:val="24"/>
        </w:rPr>
      </w:pPr>
      <w:r w:rsidRPr="00FE4113">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0600B" w:rsidRPr="00FE4113" w:rsidRDefault="00B0600B" w:rsidP="00FE4113">
      <w:pPr>
        <w:pStyle w:val="a3"/>
        <w:numPr>
          <w:ilvl w:val="0"/>
          <w:numId w:val="17"/>
        </w:numPr>
        <w:spacing w:after="0" w:line="360" w:lineRule="auto"/>
        <w:ind w:left="709" w:hanging="425"/>
        <w:jc w:val="both"/>
        <w:rPr>
          <w:sz w:val="24"/>
          <w:szCs w:val="24"/>
        </w:rPr>
      </w:pPr>
      <w:r w:rsidRPr="00FE4113">
        <w:rPr>
          <w:rFonts w:ascii="Times New Roman" w:hAnsi="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Работа с информацией:</w:t>
      </w:r>
    </w:p>
    <w:p w:rsidR="00B0600B" w:rsidRPr="00FE4113" w:rsidRDefault="00B0600B" w:rsidP="00FE4113">
      <w:pPr>
        <w:pStyle w:val="a3"/>
        <w:numPr>
          <w:ilvl w:val="0"/>
          <w:numId w:val="18"/>
        </w:numPr>
        <w:spacing w:after="0" w:line="360" w:lineRule="auto"/>
        <w:ind w:left="709"/>
        <w:jc w:val="both"/>
        <w:rPr>
          <w:sz w:val="24"/>
          <w:szCs w:val="24"/>
        </w:rPr>
      </w:pPr>
      <w:r w:rsidRPr="00FE4113">
        <w:rPr>
          <w:rFonts w:ascii="Times New Roman" w:hAnsi="Times New Roman"/>
          <w:color w:val="000000"/>
          <w:sz w:val="24"/>
          <w:szCs w:val="24"/>
        </w:rPr>
        <w:t>выявлять дефициты информации, данных, необходимых для ответа на вопрос и для решения задачи;</w:t>
      </w:r>
    </w:p>
    <w:p w:rsidR="00B0600B" w:rsidRPr="00FE4113" w:rsidRDefault="00B0600B" w:rsidP="00FE4113">
      <w:pPr>
        <w:pStyle w:val="a3"/>
        <w:numPr>
          <w:ilvl w:val="0"/>
          <w:numId w:val="18"/>
        </w:numPr>
        <w:spacing w:after="0" w:line="360" w:lineRule="auto"/>
        <w:ind w:left="709"/>
        <w:jc w:val="both"/>
        <w:rPr>
          <w:sz w:val="24"/>
          <w:szCs w:val="24"/>
        </w:rPr>
      </w:pPr>
      <w:r w:rsidRPr="00FE4113">
        <w:rPr>
          <w:rFonts w:ascii="Times New Roman" w:hAnsi="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0600B" w:rsidRPr="00FE4113" w:rsidRDefault="00B0600B" w:rsidP="00FE4113">
      <w:pPr>
        <w:pStyle w:val="a3"/>
        <w:numPr>
          <w:ilvl w:val="0"/>
          <w:numId w:val="18"/>
        </w:numPr>
        <w:spacing w:after="0" w:line="360" w:lineRule="auto"/>
        <w:ind w:left="709"/>
        <w:jc w:val="both"/>
        <w:rPr>
          <w:sz w:val="24"/>
          <w:szCs w:val="24"/>
        </w:rPr>
      </w:pPr>
      <w:r w:rsidRPr="00FE4113">
        <w:rPr>
          <w:rFonts w:ascii="Times New Roman" w:hAnsi="Times New Roman"/>
          <w:color w:val="000000"/>
          <w:sz w:val="24"/>
          <w:szCs w:val="24"/>
        </w:rPr>
        <w:t>структурировать информацию, представлять её в различных формах, иллюстрировать графически;</w:t>
      </w:r>
    </w:p>
    <w:p w:rsidR="00B0600B" w:rsidRPr="00FE4113" w:rsidRDefault="00B0600B" w:rsidP="00FE4113">
      <w:pPr>
        <w:pStyle w:val="a3"/>
        <w:numPr>
          <w:ilvl w:val="0"/>
          <w:numId w:val="18"/>
        </w:numPr>
        <w:spacing w:after="0" w:line="360" w:lineRule="auto"/>
        <w:ind w:left="709"/>
        <w:jc w:val="both"/>
        <w:rPr>
          <w:sz w:val="24"/>
          <w:szCs w:val="24"/>
        </w:rPr>
      </w:pPr>
      <w:r w:rsidRPr="00FE4113">
        <w:rPr>
          <w:rFonts w:ascii="Times New Roman" w:hAnsi="Times New Roman"/>
          <w:color w:val="000000"/>
          <w:sz w:val="24"/>
          <w:szCs w:val="24"/>
        </w:rPr>
        <w:t>оценивать надёжность информации по самостоятельно сформулированным критериям.</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Коммуникативные универсальные учебные действия</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Общение:</w:t>
      </w:r>
    </w:p>
    <w:p w:rsidR="00B0600B" w:rsidRPr="00FE4113" w:rsidRDefault="00B0600B" w:rsidP="00FE4113">
      <w:pPr>
        <w:pStyle w:val="a3"/>
        <w:numPr>
          <w:ilvl w:val="0"/>
          <w:numId w:val="19"/>
        </w:numPr>
        <w:spacing w:after="0" w:line="360" w:lineRule="auto"/>
        <w:ind w:left="709" w:hanging="425"/>
        <w:jc w:val="both"/>
        <w:rPr>
          <w:sz w:val="24"/>
          <w:szCs w:val="24"/>
        </w:rPr>
      </w:pPr>
      <w:r w:rsidRPr="00FE4113">
        <w:rPr>
          <w:rFonts w:ascii="Times New Roman" w:hAnsi="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0600B" w:rsidRPr="00FE4113" w:rsidRDefault="00B0600B" w:rsidP="00FE4113">
      <w:pPr>
        <w:pStyle w:val="a3"/>
        <w:numPr>
          <w:ilvl w:val="0"/>
          <w:numId w:val="19"/>
        </w:numPr>
        <w:spacing w:after="0" w:line="360" w:lineRule="auto"/>
        <w:ind w:left="709" w:hanging="425"/>
        <w:jc w:val="both"/>
        <w:rPr>
          <w:sz w:val="24"/>
          <w:szCs w:val="24"/>
        </w:rPr>
      </w:pPr>
      <w:r w:rsidRPr="00FE4113">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0600B" w:rsidRPr="00FE4113" w:rsidRDefault="00B0600B" w:rsidP="00FE4113">
      <w:pPr>
        <w:pStyle w:val="a3"/>
        <w:numPr>
          <w:ilvl w:val="0"/>
          <w:numId w:val="19"/>
        </w:numPr>
        <w:spacing w:after="0" w:line="360" w:lineRule="auto"/>
        <w:ind w:left="709" w:hanging="425"/>
        <w:jc w:val="both"/>
        <w:rPr>
          <w:sz w:val="24"/>
          <w:szCs w:val="24"/>
        </w:rPr>
      </w:pPr>
      <w:r w:rsidRPr="00FE4113">
        <w:rPr>
          <w:rFonts w:ascii="Times New Roman" w:hAnsi="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0600B" w:rsidRPr="00B77E22" w:rsidRDefault="00B0600B" w:rsidP="00B77E22">
      <w:pPr>
        <w:spacing w:after="0" w:line="360" w:lineRule="auto"/>
        <w:ind w:firstLine="851"/>
        <w:jc w:val="both"/>
        <w:rPr>
          <w:sz w:val="24"/>
          <w:szCs w:val="24"/>
        </w:rPr>
      </w:pP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lastRenderedPageBreak/>
        <w:t>Регулятивные универсальные учебные действия</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Самоорганизация:</w:t>
      </w:r>
    </w:p>
    <w:p w:rsidR="00B0600B" w:rsidRPr="00FE4113" w:rsidRDefault="00B0600B" w:rsidP="00FE4113">
      <w:pPr>
        <w:pStyle w:val="a3"/>
        <w:numPr>
          <w:ilvl w:val="0"/>
          <w:numId w:val="20"/>
        </w:numPr>
        <w:spacing w:after="0" w:line="360" w:lineRule="auto"/>
        <w:ind w:left="709" w:hanging="425"/>
        <w:jc w:val="both"/>
        <w:rPr>
          <w:sz w:val="24"/>
          <w:szCs w:val="24"/>
        </w:rPr>
      </w:pPr>
      <w:r w:rsidRPr="00FE4113">
        <w:rPr>
          <w:rFonts w:ascii="Times New Roman" w:hAnsi="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Самоконтроль, эмоциональный интеллект:</w:t>
      </w:r>
    </w:p>
    <w:p w:rsidR="00B0600B" w:rsidRPr="00FE4113" w:rsidRDefault="00B0600B" w:rsidP="00FE4113">
      <w:pPr>
        <w:pStyle w:val="a3"/>
        <w:numPr>
          <w:ilvl w:val="0"/>
          <w:numId w:val="20"/>
        </w:numPr>
        <w:spacing w:after="0" w:line="360" w:lineRule="auto"/>
        <w:ind w:left="709" w:hanging="425"/>
        <w:jc w:val="both"/>
        <w:rPr>
          <w:sz w:val="24"/>
          <w:szCs w:val="24"/>
        </w:rPr>
      </w:pPr>
      <w:r w:rsidRPr="00FE4113">
        <w:rPr>
          <w:rFonts w:ascii="Times New Roman" w:hAnsi="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0600B" w:rsidRPr="00FE4113" w:rsidRDefault="00B0600B" w:rsidP="00FE4113">
      <w:pPr>
        <w:pStyle w:val="a3"/>
        <w:numPr>
          <w:ilvl w:val="0"/>
          <w:numId w:val="20"/>
        </w:numPr>
        <w:spacing w:after="0" w:line="360" w:lineRule="auto"/>
        <w:ind w:left="709" w:hanging="425"/>
        <w:jc w:val="both"/>
        <w:rPr>
          <w:sz w:val="24"/>
          <w:szCs w:val="24"/>
        </w:rPr>
      </w:pPr>
      <w:r w:rsidRPr="00FE4113">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0600B" w:rsidRPr="00FE4113" w:rsidRDefault="00B0600B" w:rsidP="00FE4113">
      <w:pPr>
        <w:pStyle w:val="a3"/>
        <w:numPr>
          <w:ilvl w:val="0"/>
          <w:numId w:val="20"/>
        </w:numPr>
        <w:spacing w:after="0" w:line="360" w:lineRule="auto"/>
        <w:ind w:left="709" w:hanging="425"/>
        <w:jc w:val="both"/>
        <w:rPr>
          <w:sz w:val="24"/>
          <w:szCs w:val="24"/>
        </w:rPr>
      </w:pPr>
      <w:r w:rsidRPr="00FE4113">
        <w:rPr>
          <w:rFonts w:ascii="Times New Roman" w:hAnsi="Times New Roman"/>
          <w:color w:val="000000"/>
          <w:sz w:val="24"/>
          <w:szCs w:val="24"/>
        </w:rPr>
        <w:t xml:space="preserve">оценивать соответствие результата цели и условиям, объяснять причины достижения или </w:t>
      </w:r>
      <w:proofErr w:type="spellStart"/>
      <w:r w:rsidRPr="00FE4113">
        <w:rPr>
          <w:rFonts w:ascii="Times New Roman" w:hAnsi="Times New Roman"/>
          <w:color w:val="000000"/>
          <w:sz w:val="24"/>
          <w:szCs w:val="24"/>
        </w:rPr>
        <w:t>недостижения</w:t>
      </w:r>
      <w:proofErr w:type="spellEnd"/>
      <w:r w:rsidRPr="00FE4113">
        <w:rPr>
          <w:rFonts w:ascii="Times New Roman" w:hAnsi="Times New Roman"/>
          <w:color w:val="000000"/>
          <w:sz w:val="24"/>
          <w:szCs w:val="24"/>
        </w:rPr>
        <w:t xml:space="preserve"> результатов деятельности, находить ошибку, давать оценку приобретённому опыту.</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Совместная деятельность:</w:t>
      </w:r>
    </w:p>
    <w:p w:rsidR="00B0600B" w:rsidRPr="00FE4113" w:rsidRDefault="00B0600B" w:rsidP="00FE4113">
      <w:pPr>
        <w:pStyle w:val="a3"/>
        <w:numPr>
          <w:ilvl w:val="0"/>
          <w:numId w:val="21"/>
        </w:numPr>
        <w:spacing w:after="0" w:line="360" w:lineRule="auto"/>
        <w:ind w:left="851" w:hanging="567"/>
        <w:jc w:val="both"/>
        <w:rPr>
          <w:sz w:val="24"/>
          <w:szCs w:val="24"/>
        </w:rPr>
      </w:pPr>
      <w:r w:rsidRPr="00FE4113">
        <w:rPr>
          <w:rFonts w:ascii="Times New Roman" w:hAnsi="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0600B" w:rsidRPr="00FE4113" w:rsidRDefault="00B0600B" w:rsidP="00FE4113">
      <w:pPr>
        <w:pStyle w:val="a3"/>
        <w:numPr>
          <w:ilvl w:val="0"/>
          <w:numId w:val="21"/>
        </w:numPr>
        <w:spacing w:after="0" w:line="360" w:lineRule="auto"/>
        <w:ind w:left="851" w:hanging="567"/>
        <w:jc w:val="both"/>
        <w:rPr>
          <w:sz w:val="24"/>
          <w:szCs w:val="24"/>
        </w:rPr>
      </w:pPr>
      <w:r w:rsidRPr="00FE4113">
        <w:rPr>
          <w:rFonts w:ascii="Times New Roman" w:hAnsi="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0600B" w:rsidRPr="00B77E22" w:rsidRDefault="00B0600B" w:rsidP="00B77E22">
      <w:pPr>
        <w:spacing w:after="0" w:line="360" w:lineRule="auto"/>
        <w:ind w:firstLine="851"/>
        <w:jc w:val="both"/>
        <w:rPr>
          <w:sz w:val="24"/>
          <w:szCs w:val="24"/>
        </w:rPr>
      </w:pP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ПРЕДМЕТНЫЕ РЕЗУЛЬТАТЫ</w:t>
      </w:r>
    </w:p>
    <w:p w:rsidR="00B0600B" w:rsidRPr="00B77E22" w:rsidRDefault="00B0600B" w:rsidP="00B77E22">
      <w:pPr>
        <w:spacing w:after="0" w:line="360" w:lineRule="auto"/>
        <w:ind w:firstLine="851"/>
        <w:jc w:val="both"/>
        <w:rPr>
          <w:sz w:val="24"/>
          <w:szCs w:val="24"/>
        </w:rPr>
      </w:pPr>
      <w:r w:rsidRPr="00B77E22">
        <w:rPr>
          <w:rFonts w:ascii="Times New Roman" w:hAnsi="Times New Roman"/>
          <w:color w:val="000000"/>
          <w:sz w:val="24"/>
          <w:szCs w:val="24"/>
        </w:rPr>
        <w:t>К концу обучения в</w:t>
      </w:r>
      <w:r w:rsidRPr="00B77E22">
        <w:rPr>
          <w:rFonts w:ascii="Times New Roman" w:hAnsi="Times New Roman"/>
          <w:i/>
          <w:color w:val="000000"/>
          <w:sz w:val="24"/>
          <w:szCs w:val="24"/>
        </w:rPr>
        <w:t xml:space="preserve"> </w:t>
      </w:r>
      <w:r w:rsidRPr="00B77E22">
        <w:rPr>
          <w:rFonts w:ascii="Times New Roman" w:hAnsi="Times New Roman"/>
          <w:b/>
          <w:color w:val="000000"/>
          <w:sz w:val="24"/>
          <w:szCs w:val="24"/>
        </w:rPr>
        <w:t>11 классе</w:t>
      </w:r>
      <w:r w:rsidRPr="00B77E22">
        <w:rPr>
          <w:rFonts w:ascii="Times New Roman" w:hAnsi="Times New Roman"/>
          <w:color w:val="000000"/>
          <w:sz w:val="24"/>
          <w:szCs w:val="24"/>
        </w:rPr>
        <w:t xml:space="preserve"> </w:t>
      </w:r>
      <w:proofErr w:type="gramStart"/>
      <w:r w:rsidRPr="00B77E22">
        <w:rPr>
          <w:rFonts w:ascii="Times New Roman" w:hAnsi="Times New Roman"/>
          <w:color w:val="000000"/>
          <w:sz w:val="24"/>
          <w:szCs w:val="24"/>
        </w:rPr>
        <w:t>обучающийся</w:t>
      </w:r>
      <w:proofErr w:type="gramEnd"/>
      <w:r w:rsidRPr="00B77E22">
        <w:rPr>
          <w:rFonts w:ascii="Times New Roman" w:hAnsi="Times New Roman"/>
          <w:color w:val="000000"/>
          <w:sz w:val="24"/>
          <w:szCs w:val="24"/>
        </w:rPr>
        <w:t xml:space="preserve"> получит следующие предметные результаты по отдельным темам рабочей программы учебного курса «Алгебра и начала математического анализа»:</w:t>
      </w:r>
    </w:p>
    <w:p w:rsidR="00B0600B" w:rsidRPr="00B77E22" w:rsidRDefault="00B0600B" w:rsidP="00FE4113">
      <w:pPr>
        <w:spacing w:after="0" w:line="360" w:lineRule="auto"/>
        <w:ind w:firstLine="851"/>
        <w:jc w:val="both"/>
        <w:rPr>
          <w:sz w:val="24"/>
          <w:szCs w:val="24"/>
        </w:rPr>
      </w:pPr>
      <w:r w:rsidRPr="00B77E22">
        <w:rPr>
          <w:rFonts w:ascii="Times New Roman" w:hAnsi="Times New Roman"/>
          <w:b/>
          <w:color w:val="000000"/>
          <w:sz w:val="24"/>
          <w:szCs w:val="24"/>
        </w:rPr>
        <w:t>Числа и вычисления:</w:t>
      </w:r>
    </w:p>
    <w:p w:rsidR="00B0600B" w:rsidRPr="00B77E22" w:rsidRDefault="00B0600B" w:rsidP="00FE4113">
      <w:pPr>
        <w:spacing w:after="0" w:line="360" w:lineRule="auto"/>
        <w:jc w:val="both"/>
        <w:rPr>
          <w:sz w:val="24"/>
          <w:szCs w:val="24"/>
        </w:rPr>
      </w:pPr>
      <w:r w:rsidRPr="00B77E22">
        <w:rPr>
          <w:rFonts w:ascii="Times New Roman" w:hAnsi="Times New Roman"/>
          <w:color w:val="000000"/>
          <w:sz w:val="24"/>
          <w:szCs w:val="24"/>
        </w:rPr>
        <w:t xml:space="preserve">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w:t>
      </w:r>
      <w:proofErr w:type="spellStart"/>
      <w:r w:rsidRPr="00B77E22">
        <w:rPr>
          <w:rFonts w:ascii="Times New Roman" w:hAnsi="Times New Roman"/>
          <w:color w:val="000000"/>
          <w:sz w:val="24"/>
          <w:szCs w:val="24"/>
        </w:rPr>
        <w:t>Евклида</w:t>
      </w:r>
      <w:proofErr w:type="gramStart"/>
      <w:r w:rsidRPr="00B77E22">
        <w:rPr>
          <w:rFonts w:ascii="Times New Roman" w:hAnsi="Times New Roman"/>
          <w:color w:val="000000"/>
          <w:sz w:val="24"/>
          <w:szCs w:val="24"/>
        </w:rPr>
        <w:t>;с</w:t>
      </w:r>
      <w:proofErr w:type="gramEnd"/>
      <w:r w:rsidRPr="00B77E22">
        <w:rPr>
          <w:rFonts w:ascii="Times New Roman" w:hAnsi="Times New Roman"/>
          <w:color w:val="000000"/>
          <w:sz w:val="24"/>
          <w:szCs w:val="24"/>
        </w:rPr>
        <w:t>вободно</w:t>
      </w:r>
      <w:proofErr w:type="spellEnd"/>
      <w:r w:rsidRPr="00B77E22">
        <w:rPr>
          <w:rFonts w:ascii="Times New Roman" w:hAnsi="Times New Roman"/>
          <w:color w:val="000000"/>
          <w:sz w:val="24"/>
          <w:szCs w:val="24"/>
        </w:rPr>
        <w:t xml:space="preserve"> оперировать понятием остатка по модулю, записывать натуральные числа в различных позиционных системах </w:t>
      </w:r>
      <w:proofErr w:type="spellStart"/>
      <w:r w:rsidRPr="00B77E22">
        <w:rPr>
          <w:rFonts w:ascii="Times New Roman" w:hAnsi="Times New Roman"/>
          <w:color w:val="000000"/>
          <w:sz w:val="24"/>
          <w:szCs w:val="24"/>
        </w:rPr>
        <w:t>счисления;свободно</w:t>
      </w:r>
      <w:proofErr w:type="spellEnd"/>
      <w:r w:rsidRPr="00B77E22">
        <w:rPr>
          <w:rFonts w:ascii="Times New Roman" w:hAnsi="Times New Roman"/>
          <w:color w:val="000000"/>
          <w:sz w:val="24"/>
          <w:szCs w:val="24"/>
        </w:rPr>
        <w:t xml:space="preserve"> оперировать понятиями: комплексное число и множество комплексных </w:t>
      </w:r>
      <w:r w:rsidRPr="00B77E22">
        <w:rPr>
          <w:rFonts w:ascii="Times New Roman" w:hAnsi="Times New Roman"/>
          <w:color w:val="000000"/>
          <w:sz w:val="24"/>
          <w:szCs w:val="24"/>
        </w:rPr>
        <w:lastRenderedPageBreak/>
        <w:t>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Уравнения и неравенства:</w:t>
      </w:r>
    </w:p>
    <w:p w:rsidR="00B0600B" w:rsidRPr="00B77E22" w:rsidRDefault="00B0600B" w:rsidP="00FE4113">
      <w:pPr>
        <w:spacing w:after="0" w:line="360" w:lineRule="auto"/>
        <w:jc w:val="both"/>
        <w:rPr>
          <w:sz w:val="24"/>
          <w:szCs w:val="24"/>
        </w:rPr>
      </w:pPr>
      <w:r w:rsidRPr="00B77E22">
        <w:rPr>
          <w:rFonts w:ascii="Times New Roman" w:hAnsi="Times New Roman"/>
          <w:color w:val="000000"/>
          <w:sz w:val="24"/>
          <w:szCs w:val="24"/>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r w:rsidR="00FE4113">
        <w:rPr>
          <w:rFonts w:ascii="Times New Roman" w:hAnsi="Times New Roman"/>
          <w:color w:val="000000"/>
          <w:sz w:val="24"/>
          <w:szCs w:val="24"/>
        </w:rPr>
        <w:t xml:space="preserve"> </w:t>
      </w:r>
      <w:r w:rsidRPr="00B77E22">
        <w:rPr>
          <w:rFonts w:ascii="Times New Roman" w:hAnsi="Times New Roman"/>
          <w:color w:val="000000"/>
          <w:sz w:val="24"/>
          <w:szCs w:val="24"/>
        </w:rPr>
        <w:t>осуществлять отбор корней при решении тригонометрического уравнения;</w:t>
      </w:r>
      <w:r w:rsidR="00FE4113">
        <w:rPr>
          <w:rFonts w:ascii="Times New Roman" w:hAnsi="Times New Roman"/>
          <w:color w:val="000000"/>
          <w:sz w:val="24"/>
          <w:szCs w:val="24"/>
        </w:rPr>
        <w:t xml:space="preserve"> </w:t>
      </w:r>
      <w:r w:rsidRPr="00B77E22">
        <w:rPr>
          <w:rFonts w:ascii="Times New Roman" w:hAnsi="Times New Roman"/>
          <w:color w:val="000000"/>
          <w:sz w:val="24"/>
          <w:szCs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r w:rsidR="00FE4113">
        <w:rPr>
          <w:rFonts w:ascii="Times New Roman" w:hAnsi="Times New Roman"/>
          <w:color w:val="000000"/>
          <w:sz w:val="24"/>
          <w:szCs w:val="24"/>
        </w:rPr>
        <w:t xml:space="preserve"> </w:t>
      </w:r>
      <w:r w:rsidRPr="00B77E22">
        <w:rPr>
          <w:rFonts w:ascii="Times New Roman" w:hAnsi="Times New Roman"/>
          <w:color w:val="000000"/>
          <w:sz w:val="24"/>
          <w:szCs w:val="24"/>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r w:rsidR="00FE4113">
        <w:rPr>
          <w:rFonts w:ascii="Times New Roman" w:hAnsi="Times New Roman"/>
          <w:color w:val="000000"/>
          <w:sz w:val="24"/>
          <w:szCs w:val="24"/>
        </w:rPr>
        <w:t xml:space="preserve"> </w:t>
      </w:r>
      <w:r w:rsidRPr="00B77E22">
        <w:rPr>
          <w:rFonts w:ascii="Times New Roman" w:hAnsi="Times New Roman"/>
          <w:color w:val="000000"/>
          <w:sz w:val="24"/>
          <w:szCs w:val="24"/>
        </w:rPr>
        <w:t xml:space="preserve">решать рациональные, иррациональные, показательные, логарифмические и тригонометрические уравнения и неравенства, содержащие модули и </w:t>
      </w:r>
      <w:proofErr w:type="spellStart"/>
      <w:r w:rsidRPr="00B77E22">
        <w:rPr>
          <w:rFonts w:ascii="Times New Roman" w:hAnsi="Times New Roman"/>
          <w:color w:val="000000"/>
          <w:sz w:val="24"/>
          <w:szCs w:val="24"/>
        </w:rPr>
        <w:t>параметры</w:t>
      </w:r>
      <w:proofErr w:type="gramStart"/>
      <w:r w:rsidRPr="00B77E22">
        <w:rPr>
          <w:rFonts w:ascii="Times New Roman" w:hAnsi="Times New Roman"/>
          <w:color w:val="000000"/>
          <w:sz w:val="24"/>
          <w:szCs w:val="24"/>
        </w:rPr>
        <w:t>;п</w:t>
      </w:r>
      <w:proofErr w:type="gramEnd"/>
      <w:r w:rsidRPr="00B77E22">
        <w:rPr>
          <w:rFonts w:ascii="Times New Roman" w:hAnsi="Times New Roman"/>
          <w:color w:val="000000"/>
          <w:sz w:val="24"/>
          <w:szCs w:val="24"/>
        </w:rPr>
        <w:t>рименять</w:t>
      </w:r>
      <w:proofErr w:type="spellEnd"/>
      <w:r w:rsidRPr="00B77E22">
        <w:rPr>
          <w:rFonts w:ascii="Times New Roman" w:hAnsi="Times New Roman"/>
          <w:color w:val="000000"/>
          <w:sz w:val="24"/>
          <w:szCs w:val="24"/>
        </w:rPr>
        <w:t xml:space="preserve"> графические методы для решения уравнений и неравенств, а также задач с </w:t>
      </w:r>
      <w:proofErr w:type="spellStart"/>
      <w:r w:rsidRPr="00B77E22">
        <w:rPr>
          <w:rFonts w:ascii="Times New Roman" w:hAnsi="Times New Roman"/>
          <w:color w:val="000000"/>
          <w:sz w:val="24"/>
          <w:szCs w:val="24"/>
        </w:rPr>
        <w:t>параметрами;моделировать</w:t>
      </w:r>
      <w:proofErr w:type="spellEnd"/>
      <w:r w:rsidRPr="00B77E22">
        <w:rPr>
          <w:rFonts w:ascii="Times New Roman" w:hAnsi="Times New Roman"/>
          <w:color w:val="000000"/>
          <w:sz w:val="24"/>
          <w:szCs w:val="24"/>
        </w:rPr>
        <w:t xml:space="preserve">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Функции и графики:</w:t>
      </w:r>
    </w:p>
    <w:p w:rsidR="00B0600B" w:rsidRPr="00B77E22" w:rsidRDefault="00B0600B" w:rsidP="002F6127">
      <w:pPr>
        <w:spacing w:after="0" w:line="360" w:lineRule="auto"/>
        <w:jc w:val="both"/>
        <w:rPr>
          <w:sz w:val="24"/>
          <w:szCs w:val="24"/>
        </w:rPr>
      </w:pPr>
      <w:r w:rsidRPr="00B77E22">
        <w:rPr>
          <w:rFonts w:ascii="Times New Roman" w:hAnsi="Times New Roman"/>
          <w:color w:val="000000"/>
          <w:sz w:val="24"/>
          <w:szCs w:val="24"/>
        </w:rPr>
        <w:t>строить графики композиции функций с помощью элементарного исследования и свойств композиции двух функций;</w:t>
      </w:r>
      <w:r w:rsidR="002F6127">
        <w:rPr>
          <w:rFonts w:ascii="Times New Roman" w:hAnsi="Times New Roman"/>
          <w:color w:val="000000"/>
          <w:sz w:val="24"/>
          <w:szCs w:val="24"/>
        </w:rPr>
        <w:t xml:space="preserve"> </w:t>
      </w:r>
      <w:r w:rsidRPr="00B77E22">
        <w:rPr>
          <w:rFonts w:ascii="Times New Roman" w:hAnsi="Times New Roman"/>
          <w:color w:val="000000"/>
          <w:sz w:val="24"/>
          <w:szCs w:val="24"/>
        </w:rPr>
        <w:t>строить геометрические образы уравнений и неравенств на координатной плоскости;</w:t>
      </w:r>
      <w:r w:rsidR="002F6127">
        <w:rPr>
          <w:rFonts w:ascii="Times New Roman" w:hAnsi="Times New Roman"/>
          <w:color w:val="000000"/>
          <w:sz w:val="24"/>
          <w:szCs w:val="24"/>
        </w:rPr>
        <w:t xml:space="preserve"> </w:t>
      </w:r>
      <w:r w:rsidRPr="00B77E22">
        <w:rPr>
          <w:rFonts w:ascii="Times New Roman" w:hAnsi="Times New Roman"/>
          <w:color w:val="000000"/>
          <w:sz w:val="24"/>
          <w:szCs w:val="24"/>
        </w:rPr>
        <w:t>свободно оперировать понятиями: графики тригонометрических функций;</w:t>
      </w:r>
      <w:r w:rsidR="002F6127">
        <w:rPr>
          <w:rFonts w:ascii="Times New Roman" w:hAnsi="Times New Roman"/>
          <w:color w:val="000000"/>
          <w:sz w:val="24"/>
          <w:szCs w:val="24"/>
        </w:rPr>
        <w:t xml:space="preserve"> </w:t>
      </w:r>
      <w:r w:rsidRPr="00B77E22">
        <w:rPr>
          <w:rFonts w:ascii="Times New Roman" w:hAnsi="Times New Roman"/>
          <w:color w:val="000000"/>
          <w:sz w:val="24"/>
          <w:szCs w:val="24"/>
        </w:rPr>
        <w:t>применять функции для моделирования и исследования реальных процессов.</w:t>
      </w:r>
    </w:p>
    <w:p w:rsidR="00B0600B" w:rsidRPr="00B77E22" w:rsidRDefault="00B0600B" w:rsidP="00B77E22">
      <w:pPr>
        <w:spacing w:after="0" w:line="360" w:lineRule="auto"/>
        <w:ind w:firstLine="851"/>
        <w:jc w:val="both"/>
        <w:rPr>
          <w:sz w:val="24"/>
          <w:szCs w:val="24"/>
        </w:rPr>
      </w:pPr>
      <w:r w:rsidRPr="00B77E22">
        <w:rPr>
          <w:rFonts w:ascii="Times New Roman" w:hAnsi="Times New Roman"/>
          <w:b/>
          <w:color w:val="000000"/>
          <w:sz w:val="24"/>
          <w:szCs w:val="24"/>
        </w:rPr>
        <w:t>Начала математического анализа:</w:t>
      </w:r>
    </w:p>
    <w:p w:rsidR="00B0600B" w:rsidRPr="00B77E22" w:rsidRDefault="00B0600B" w:rsidP="002F6127">
      <w:pPr>
        <w:spacing w:after="0" w:line="360" w:lineRule="auto"/>
        <w:jc w:val="both"/>
        <w:rPr>
          <w:sz w:val="24"/>
          <w:szCs w:val="24"/>
        </w:rPr>
      </w:pPr>
      <w:r w:rsidRPr="00B77E22">
        <w:rPr>
          <w:rFonts w:ascii="Times New Roman" w:hAnsi="Times New Roman"/>
          <w:color w:val="000000"/>
          <w:sz w:val="24"/>
          <w:szCs w:val="24"/>
        </w:rPr>
        <w:t>использовать производную для исследования функции на монотонность и экстремумы;</w:t>
      </w:r>
    </w:p>
    <w:p w:rsidR="00B0600B" w:rsidRPr="00B77E22" w:rsidRDefault="00B0600B" w:rsidP="002F6127">
      <w:pPr>
        <w:spacing w:after="0" w:line="360" w:lineRule="auto"/>
        <w:jc w:val="both"/>
        <w:rPr>
          <w:rFonts w:ascii="Times New Roman" w:hAnsi="Times New Roman" w:cs="Times New Roman"/>
          <w:sz w:val="24"/>
          <w:szCs w:val="24"/>
        </w:rPr>
      </w:pPr>
      <w:proofErr w:type="gramStart"/>
      <w:r w:rsidRPr="00B77E22">
        <w:rPr>
          <w:rFonts w:ascii="Times New Roman" w:hAnsi="Times New Roman"/>
          <w:color w:val="000000"/>
          <w:sz w:val="24"/>
          <w:szCs w:val="24"/>
        </w:rPr>
        <w:t>находить наибольшее и наименьшее значения функции непрерывной на отрезке;</w:t>
      </w:r>
      <w:r w:rsidR="002F6127">
        <w:rPr>
          <w:rFonts w:ascii="Times New Roman" w:hAnsi="Times New Roman"/>
          <w:color w:val="000000"/>
          <w:sz w:val="24"/>
          <w:szCs w:val="24"/>
        </w:rPr>
        <w:t xml:space="preserve"> </w:t>
      </w:r>
      <w:r w:rsidRPr="00B77E22">
        <w:rPr>
          <w:rFonts w:ascii="Times New Roman" w:hAnsi="Times New Roman"/>
          <w:color w:val="000000"/>
          <w:sz w:val="24"/>
          <w:szCs w:val="24"/>
        </w:rPr>
        <w:t xml:space="preserve">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w:t>
      </w:r>
      <w:r w:rsidRPr="00B77E22">
        <w:rPr>
          <w:rFonts w:ascii="Times New Roman" w:hAnsi="Times New Roman" w:cs="Times New Roman"/>
          <w:color w:val="000000"/>
          <w:sz w:val="24"/>
          <w:szCs w:val="24"/>
        </w:rPr>
        <w:t>графиком;</w:t>
      </w:r>
      <w:r w:rsidR="002F6127">
        <w:rPr>
          <w:rFonts w:ascii="Times New Roman" w:hAnsi="Times New Roman" w:cs="Times New Roman"/>
          <w:color w:val="000000"/>
          <w:sz w:val="24"/>
          <w:szCs w:val="24"/>
        </w:rPr>
        <w:t xml:space="preserve"> </w:t>
      </w:r>
      <w:r w:rsidRPr="00B77E22">
        <w:rPr>
          <w:rFonts w:ascii="Times New Roman" w:hAnsi="Times New Roman" w:cs="Times New Roman"/>
          <w:color w:val="000000"/>
          <w:sz w:val="24"/>
          <w:szCs w:val="24"/>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r w:rsidR="002F6127">
        <w:rPr>
          <w:rFonts w:ascii="Times New Roman" w:hAnsi="Times New Roman" w:cs="Times New Roman"/>
          <w:color w:val="000000"/>
          <w:sz w:val="24"/>
          <w:szCs w:val="24"/>
        </w:rPr>
        <w:t xml:space="preserve"> </w:t>
      </w:r>
      <w:r w:rsidRPr="00B77E22">
        <w:rPr>
          <w:rFonts w:ascii="Times New Roman" w:hAnsi="Times New Roman" w:cs="Times New Roman"/>
          <w:color w:val="000000"/>
          <w:sz w:val="24"/>
          <w:szCs w:val="24"/>
        </w:rPr>
        <w:t>находить площади плоских фигур и объёмы тел с помощью интеграла;</w:t>
      </w:r>
      <w:proofErr w:type="gramEnd"/>
      <w:r w:rsidR="002F6127">
        <w:rPr>
          <w:rFonts w:ascii="Times New Roman" w:hAnsi="Times New Roman" w:cs="Times New Roman"/>
          <w:color w:val="000000"/>
          <w:sz w:val="24"/>
          <w:szCs w:val="24"/>
        </w:rPr>
        <w:t xml:space="preserve"> </w:t>
      </w:r>
      <w:r w:rsidRPr="00B77E22">
        <w:rPr>
          <w:rFonts w:ascii="Times New Roman" w:hAnsi="Times New Roman" w:cs="Times New Roman"/>
          <w:color w:val="000000"/>
          <w:sz w:val="24"/>
          <w:szCs w:val="24"/>
        </w:rPr>
        <w:t>иметь представление о математическом моделировании на примере составления дифференциальных уравнений;</w:t>
      </w:r>
      <w:r w:rsidR="002F6127">
        <w:rPr>
          <w:rFonts w:ascii="Times New Roman" w:hAnsi="Times New Roman" w:cs="Times New Roman"/>
          <w:color w:val="000000"/>
          <w:sz w:val="24"/>
          <w:szCs w:val="24"/>
        </w:rPr>
        <w:t xml:space="preserve"> </w:t>
      </w:r>
      <w:r w:rsidRPr="00B77E22">
        <w:rPr>
          <w:rFonts w:ascii="Times New Roman" w:hAnsi="Times New Roman" w:cs="Times New Roman"/>
          <w:color w:val="000000"/>
          <w:sz w:val="24"/>
          <w:szCs w:val="24"/>
        </w:rPr>
        <w:t>решать прикладные задачи, в том числе социально-экономического и физического характера, средствами математического анализа</w:t>
      </w:r>
      <w:r w:rsidR="005A5D8D" w:rsidRPr="00B77E22">
        <w:rPr>
          <w:rFonts w:ascii="Times New Roman" w:hAnsi="Times New Roman" w:cs="Times New Roman"/>
          <w:color w:val="000000"/>
          <w:sz w:val="24"/>
          <w:szCs w:val="24"/>
        </w:rPr>
        <w:t>;</w:t>
      </w:r>
    </w:p>
    <w:p w:rsidR="005A5D8D" w:rsidRPr="00B77E22" w:rsidRDefault="005A5D8D" w:rsidP="002F6127">
      <w:pPr>
        <w:spacing w:after="0" w:line="360" w:lineRule="auto"/>
        <w:jc w:val="both"/>
        <w:rPr>
          <w:rFonts w:ascii="Times New Roman" w:hAnsi="Times New Roman" w:cs="Times New Roman"/>
          <w:sz w:val="24"/>
          <w:szCs w:val="24"/>
        </w:rPr>
      </w:pPr>
      <w:r w:rsidRPr="00B77E22">
        <w:rPr>
          <w:rFonts w:ascii="Times New Roman" w:hAnsi="Times New Roman" w:cs="Times New Roman"/>
          <w:sz w:val="24"/>
          <w:szCs w:val="24"/>
        </w:rPr>
        <w:t xml:space="preserve">свободно оперировать понятиями, связанными с цилиндрической, конической  и сферической поверхностями, объяснять способы получения; оперировать понятиями, </w:t>
      </w:r>
      <w:r w:rsidRPr="00B77E22">
        <w:rPr>
          <w:rFonts w:ascii="Times New Roman" w:hAnsi="Times New Roman" w:cs="Times New Roman"/>
          <w:sz w:val="24"/>
          <w:szCs w:val="24"/>
        </w:rPr>
        <w:lastRenderedPageBreak/>
        <w:t xml:space="preserve">связанными с телами вращения: цилиндром, конусом, сферой и шаром; распознавать тела вращения (цилиндр, конус, сфера и шар) и объяснять способы получения тел вращения; классифицировать взаимное расположение сферы и плоскости; </w:t>
      </w:r>
      <w:r w:rsidR="002F6127">
        <w:rPr>
          <w:rFonts w:ascii="Times New Roman" w:hAnsi="Times New Roman" w:cs="Times New Roman"/>
          <w:sz w:val="24"/>
          <w:szCs w:val="24"/>
        </w:rPr>
        <w:t xml:space="preserve"> </w:t>
      </w:r>
      <w:proofErr w:type="gramStart"/>
      <w:r w:rsidRPr="00B77E22">
        <w:rPr>
          <w:rFonts w:ascii="Times New Roman" w:hAnsi="Times New Roman" w:cs="Times New Roman"/>
          <w:sz w:val="24"/>
          <w:szCs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 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 вычислять соотношения между площадями поверхностей и объёмами подобных тел;</w:t>
      </w:r>
      <w:proofErr w:type="gramEnd"/>
      <w:r w:rsidRPr="00B77E22">
        <w:rPr>
          <w:rFonts w:ascii="Times New Roman" w:hAnsi="Times New Roman" w:cs="Times New Roman"/>
          <w:sz w:val="24"/>
          <w:szCs w:val="24"/>
        </w:rPr>
        <w:t xml:space="preserve"> </w:t>
      </w:r>
      <w:r w:rsidR="002F6127">
        <w:rPr>
          <w:rFonts w:ascii="Times New Roman" w:hAnsi="Times New Roman" w:cs="Times New Roman"/>
          <w:sz w:val="24"/>
          <w:szCs w:val="24"/>
        </w:rPr>
        <w:t xml:space="preserve"> </w:t>
      </w:r>
      <w:r w:rsidRPr="00B77E22">
        <w:rPr>
          <w:rFonts w:ascii="Times New Roman" w:hAnsi="Times New Roman" w:cs="Times New Roman"/>
          <w:sz w:val="24"/>
          <w:szCs w:val="24"/>
        </w:rPr>
        <w:t xml:space="preserve">изображать изучаемые фигуры, выполнять (выносные) плоские чертежи  </w:t>
      </w:r>
      <w:r w:rsidR="002F6127">
        <w:rPr>
          <w:rFonts w:ascii="Times New Roman" w:hAnsi="Times New Roman" w:cs="Times New Roman"/>
          <w:sz w:val="24"/>
          <w:szCs w:val="24"/>
        </w:rPr>
        <w:t xml:space="preserve"> </w:t>
      </w:r>
      <w:r w:rsidRPr="00B77E22">
        <w:rPr>
          <w:rFonts w:ascii="Times New Roman" w:hAnsi="Times New Roman" w:cs="Times New Roman"/>
          <w:sz w:val="24"/>
          <w:szCs w:val="24"/>
        </w:rPr>
        <w:t xml:space="preserve">из рисунков простых объёмных фигур: вид сверху, сбоку, снизу, строить сечения тел вращения; извлекать, </w:t>
      </w:r>
      <w:r w:rsidRPr="00B77E22">
        <w:rPr>
          <w:rFonts w:ascii="Times New Roman" w:hAnsi="Times New Roman" w:cs="Times New Roman"/>
          <w:sz w:val="24"/>
          <w:szCs w:val="24"/>
        </w:rPr>
        <w:tab/>
        <w:t xml:space="preserve">интерпретировать и </w:t>
      </w:r>
      <w:r w:rsidRPr="00B77E22">
        <w:rPr>
          <w:rFonts w:ascii="Times New Roman" w:hAnsi="Times New Roman" w:cs="Times New Roman"/>
          <w:sz w:val="24"/>
          <w:szCs w:val="24"/>
        </w:rPr>
        <w:tab/>
        <w:t>преобразовывать</w:t>
      </w:r>
      <w:r w:rsidR="002F6127">
        <w:rPr>
          <w:rFonts w:ascii="Times New Roman" w:hAnsi="Times New Roman" w:cs="Times New Roman"/>
          <w:sz w:val="24"/>
          <w:szCs w:val="24"/>
        </w:rPr>
        <w:t xml:space="preserve"> </w:t>
      </w:r>
      <w:r w:rsidR="000E2FF0" w:rsidRPr="00B77E22">
        <w:rPr>
          <w:rFonts w:ascii="Times New Roman" w:hAnsi="Times New Roman" w:cs="Times New Roman"/>
          <w:sz w:val="24"/>
          <w:szCs w:val="24"/>
        </w:rPr>
        <w:t xml:space="preserve">информацию </w:t>
      </w:r>
      <w:r w:rsidRPr="00B77E22">
        <w:rPr>
          <w:rFonts w:ascii="Times New Roman" w:hAnsi="Times New Roman" w:cs="Times New Roman"/>
          <w:sz w:val="24"/>
          <w:szCs w:val="24"/>
        </w:rPr>
        <w:t xml:space="preserve">о пространственных геометрических фигурах, представленную на чертежах и рисунках; свободно оперировать понятием вектор в пространстве; выполнять операции над векторами; </w:t>
      </w:r>
    </w:p>
    <w:p w:rsidR="005A5D8D" w:rsidRPr="00B77E22" w:rsidRDefault="005A5D8D" w:rsidP="002F6127">
      <w:pPr>
        <w:spacing w:after="0" w:line="360" w:lineRule="auto"/>
        <w:jc w:val="both"/>
        <w:rPr>
          <w:rFonts w:ascii="Times New Roman" w:hAnsi="Times New Roman" w:cs="Times New Roman"/>
          <w:sz w:val="24"/>
          <w:szCs w:val="24"/>
        </w:rPr>
      </w:pPr>
      <w:r w:rsidRPr="00B77E22">
        <w:rPr>
          <w:rFonts w:ascii="Times New Roman" w:hAnsi="Times New Roman" w:cs="Times New Roman"/>
          <w:sz w:val="24"/>
          <w:szCs w:val="24"/>
        </w:rPr>
        <w:t xml:space="preserve">задавать плоскость уравнением в декартовой системе координат; 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 </w:t>
      </w:r>
    </w:p>
    <w:p w:rsidR="005A5D8D" w:rsidRPr="001A3D7E" w:rsidRDefault="005A5D8D" w:rsidP="002F6127">
      <w:pPr>
        <w:spacing w:after="0" w:line="360" w:lineRule="auto"/>
        <w:jc w:val="both"/>
        <w:rPr>
          <w:rFonts w:ascii="Times New Roman" w:hAnsi="Times New Roman" w:cs="Times New Roman"/>
          <w:sz w:val="24"/>
          <w:szCs w:val="24"/>
        </w:rPr>
      </w:pPr>
      <w:proofErr w:type="gramStart"/>
      <w:r w:rsidRPr="00B77E22">
        <w:rPr>
          <w:rFonts w:ascii="Times New Roman" w:hAnsi="Times New Roman" w:cs="Times New Roman"/>
          <w:sz w:val="24"/>
          <w:szCs w:val="24"/>
        </w:rPr>
        <w:t>свободно оперировать понятиями, связанными с движением в пространстве, знать свойства движений; 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 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roofErr w:type="gramEnd"/>
      <w:r w:rsidRPr="00B77E22">
        <w:rPr>
          <w:rFonts w:ascii="Times New Roman" w:hAnsi="Times New Roman" w:cs="Times New Roman"/>
          <w:sz w:val="24"/>
          <w:szCs w:val="24"/>
        </w:rPr>
        <w:t xml:space="preserve"> </w:t>
      </w:r>
      <w:proofErr w:type="gramStart"/>
      <w:r w:rsidRPr="00B77E22">
        <w:rPr>
          <w:rFonts w:ascii="Times New Roman" w:hAnsi="Times New Roman" w:cs="Times New Roman"/>
          <w:sz w:val="24"/>
          <w:szCs w:val="24"/>
        </w:rPr>
        <w:t>использовать методы построения сечений: метод следов, метод внутреннего проектирования, метод переноса секущей плоскости; доказывать геометрические утверждения; 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 решать задачи на доказательство математических отношений и нахождение геометрических величин; применять программные средства и электронно-коммуникационные системы при решении стереометрических задач;</w:t>
      </w:r>
      <w:proofErr w:type="gramEnd"/>
      <w:r w:rsidRPr="00B77E22">
        <w:rPr>
          <w:rFonts w:ascii="Times New Roman" w:hAnsi="Times New Roman" w:cs="Times New Roman"/>
          <w:sz w:val="24"/>
          <w:szCs w:val="24"/>
        </w:rPr>
        <w:t xml:space="preserve"> 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иметь представления об основных этапах развития геометрии как составной части фундамента развития технологий</w:t>
      </w:r>
      <w:r w:rsidRPr="001A3D7E">
        <w:rPr>
          <w:rFonts w:ascii="Times New Roman" w:hAnsi="Times New Roman" w:cs="Times New Roman"/>
          <w:sz w:val="24"/>
          <w:szCs w:val="24"/>
        </w:rPr>
        <w:t xml:space="preserve">. </w:t>
      </w:r>
    </w:p>
    <w:p w:rsidR="008517A2" w:rsidRPr="001A3D7E" w:rsidRDefault="008517A2" w:rsidP="000E2FF0">
      <w:pPr>
        <w:pStyle w:val="2"/>
        <w:spacing w:after="66"/>
        <w:ind w:left="-299"/>
        <w:jc w:val="center"/>
        <w:rPr>
          <w:sz w:val="24"/>
          <w:szCs w:val="24"/>
          <w:lang w:val="ru-RU"/>
        </w:rPr>
      </w:pPr>
      <w:r w:rsidRPr="001A3D7E">
        <w:rPr>
          <w:sz w:val="24"/>
          <w:szCs w:val="24"/>
          <w:lang w:val="ru-RU"/>
        </w:rPr>
        <w:lastRenderedPageBreak/>
        <w:t>ТЕМАТИЧЕСКОЕ ПЛАНИРОВАНИЕ</w:t>
      </w:r>
    </w:p>
    <w:p w:rsidR="000D268F" w:rsidRPr="001A3D7E" w:rsidRDefault="000D268F" w:rsidP="000E2FF0">
      <w:pPr>
        <w:pStyle w:val="2"/>
        <w:ind w:left="-299"/>
        <w:jc w:val="center"/>
        <w:rPr>
          <w:sz w:val="24"/>
          <w:szCs w:val="24"/>
          <w:lang w:val="ru-RU"/>
        </w:rPr>
      </w:pPr>
      <w:r w:rsidRPr="001A3D7E">
        <w:rPr>
          <w:sz w:val="24"/>
          <w:szCs w:val="24"/>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3"/>
        <w:gridCol w:w="2435"/>
        <w:gridCol w:w="924"/>
        <w:gridCol w:w="1793"/>
        <w:gridCol w:w="1646"/>
        <w:gridCol w:w="2376"/>
      </w:tblGrid>
      <w:tr w:rsidR="002C548E" w:rsidRPr="001A3D7E" w:rsidTr="002F6127">
        <w:trPr>
          <w:trHeight w:val="144"/>
          <w:tblCellSpacing w:w="20" w:type="nil"/>
        </w:trPr>
        <w:tc>
          <w:tcPr>
            <w:tcW w:w="673" w:type="dxa"/>
            <w:vMerge w:val="restart"/>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 </w:t>
            </w:r>
            <w:proofErr w:type="gramStart"/>
            <w:r w:rsidRPr="001A3D7E">
              <w:rPr>
                <w:rFonts w:ascii="Times New Roman" w:hAnsi="Times New Roman" w:cs="Times New Roman"/>
                <w:b/>
                <w:color w:val="000000"/>
                <w:sz w:val="24"/>
                <w:szCs w:val="24"/>
              </w:rPr>
              <w:t>п</w:t>
            </w:r>
            <w:proofErr w:type="gramEnd"/>
            <w:r w:rsidRPr="001A3D7E">
              <w:rPr>
                <w:rFonts w:ascii="Times New Roman" w:hAnsi="Times New Roman" w:cs="Times New Roman"/>
                <w:b/>
                <w:color w:val="000000"/>
                <w:sz w:val="24"/>
                <w:szCs w:val="24"/>
              </w:rPr>
              <w:t xml:space="preserve">/п </w:t>
            </w:r>
          </w:p>
          <w:p w:rsidR="002C548E" w:rsidRPr="001A3D7E" w:rsidRDefault="002C548E" w:rsidP="00745B68">
            <w:pPr>
              <w:spacing w:after="0"/>
              <w:ind w:left="135"/>
              <w:rPr>
                <w:rFonts w:ascii="Times New Roman" w:hAnsi="Times New Roman" w:cs="Times New Roman"/>
                <w:sz w:val="24"/>
                <w:szCs w:val="24"/>
              </w:rPr>
            </w:pPr>
          </w:p>
        </w:tc>
        <w:tc>
          <w:tcPr>
            <w:tcW w:w="2435" w:type="dxa"/>
            <w:vMerge w:val="restart"/>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Наименование разделов и тем программы </w:t>
            </w:r>
          </w:p>
          <w:p w:rsidR="002C548E" w:rsidRPr="001A3D7E" w:rsidRDefault="002C548E" w:rsidP="00745B68">
            <w:pPr>
              <w:spacing w:after="0"/>
              <w:ind w:left="135"/>
              <w:rPr>
                <w:rFonts w:ascii="Times New Roman" w:hAnsi="Times New Roman" w:cs="Times New Roman"/>
                <w:sz w:val="24"/>
                <w:szCs w:val="24"/>
              </w:rPr>
            </w:pPr>
          </w:p>
        </w:tc>
        <w:tc>
          <w:tcPr>
            <w:tcW w:w="4363" w:type="dxa"/>
            <w:gridSpan w:val="3"/>
            <w:tcMar>
              <w:top w:w="50" w:type="dxa"/>
              <w:left w:w="100" w:type="dxa"/>
            </w:tcMar>
            <w:vAlign w:val="center"/>
          </w:tcPr>
          <w:p w:rsidR="002C548E" w:rsidRPr="001A3D7E" w:rsidRDefault="002C548E" w:rsidP="00745B68">
            <w:pPr>
              <w:spacing w:after="0"/>
              <w:rPr>
                <w:rFonts w:ascii="Times New Roman" w:hAnsi="Times New Roman" w:cs="Times New Roman"/>
                <w:sz w:val="24"/>
                <w:szCs w:val="24"/>
              </w:rPr>
            </w:pPr>
            <w:r w:rsidRPr="001A3D7E">
              <w:rPr>
                <w:rFonts w:ascii="Times New Roman" w:hAnsi="Times New Roman" w:cs="Times New Roman"/>
                <w:b/>
                <w:color w:val="000000"/>
                <w:sz w:val="24"/>
                <w:szCs w:val="24"/>
              </w:rPr>
              <w:t>Количество часов</w:t>
            </w:r>
          </w:p>
        </w:tc>
        <w:tc>
          <w:tcPr>
            <w:tcW w:w="2376" w:type="dxa"/>
            <w:vMerge w:val="restart"/>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Электронные (цифровые) образовательные ресурсы </w:t>
            </w:r>
          </w:p>
          <w:p w:rsidR="002C548E" w:rsidRPr="001A3D7E" w:rsidRDefault="002C548E" w:rsidP="00745B68">
            <w:pPr>
              <w:spacing w:after="0"/>
              <w:ind w:left="135"/>
              <w:rPr>
                <w:rFonts w:ascii="Times New Roman" w:hAnsi="Times New Roman" w:cs="Times New Roman"/>
                <w:sz w:val="24"/>
                <w:szCs w:val="24"/>
              </w:rPr>
            </w:pPr>
          </w:p>
        </w:tc>
      </w:tr>
      <w:tr w:rsidR="002C548E" w:rsidRPr="001A3D7E" w:rsidTr="002F6127">
        <w:trPr>
          <w:trHeight w:val="144"/>
          <w:tblCellSpacing w:w="20" w:type="nil"/>
        </w:trPr>
        <w:tc>
          <w:tcPr>
            <w:tcW w:w="673" w:type="dxa"/>
            <w:vMerge/>
            <w:tcBorders>
              <w:top w:val="nil"/>
            </w:tcBorders>
            <w:tcMar>
              <w:top w:w="50" w:type="dxa"/>
              <w:left w:w="100" w:type="dxa"/>
            </w:tcMar>
          </w:tcPr>
          <w:p w:rsidR="002C548E" w:rsidRPr="001A3D7E" w:rsidRDefault="002C548E" w:rsidP="00745B68">
            <w:pPr>
              <w:rPr>
                <w:rFonts w:ascii="Times New Roman" w:hAnsi="Times New Roman" w:cs="Times New Roman"/>
                <w:sz w:val="24"/>
                <w:szCs w:val="24"/>
              </w:rPr>
            </w:pPr>
          </w:p>
        </w:tc>
        <w:tc>
          <w:tcPr>
            <w:tcW w:w="2435" w:type="dxa"/>
            <w:vMerge/>
            <w:tcBorders>
              <w:top w:val="nil"/>
            </w:tcBorders>
            <w:tcMar>
              <w:top w:w="50" w:type="dxa"/>
              <w:left w:w="100" w:type="dxa"/>
            </w:tcMar>
          </w:tcPr>
          <w:p w:rsidR="002C548E" w:rsidRPr="001A3D7E" w:rsidRDefault="002C548E" w:rsidP="00745B68">
            <w:pPr>
              <w:rPr>
                <w:rFonts w:ascii="Times New Roman" w:hAnsi="Times New Roman" w:cs="Times New Roman"/>
                <w:sz w:val="24"/>
                <w:szCs w:val="24"/>
              </w:rPr>
            </w:pPr>
          </w:p>
        </w:tc>
        <w:tc>
          <w:tcPr>
            <w:tcW w:w="924" w:type="dxa"/>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Всего </w:t>
            </w:r>
          </w:p>
          <w:p w:rsidR="002C548E" w:rsidRPr="001A3D7E" w:rsidRDefault="002C548E" w:rsidP="00745B68">
            <w:pPr>
              <w:spacing w:after="0"/>
              <w:ind w:left="135"/>
              <w:rPr>
                <w:rFonts w:ascii="Times New Roman" w:hAnsi="Times New Roman" w:cs="Times New Roman"/>
                <w:sz w:val="24"/>
                <w:szCs w:val="24"/>
              </w:rPr>
            </w:pPr>
          </w:p>
        </w:tc>
        <w:tc>
          <w:tcPr>
            <w:tcW w:w="1793" w:type="dxa"/>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Контрольные работы </w:t>
            </w:r>
          </w:p>
          <w:p w:rsidR="002C548E" w:rsidRPr="001A3D7E" w:rsidRDefault="002C548E" w:rsidP="00745B68">
            <w:pPr>
              <w:spacing w:after="0"/>
              <w:ind w:left="135"/>
              <w:rPr>
                <w:rFonts w:ascii="Times New Roman" w:hAnsi="Times New Roman" w:cs="Times New Roman"/>
                <w:sz w:val="24"/>
                <w:szCs w:val="24"/>
              </w:rPr>
            </w:pPr>
          </w:p>
        </w:tc>
        <w:tc>
          <w:tcPr>
            <w:tcW w:w="1646" w:type="dxa"/>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b/>
                <w:color w:val="000000"/>
                <w:sz w:val="24"/>
                <w:szCs w:val="24"/>
              </w:rPr>
              <w:t xml:space="preserve">Практические работы </w:t>
            </w:r>
          </w:p>
          <w:p w:rsidR="002C548E" w:rsidRPr="001A3D7E" w:rsidRDefault="002C548E" w:rsidP="00745B68">
            <w:pPr>
              <w:spacing w:after="0"/>
              <w:ind w:left="135"/>
              <w:rPr>
                <w:rFonts w:ascii="Times New Roman" w:hAnsi="Times New Roman" w:cs="Times New Roman"/>
                <w:sz w:val="24"/>
                <w:szCs w:val="24"/>
              </w:rPr>
            </w:pPr>
          </w:p>
        </w:tc>
        <w:tc>
          <w:tcPr>
            <w:tcW w:w="2376" w:type="dxa"/>
            <w:vMerge/>
            <w:tcBorders>
              <w:top w:val="nil"/>
            </w:tcBorders>
            <w:tcMar>
              <w:top w:w="50" w:type="dxa"/>
              <w:left w:w="100" w:type="dxa"/>
            </w:tcMar>
          </w:tcPr>
          <w:p w:rsidR="002C548E" w:rsidRPr="001A3D7E" w:rsidRDefault="002C548E" w:rsidP="00745B68">
            <w:pPr>
              <w:rPr>
                <w:rFonts w:ascii="Times New Roman" w:hAnsi="Times New Roman" w:cs="Times New Roman"/>
                <w:sz w:val="24"/>
                <w:szCs w:val="24"/>
              </w:rPr>
            </w:pPr>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1</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Повторение курса алгебры 10 класс</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4</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6" w:history="1">
              <w:r w:rsidR="00075F62" w:rsidRPr="001A3D7E">
                <w:rPr>
                  <w:rStyle w:val="a7"/>
                  <w:rFonts w:ascii="Times New Roman" w:eastAsia="Times New Roman" w:hAnsi="Times New Roman" w:cs="Times New Roman"/>
                  <w:sz w:val="24"/>
                  <w:szCs w:val="24"/>
                  <w:bdr w:val="none" w:sz="0" w:space="0" w:color="auto" w:frame="1"/>
                </w:rPr>
                <w:t>http://school-сollection.edu.ru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2</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Тригонометрические функции</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22</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7" w:history="1">
              <w:r w:rsidR="00075F62" w:rsidRPr="001A3D7E">
                <w:rPr>
                  <w:rStyle w:val="a7"/>
                  <w:rFonts w:ascii="Times New Roman" w:eastAsia="Times New Roman" w:hAnsi="Times New Roman" w:cs="Times New Roman"/>
                  <w:sz w:val="24"/>
                  <w:szCs w:val="24"/>
                  <w:bdr w:val="none" w:sz="0" w:space="0" w:color="auto" w:frame="1"/>
                </w:rPr>
                <w:t>http://fcior.edu.ru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3</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 xml:space="preserve">Производная и ее геометрический смысл </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22</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8" w:history="1">
              <w:r w:rsidR="00075F62" w:rsidRPr="001A3D7E">
                <w:rPr>
                  <w:rStyle w:val="a7"/>
                  <w:rFonts w:ascii="Times New Roman" w:eastAsia="Times New Roman" w:hAnsi="Times New Roman" w:cs="Times New Roman"/>
                  <w:sz w:val="24"/>
                  <w:szCs w:val="24"/>
                  <w:bdr w:val="none" w:sz="0" w:space="0" w:color="auto" w:frame="1"/>
                </w:rPr>
                <w:t>http://www.math.ru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4</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Применение производной к исследованию функции</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16</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075F62" w:rsidP="006D0B0A">
            <w:pPr>
              <w:rPr>
                <w:rFonts w:ascii="Times New Roman" w:eastAsia="Times New Roman" w:hAnsi="Times New Roman" w:cs="Times New Roman"/>
                <w:sz w:val="24"/>
                <w:szCs w:val="24"/>
                <w:bdr w:val="none" w:sz="0" w:space="0" w:color="auto" w:frame="1"/>
              </w:rPr>
            </w:pPr>
            <w:r w:rsidRPr="001A3D7E">
              <w:rPr>
                <w:rFonts w:ascii="Times New Roman" w:eastAsia="Times New Roman" w:hAnsi="Times New Roman" w:cs="Times New Roman"/>
                <w:color w:val="0000FF"/>
                <w:sz w:val="24"/>
                <w:szCs w:val="24"/>
                <w:bdr w:val="none" w:sz="0" w:space="0" w:color="auto" w:frame="1"/>
              </w:rPr>
              <w:t>http://www.fipi.ru/</w:t>
            </w:r>
            <w:r w:rsidRPr="001A3D7E">
              <w:rPr>
                <w:rFonts w:ascii="Times New Roman" w:eastAsia="Times New Roman" w:hAnsi="Times New Roman" w:cs="Times New Roman"/>
                <w:sz w:val="24"/>
                <w:szCs w:val="24"/>
                <w:bdr w:val="none" w:sz="0" w:space="0" w:color="auto" w:frame="1"/>
              </w:rPr>
              <w:t> </w:t>
            </w:r>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5</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proofErr w:type="gramStart"/>
            <w:r w:rsidRPr="001A3D7E">
              <w:rPr>
                <w:rFonts w:ascii="Times New Roman" w:hAnsi="Times New Roman" w:cs="Times New Roman"/>
                <w:sz w:val="24"/>
                <w:szCs w:val="24"/>
              </w:rPr>
              <w:t>Первообразная</w:t>
            </w:r>
            <w:proofErr w:type="gramEnd"/>
            <w:r w:rsidRPr="001A3D7E">
              <w:rPr>
                <w:rFonts w:ascii="Times New Roman" w:hAnsi="Times New Roman" w:cs="Times New Roman"/>
                <w:sz w:val="24"/>
                <w:szCs w:val="24"/>
              </w:rPr>
              <w:t xml:space="preserve">  интеграл</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11</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9" w:history="1">
              <w:r w:rsidR="00075F62" w:rsidRPr="001A3D7E">
                <w:rPr>
                  <w:rStyle w:val="a7"/>
                  <w:rFonts w:ascii="Times New Roman" w:eastAsia="Times New Roman" w:hAnsi="Times New Roman" w:cs="Times New Roman"/>
                  <w:sz w:val="24"/>
                  <w:szCs w:val="24"/>
                  <w:bdr w:val="none" w:sz="0" w:space="0" w:color="auto" w:frame="1"/>
                </w:rPr>
                <w:t>http://school-сollection.edu.ru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6</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Уравнения и неравенства</w:t>
            </w:r>
          </w:p>
        </w:tc>
        <w:tc>
          <w:tcPr>
            <w:tcW w:w="924" w:type="dxa"/>
            <w:tcMar>
              <w:top w:w="50" w:type="dxa"/>
              <w:left w:w="100" w:type="dxa"/>
            </w:tcMar>
            <w:vAlign w:val="center"/>
          </w:tcPr>
          <w:p w:rsidR="00075F62" w:rsidRPr="001A3D7E" w:rsidRDefault="00075F62" w:rsidP="00044F75">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18</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10" w:history="1">
              <w:r w:rsidR="00075F62" w:rsidRPr="001A3D7E">
                <w:rPr>
                  <w:rStyle w:val="a7"/>
                  <w:rFonts w:ascii="Times New Roman" w:eastAsia="Times New Roman" w:hAnsi="Times New Roman" w:cs="Times New Roman"/>
                  <w:sz w:val="24"/>
                  <w:szCs w:val="24"/>
                  <w:bdr w:val="none" w:sz="0" w:space="0" w:color="auto" w:frame="1"/>
                </w:rPr>
                <w:t>http://fcior.edu.ru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7</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Комплексные числа</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12</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11" w:history="1">
              <w:r w:rsidR="00075F62" w:rsidRPr="001A3D7E">
                <w:rPr>
                  <w:rStyle w:val="a7"/>
                  <w:rFonts w:ascii="Times New Roman" w:eastAsia="Times New Roman" w:hAnsi="Times New Roman" w:cs="Times New Roman"/>
                  <w:sz w:val="24"/>
                  <w:szCs w:val="24"/>
                  <w:bdr w:val="none" w:sz="0" w:space="0" w:color="auto" w:frame="1"/>
                </w:rPr>
                <w:t>http://www.math.ru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8</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Итоговое повторение  курса алгебры и начала математического анализа</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31</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075F62" w:rsidP="006D0B0A">
            <w:pPr>
              <w:rPr>
                <w:rFonts w:ascii="Times New Roman" w:eastAsia="Times New Roman" w:hAnsi="Times New Roman" w:cs="Times New Roman"/>
                <w:sz w:val="24"/>
                <w:szCs w:val="24"/>
                <w:bdr w:val="none" w:sz="0" w:space="0" w:color="auto" w:frame="1"/>
              </w:rPr>
            </w:pPr>
            <w:r w:rsidRPr="001A3D7E">
              <w:rPr>
                <w:rFonts w:ascii="Times New Roman" w:eastAsia="Times New Roman" w:hAnsi="Times New Roman" w:cs="Times New Roman"/>
                <w:color w:val="0000FF"/>
                <w:sz w:val="24"/>
                <w:szCs w:val="24"/>
                <w:bdr w:val="none" w:sz="0" w:space="0" w:color="auto" w:frame="1"/>
              </w:rPr>
              <w:t>http://www.fipi.ru/</w:t>
            </w:r>
            <w:r w:rsidRPr="001A3D7E">
              <w:rPr>
                <w:rFonts w:ascii="Times New Roman" w:eastAsia="Times New Roman" w:hAnsi="Times New Roman" w:cs="Times New Roman"/>
                <w:sz w:val="24"/>
                <w:szCs w:val="24"/>
                <w:bdr w:val="none" w:sz="0" w:space="0" w:color="auto" w:frame="1"/>
              </w:rPr>
              <w:t> </w:t>
            </w:r>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sz w:val="24"/>
                <w:szCs w:val="24"/>
              </w:rPr>
            </w:pPr>
            <w:r w:rsidRPr="001A3D7E">
              <w:rPr>
                <w:rFonts w:ascii="Times New Roman" w:hAnsi="Times New Roman" w:cs="Times New Roman"/>
                <w:color w:val="000000"/>
                <w:sz w:val="24"/>
                <w:szCs w:val="24"/>
              </w:rPr>
              <w:t>9</w:t>
            </w: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Тела вращения</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20</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12" w:history="1">
              <w:r w:rsidR="00075F62" w:rsidRPr="001A3D7E">
                <w:rPr>
                  <w:rStyle w:val="a7"/>
                  <w:rFonts w:ascii="Times New Roman" w:eastAsia="Times New Roman" w:hAnsi="Times New Roman" w:cs="Times New Roman"/>
                  <w:sz w:val="24"/>
                  <w:szCs w:val="24"/>
                  <w:bdr w:val="none" w:sz="0" w:space="0" w:color="auto" w:frame="1"/>
                </w:rPr>
                <w:t>http://school-сollection.edu.ru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color w:val="000000"/>
                <w:sz w:val="24"/>
                <w:szCs w:val="24"/>
              </w:rPr>
            </w:pP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Объём.</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22</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13" w:history="1">
              <w:r w:rsidR="00075F62" w:rsidRPr="001A3D7E">
                <w:rPr>
                  <w:rStyle w:val="a7"/>
                  <w:rFonts w:ascii="Times New Roman" w:eastAsia="Times New Roman" w:hAnsi="Times New Roman" w:cs="Times New Roman"/>
                  <w:sz w:val="24"/>
                  <w:szCs w:val="24"/>
                  <w:bdr w:val="none" w:sz="0" w:space="0" w:color="auto" w:frame="1"/>
                </w:rPr>
                <w:t>http://fcior.edu.ru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color w:val="000000"/>
                <w:sz w:val="24"/>
                <w:szCs w:val="24"/>
              </w:rPr>
            </w:pP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Векторы и координаты в пространстве</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16</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615857" w:rsidP="006D0B0A">
            <w:pPr>
              <w:rPr>
                <w:rFonts w:ascii="Times New Roman" w:eastAsia="Times New Roman" w:hAnsi="Times New Roman" w:cs="Times New Roman"/>
                <w:sz w:val="24"/>
                <w:szCs w:val="24"/>
                <w:bdr w:val="none" w:sz="0" w:space="0" w:color="auto" w:frame="1"/>
              </w:rPr>
            </w:pPr>
            <w:hyperlink r:id="rId14" w:history="1">
              <w:r w:rsidR="00075F62" w:rsidRPr="001A3D7E">
                <w:rPr>
                  <w:rStyle w:val="a7"/>
                  <w:rFonts w:ascii="Times New Roman" w:eastAsia="Times New Roman" w:hAnsi="Times New Roman" w:cs="Times New Roman"/>
                  <w:sz w:val="24"/>
                  <w:szCs w:val="24"/>
                  <w:bdr w:val="none" w:sz="0" w:space="0" w:color="auto" w:frame="1"/>
                </w:rPr>
                <w:t>http://www.math.ru</w:t>
              </w:r>
            </w:hyperlink>
          </w:p>
        </w:tc>
      </w:tr>
      <w:tr w:rsidR="00075F62" w:rsidRPr="001A3D7E" w:rsidTr="002F6127">
        <w:trPr>
          <w:trHeight w:val="144"/>
          <w:tblCellSpacing w:w="20" w:type="nil"/>
        </w:trPr>
        <w:tc>
          <w:tcPr>
            <w:tcW w:w="673" w:type="dxa"/>
            <w:tcMar>
              <w:top w:w="50" w:type="dxa"/>
              <w:left w:w="100" w:type="dxa"/>
            </w:tcMar>
            <w:vAlign w:val="center"/>
          </w:tcPr>
          <w:p w:rsidR="00075F62" w:rsidRPr="001A3D7E" w:rsidRDefault="00075F62" w:rsidP="00745B68">
            <w:pPr>
              <w:spacing w:after="0"/>
              <w:rPr>
                <w:rFonts w:ascii="Times New Roman" w:hAnsi="Times New Roman" w:cs="Times New Roman"/>
                <w:color w:val="000000"/>
                <w:sz w:val="24"/>
                <w:szCs w:val="24"/>
              </w:rPr>
            </w:pPr>
          </w:p>
        </w:tc>
        <w:tc>
          <w:tcPr>
            <w:tcW w:w="2435" w:type="dxa"/>
            <w:tcMar>
              <w:top w:w="50" w:type="dxa"/>
              <w:left w:w="100" w:type="dxa"/>
            </w:tcMar>
            <w:vAlign w:val="center"/>
          </w:tcPr>
          <w:p w:rsidR="00075F62" w:rsidRPr="001A3D7E" w:rsidRDefault="00075F62" w:rsidP="00745B68">
            <w:pPr>
              <w:spacing w:after="0"/>
              <w:ind w:left="135"/>
              <w:rPr>
                <w:rFonts w:ascii="Times New Roman" w:hAnsi="Times New Roman" w:cs="Times New Roman"/>
                <w:sz w:val="24"/>
                <w:szCs w:val="24"/>
              </w:rPr>
            </w:pPr>
            <w:r w:rsidRPr="001A3D7E">
              <w:rPr>
                <w:rFonts w:ascii="Times New Roman" w:hAnsi="Times New Roman" w:cs="Times New Roman"/>
                <w:sz w:val="24"/>
                <w:szCs w:val="24"/>
              </w:rPr>
              <w:t>Движения в пространстве</w:t>
            </w:r>
          </w:p>
        </w:tc>
        <w:tc>
          <w:tcPr>
            <w:tcW w:w="924"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10</w:t>
            </w:r>
          </w:p>
        </w:tc>
        <w:tc>
          <w:tcPr>
            <w:tcW w:w="1793"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w:t>
            </w:r>
          </w:p>
        </w:tc>
        <w:tc>
          <w:tcPr>
            <w:tcW w:w="1646" w:type="dxa"/>
            <w:tcMar>
              <w:top w:w="50" w:type="dxa"/>
              <w:left w:w="100" w:type="dxa"/>
            </w:tcMar>
            <w:vAlign w:val="center"/>
          </w:tcPr>
          <w:p w:rsidR="00075F62" w:rsidRPr="001A3D7E" w:rsidRDefault="00075F62" w:rsidP="00745B68">
            <w:pPr>
              <w:spacing w:after="0"/>
              <w:ind w:left="135"/>
              <w:jc w:val="center"/>
              <w:rPr>
                <w:rFonts w:ascii="Times New Roman" w:hAnsi="Times New Roman" w:cs="Times New Roman"/>
                <w:sz w:val="24"/>
                <w:szCs w:val="24"/>
              </w:rPr>
            </w:pPr>
          </w:p>
        </w:tc>
        <w:tc>
          <w:tcPr>
            <w:tcW w:w="2376" w:type="dxa"/>
            <w:tcMar>
              <w:top w:w="50" w:type="dxa"/>
              <w:left w:w="100" w:type="dxa"/>
            </w:tcMar>
          </w:tcPr>
          <w:p w:rsidR="00075F62" w:rsidRPr="001A3D7E" w:rsidRDefault="00075F62" w:rsidP="006D0B0A">
            <w:pPr>
              <w:rPr>
                <w:rFonts w:ascii="Times New Roman" w:eastAsia="Times New Roman" w:hAnsi="Times New Roman" w:cs="Times New Roman"/>
                <w:sz w:val="24"/>
                <w:szCs w:val="24"/>
                <w:bdr w:val="none" w:sz="0" w:space="0" w:color="auto" w:frame="1"/>
              </w:rPr>
            </w:pPr>
            <w:r w:rsidRPr="001A3D7E">
              <w:rPr>
                <w:rFonts w:ascii="Times New Roman" w:eastAsia="Times New Roman" w:hAnsi="Times New Roman" w:cs="Times New Roman"/>
                <w:color w:val="0000FF"/>
                <w:sz w:val="24"/>
                <w:szCs w:val="24"/>
                <w:bdr w:val="none" w:sz="0" w:space="0" w:color="auto" w:frame="1"/>
              </w:rPr>
              <w:t>http://www.fipi.ru/</w:t>
            </w:r>
            <w:r w:rsidRPr="001A3D7E">
              <w:rPr>
                <w:rFonts w:ascii="Times New Roman" w:eastAsia="Times New Roman" w:hAnsi="Times New Roman" w:cs="Times New Roman"/>
                <w:sz w:val="24"/>
                <w:szCs w:val="24"/>
                <w:bdr w:val="none" w:sz="0" w:space="0" w:color="auto" w:frame="1"/>
              </w:rPr>
              <w:t> </w:t>
            </w:r>
          </w:p>
        </w:tc>
      </w:tr>
      <w:tr w:rsidR="002C548E" w:rsidRPr="001A3D7E" w:rsidTr="002F6127">
        <w:trPr>
          <w:trHeight w:val="144"/>
          <w:tblCellSpacing w:w="20" w:type="nil"/>
        </w:trPr>
        <w:tc>
          <w:tcPr>
            <w:tcW w:w="3108" w:type="dxa"/>
            <w:gridSpan w:val="2"/>
            <w:tcMar>
              <w:top w:w="50" w:type="dxa"/>
              <w:left w:w="100" w:type="dxa"/>
            </w:tcMar>
            <w:vAlign w:val="center"/>
          </w:tcPr>
          <w:p w:rsidR="002C548E" w:rsidRPr="001A3D7E" w:rsidRDefault="002C548E" w:rsidP="00745B68">
            <w:pPr>
              <w:spacing w:after="0"/>
              <w:ind w:left="135"/>
              <w:rPr>
                <w:rFonts w:ascii="Times New Roman" w:hAnsi="Times New Roman" w:cs="Times New Roman"/>
                <w:sz w:val="24"/>
                <w:szCs w:val="24"/>
              </w:rPr>
            </w:pPr>
            <w:r w:rsidRPr="001A3D7E">
              <w:rPr>
                <w:rFonts w:ascii="Times New Roman" w:hAnsi="Times New Roman" w:cs="Times New Roman"/>
                <w:color w:val="000000"/>
                <w:sz w:val="24"/>
                <w:szCs w:val="24"/>
              </w:rPr>
              <w:t>ОБЩЕЕ КОЛИЧЕСТВО ЧАСОВ ПО ПРОГРАММЕ</w:t>
            </w:r>
          </w:p>
        </w:tc>
        <w:tc>
          <w:tcPr>
            <w:tcW w:w="924" w:type="dxa"/>
            <w:tcMar>
              <w:top w:w="50" w:type="dxa"/>
              <w:left w:w="100" w:type="dxa"/>
            </w:tcMar>
            <w:vAlign w:val="center"/>
          </w:tcPr>
          <w:p w:rsidR="002C548E" w:rsidRPr="001A3D7E" w:rsidRDefault="00044F75" w:rsidP="00745B68">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204</w:t>
            </w:r>
          </w:p>
        </w:tc>
        <w:tc>
          <w:tcPr>
            <w:tcW w:w="1793" w:type="dxa"/>
            <w:tcMar>
              <w:top w:w="50" w:type="dxa"/>
              <w:left w:w="100" w:type="dxa"/>
            </w:tcMar>
            <w:vAlign w:val="center"/>
          </w:tcPr>
          <w:p w:rsidR="002C548E" w:rsidRPr="001A3D7E" w:rsidRDefault="002D1EC7" w:rsidP="00044F75">
            <w:pPr>
              <w:spacing w:after="0"/>
              <w:ind w:left="135"/>
              <w:jc w:val="center"/>
              <w:rPr>
                <w:rFonts w:ascii="Times New Roman" w:hAnsi="Times New Roman" w:cs="Times New Roman"/>
                <w:sz w:val="24"/>
                <w:szCs w:val="24"/>
              </w:rPr>
            </w:pPr>
            <w:r w:rsidRPr="001A3D7E">
              <w:rPr>
                <w:rFonts w:ascii="Times New Roman" w:hAnsi="Times New Roman" w:cs="Times New Roman"/>
                <w:sz w:val="24"/>
                <w:szCs w:val="24"/>
              </w:rPr>
              <w:t>10</w:t>
            </w:r>
          </w:p>
        </w:tc>
        <w:tc>
          <w:tcPr>
            <w:tcW w:w="1646" w:type="dxa"/>
            <w:tcMar>
              <w:top w:w="50" w:type="dxa"/>
              <w:left w:w="100" w:type="dxa"/>
            </w:tcMar>
            <w:vAlign w:val="center"/>
          </w:tcPr>
          <w:p w:rsidR="002C548E" w:rsidRPr="001A3D7E" w:rsidRDefault="002C548E" w:rsidP="00745B68">
            <w:pPr>
              <w:spacing w:after="0"/>
              <w:ind w:left="135"/>
              <w:jc w:val="center"/>
              <w:rPr>
                <w:rFonts w:ascii="Times New Roman" w:hAnsi="Times New Roman" w:cs="Times New Roman"/>
                <w:sz w:val="24"/>
                <w:szCs w:val="24"/>
              </w:rPr>
            </w:pPr>
          </w:p>
        </w:tc>
        <w:tc>
          <w:tcPr>
            <w:tcW w:w="2376" w:type="dxa"/>
            <w:tcMar>
              <w:top w:w="50" w:type="dxa"/>
              <w:left w:w="100" w:type="dxa"/>
            </w:tcMar>
            <w:vAlign w:val="center"/>
          </w:tcPr>
          <w:p w:rsidR="002C548E" w:rsidRPr="001A3D7E" w:rsidRDefault="002C548E" w:rsidP="00745B68">
            <w:pPr>
              <w:rPr>
                <w:rFonts w:ascii="Times New Roman" w:hAnsi="Times New Roman" w:cs="Times New Roman"/>
                <w:sz w:val="24"/>
                <w:szCs w:val="24"/>
              </w:rPr>
            </w:pPr>
          </w:p>
        </w:tc>
      </w:tr>
    </w:tbl>
    <w:p w:rsidR="002C548E" w:rsidRPr="001A3D7E" w:rsidRDefault="002C548E" w:rsidP="002C548E">
      <w:pPr>
        <w:rPr>
          <w:sz w:val="24"/>
          <w:szCs w:val="24"/>
          <w:lang w:eastAsia="en-US"/>
        </w:rPr>
      </w:pPr>
    </w:p>
    <w:p w:rsidR="0030188E" w:rsidRPr="001A3D7E" w:rsidRDefault="0030188E" w:rsidP="00815FBC">
      <w:pPr>
        <w:spacing w:after="3" w:line="259" w:lineRule="auto"/>
        <w:ind w:left="10" w:right="-15"/>
        <w:jc w:val="center"/>
        <w:rPr>
          <w:rFonts w:ascii="Times New Roman" w:hAnsi="Times New Roman" w:cs="Times New Roman"/>
          <w:sz w:val="24"/>
          <w:szCs w:val="24"/>
        </w:rPr>
      </w:pPr>
      <w:bookmarkStart w:id="1" w:name="_GoBack"/>
      <w:r w:rsidRPr="001A3D7E">
        <w:rPr>
          <w:rFonts w:ascii="Times New Roman" w:hAnsi="Times New Roman" w:cs="Times New Roman"/>
          <w:b/>
          <w:sz w:val="24"/>
          <w:szCs w:val="24"/>
        </w:rPr>
        <w:lastRenderedPageBreak/>
        <w:t>Календарн</w:t>
      </w:r>
      <w:proofErr w:type="gramStart"/>
      <w:r w:rsidRPr="001A3D7E">
        <w:rPr>
          <w:rFonts w:ascii="Times New Roman" w:hAnsi="Times New Roman" w:cs="Times New Roman"/>
          <w:b/>
          <w:sz w:val="24"/>
          <w:szCs w:val="24"/>
        </w:rPr>
        <w:t>о-</w:t>
      </w:r>
      <w:proofErr w:type="gramEnd"/>
      <w:r w:rsidRPr="001A3D7E">
        <w:rPr>
          <w:rFonts w:ascii="Times New Roman" w:hAnsi="Times New Roman" w:cs="Times New Roman"/>
          <w:b/>
          <w:sz w:val="24"/>
          <w:szCs w:val="24"/>
        </w:rPr>
        <w:t xml:space="preserve"> тематическое планирование ( углубленный уровень) 11класс</w:t>
      </w:r>
    </w:p>
    <w:tbl>
      <w:tblPr>
        <w:tblW w:w="9537" w:type="dxa"/>
        <w:tblInd w:w="-14" w:type="dxa"/>
        <w:tblLayout w:type="fixed"/>
        <w:tblCellMar>
          <w:top w:w="5" w:type="dxa"/>
          <w:left w:w="83" w:type="dxa"/>
          <w:right w:w="88" w:type="dxa"/>
        </w:tblCellMar>
        <w:tblLook w:val="04A0" w:firstRow="1" w:lastRow="0" w:firstColumn="1" w:lastColumn="0" w:noHBand="0" w:noVBand="1"/>
      </w:tblPr>
      <w:tblGrid>
        <w:gridCol w:w="948"/>
        <w:gridCol w:w="8589"/>
      </w:tblGrid>
      <w:tr w:rsidR="00615857" w:rsidRPr="001A3D7E" w:rsidTr="00615857">
        <w:trPr>
          <w:trHeight w:val="814"/>
        </w:trPr>
        <w:tc>
          <w:tcPr>
            <w:tcW w:w="948" w:type="dxa"/>
            <w:tcBorders>
              <w:top w:val="single" w:sz="3" w:space="0" w:color="000000"/>
              <w:left w:val="single" w:sz="3" w:space="0" w:color="000000"/>
              <w:bottom w:val="single" w:sz="3" w:space="0" w:color="000000"/>
              <w:right w:val="single" w:sz="3" w:space="0" w:color="000000"/>
            </w:tcBorders>
            <w:shd w:val="clear" w:color="auto" w:fill="auto"/>
            <w:vAlign w:val="center"/>
          </w:tcPr>
          <w:bookmarkEnd w:id="1"/>
          <w:p w:rsidR="00615857" w:rsidRPr="001A3D7E" w:rsidRDefault="00615857" w:rsidP="00745B68">
            <w:pPr>
              <w:spacing w:after="0" w:line="259" w:lineRule="auto"/>
              <w:ind w:left="3"/>
              <w:jc w:val="center"/>
              <w:rPr>
                <w:rFonts w:ascii="Times New Roman" w:hAnsi="Times New Roman" w:cs="Times New Roman"/>
                <w:sz w:val="24"/>
                <w:szCs w:val="24"/>
              </w:rPr>
            </w:pPr>
            <w:r w:rsidRPr="001A3D7E">
              <w:rPr>
                <w:rFonts w:ascii="Times New Roman" w:hAnsi="Times New Roman" w:cs="Times New Roman"/>
                <w:sz w:val="24"/>
                <w:szCs w:val="24"/>
              </w:rPr>
              <w:t xml:space="preserve">№ </w:t>
            </w:r>
          </w:p>
        </w:tc>
        <w:tc>
          <w:tcPr>
            <w:tcW w:w="8589" w:type="dxa"/>
            <w:tcBorders>
              <w:top w:val="single" w:sz="3" w:space="0" w:color="000000"/>
              <w:left w:val="single" w:sz="3" w:space="0" w:color="000000"/>
              <w:bottom w:val="single" w:sz="3" w:space="0" w:color="000000"/>
              <w:right w:val="single" w:sz="3" w:space="0" w:color="000000"/>
            </w:tcBorders>
            <w:shd w:val="clear" w:color="auto" w:fill="auto"/>
            <w:vAlign w:val="center"/>
          </w:tcPr>
          <w:p w:rsidR="00615857" w:rsidRPr="001A3D7E" w:rsidRDefault="00615857" w:rsidP="00745B68">
            <w:pPr>
              <w:spacing w:after="0" w:line="259" w:lineRule="auto"/>
              <w:ind w:left="6"/>
              <w:jc w:val="center"/>
              <w:rPr>
                <w:rFonts w:ascii="Times New Roman" w:hAnsi="Times New Roman" w:cs="Times New Roman"/>
                <w:sz w:val="24"/>
                <w:szCs w:val="24"/>
              </w:rPr>
            </w:pPr>
            <w:r w:rsidRPr="001A3D7E">
              <w:rPr>
                <w:rFonts w:ascii="Times New Roman" w:hAnsi="Times New Roman" w:cs="Times New Roman"/>
                <w:sz w:val="24"/>
                <w:szCs w:val="24"/>
              </w:rPr>
              <w:t xml:space="preserve">Тема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Выражения и преобразования выражений.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Уравнения и неравенства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Системы уравнений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Функции и их свойства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Прямоугольная система координат в пространстве. </w:t>
            </w:r>
          </w:p>
        </w:tc>
      </w:tr>
      <w:tr w:rsidR="00615857" w:rsidRPr="001A3D7E" w:rsidTr="00615857">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Координаты вектора. </w:t>
            </w:r>
          </w:p>
        </w:tc>
      </w:tr>
      <w:tr w:rsidR="00615857" w:rsidRPr="001A3D7E" w:rsidTr="00615857">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Область определения тригонометрических функций </w:t>
            </w:r>
          </w:p>
        </w:tc>
      </w:tr>
      <w:tr w:rsidR="00615857" w:rsidRPr="001A3D7E"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Множество значений тригонометрических функций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Четность, нечетность тригонометрических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Связь между координатами векторов и координатами точек.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Простейшие задачи в координатах.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Периодичность тригонометрических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Свойства функции y=</w:t>
            </w:r>
            <w:proofErr w:type="spellStart"/>
            <w:r w:rsidRPr="001A3D7E">
              <w:rPr>
                <w:rFonts w:ascii="Times New Roman" w:hAnsi="Times New Roman" w:cs="Times New Roman"/>
                <w:sz w:val="24"/>
                <w:szCs w:val="24"/>
              </w:rPr>
              <w:t>cos</w:t>
            </w:r>
            <w:proofErr w:type="spellEnd"/>
            <w:r w:rsidRPr="001A3D7E">
              <w:rPr>
                <w:rFonts w:ascii="Times New Roman" w:hAnsi="Times New Roman" w:cs="Times New Roman"/>
                <w:sz w:val="24"/>
                <w:szCs w:val="24"/>
              </w:rPr>
              <w:t xml:space="preserve"> x и ее график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Работа с графиком функции  y=</w:t>
            </w:r>
            <w:proofErr w:type="spellStart"/>
            <w:r w:rsidRPr="001A3D7E">
              <w:rPr>
                <w:rFonts w:ascii="Times New Roman" w:hAnsi="Times New Roman" w:cs="Times New Roman"/>
                <w:sz w:val="24"/>
                <w:szCs w:val="24"/>
              </w:rPr>
              <w:t>cos</w:t>
            </w:r>
            <w:proofErr w:type="spellEnd"/>
            <w:r w:rsidRPr="001A3D7E">
              <w:rPr>
                <w:rFonts w:ascii="Times New Roman" w:hAnsi="Times New Roman" w:cs="Times New Roman"/>
                <w:sz w:val="24"/>
                <w:szCs w:val="24"/>
              </w:rPr>
              <w:t xml:space="preserve"> x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тематических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Угол между векторами.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Свойства функции y=</w:t>
            </w:r>
            <w:proofErr w:type="spellStart"/>
            <w:r w:rsidRPr="001A3D7E">
              <w:rPr>
                <w:rFonts w:ascii="Times New Roman" w:hAnsi="Times New Roman" w:cs="Times New Roman"/>
                <w:sz w:val="24"/>
                <w:szCs w:val="24"/>
              </w:rPr>
              <w:t>sin</w:t>
            </w:r>
            <w:proofErr w:type="spellEnd"/>
            <w:r w:rsidRPr="001A3D7E">
              <w:rPr>
                <w:rFonts w:ascii="Times New Roman" w:hAnsi="Times New Roman" w:cs="Times New Roman"/>
                <w:sz w:val="24"/>
                <w:szCs w:val="24"/>
              </w:rPr>
              <w:t xml:space="preserve"> x и ее график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Работа с графиком функции  y= </w:t>
            </w:r>
            <w:proofErr w:type="spellStart"/>
            <w:r w:rsidRPr="001A3D7E">
              <w:rPr>
                <w:rFonts w:ascii="Times New Roman" w:hAnsi="Times New Roman" w:cs="Times New Roman"/>
                <w:sz w:val="24"/>
                <w:szCs w:val="24"/>
              </w:rPr>
              <w:t>sin</w:t>
            </w:r>
            <w:proofErr w:type="spellEnd"/>
            <w:r w:rsidRPr="001A3D7E">
              <w:rPr>
                <w:rFonts w:ascii="Times New Roman" w:hAnsi="Times New Roman" w:cs="Times New Roman"/>
                <w:sz w:val="24"/>
                <w:szCs w:val="24"/>
              </w:rPr>
              <w:t xml:space="preserve"> x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Свойства и графики функций y=</w:t>
            </w:r>
            <w:proofErr w:type="spellStart"/>
            <w:r w:rsidRPr="001A3D7E">
              <w:rPr>
                <w:rFonts w:ascii="Times New Roman" w:hAnsi="Times New Roman" w:cs="Times New Roman"/>
                <w:sz w:val="24"/>
                <w:szCs w:val="24"/>
              </w:rPr>
              <w:t>tg</w:t>
            </w:r>
            <w:proofErr w:type="spellEnd"/>
            <w:r w:rsidRPr="001A3D7E">
              <w:rPr>
                <w:rFonts w:ascii="Times New Roman" w:hAnsi="Times New Roman" w:cs="Times New Roman"/>
                <w:sz w:val="24"/>
                <w:szCs w:val="24"/>
              </w:rPr>
              <w:t xml:space="preserve"> x и y=</w:t>
            </w:r>
            <w:proofErr w:type="spellStart"/>
            <w:r w:rsidRPr="001A3D7E">
              <w:rPr>
                <w:rFonts w:ascii="Times New Roman" w:hAnsi="Times New Roman" w:cs="Times New Roman"/>
                <w:sz w:val="24"/>
                <w:szCs w:val="24"/>
              </w:rPr>
              <w:t>ctg</w:t>
            </w:r>
            <w:proofErr w:type="spellEnd"/>
            <w:r w:rsidRPr="001A3D7E">
              <w:rPr>
                <w:rFonts w:ascii="Times New Roman" w:hAnsi="Times New Roman" w:cs="Times New Roman"/>
                <w:sz w:val="24"/>
                <w:szCs w:val="24"/>
              </w:rPr>
              <w:t xml:space="preserve"> x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Работа с графиками функций  y=</w:t>
            </w:r>
            <w:proofErr w:type="spellStart"/>
            <w:r w:rsidRPr="001A3D7E">
              <w:rPr>
                <w:rFonts w:ascii="Times New Roman" w:hAnsi="Times New Roman" w:cs="Times New Roman"/>
                <w:sz w:val="24"/>
                <w:szCs w:val="24"/>
              </w:rPr>
              <w:t>tg</w:t>
            </w:r>
            <w:proofErr w:type="spellEnd"/>
            <w:r w:rsidRPr="001A3D7E">
              <w:rPr>
                <w:rFonts w:ascii="Times New Roman" w:hAnsi="Times New Roman" w:cs="Times New Roman"/>
                <w:sz w:val="24"/>
                <w:szCs w:val="24"/>
              </w:rPr>
              <w:t xml:space="preserve"> x и y=</w:t>
            </w:r>
            <w:proofErr w:type="spellStart"/>
            <w:r w:rsidRPr="001A3D7E">
              <w:rPr>
                <w:rFonts w:ascii="Times New Roman" w:hAnsi="Times New Roman" w:cs="Times New Roman"/>
                <w:sz w:val="24"/>
                <w:szCs w:val="24"/>
              </w:rPr>
              <w:t>ctg</w:t>
            </w:r>
            <w:proofErr w:type="spellEnd"/>
            <w:r w:rsidRPr="001A3D7E">
              <w:rPr>
                <w:rFonts w:ascii="Times New Roman" w:hAnsi="Times New Roman" w:cs="Times New Roman"/>
                <w:sz w:val="24"/>
                <w:szCs w:val="24"/>
              </w:rPr>
              <w:t xml:space="preserve"> x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Скалярное произведение векторов.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Свойства скалярного произведения векторов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Понятие обратных тригонометрических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Графики обратных тригонометрических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Свойства обратных тригонометрических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Углы между прямыми и плоскостями.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тематических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уравнений с обратными тригонометрическими функциями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неравенств с обратными тригонометрическими функциями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Графический метод для решения тригонометрических уравнений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Графический метод для решения тригонометрических  и неравенств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Уравнение плоскости. </w:t>
            </w:r>
          </w:p>
        </w:tc>
      </w:tr>
      <w:tr w:rsidR="00615857" w:rsidRPr="00615857"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36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Движения в пространстве: центральная, осевая и зеркальная симметрии.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lastRenderedPageBreak/>
              <w:t xml:space="preserve">37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Контрольная работа № 1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39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Предел последовательности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Определение предела последовательности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Движения в пространстве: параллельный перенос, поворот относительно прямой.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Преобразование подобия, гомотетия.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Свойства сходящихся последовательностей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Предел монотонной последовательности. Вычисление пределов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Определение предела функции. Типы пределов.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Бесконечно малые функции. Свойства пределов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тематических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К/</w:t>
            </w:r>
            <w:proofErr w:type="gramStart"/>
            <w:r w:rsidRPr="001A3D7E">
              <w:rPr>
                <w:rFonts w:ascii="Times New Roman" w:hAnsi="Times New Roman" w:cs="Times New Roman"/>
                <w:sz w:val="24"/>
                <w:szCs w:val="24"/>
              </w:rPr>
              <w:t>р</w:t>
            </w:r>
            <w:proofErr w:type="gramEnd"/>
            <w:r w:rsidRPr="001A3D7E">
              <w:rPr>
                <w:rFonts w:ascii="Times New Roman" w:hAnsi="Times New Roman" w:cs="Times New Roman"/>
                <w:sz w:val="24"/>
                <w:szCs w:val="24"/>
              </w:rPr>
              <w:t xml:space="preserve"> № 1 по теме «Метод координат в пространстве. Движения».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49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Понятие непрерывности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Свойства функций, непрерывных на отрезке.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Определение производной.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Нахождение производных элементарных функций.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Понятие цилиндра. Развертка цилиндра.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Площадь поверхности цилиндра.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Правила дифференцирования суммы и разности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Правила дифференцирования произведения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Правила дифференцирования частного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Вынесение множителя за знак производной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59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Понятие конуса. Развертка конуса.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Площадь поверхности конуса.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Производная сложной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Производные степенной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Угловой коэффициент прямой </w:t>
            </w:r>
          </w:p>
        </w:tc>
      </w:tr>
      <w:tr w:rsidR="00615857" w:rsidRPr="001A3D7E"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64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proofErr w:type="gramStart"/>
            <w:r w:rsidRPr="001A3D7E">
              <w:rPr>
                <w:rFonts w:ascii="Times New Roman" w:hAnsi="Times New Roman" w:cs="Times New Roman"/>
                <w:sz w:val="24"/>
                <w:szCs w:val="24"/>
              </w:rPr>
              <w:t>Геометрический</w:t>
            </w:r>
            <w:proofErr w:type="gramEnd"/>
            <w:r w:rsidRPr="001A3D7E">
              <w:rPr>
                <w:rFonts w:ascii="Times New Roman" w:hAnsi="Times New Roman" w:cs="Times New Roman"/>
                <w:sz w:val="24"/>
                <w:szCs w:val="24"/>
              </w:rPr>
              <w:t xml:space="preserve"> и физический мысли производной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Усечённый конус.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Площадь поверхности усеченного конуса.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Уравнение касательной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Дифференциал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69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Контрольная работа № 2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Сфера и шар.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Уравнение сферы.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Возрастание и убывание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Теорема Лагранжа.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Экстремумы функции.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lastRenderedPageBreak/>
              <w:t xml:space="preserve">76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Точки минимума и максимума. Теорема Ферма.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Взаимное расположение сферы и плоскости.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Касательная плоскость к сфере.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79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Необходимое  условие экстремума.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Стационарные и критические точки.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Достаточное условие экстремума.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Наибольшее и наименьшее значения функции на отрезке.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Площадь поверхности сферы.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Взаимное расположение сферы и прямой.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Наибольшее и наименьшее значения функции на интервале.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Производная второго порядка.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Выпуклость и точки перегиба.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Задачи на оптимизацию.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89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Решение тематических задач.</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Многогранники, вписанные в сферу.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92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Построение графиков функций.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Работа с графиками.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Контрольная работа № 3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Многогранники, описанные около сферы.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Комбинации многогранников и тел вращения.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Первообразная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Правила нахождения </w:t>
            </w:r>
            <w:proofErr w:type="gramStart"/>
            <w:r w:rsidRPr="001A3D7E">
              <w:rPr>
                <w:rFonts w:ascii="Times New Roman" w:hAnsi="Times New Roman" w:cs="Times New Roman"/>
                <w:sz w:val="24"/>
                <w:szCs w:val="24"/>
              </w:rPr>
              <w:t>первообразных</w:t>
            </w:r>
            <w:proofErr w:type="gramEnd"/>
            <w:r w:rsidRPr="001A3D7E">
              <w:rPr>
                <w:rFonts w:ascii="Times New Roman" w:hAnsi="Times New Roman" w:cs="Times New Roman"/>
                <w:sz w:val="24"/>
                <w:szCs w:val="24"/>
              </w:rPr>
              <w:t xml:space="preserve">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99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Площадь криволинейной трапеции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Интеграл и его вычисление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тематических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К/</w:t>
            </w:r>
            <w:proofErr w:type="gramStart"/>
            <w:r w:rsidRPr="001A3D7E">
              <w:rPr>
                <w:rFonts w:ascii="Times New Roman" w:hAnsi="Times New Roman" w:cs="Times New Roman"/>
                <w:sz w:val="24"/>
                <w:szCs w:val="24"/>
              </w:rPr>
              <w:t>р</w:t>
            </w:r>
            <w:proofErr w:type="gramEnd"/>
            <w:r w:rsidRPr="001A3D7E">
              <w:rPr>
                <w:rFonts w:ascii="Times New Roman" w:hAnsi="Times New Roman" w:cs="Times New Roman"/>
                <w:sz w:val="24"/>
                <w:szCs w:val="24"/>
              </w:rPr>
              <w:t xml:space="preserve"> № 2  по теме :"Цилиндр, конус, шар"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Формула Ньютона - Лейбница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Вычисление площадей фигур с помощью интеграла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Вычисление площадей фигур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Сфера, вписанная в цилиндрическую и коническую поверхности.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Сечения цилиндрической и конической поверхностей.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109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Применение интегралов для решения физических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Простейшие дифференциальные уравнения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Контрольная работа № 4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Решение систем линейных уравнений.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Понятие объёма. Объём  прямоугольного  параллелепипеда.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прямой призмы.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lastRenderedPageBreak/>
              <w:t xml:space="preserve">115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Матрица системы линейных уравнений.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proofErr w:type="spellStart"/>
            <w:r w:rsidRPr="002F6127">
              <w:rPr>
                <w:rFonts w:ascii="Times New Roman" w:hAnsi="Times New Roman" w:cs="Times New Roman"/>
                <w:sz w:val="24"/>
                <w:szCs w:val="24"/>
              </w:rPr>
              <w:t>Опредитель</w:t>
            </w:r>
            <w:proofErr w:type="spellEnd"/>
            <w:r w:rsidRPr="002F6127">
              <w:rPr>
                <w:rFonts w:ascii="Times New Roman" w:hAnsi="Times New Roman" w:cs="Times New Roman"/>
                <w:sz w:val="24"/>
                <w:szCs w:val="24"/>
              </w:rPr>
              <w:t xml:space="preserve"> матрицы</w:t>
            </w:r>
            <w:proofErr w:type="gramStart"/>
            <w:r w:rsidRPr="002F6127">
              <w:rPr>
                <w:rFonts w:ascii="Times New Roman" w:hAnsi="Times New Roman" w:cs="Times New Roman"/>
                <w:sz w:val="24"/>
                <w:szCs w:val="24"/>
              </w:rPr>
              <w:t>2</w:t>
            </w:r>
            <w:proofErr w:type="gramEnd"/>
            <w:r w:rsidRPr="002F6127">
              <w:rPr>
                <w:rFonts w:ascii="Times New Roman" w:hAnsi="Times New Roman" w:cs="Times New Roman"/>
                <w:sz w:val="24"/>
                <w:szCs w:val="24"/>
              </w:rPr>
              <w:t xml:space="preserve">*2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Геометрический смысл и свойства.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Вычисление значения определителя.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119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цилиндра. </w:t>
            </w:r>
          </w:p>
        </w:tc>
      </w:tr>
      <w:tr w:rsidR="00615857" w:rsidRPr="001A3D7E"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120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Вычисление объёмов тел с помощью интеграла.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Применение определителя для решения системы линейных уравнений.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Решение прикладных задач с помощью системы линейных уравнений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Решение прикладных задач с помощью системы линейных уравнений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Исследование построенной модели с помощью матриц и определителей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наклонной призмы.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пирамиды.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Исследование построенной модели с помощью матриц и определителей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Исследование построенной модели с помощью матриц и определителей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129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Построение математических моделей реальной ситуации с помощью уравнений.</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Построение математических моделей реальной ситуации с помощью неравенств.</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конуса.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наклонной призмы, пирамиды и конуса. Решение задач.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Применение уравнений к решению математических задач.</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Применение уравнений к решению математических задач.</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Применение неравенств к решению математических задач.</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Применение уравнений и неравенств к решению задач из различных областей науки и реальной жизни</w:t>
            </w:r>
            <w:proofErr w:type="gramStart"/>
            <w:r w:rsidRPr="002F6127">
              <w:rPr>
                <w:rFonts w:ascii="Times New Roman" w:hAnsi="Times New Roman" w:cs="Times New Roman"/>
                <w:sz w:val="24"/>
                <w:szCs w:val="24"/>
              </w:rPr>
              <w:t>..</w:t>
            </w:r>
            <w:proofErr w:type="gramEnd"/>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Принцип Кавальери. Объём усеченного  конуса.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тематических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139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Применение уравнений и неравенств к решению задач из различных областей науки и реальной жизни</w:t>
            </w:r>
            <w:proofErr w:type="gramStart"/>
            <w:r w:rsidRPr="002F6127">
              <w:rPr>
                <w:rFonts w:ascii="Times New Roman" w:hAnsi="Times New Roman" w:cs="Times New Roman"/>
                <w:sz w:val="24"/>
                <w:szCs w:val="24"/>
              </w:rPr>
              <w:t>..</w:t>
            </w:r>
            <w:proofErr w:type="gramEnd"/>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Контрольная работа. №5</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задач повышенного уровня сложности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Определение комплексных чисел. Сложение и умножение комплексных чисел.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К/</w:t>
            </w:r>
            <w:proofErr w:type="gramStart"/>
            <w:r w:rsidRPr="002F6127">
              <w:rPr>
                <w:rFonts w:ascii="Times New Roman" w:hAnsi="Times New Roman" w:cs="Times New Roman"/>
                <w:sz w:val="24"/>
                <w:szCs w:val="24"/>
              </w:rPr>
              <w:t>р</w:t>
            </w:r>
            <w:proofErr w:type="gramEnd"/>
            <w:r w:rsidRPr="002F6127">
              <w:rPr>
                <w:rFonts w:ascii="Times New Roman" w:hAnsi="Times New Roman" w:cs="Times New Roman"/>
                <w:sz w:val="24"/>
                <w:szCs w:val="24"/>
              </w:rPr>
              <w:t xml:space="preserve"> № 3  по теме «Объём призмы, пирамиды, конуса»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шара.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Комплексно сопряженные числа. Модуль комплексного числа.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Операция вычитания и деления.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Геометрическая интерпретация комплексного числа. </w:t>
            </w:r>
          </w:p>
        </w:tc>
      </w:tr>
      <w:tr w:rsidR="00615857" w:rsidRPr="001A3D7E" w:rsidTr="00615857">
        <w:tblPrEx>
          <w:tblCellMar>
            <w:top w:w="1"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148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Тригонометрическая форма комплексного числа.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149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Объём шарового сегмента, шарового слоя и шарового сектора.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Площадь поверхности сферы.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Умножение и деление комплексных чисел, записанных в тригонометрической форме.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lastRenderedPageBreak/>
              <w:t xml:space="preserve">152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Формула Муавра.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Квадратное уравнение с комплексным неизвестным.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Извлечение корня из комплексного числа.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Применение формул при решении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задач повышенной сложности.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Алгебраические уравнения.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Тематическое решение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159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конкурсных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Метод разложения на множители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конкурсных задач.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К/</w:t>
            </w:r>
            <w:proofErr w:type="gramStart"/>
            <w:r w:rsidRPr="002F6127">
              <w:rPr>
                <w:rFonts w:ascii="Times New Roman" w:hAnsi="Times New Roman" w:cs="Times New Roman"/>
                <w:sz w:val="24"/>
                <w:szCs w:val="24"/>
              </w:rPr>
              <w:t>р</w:t>
            </w:r>
            <w:proofErr w:type="gramEnd"/>
            <w:r w:rsidRPr="002F6127">
              <w:rPr>
                <w:rFonts w:ascii="Times New Roman" w:hAnsi="Times New Roman" w:cs="Times New Roman"/>
                <w:sz w:val="24"/>
                <w:szCs w:val="24"/>
              </w:rPr>
              <w:t xml:space="preserve"> № 4  по теме «Объём шара, площадь сферы».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Метод введения нового неизвестного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Функционально-графический метод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Метод равносильных переходов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уравнений различными методами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Приложения интеграла к вычислению объёма и площади поверхности тел вращения.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Площадь поверхности сферического пояса.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169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Комбинированные способы решения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Метод раскрытия модулей на промежутках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конкурсных уравнений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Аналитические приемы решения </w:t>
            </w:r>
          </w:p>
        </w:tc>
      </w:tr>
      <w:tr w:rsidR="00615857" w:rsidRPr="001A3D7E" w:rsidTr="00615857">
        <w:tblPrEx>
          <w:tblCellMar>
            <w:top w:w="1"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Подобие в пространстве.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Отношение объёмов и площадей поверхностей подобных фигур. </w:t>
            </w:r>
          </w:p>
        </w:tc>
      </w:tr>
      <w:tr w:rsidR="00615857" w:rsidRPr="001A3D7E" w:rsidTr="00615857">
        <w:tblPrEx>
          <w:tblCellMar>
            <w:top w:w="1"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Графические приемы решения </w:t>
            </w:r>
          </w:p>
        </w:tc>
      </w:tr>
      <w:tr w:rsidR="00615857" w:rsidRPr="001A3D7E" w:rsidTr="00615857">
        <w:tblPrEx>
          <w:tblCellMar>
            <w:top w:w="1" w:type="dxa"/>
            <w:right w:w="74"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176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конкурсных уравнений </w:t>
            </w:r>
          </w:p>
        </w:tc>
      </w:tr>
      <w:tr w:rsidR="00615857" w:rsidRPr="001A3D7E" w:rsidTr="00615857">
        <w:tblPrEx>
          <w:tblCellMar>
            <w:top w:w="1" w:type="dxa"/>
            <w:right w:w="74"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Комбинированные способы решения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Контрольная работа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179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Аксиомы стереометрии. Параллельность </w:t>
            </w:r>
            <w:proofErr w:type="gramStart"/>
            <w:r w:rsidRPr="002F6127">
              <w:rPr>
                <w:rFonts w:ascii="Times New Roman" w:hAnsi="Times New Roman" w:cs="Times New Roman"/>
                <w:sz w:val="24"/>
                <w:szCs w:val="24"/>
              </w:rPr>
              <w:t>прямых</w:t>
            </w:r>
            <w:proofErr w:type="gramEnd"/>
            <w:r w:rsidRPr="002F6127">
              <w:rPr>
                <w:rFonts w:ascii="Times New Roman" w:hAnsi="Times New Roman" w:cs="Times New Roman"/>
                <w:sz w:val="24"/>
                <w:szCs w:val="24"/>
              </w:rPr>
              <w:t xml:space="preserve">, параллельность прямой и плоскости.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Скрещивающиеся прямые. Параллельность плоскостей.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Равносильные неравенства и неравенства следствия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proofErr w:type="gramStart"/>
            <w:r w:rsidRPr="002F6127">
              <w:rPr>
                <w:rFonts w:ascii="Times New Roman" w:hAnsi="Times New Roman" w:cs="Times New Roman"/>
                <w:sz w:val="24"/>
                <w:szCs w:val="24"/>
              </w:rPr>
              <w:t>Общие</w:t>
            </w:r>
            <w:proofErr w:type="gramEnd"/>
            <w:r w:rsidRPr="002F6127">
              <w:rPr>
                <w:rFonts w:ascii="Times New Roman" w:hAnsi="Times New Roman" w:cs="Times New Roman"/>
                <w:sz w:val="24"/>
                <w:szCs w:val="24"/>
              </w:rPr>
              <w:t xml:space="preserve"> ме6тоды решений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дробно-рациональных неравенств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иррациональных неравенств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Перпендикулярность прямой и плоскости.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Теорема о трех перпендикулярах.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неравенств со знаком модуля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комбинированных неравенств </w:t>
            </w:r>
          </w:p>
        </w:tc>
      </w:tr>
      <w:tr w:rsidR="00615857" w:rsidRPr="001A3D7E" w:rsidTr="00615857">
        <w:tblPrEx>
          <w:tblCellMar>
            <w:top w:w="1" w:type="dxa"/>
            <w:right w:w="74"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189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Решение конкурсных неравенств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lastRenderedPageBreak/>
              <w:t xml:space="preserve">190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Показательные неравенства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Угол между прямой и плоскостью. Двухгранный угол.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Перпендикулярность плоскостей.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193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Логарифмические неравенства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Годовая контрольная работа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195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Годовая контрольная работа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196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Способы и методы решения систем уравнений с двумя неизвестными </w:t>
            </w:r>
          </w:p>
        </w:tc>
      </w:tr>
      <w:tr w:rsidR="00615857" w:rsidRPr="001A3D7E" w:rsidTr="00615857">
        <w:tblPrEx>
          <w:tblCellMar>
            <w:top w:w="1" w:type="dxa"/>
            <w:right w:w="74" w:type="dxa"/>
          </w:tblCellMar>
        </w:tblPrEx>
        <w:trPr>
          <w:trHeight w:val="320"/>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197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Роль математики в развитии России.  </w:t>
            </w:r>
          </w:p>
        </w:tc>
      </w:tr>
      <w:tr w:rsidR="00615857" w:rsidRPr="001A3D7E" w:rsidTr="00615857">
        <w:tblPrEx>
          <w:tblCellMar>
            <w:top w:w="1" w:type="dxa"/>
            <w:right w:w="74" w:type="dxa"/>
          </w:tblCellMar>
        </w:tblPrEx>
        <w:trPr>
          <w:trHeight w:val="568"/>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198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Известные методы при решении стандартных и нестандартных математических задач. Основные методы доказательства, проведение доказательств и выполнение опровержений.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199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Математические закономерности в окружающей действительности</w:t>
            </w:r>
            <w:proofErr w:type="gramStart"/>
            <w:r w:rsidRPr="002F6127">
              <w:rPr>
                <w:rFonts w:ascii="Times New Roman" w:hAnsi="Times New Roman" w:cs="Times New Roman"/>
                <w:sz w:val="24"/>
                <w:szCs w:val="24"/>
              </w:rPr>
              <w:t xml:space="preserve">.. </w:t>
            </w:r>
            <w:proofErr w:type="gramEnd"/>
          </w:p>
        </w:tc>
      </w:tr>
      <w:tr w:rsidR="00615857" w:rsidRPr="001A3D7E" w:rsidTr="00615857">
        <w:tblPrEx>
          <w:tblCellMar>
            <w:top w:w="1" w:type="dxa"/>
            <w:right w:w="74" w:type="dxa"/>
          </w:tblCellMar>
        </w:tblPrEx>
        <w:trPr>
          <w:trHeight w:val="568"/>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200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Простейшие программные средства и электронно-коммуникационные системы при решении математических задач. </w:t>
            </w:r>
          </w:p>
        </w:tc>
      </w:tr>
      <w:tr w:rsidR="00615857" w:rsidRPr="001A3D7E" w:rsidTr="00615857">
        <w:tblPrEx>
          <w:tblCellMar>
            <w:top w:w="1" w:type="dxa"/>
            <w:right w:w="74" w:type="dxa"/>
          </w:tblCellMar>
        </w:tblPrEx>
        <w:trPr>
          <w:trHeight w:val="357"/>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201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Многогранники</w:t>
            </w:r>
            <w:proofErr w:type="gramStart"/>
            <w:r w:rsidRPr="002F6127">
              <w:rPr>
                <w:rFonts w:ascii="Times New Roman" w:hAnsi="Times New Roman" w:cs="Times New Roman"/>
                <w:sz w:val="24"/>
                <w:szCs w:val="24"/>
              </w:rPr>
              <w:t xml:space="preserve"> .</w:t>
            </w:r>
            <w:proofErr w:type="gramEnd"/>
            <w:r w:rsidRPr="002F6127">
              <w:rPr>
                <w:rFonts w:ascii="Times New Roman" w:hAnsi="Times New Roman" w:cs="Times New Roman"/>
                <w:sz w:val="24"/>
                <w:szCs w:val="24"/>
              </w:rPr>
              <w:t xml:space="preserve">Тела и поверхности вращения. </w:t>
            </w:r>
          </w:p>
        </w:tc>
      </w:tr>
      <w:tr w:rsidR="00615857" w:rsidRPr="001A3D7E" w:rsidTr="00615857">
        <w:tblPrEx>
          <w:tblCellMar>
            <w:top w:w="1" w:type="dxa"/>
            <w:right w:w="74"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202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Подходы к решению задач с параметрами</w:t>
            </w:r>
            <w:proofErr w:type="gramStart"/>
            <w:r w:rsidRPr="002F6127">
              <w:rPr>
                <w:rFonts w:ascii="Times New Roman" w:hAnsi="Times New Roman" w:cs="Times New Roman"/>
                <w:sz w:val="24"/>
                <w:szCs w:val="24"/>
              </w:rPr>
              <w:t xml:space="preserve"> .</w:t>
            </w:r>
            <w:proofErr w:type="gramEnd"/>
            <w:r w:rsidRPr="002F6127">
              <w:rPr>
                <w:rFonts w:ascii="Times New Roman" w:hAnsi="Times New Roman" w:cs="Times New Roman"/>
                <w:sz w:val="24"/>
                <w:szCs w:val="24"/>
              </w:rPr>
              <w:t xml:space="preserve">Параметры в уравнениях, неравенствах </w:t>
            </w:r>
          </w:p>
        </w:tc>
      </w:tr>
      <w:tr w:rsidR="00615857" w:rsidRPr="001A3D7E" w:rsidTr="00615857">
        <w:tblPrEx>
          <w:tblCellMar>
            <w:top w:w="1" w:type="dxa"/>
            <w:right w:w="74" w:type="dxa"/>
          </w:tblCellMar>
        </w:tblPrEx>
        <w:trPr>
          <w:trHeight w:val="350"/>
        </w:trPr>
        <w:tc>
          <w:tcPr>
            <w:tcW w:w="948" w:type="dxa"/>
            <w:tcBorders>
              <w:top w:val="nil"/>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203 </w:t>
            </w:r>
          </w:p>
        </w:tc>
        <w:tc>
          <w:tcPr>
            <w:tcW w:w="8589" w:type="dxa"/>
            <w:tcBorders>
              <w:top w:val="nil"/>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Конкурсные задачи с параметрами. </w:t>
            </w:r>
          </w:p>
        </w:tc>
      </w:tr>
      <w:tr w:rsidR="00615857" w:rsidRPr="001A3D7E" w:rsidTr="00615857">
        <w:tblPrEx>
          <w:tblCellMar>
            <w:top w:w="1" w:type="dxa"/>
            <w:right w:w="74" w:type="dxa"/>
          </w:tblCellMar>
        </w:tblPrEx>
        <w:trPr>
          <w:trHeight w:val="359"/>
        </w:trPr>
        <w:tc>
          <w:tcPr>
            <w:tcW w:w="948" w:type="dxa"/>
            <w:tcBorders>
              <w:top w:val="single" w:sz="3" w:space="0" w:color="000000"/>
              <w:left w:val="single" w:sz="3" w:space="0" w:color="000000"/>
              <w:bottom w:val="single" w:sz="3" w:space="0" w:color="000000"/>
              <w:right w:val="single" w:sz="3" w:space="0" w:color="000000"/>
            </w:tcBorders>
            <w:shd w:val="clear" w:color="auto" w:fill="auto"/>
          </w:tcPr>
          <w:p w:rsidR="00615857" w:rsidRPr="001A3D7E" w:rsidRDefault="00615857" w:rsidP="00745B68">
            <w:pPr>
              <w:spacing w:after="0" w:line="259" w:lineRule="auto"/>
              <w:rPr>
                <w:rFonts w:ascii="Times New Roman" w:hAnsi="Times New Roman" w:cs="Times New Roman"/>
                <w:sz w:val="24"/>
                <w:szCs w:val="24"/>
              </w:rPr>
            </w:pPr>
            <w:r w:rsidRPr="001A3D7E">
              <w:rPr>
                <w:rFonts w:ascii="Times New Roman" w:hAnsi="Times New Roman" w:cs="Times New Roman"/>
                <w:sz w:val="24"/>
                <w:szCs w:val="24"/>
              </w:rPr>
              <w:t xml:space="preserve">204 </w:t>
            </w:r>
          </w:p>
        </w:tc>
        <w:tc>
          <w:tcPr>
            <w:tcW w:w="8589" w:type="dxa"/>
            <w:tcBorders>
              <w:top w:val="single" w:sz="3" w:space="0" w:color="000000"/>
              <w:left w:val="single" w:sz="3" w:space="0" w:color="000000"/>
              <w:bottom w:val="single" w:sz="3" w:space="0" w:color="000000"/>
              <w:right w:val="single" w:sz="3" w:space="0" w:color="000000"/>
            </w:tcBorders>
            <w:shd w:val="clear" w:color="auto" w:fill="auto"/>
          </w:tcPr>
          <w:p w:rsidR="00615857" w:rsidRPr="002F6127" w:rsidRDefault="00615857" w:rsidP="00745B68">
            <w:pPr>
              <w:spacing w:after="0" w:line="259" w:lineRule="auto"/>
              <w:rPr>
                <w:rFonts w:ascii="Times New Roman" w:hAnsi="Times New Roman" w:cs="Times New Roman"/>
                <w:sz w:val="24"/>
                <w:szCs w:val="24"/>
              </w:rPr>
            </w:pPr>
            <w:r w:rsidRPr="002F6127">
              <w:rPr>
                <w:rFonts w:ascii="Times New Roman" w:hAnsi="Times New Roman" w:cs="Times New Roman"/>
                <w:sz w:val="24"/>
                <w:szCs w:val="24"/>
              </w:rPr>
              <w:t xml:space="preserve">Объемы тел и площади их поверхностей. Комбинации тел вращения. </w:t>
            </w:r>
          </w:p>
        </w:tc>
      </w:tr>
    </w:tbl>
    <w:p w:rsidR="0030188E" w:rsidRPr="001A3D7E" w:rsidRDefault="0030188E" w:rsidP="00224162">
      <w:pPr>
        <w:rPr>
          <w:sz w:val="24"/>
          <w:szCs w:val="24"/>
        </w:rPr>
      </w:pPr>
    </w:p>
    <w:sectPr w:rsidR="0030188E" w:rsidRPr="001A3D7E" w:rsidSect="00B77E22">
      <w:pgSz w:w="11906" w:h="16838"/>
      <w:pgMar w:top="1134" w:right="99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2D8"/>
    <w:multiLevelType w:val="hybridMultilevel"/>
    <w:tmpl w:val="C3EE07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FD19B6"/>
    <w:multiLevelType w:val="hybridMultilevel"/>
    <w:tmpl w:val="2D768CD6"/>
    <w:lvl w:ilvl="0" w:tplc="58E8353C">
      <w:start w:val="10"/>
      <w:numFmt w:val="decimal"/>
      <w:lvlText w:val="%1"/>
      <w:lvlJc w:val="left"/>
      <w:pPr>
        <w:ind w:left="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6AA5FC6">
      <w:start w:val="1"/>
      <w:numFmt w:val="lowerLetter"/>
      <w:lvlText w:val="%2"/>
      <w:lvlJc w:val="left"/>
      <w:pPr>
        <w:ind w:left="68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71E68EA">
      <w:start w:val="1"/>
      <w:numFmt w:val="lowerRoman"/>
      <w:lvlText w:val="%3"/>
      <w:lvlJc w:val="left"/>
      <w:pPr>
        <w:ind w:left="75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D02184">
      <w:start w:val="1"/>
      <w:numFmt w:val="decimal"/>
      <w:lvlText w:val="%4"/>
      <w:lvlJc w:val="left"/>
      <w:pPr>
        <w:ind w:left="83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07CC4D2">
      <w:start w:val="1"/>
      <w:numFmt w:val="lowerLetter"/>
      <w:lvlText w:val="%5"/>
      <w:lvlJc w:val="left"/>
      <w:pPr>
        <w:ind w:left="90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D7A5046">
      <w:start w:val="1"/>
      <w:numFmt w:val="lowerRoman"/>
      <w:lvlText w:val="%6"/>
      <w:lvlJc w:val="left"/>
      <w:pPr>
        <w:ind w:left="97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B862ACE">
      <w:start w:val="1"/>
      <w:numFmt w:val="decimal"/>
      <w:lvlText w:val="%7"/>
      <w:lvlJc w:val="left"/>
      <w:pPr>
        <w:ind w:left="104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0C4FC8">
      <w:start w:val="1"/>
      <w:numFmt w:val="lowerLetter"/>
      <w:lvlText w:val="%8"/>
      <w:lvlJc w:val="left"/>
      <w:pPr>
        <w:ind w:left="111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A2B542">
      <w:start w:val="1"/>
      <w:numFmt w:val="lowerRoman"/>
      <w:lvlText w:val="%9"/>
      <w:lvlJc w:val="left"/>
      <w:pPr>
        <w:ind w:left="119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0CD74B18"/>
    <w:multiLevelType w:val="hybridMultilevel"/>
    <w:tmpl w:val="3A206B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44B0991"/>
    <w:multiLevelType w:val="hybridMultilevel"/>
    <w:tmpl w:val="3CBA3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C638E4"/>
    <w:multiLevelType w:val="hybridMultilevel"/>
    <w:tmpl w:val="7D0E0228"/>
    <w:lvl w:ilvl="0" w:tplc="118A3F90">
      <w:start w:val="1"/>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2ECEA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12D1B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32711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D0CD7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BAED3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1E16C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C0669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EE926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2C16324"/>
    <w:multiLevelType w:val="hybridMultilevel"/>
    <w:tmpl w:val="3BE88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921F60"/>
    <w:multiLevelType w:val="hybridMultilevel"/>
    <w:tmpl w:val="DB5E48EC"/>
    <w:lvl w:ilvl="0" w:tplc="F0DE1F9A">
      <w:start w:val="10"/>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E0034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6400A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8C876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42946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6C2A3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8C31F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24005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8AB7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4A40F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D850E1"/>
    <w:multiLevelType w:val="hybridMultilevel"/>
    <w:tmpl w:val="41EA07D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DC371D9"/>
    <w:multiLevelType w:val="hybridMultilevel"/>
    <w:tmpl w:val="CBE6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816EF6"/>
    <w:multiLevelType w:val="hybridMultilevel"/>
    <w:tmpl w:val="238875EA"/>
    <w:lvl w:ilvl="0" w:tplc="1A2C8104">
      <w:start w:val="1"/>
      <w:numFmt w:val="bullet"/>
      <w:lvlText w:val="–"/>
      <w:lvlJc w:val="left"/>
      <w:pPr>
        <w:ind w:left="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50C8B8">
      <w:start w:val="1"/>
      <w:numFmt w:val="bullet"/>
      <w:lvlText w:val="o"/>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8A7EAC">
      <w:start w:val="1"/>
      <w:numFmt w:val="bullet"/>
      <w:lvlText w:val="▪"/>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3039F8">
      <w:start w:val="1"/>
      <w:numFmt w:val="bullet"/>
      <w:lvlText w:val="•"/>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48254">
      <w:start w:val="1"/>
      <w:numFmt w:val="bullet"/>
      <w:lvlText w:val="o"/>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CCF6FC">
      <w:start w:val="1"/>
      <w:numFmt w:val="bullet"/>
      <w:lvlText w:val="▪"/>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66150">
      <w:start w:val="1"/>
      <w:numFmt w:val="bullet"/>
      <w:lvlText w:val="•"/>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214D4">
      <w:start w:val="1"/>
      <w:numFmt w:val="bullet"/>
      <w:lvlText w:val="o"/>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783750">
      <w:start w:val="1"/>
      <w:numFmt w:val="bullet"/>
      <w:lvlText w:val="▪"/>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9DC178C"/>
    <w:multiLevelType w:val="hybridMultilevel"/>
    <w:tmpl w:val="97B0E2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A2F00A0"/>
    <w:multiLevelType w:val="hybridMultilevel"/>
    <w:tmpl w:val="4B462C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C811294"/>
    <w:multiLevelType w:val="hybridMultilevel"/>
    <w:tmpl w:val="EEAE50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4A42A32"/>
    <w:multiLevelType w:val="hybridMultilevel"/>
    <w:tmpl w:val="DA429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38F0438"/>
    <w:multiLevelType w:val="hybridMultilevel"/>
    <w:tmpl w:val="EDA8DA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77542DA9"/>
    <w:multiLevelType w:val="hybridMultilevel"/>
    <w:tmpl w:val="E188C8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7BE7397"/>
    <w:multiLevelType w:val="hybridMultilevel"/>
    <w:tmpl w:val="8A2E8B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7C62E7D"/>
    <w:multiLevelType w:val="hybridMultilevel"/>
    <w:tmpl w:val="57BC3D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79341101"/>
    <w:multiLevelType w:val="hybridMultilevel"/>
    <w:tmpl w:val="0172E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B4102E"/>
    <w:multiLevelType w:val="hybridMultilevel"/>
    <w:tmpl w:val="DB723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6"/>
  </w:num>
  <w:num w:numId="4">
    <w:abstractNumId w:val="1"/>
  </w:num>
  <w:num w:numId="5">
    <w:abstractNumId w:val="7"/>
  </w:num>
  <w:num w:numId="6">
    <w:abstractNumId w:val="13"/>
  </w:num>
  <w:num w:numId="7">
    <w:abstractNumId w:val="20"/>
  </w:num>
  <w:num w:numId="8">
    <w:abstractNumId w:val="2"/>
  </w:num>
  <w:num w:numId="9">
    <w:abstractNumId w:val="3"/>
  </w:num>
  <w:num w:numId="10">
    <w:abstractNumId w:val="5"/>
  </w:num>
  <w:num w:numId="11">
    <w:abstractNumId w:val="19"/>
  </w:num>
  <w:num w:numId="12">
    <w:abstractNumId w:val="9"/>
  </w:num>
  <w:num w:numId="13">
    <w:abstractNumId w:val="14"/>
  </w:num>
  <w:num w:numId="14">
    <w:abstractNumId w:val="12"/>
  </w:num>
  <w:num w:numId="15">
    <w:abstractNumId w:val="16"/>
  </w:num>
  <w:num w:numId="16">
    <w:abstractNumId w:val="15"/>
  </w:num>
  <w:num w:numId="17">
    <w:abstractNumId w:val="0"/>
  </w:num>
  <w:num w:numId="18">
    <w:abstractNumId w:val="8"/>
  </w:num>
  <w:num w:numId="19">
    <w:abstractNumId w:val="17"/>
  </w:num>
  <w:num w:numId="20">
    <w:abstractNumId w:val="1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7B"/>
    <w:rsid w:val="00033BA1"/>
    <w:rsid w:val="00044F75"/>
    <w:rsid w:val="00075F62"/>
    <w:rsid w:val="000D268F"/>
    <w:rsid w:val="000E2FF0"/>
    <w:rsid w:val="001A3D7E"/>
    <w:rsid w:val="001D16A1"/>
    <w:rsid w:val="00224162"/>
    <w:rsid w:val="00236795"/>
    <w:rsid w:val="00272393"/>
    <w:rsid w:val="002C548E"/>
    <w:rsid w:val="002D1EC7"/>
    <w:rsid w:val="002E6ED1"/>
    <w:rsid w:val="002F6127"/>
    <w:rsid w:val="0030188E"/>
    <w:rsid w:val="00313995"/>
    <w:rsid w:val="00416AFF"/>
    <w:rsid w:val="00480796"/>
    <w:rsid w:val="00503E8E"/>
    <w:rsid w:val="00592E7B"/>
    <w:rsid w:val="005A1A53"/>
    <w:rsid w:val="005A5D8D"/>
    <w:rsid w:val="005B75B9"/>
    <w:rsid w:val="00615857"/>
    <w:rsid w:val="006D0B0A"/>
    <w:rsid w:val="00745B68"/>
    <w:rsid w:val="007A42D2"/>
    <w:rsid w:val="007B0FB9"/>
    <w:rsid w:val="00802BB4"/>
    <w:rsid w:val="00803F29"/>
    <w:rsid w:val="00815FBC"/>
    <w:rsid w:val="008517A2"/>
    <w:rsid w:val="00947AE3"/>
    <w:rsid w:val="00954938"/>
    <w:rsid w:val="00A61718"/>
    <w:rsid w:val="00B0600B"/>
    <w:rsid w:val="00B77E22"/>
    <w:rsid w:val="00BB0F29"/>
    <w:rsid w:val="00BE7448"/>
    <w:rsid w:val="00BF4EBB"/>
    <w:rsid w:val="00C17655"/>
    <w:rsid w:val="00C771CE"/>
    <w:rsid w:val="00C945B3"/>
    <w:rsid w:val="00D9248A"/>
    <w:rsid w:val="00E43B2D"/>
    <w:rsid w:val="00F04212"/>
    <w:rsid w:val="00F06213"/>
    <w:rsid w:val="00FE4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00B"/>
    <w:rPr>
      <w:rFonts w:eastAsiaTheme="minorEastAsia"/>
      <w:lang w:eastAsia="ru-RU"/>
    </w:rPr>
  </w:style>
  <w:style w:type="paragraph" w:styleId="1">
    <w:name w:val="heading 1"/>
    <w:next w:val="a"/>
    <w:link w:val="10"/>
    <w:uiPriority w:val="9"/>
    <w:unhideWhenUsed/>
    <w:qFormat/>
    <w:rsid w:val="0030188E"/>
    <w:pPr>
      <w:keepNext/>
      <w:keepLines/>
      <w:spacing w:after="0" w:line="259" w:lineRule="auto"/>
      <w:ind w:left="3322"/>
      <w:outlineLvl w:val="0"/>
    </w:pPr>
    <w:rPr>
      <w:rFonts w:ascii="Times New Roman" w:eastAsia="Times New Roman" w:hAnsi="Times New Roman" w:cs="Times New Roman"/>
      <w:b/>
      <w:color w:val="000000"/>
      <w:sz w:val="28"/>
      <w:lang w:val="en-US"/>
    </w:rPr>
  </w:style>
  <w:style w:type="paragraph" w:styleId="2">
    <w:name w:val="heading 2"/>
    <w:next w:val="a"/>
    <w:link w:val="20"/>
    <w:uiPriority w:val="9"/>
    <w:unhideWhenUsed/>
    <w:qFormat/>
    <w:rsid w:val="00BE7448"/>
    <w:pPr>
      <w:keepNext/>
      <w:keepLines/>
      <w:spacing w:after="4" w:line="259" w:lineRule="auto"/>
      <w:ind w:left="140" w:hanging="10"/>
      <w:outlineLvl w:val="1"/>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7448"/>
    <w:rPr>
      <w:rFonts w:ascii="Times New Roman" w:eastAsia="Times New Roman" w:hAnsi="Times New Roman" w:cs="Times New Roman"/>
      <w:b/>
      <w:color w:val="000000"/>
      <w:sz w:val="28"/>
      <w:lang w:val="en-US"/>
    </w:rPr>
  </w:style>
  <w:style w:type="character" w:customStyle="1" w:styleId="10">
    <w:name w:val="Заголовок 1 Знак"/>
    <w:basedOn w:val="a0"/>
    <w:link w:val="1"/>
    <w:uiPriority w:val="9"/>
    <w:rsid w:val="0030188E"/>
    <w:rPr>
      <w:rFonts w:ascii="Times New Roman" w:eastAsia="Times New Roman" w:hAnsi="Times New Roman" w:cs="Times New Roman"/>
      <w:b/>
      <w:color w:val="000000"/>
      <w:sz w:val="28"/>
      <w:lang w:val="en-US"/>
    </w:rPr>
  </w:style>
  <w:style w:type="table" w:customStyle="1" w:styleId="TableGrid">
    <w:name w:val="TableGrid"/>
    <w:rsid w:val="0030188E"/>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List Paragraph"/>
    <w:basedOn w:val="a"/>
    <w:link w:val="a4"/>
    <w:uiPriority w:val="1"/>
    <w:qFormat/>
    <w:rsid w:val="00802BB4"/>
    <w:pPr>
      <w:ind w:left="720"/>
      <w:contextualSpacing/>
    </w:pPr>
    <w:rPr>
      <w:rFonts w:ascii="Calibri" w:eastAsia="Calibri" w:hAnsi="Calibri" w:cs="Times New Roman"/>
      <w:lang w:eastAsia="en-US"/>
    </w:rPr>
  </w:style>
  <w:style w:type="paragraph" w:styleId="a5">
    <w:name w:val="Normal (Web)"/>
    <w:basedOn w:val="a"/>
    <w:uiPriority w:val="99"/>
    <w:unhideWhenUsed/>
    <w:rsid w:val="00802B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802BB4"/>
    <w:rPr>
      <w:rFonts w:ascii="Calibri" w:eastAsia="Calibri" w:hAnsi="Calibri" w:cs="Times New Roman"/>
    </w:rPr>
  </w:style>
  <w:style w:type="table" w:customStyle="1" w:styleId="11">
    <w:name w:val="Сетка таблицы1"/>
    <w:basedOn w:val="a1"/>
    <w:next w:val="a6"/>
    <w:uiPriority w:val="99"/>
    <w:rsid w:val="00BB0F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B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075F62"/>
    <w:rPr>
      <w:color w:val="0000FF" w:themeColor="hyperlink"/>
      <w:u w:val="single"/>
    </w:rPr>
  </w:style>
  <w:style w:type="paragraph" w:styleId="a8">
    <w:name w:val="Body Text"/>
    <w:basedOn w:val="a"/>
    <w:link w:val="a9"/>
    <w:uiPriority w:val="1"/>
    <w:qFormat/>
    <w:rsid w:val="001A3D7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uiPriority w:val="1"/>
    <w:rsid w:val="001A3D7E"/>
    <w:rPr>
      <w:rFonts w:ascii="Times New Roman" w:eastAsia="Times New Roman" w:hAnsi="Times New Roman" w:cs="Times New Roman"/>
      <w:sz w:val="24"/>
      <w:szCs w:val="24"/>
    </w:rPr>
  </w:style>
  <w:style w:type="paragraph" w:customStyle="1" w:styleId="Default">
    <w:name w:val="Default"/>
    <w:rsid w:val="00F0421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00B"/>
    <w:rPr>
      <w:rFonts w:eastAsiaTheme="minorEastAsia"/>
      <w:lang w:eastAsia="ru-RU"/>
    </w:rPr>
  </w:style>
  <w:style w:type="paragraph" w:styleId="1">
    <w:name w:val="heading 1"/>
    <w:next w:val="a"/>
    <w:link w:val="10"/>
    <w:uiPriority w:val="9"/>
    <w:unhideWhenUsed/>
    <w:qFormat/>
    <w:rsid w:val="0030188E"/>
    <w:pPr>
      <w:keepNext/>
      <w:keepLines/>
      <w:spacing w:after="0" w:line="259" w:lineRule="auto"/>
      <w:ind w:left="3322"/>
      <w:outlineLvl w:val="0"/>
    </w:pPr>
    <w:rPr>
      <w:rFonts w:ascii="Times New Roman" w:eastAsia="Times New Roman" w:hAnsi="Times New Roman" w:cs="Times New Roman"/>
      <w:b/>
      <w:color w:val="000000"/>
      <w:sz w:val="28"/>
      <w:lang w:val="en-US"/>
    </w:rPr>
  </w:style>
  <w:style w:type="paragraph" w:styleId="2">
    <w:name w:val="heading 2"/>
    <w:next w:val="a"/>
    <w:link w:val="20"/>
    <w:uiPriority w:val="9"/>
    <w:unhideWhenUsed/>
    <w:qFormat/>
    <w:rsid w:val="00BE7448"/>
    <w:pPr>
      <w:keepNext/>
      <w:keepLines/>
      <w:spacing w:after="4" w:line="259" w:lineRule="auto"/>
      <w:ind w:left="140" w:hanging="10"/>
      <w:outlineLvl w:val="1"/>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7448"/>
    <w:rPr>
      <w:rFonts w:ascii="Times New Roman" w:eastAsia="Times New Roman" w:hAnsi="Times New Roman" w:cs="Times New Roman"/>
      <w:b/>
      <w:color w:val="000000"/>
      <w:sz w:val="28"/>
      <w:lang w:val="en-US"/>
    </w:rPr>
  </w:style>
  <w:style w:type="character" w:customStyle="1" w:styleId="10">
    <w:name w:val="Заголовок 1 Знак"/>
    <w:basedOn w:val="a0"/>
    <w:link w:val="1"/>
    <w:uiPriority w:val="9"/>
    <w:rsid w:val="0030188E"/>
    <w:rPr>
      <w:rFonts w:ascii="Times New Roman" w:eastAsia="Times New Roman" w:hAnsi="Times New Roman" w:cs="Times New Roman"/>
      <w:b/>
      <w:color w:val="000000"/>
      <w:sz w:val="28"/>
      <w:lang w:val="en-US"/>
    </w:rPr>
  </w:style>
  <w:style w:type="table" w:customStyle="1" w:styleId="TableGrid">
    <w:name w:val="TableGrid"/>
    <w:rsid w:val="0030188E"/>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List Paragraph"/>
    <w:basedOn w:val="a"/>
    <w:link w:val="a4"/>
    <w:uiPriority w:val="1"/>
    <w:qFormat/>
    <w:rsid w:val="00802BB4"/>
    <w:pPr>
      <w:ind w:left="720"/>
      <w:contextualSpacing/>
    </w:pPr>
    <w:rPr>
      <w:rFonts w:ascii="Calibri" w:eastAsia="Calibri" w:hAnsi="Calibri" w:cs="Times New Roman"/>
      <w:lang w:eastAsia="en-US"/>
    </w:rPr>
  </w:style>
  <w:style w:type="paragraph" w:styleId="a5">
    <w:name w:val="Normal (Web)"/>
    <w:basedOn w:val="a"/>
    <w:uiPriority w:val="99"/>
    <w:unhideWhenUsed/>
    <w:rsid w:val="00802B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802BB4"/>
    <w:rPr>
      <w:rFonts w:ascii="Calibri" w:eastAsia="Calibri" w:hAnsi="Calibri" w:cs="Times New Roman"/>
    </w:rPr>
  </w:style>
  <w:style w:type="table" w:customStyle="1" w:styleId="11">
    <w:name w:val="Сетка таблицы1"/>
    <w:basedOn w:val="a1"/>
    <w:next w:val="a6"/>
    <w:uiPriority w:val="99"/>
    <w:rsid w:val="00BB0F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B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075F62"/>
    <w:rPr>
      <w:color w:val="0000FF" w:themeColor="hyperlink"/>
      <w:u w:val="single"/>
    </w:rPr>
  </w:style>
  <w:style w:type="paragraph" w:styleId="a8">
    <w:name w:val="Body Text"/>
    <w:basedOn w:val="a"/>
    <w:link w:val="a9"/>
    <w:uiPriority w:val="1"/>
    <w:qFormat/>
    <w:rsid w:val="001A3D7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uiPriority w:val="1"/>
    <w:rsid w:val="001A3D7E"/>
    <w:rPr>
      <w:rFonts w:ascii="Times New Roman" w:eastAsia="Times New Roman" w:hAnsi="Times New Roman" w:cs="Times New Roman"/>
      <w:sz w:val="24"/>
      <w:szCs w:val="24"/>
    </w:rPr>
  </w:style>
  <w:style w:type="paragraph" w:customStyle="1" w:styleId="Default">
    <w:name w:val="Default"/>
    <w:rsid w:val="00F042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ru" TargetMode="External"/><Relationship Id="rId13" Type="http://schemas.openxmlformats.org/officeDocument/2006/relationships/hyperlink" Target="http://fcior.edu.ru" TargetMode="External"/><Relationship Id="rId3" Type="http://schemas.microsoft.com/office/2007/relationships/stylesWithEffects" Target="stylesWithEffects.xml"/><Relationship Id="rId7" Type="http://schemas.openxmlformats.org/officeDocument/2006/relationships/hyperlink" Target="http://fcior.edu.ru" TargetMode="External"/><Relationship Id="rId12" Type="http://schemas.openxmlformats.org/officeDocument/2006/relationships/hyperlink" Target="http://school-&#1089;ollection.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hool-&#1089;ollection.edu.ru" TargetMode="External"/><Relationship Id="rId11" Type="http://schemas.openxmlformats.org/officeDocument/2006/relationships/hyperlink" Target="http://www.math.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school-&#1089;ollection.edu.ru" TargetMode="External"/><Relationship Id="rId14" Type="http://schemas.openxmlformats.org/officeDocument/2006/relationships/hyperlink" Target="http://www.mat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6945</Words>
  <Characters>39593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User-214</dc:creator>
  <cp:lastModifiedBy>User-214</cp:lastModifiedBy>
  <cp:revision>2</cp:revision>
  <dcterms:created xsi:type="dcterms:W3CDTF">2023-10-03T09:12:00Z</dcterms:created>
  <dcterms:modified xsi:type="dcterms:W3CDTF">2023-10-03T09:12:00Z</dcterms:modified>
</cp:coreProperties>
</file>