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566" w:rsidRPr="00FF5794" w:rsidRDefault="006E6566" w:rsidP="006E6566">
      <w:pPr>
        <w:rPr>
          <w:rFonts w:ascii="PT Astra Serif" w:hAnsi="PT Astra Serif" w:cs="Arial"/>
          <w:b/>
          <w:sz w:val="24"/>
          <w:szCs w:val="24"/>
          <w:shd w:val="clear" w:color="auto" w:fill="F6F6F6"/>
        </w:rPr>
      </w:pPr>
    </w:p>
    <w:p w:rsidR="006E6566" w:rsidRPr="00496C7A" w:rsidRDefault="00C6626F" w:rsidP="006E6566">
      <w:pPr>
        <w:rPr>
          <w:rFonts w:ascii="Times New Roman" w:hAnsi="Times New Roman" w:cs="Times New Roman"/>
          <w:b/>
          <w:sz w:val="28"/>
          <w:szCs w:val="28"/>
        </w:rPr>
      </w:pPr>
      <w:r w:rsidRPr="00496C7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496C7A">
        <w:rPr>
          <w:rFonts w:ascii="Times New Roman" w:hAnsi="Times New Roman" w:cs="Times New Roman"/>
          <w:b/>
          <w:sz w:val="28"/>
          <w:szCs w:val="28"/>
        </w:rPr>
        <w:t>Портфолио</w:t>
      </w:r>
      <w:proofErr w:type="spellEnd"/>
      <w:r w:rsidRPr="00496C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6566" w:rsidRPr="00496C7A">
        <w:rPr>
          <w:rFonts w:ascii="Times New Roman" w:hAnsi="Times New Roman" w:cs="Times New Roman"/>
          <w:b/>
          <w:sz w:val="28"/>
          <w:szCs w:val="28"/>
        </w:rPr>
        <w:t xml:space="preserve">как инструмент </w:t>
      </w:r>
      <w:proofErr w:type="spellStart"/>
      <w:r w:rsidR="006E6566" w:rsidRPr="00496C7A">
        <w:rPr>
          <w:rFonts w:ascii="Times New Roman" w:hAnsi="Times New Roman" w:cs="Times New Roman"/>
          <w:b/>
          <w:sz w:val="28"/>
          <w:szCs w:val="28"/>
        </w:rPr>
        <w:t>тьютора</w:t>
      </w:r>
      <w:proofErr w:type="spellEnd"/>
      <w:r w:rsidR="006E6566" w:rsidRPr="00496C7A">
        <w:rPr>
          <w:rFonts w:ascii="Times New Roman" w:hAnsi="Times New Roman" w:cs="Times New Roman"/>
          <w:b/>
          <w:sz w:val="28"/>
          <w:szCs w:val="28"/>
        </w:rPr>
        <w:t xml:space="preserve"> в работе с </w:t>
      </w:r>
      <w:proofErr w:type="spellStart"/>
      <w:r w:rsidR="006E6566" w:rsidRPr="00496C7A">
        <w:rPr>
          <w:rFonts w:ascii="Times New Roman" w:hAnsi="Times New Roman" w:cs="Times New Roman"/>
          <w:b/>
          <w:sz w:val="28"/>
          <w:szCs w:val="28"/>
        </w:rPr>
        <w:t>одорёнными</w:t>
      </w:r>
      <w:proofErr w:type="spellEnd"/>
      <w:r w:rsidR="006E6566" w:rsidRPr="00496C7A">
        <w:rPr>
          <w:rFonts w:ascii="Times New Roman" w:hAnsi="Times New Roman" w:cs="Times New Roman"/>
          <w:b/>
          <w:sz w:val="28"/>
          <w:szCs w:val="28"/>
        </w:rPr>
        <w:t xml:space="preserve"> школьниками.</w:t>
      </w:r>
    </w:p>
    <w:p w:rsidR="00C6626F" w:rsidRPr="00496C7A" w:rsidRDefault="00FF5794" w:rsidP="00C662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6C7A"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proofErr w:type="spellStart"/>
      <w:r w:rsidRPr="00496C7A">
        <w:rPr>
          <w:rFonts w:ascii="Times New Roman" w:hAnsi="Times New Roman" w:cs="Times New Roman"/>
          <w:b/>
          <w:sz w:val="28"/>
          <w:szCs w:val="28"/>
        </w:rPr>
        <w:t>Завражная</w:t>
      </w:r>
      <w:proofErr w:type="spellEnd"/>
      <w:r w:rsidRPr="00496C7A">
        <w:rPr>
          <w:rFonts w:ascii="Times New Roman" w:hAnsi="Times New Roman" w:cs="Times New Roman"/>
          <w:b/>
          <w:sz w:val="28"/>
          <w:szCs w:val="28"/>
        </w:rPr>
        <w:t xml:space="preserve"> Татьяна Николаевна</w:t>
      </w:r>
      <w:r w:rsidR="00C6626F" w:rsidRPr="00496C7A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C6626F" w:rsidRPr="00496C7A" w:rsidRDefault="00C6626F" w:rsidP="00C662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96C7A">
        <w:rPr>
          <w:rFonts w:ascii="Times New Roman" w:hAnsi="Times New Roman" w:cs="Times New Roman"/>
          <w:b/>
          <w:sz w:val="28"/>
          <w:szCs w:val="28"/>
        </w:rPr>
        <w:t>Тьютор</w:t>
      </w:r>
      <w:proofErr w:type="spellEnd"/>
      <w:r w:rsidRPr="00496C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96C7A">
        <w:rPr>
          <w:rFonts w:ascii="Times New Roman" w:hAnsi="Times New Roman" w:cs="Times New Roman"/>
          <w:b/>
          <w:sz w:val="28"/>
          <w:szCs w:val="28"/>
        </w:rPr>
        <w:t>МБОУ</w:t>
      </w:r>
      <w:proofErr w:type="spellEnd"/>
      <w:r w:rsidRPr="00496C7A">
        <w:rPr>
          <w:rFonts w:ascii="Times New Roman" w:hAnsi="Times New Roman" w:cs="Times New Roman"/>
          <w:b/>
          <w:sz w:val="28"/>
          <w:szCs w:val="28"/>
        </w:rPr>
        <w:t xml:space="preserve"> "</w:t>
      </w:r>
      <w:proofErr w:type="spellStart"/>
      <w:r w:rsidRPr="00496C7A">
        <w:rPr>
          <w:rFonts w:ascii="Times New Roman" w:hAnsi="Times New Roman" w:cs="Times New Roman"/>
          <w:b/>
          <w:sz w:val="28"/>
          <w:szCs w:val="28"/>
        </w:rPr>
        <w:t>Гимнази</w:t>
      </w:r>
      <w:proofErr w:type="spellEnd"/>
      <w:r w:rsidRPr="00496C7A">
        <w:rPr>
          <w:rFonts w:ascii="Times New Roman" w:hAnsi="Times New Roman" w:cs="Times New Roman"/>
          <w:b/>
          <w:sz w:val="28"/>
          <w:szCs w:val="28"/>
        </w:rPr>
        <w:t xml:space="preserve"> №1",</w:t>
      </w:r>
    </w:p>
    <w:p w:rsidR="00C6626F" w:rsidRPr="00496C7A" w:rsidRDefault="00C6626F" w:rsidP="00C662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6C7A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496C7A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496C7A">
        <w:rPr>
          <w:rFonts w:ascii="Times New Roman" w:hAnsi="Times New Roman" w:cs="Times New Roman"/>
          <w:b/>
          <w:sz w:val="28"/>
          <w:szCs w:val="28"/>
        </w:rPr>
        <w:t>оябрьск</w:t>
      </w:r>
    </w:p>
    <w:p w:rsidR="00C6626F" w:rsidRPr="00496C7A" w:rsidRDefault="00C6626F" w:rsidP="00C662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B119D" w:rsidRPr="00496C7A" w:rsidRDefault="006E6566" w:rsidP="00C662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         В статье рассматриваются сложности диагностики одаренности ребенка. Автор приходит к выводу, что каждый ребенок потенциально одарен.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Тьюторский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подход в работе с одаренными детьми нацелен на раскрытие и развитие способностей каждого ребенка посредством диагностики и разработки индивидуального образовательного маршрута, хорошим подспорьем в такой работе станет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тьюторанта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119D" w:rsidRPr="00496C7A" w:rsidRDefault="00EB119D" w:rsidP="006E6566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6E6566" w:rsidRPr="00496C7A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="006E6566" w:rsidRPr="00496C7A">
        <w:rPr>
          <w:rFonts w:ascii="Times New Roman" w:hAnsi="Times New Roman" w:cs="Times New Roman"/>
          <w:sz w:val="28"/>
          <w:szCs w:val="28"/>
        </w:rPr>
        <w:t xml:space="preserve"> </w:t>
      </w:r>
      <w:r w:rsidR="006E6566" w:rsidRPr="00496C7A">
        <w:rPr>
          <w:rFonts w:ascii="Times New Roman" w:hAnsi="Times New Roman" w:cs="Times New Roman"/>
          <w:i/>
          <w:sz w:val="28"/>
          <w:szCs w:val="28"/>
        </w:rPr>
        <w:t xml:space="preserve">одаренность, талант, </w:t>
      </w:r>
      <w:proofErr w:type="spellStart"/>
      <w:r w:rsidR="006E6566" w:rsidRPr="00496C7A">
        <w:rPr>
          <w:rFonts w:ascii="Times New Roman" w:hAnsi="Times New Roman" w:cs="Times New Roman"/>
          <w:i/>
          <w:sz w:val="28"/>
          <w:szCs w:val="28"/>
        </w:rPr>
        <w:t>тьютор</w:t>
      </w:r>
      <w:proofErr w:type="spellEnd"/>
      <w:r w:rsidR="006E6566" w:rsidRPr="00496C7A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6E6566" w:rsidRPr="00496C7A">
        <w:rPr>
          <w:rFonts w:ascii="Times New Roman" w:hAnsi="Times New Roman" w:cs="Times New Roman"/>
          <w:i/>
          <w:sz w:val="28"/>
          <w:szCs w:val="28"/>
        </w:rPr>
        <w:t>тьюторское</w:t>
      </w:r>
      <w:proofErr w:type="spellEnd"/>
      <w:r w:rsidR="006E6566" w:rsidRPr="00496C7A">
        <w:rPr>
          <w:rFonts w:ascii="Times New Roman" w:hAnsi="Times New Roman" w:cs="Times New Roman"/>
          <w:i/>
          <w:sz w:val="28"/>
          <w:szCs w:val="28"/>
        </w:rPr>
        <w:t xml:space="preserve"> сопровождение, индивидуальная образовательная программа, образование, развитие, индивидуальный образовательный маршрут, диагностика одаренности, </w:t>
      </w:r>
      <w:proofErr w:type="spellStart"/>
      <w:r w:rsidR="006E6566" w:rsidRPr="00496C7A">
        <w:rPr>
          <w:rFonts w:ascii="Times New Roman" w:hAnsi="Times New Roman" w:cs="Times New Roman"/>
          <w:i/>
          <w:sz w:val="28"/>
          <w:szCs w:val="28"/>
        </w:rPr>
        <w:t>портфолио</w:t>
      </w:r>
      <w:proofErr w:type="spellEnd"/>
      <w:r w:rsidR="006E6566" w:rsidRPr="00496C7A">
        <w:rPr>
          <w:rFonts w:ascii="Times New Roman" w:hAnsi="Times New Roman" w:cs="Times New Roman"/>
          <w:i/>
          <w:sz w:val="28"/>
          <w:szCs w:val="28"/>
        </w:rPr>
        <w:t>.</w:t>
      </w:r>
      <w:r w:rsidR="006E6566" w:rsidRPr="00496C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B119D" w:rsidRPr="00496C7A" w:rsidRDefault="00EB119D" w:rsidP="006E6566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       </w:t>
      </w:r>
      <w:r w:rsidR="006E6566" w:rsidRPr="00496C7A">
        <w:rPr>
          <w:rFonts w:ascii="Times New Roman" w:hAnsi="Times New Roman" w:cs="Times New Roman"/>
          <w:sz w:val="28"/>
          <w:szCs w:val="28"/>
        </w:rPr>
        <w:t xml:space="preserve">Сегодня в России особое внимание уделяется проблеме выявления одаренных детей и подростков, теме «человеческого капитала». Так, например, в своем Послании Федеральному собранию 2016 года президент России В. В. Путин особенно подчеркнул: «В основе всей нашей системы образования должен лежать фундаментальный принцип — каждый ребенок одарен, раскрытие его талантов — это наша задача. В этом успех России». Такой подход к пониманию одаренности совпадает с высказыванием выдающегося российского психолога Бориса Михайловича Теплова, работавшего в данном направлении: </w:t>
      </w:r>
      <w:proofErr w:type="gramStart"/>
      <w:r w:rsidR="006E6566" w:rsidRPr="00496C7A">
        <w:rPr>
          <w:rFonts w:ascii="Times New Roman" w:hAnsi="Times New Roman" w:cs="Times New Roman"/>
          <w:sz w:val="28"/>
          <w:szCs w:val="28"/>
        </w:rPr>
        <w:t>«Практически каждый ребенок обладает некоей одаренностью как качественно-своеобразным сочетанием способностей, от которого зависит возможность достижения большего или меньшего успеха в выполнении той или иной деятельности» [Теплов Б. М. Способности и одаренность.</w:t>
      </w:r>
      <w:proofErr w:type="gramEnd"/>
      <w:r w:rsidR="006E6566" w:rsidRPr="00496C7A">
        <w:rPr>
          <w:rFonts w:ascii="Times New Roman" w:hAnsi="Times New Roman" w:cs="Times New Roman"/>
          <w:sz w:val="28"/>
          <w:szCs w:val="28"/>
        </w:rPr>
        <w:t xml:space="preserve"> // Психология индивидуальных различий. Тексты. М.: изд-во </w:t>
      </w:r>
      <w:proofErr w:type="spellStart"/>
      <w:r w:rsidR="006E6566" w:rsidRPr="00496C7A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="006E6566" w:rsidRPr="00496C7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E6566" w:rsidRPr="00496C7A">
        <w:rPr>
          <w:rFonts w:ascii="Times New Roman" w:hAnsi="Times New Roman" w:cs="Times New Roman"/>
          <w:sz w:val="28"/>
          <w:szCs w:val="28"/>
        </w:rPr>
        <w:t xml:space="preserve">Ун-та, 1982, — С. 136.]. </w:t>
      </w:r>
      <w:proofErr w:type="gramEnd"/>
    </w:p>
    <w:p w:rsidR="00EB119D" w:rsidRPr="00496C7A" w:rsidRDefault="00EB119D" w:rsidP="006E6566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      </w:t>
      </w:r>
      <w:r w:rsidR="006E6566" w:rsidRPr="00496C7A">
        <w:rPr>
          <w:rFonts w:ascii="Times New Roman" w:hAnsi="Times New Roman" w:cs="Times New Roman"/>
          <w:sz w:val="28"/>
          <w:szCs w:val="28"/>
        </w:rPr>
        <w:t xml:space="preserve">К сожалению, принцип «каждый ребенок одарен» не нашел отражения в «Рабочей концепции одаренности» под редакцией Д. Б. Богоявленской и В. Д. </w:t>
      </w:r>
      <w:proofErr w:type="spellStart"/>
      <w:r w:rsidR="006E6566" w:rsidRPr="00496C7A">
        <w:rPr>
          <w:rFonts w:ascii="Times New Roman" w:hAnsi="Times New Roman" w:cs="Times New Roman"/>
          <w:sz w:val="28"/>
          <w:szCs w:val="28"/>
        </w:rPr>
        <w:t>Шадрикова</w:t>
      </w:r>
      <w:proofErr w:type="spellEnd"/>
      <w:r w:rsidR="006E6566" w:rsidRPr="00496C7A">
        <w:rPr>
          <w:rFonts w:ascii="Times New Roman" w:hAnsi="Times New Roman" w:cs="Times New Roman"/>
          <w:sz w:val="28"/>
          <w:szCs w:val="28"/>
        </w:rPr>
        <w:t xml:space="preserve">. По определению авторов концепции «Одаренность — это системное, развивающееся в течение жизни качество психики, которое определяет возможность достижения человеком более высоких (необычных, незаурядных) результатов в одном или нескольких видах деятельности по сравнению с другими людьми». Авторы данной концепции отмечают: «В предлагаемом определении удалось отойти от житейского представления об </w:t>
      </w:r>
      <w:r w:rsidR="006E6566" w:rsidRPr="00496C7A">
        <w:rPr>
          <w:rFonts w:ascii="Times New Roman" w:hAnsi="Times New Roman" w:cs="Times New Roman"/>
          <w:sz w:val="28"/>
          <w:szCs w:val="28"/>
        </w:rPr>
        <w:lastRenderedPageBreak/>
        <w:t xml:space="preserve">одаренности как количественной степени выражения способностей и перейти к пониманию одаренности как системного качества». </w:t>
      </w:r>
      <w:proofErr w:type="gramStart"/>
      <w:r w:rsidR="006E6566" w:rsidRPr="00496C7A">
        <w:rPr>
          <w:rFonts w:ascii="Times New Roman" w:hAnsi="Times New Roman" w:cs="Times New Roman"/>
          <w:sz w:val="28"/>
          <w:szCs w:val="28"/>
        </w:rPr>
        <w:t xml:space="preserve">[Рабочая концепция одаренности. — 2-е изд., </w:t>
      </w:r>
      <w:proofErr w:type="spellStart"/>
      <w:r w:rsidR="006E6566" w:rsidRPr="00496C7A">
        <w:rPr>
          <w:rFonts w:ascii="Times New Roman" w:hAnsi="Times New Roman" w:cs="Times New Roman"/>
          <w:sz w:val="28"/>
          <w:szCs w:val="28"/>
        </w:rPr>
        <w:t>расш</w:t>
      </w:r>
      <w:proofErr w:type="spellEnd"/>
      <w:r w:rsidR="006E6566" w:rsidRPr="00496C7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E6566" w:rsidRPr="00496C7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6E6566" w:rsidRPr="00496C7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E6566" w:rsidRPr="00496C7A">
        <w:rPr>
          <w:rFonts w:ascii="Times New Roman" w:hAnsi="Times New Roman" w:cs="Times New Roman"/>
          <w:sz w:val="28"/>
          <w:szCs w:val="28"/>
        </w:rPr>
        <w:t xml:space="preserve"> — </w:t>
      </w:r>
      <w:proofErr w:type="gramStart"/>
      <w:r w:rsidR="006E6566" w:rsidRPr="00496C7A">
        <w:rPr>
          <w:rFonts w:ascii="Times New Roman" w:hAnsi="Times New Roman" w:cs="Times New Roman"/>
          <w:sz w:val="28"/>
          <w:szCs w:val="28"/>
        </w:rPr>
        <w:t xml:space="preserve">М., 2003. — ред. Д. Б. Богоявленской и В. Д. </w:t>
      </w:r>
      <w:proofErr w:type="spellStart"/>
      <w:r w:rsidR="006E6566" w:rsidRPr="00496C7A">
        <w:rPr>
          <w:rFonts w:ascii="Times New Roman" w:hAnsi="Times New Roman" w:cs="Times New Roman"/>
          <w:sz w:val="28"/>
          <w:szCs w:val="28"/>
        </w:rPr>
        <w:t>Шадрикова</w:t>
      </w:r>
      <w:proofErr w:type="spellEnd"/>
      <w:r w:rsidR="006E6566" w:rsidRPr="00496C7A">
        <w:rPr>
          <w:rFonts w:ascii="Times New Roman" w:hAnsi="Times New Roman" w:cs="Times New Roman"/>
          <w:sz w:val="28"/>
          <w:szCs w:val="28"/>
        </w:rPr>
        <w:t xml:space="preserve"> — стр. 7].</w:t>
      </w:r>
      <w:proofErr w:type="gramEnd"/>
      <w:r w:rsidR="006E6566" w:rsidRPr="00496C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6566" w:rsidRPr="00496C7A">
        <w:rPr>
          <w:rFonts w:ascii="Times New Roman" w:hAnsi="Times New Roman" w:cs="Times New Roman"/>
          <w:sz w:val="28"/>
          <w:szCs w:val="28"/>
        </w:rPr>
        <w:t xml:space="preserve">Такое понимание одаренности перекликается с точкой зрения Евгения Павловича Ильина, который определял одаренность «не как механическую совокупность способностей, а как новое качество, рождающееся во взаимовлиянии и взаимодействии компонентов, которые в неё входят» [Ильин Е. П. Психология творчества, </w:t>
      </w:r>
      <w:proofErr w:type="spellStart"/>
      <w:r w:rsidR="006E6566" w:rsidRPr="00496C7A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="006E6566" w:rsidRPr="00496C7A">
        <w:rPr>
          <w:rFonts w:ascii="Times New Roman" w:hAnsi="Times New Roman" w:cs="Times New Roman"/>
          <w:sz w:val="28"/>
          <w:szCs w:val="28"/>
        </w:rPr>
        <w:t>, одаренности.</w:t>
      </w:r>
      <w:proofErr w:type="gramEnd"/>
      <w:r w:rsidR="006E6566" w:rsidRPr="00496C7A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proofErr w:type="gramStart"/>
      <w:r w:rsidR="006E6566" w:rsidRPr="00496C7A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="006E6566" w:rsidRPr="00496C7A">
        <w:rPr>
          <w:rFonts w:ascii="Times New Roman" w:hAnsi="Times New Roman" w:cs="Times New Roman"/>
          <w:sz w:val="28"/>
          <w:szCs w:val="28"/>
        </w:rPr>
        <w:t xml:space="preserve">.: Питер, 2011, — С. 147]. </w:t>
      </w:r>
      <w:proofErr w:type="gramEnd"/>
    </w:p>
    <w:p w:rsidR="00EB119D" w:rsidRPr="00496C7A" w:rsidRDefault="00EB119D" w:rsidP="006E6566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    </w:t>
      </w:r>
      <w:r w:rsidR="006E6566" w:rsidRPr="00496C7A">
        <w:rPr>
          <w:rFonts w:ascii="Times New Roman" w:hAnsi="Times New Roman" w:cs="Times New Roman"/>
          <w:sz w:val="28"/>
          <w:szCs w:val="28"/>
        </w:rPr>
        <w:t xml:space="preserve">Тем не менее, к определению, изложенному в «Рабочей концепции одаренности» возникает вопрос: что именно означает «в сравнении с другими» и как широко это можно трактовать? Что, если среда, в которой находится школьник, не позволяет адекватно оценивать свои достижения? Например, в моей индивидуальной работе со школьниками по математике встречался случай, когда подросток считал себя успешным учеником «в сравнении с другими» своими одноклассниками, уровень знаний которых был практически нулевой. </w:t>
      </w:r>
      <w:proofErr w:type="gramStart"/>
      <w:r w:rsidR="006E6566" w:rsidRPr="00496C7A">
        <w:rPr>
          <w:rFonts w:ascii="Times New Roman" w:hAnsi="Times New Roman" w:cs="Times New Roman"/>
          <w:sz w:val="28"/>
          <w:szCs w:val="28"/>
        </w:rPr>
        <w:t>По факту же, сравнивая такого ученика с обучающимися других школ, его нельзя было назвать успешным в знании предмета.</w:t>
      </w:r>
      <w:proofErr w:type="gramEnd"/>
      <w:r w:rsidR="006E6566" w:rsidRPr="00496C7A">
        <w:rPr>
          <w:rFonts w:ascii="Times New Roman" w:hAnsi="Times New Roman" w:cs="Times New Roman"/>
          <w:sz w:val="28"/>
          <w:szCs w:val="28"/>
        </w:rPr>
        <w:t xml:space="preserve"> Бывает и наоборот, интеллектуально одаренному школьнику может казаться, что он хуже других, поскольку учитель ставит по субъективным причинам низкие оценки, критикует его способности, требуя правильного оформления задач и при этом игнорируя оригинальные решения. </w:t>
      </w:r>
    </w:p>
    <w:p w:rsidR="006E6566" w:rsidRPr="00496C7A" w:rsidRDefault="00EB119D" w:rsidP="006E6566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     </w:t>
      </w:r>
      <w:r w:rsidR="00FF5794" w:rsidRPr="00496C7A">
        <w:rPr>
          <w:rFonts w:ascii="Times New Roman" w:hAnsi="Times New Roman" w:cs="Times New Roman"/>
          <w:sz w:val="28"/>
          <w:szCs w:val="28"/>
        </w:rPr>
        <w:t xml:space="preserve">  </w:t>
      </w:r>
      <w:r w:rsidRPr="00496C7A">
        <w:rPr>
          <w:rFonts w:ascii="Times New Roman" w:hAnsi="Times New Roman" w:cs="Times New Roman"/>
          <w:sz w:val="28"/>
          <w:szCs w:val="28"/>
        </w:rPr>
        <w:t xml:space="preserve"> </w:t>
      </w:r>
      <w:r w:rsidR="006E6566" w:rsidRPr="00496C7A">
        <w:rPr>
          <w:rFonts w:ascii="Times New Roman" w:hAnsi="Times New Roman" w:cs="Times New Roman"/>
          <w:sz w:val="28"/>
          <w:szCs w:val="28"/>
        </w:rPr>
        <w:t xml:space="preserve">Как самому ребенку и его родителям понять, каковы объективно его таланты, способности? В каком направлении и как именно развивать потенциальную одаренность? Можно ли преодолеть шаблонное мышление в среднем образовательном учреждении, оценивающем всех по средним же стандартам? </w:t>
      </w:r>
    </w:p>
    <w:p w:rsidR="00FF5794" w:rsidRPr="00496C7A" w:rsidRDefault="00EB119D" w:rsidP="006E6566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      В традиционном подходе к детской одаренности считалось, что можно выделить лишь 10–15 % детей как одаренных, и еще до 10 % как «скрытых» одаренных. Такой подход сформировался, на мой взгляд, под воздействием запросов общества на достижения в области науки, искусства и спорта, когда особое внимание уделялось детям с такими видами одаренности, как академическая (интеллектуальная), двигательная (психомоторная) и художественная. Дети, имеющие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креативную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496C7A">
        <w:rPr>
          <w:rFonts w:ascii="Times New Roman" w:hAnsi="Times New Roman" w:cs="Times New Roman"/>
          <w:sz w:val="28"/>
          <w:szCs w:val="28"/>
        </w:rPr>
        <w:t>коммуникативную</w:t>
      </w:r>
      <w:proofErr w:type="gramEnd"/>
      <w:r w:rsidRPr="00496C7A">
        <w:rPr>
          <w:rFonts w:ascii="Times New Roman" w:hAnsi="Times New Roman" w:cs="Times New Roman"/>
          <w:sz w:val="28"/>
          <w:szCs w:val="28"/>
        </w:rPr>
        <w:t xml:space="preserve"> одаренности, могли направляться взрослыми (родителями, учителями, администраторами учебных заведений) по пути развития «традиционных» талантов к науке или искусству. Вне педагогического фокуса оставались дети с одаренностями интуитивной и практической, эти способности не </w:t>
      </w:r>
      <w:r w:rsidRPr="00496C7A">
        <w:rPr>
          <w:rFonts w:ascii="Times New Roman" w:hAnsi="Times New Roman" w:cs="Times New Roman"/>
          <w:sz w:val="28"/>
          <w:szCs w:val="28"/>
        </w:rPr>
        <w:lastRenderedPageBreak/>
        <w:t xml:space="preserve">выявлялись и не развивались целенаправленно, возможно, что тоже перенаправлялись в русло развития качеств, нацеленных на традиционные социально-значимые достижения. </w:t>
      </w:r>
    </w:p>
    <w:p w:rsidR="00FF5794" w:rsidRPr="00496C7A" w:rsidRDefault="00FF5794" w:rsidP="006E6566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     </w:t>
      </w:r>
      <w:r w:rsidR="00EB119D" w:rsidRPr="00496C7A">
        <w:rPr>
          <w:rFonts w:ascii="Times New Roman" w:hAnsi="Times New Roman" w:cs="Times New Roman"/>
          <w:sz w:val="28"/>
          <w:szCs w:val="28"/>
        </w:rPr>
        <w:t xml:space="preserve">Выявление одаренных детей — это продолжительный процесс, направленный на анализ развития конкретного ребенка, поскольку не существует такого эффективного теста, который бы </w:t>
      </w:r>
      <w:proofErr w:type="spellStart"/>
      <w:r w:rsidR="00EB119D" w:rsidRPr="00496C7A">
        <w:rPr>
          <w:rFonts w:ascii="Times New Roman" w:hAnsi="Times New Roman" w:cs="Times New Roman"/>
          <w:sz w:val="28"/>
          <w:szCs w:val="28"/>
        </w:rPr>
        <w:t>одномоментно</w:t>
      </w:r>
      <w:proofErr w:type="spellEnd"/>
      <w:r w:rsidR="00EB119D" w:rsidRPr="00496C7A">
        <w:rPr>
          <w:rFonts w:ascii="Times New Roman" w:hAnsi="Times New Roman" w:cs="Times New Roman"/>
          <w:sz w:val="28"/>
          <w:szCs w:val="28"/>
        </w:rPr>
        <w:t xml:space="preserve"> выявил его «человеческий капитал». Важно предоставить ребенку, подростку, молодому человеку возможность для проявления его одаренности в обогащенной образовательной среде, помочь проявиться разнообразным интересам, осуществить навигацию в трех измерениях: антропологическом (собственные внутренние ресурсы), культурно-предметном (ресурсы, расширяющие предметный интерес возможностями культуры) и социальном (множество предложений инфраструктуры образовательных организаций). Сопровождают построение индивидуального образовательного маршрута в такой среде специально </w:t>
      </w:r>
      <w:proofErr w:type="gramStart"/>
      <w:r w:rsidR="00EB119D" w:rsidRPr="00496C7A">
        <w:rPr>
          <w:rFonts w:ascii="Times New Roman" w:hAnsi="Times New Roman" w:cs="Times New Roman"/>
          <w:sz w:val="28"/>
          <w:szCs w:val="28"/>
        </w:rPr>
        <w:t>подготовленные</w:t>
      </w:r>
      <w:proofErr w:type="gramEnd"/>
      <w:r w:rsidR="00EB119D" w:rsidRPr="00496C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19D" w:rsidRPr="00496C7A">
        <w:rPr>
          <w:rFonts w:ascii="Times New Roman" w:hAnsi="Times New Roman" w:cs="Times New Roman"/>
          <w:sz w:val="28"/>
          <w:szCs w:val="28"/>
        </w:rPr>
        <w:t>педагоги-тьюторы</w:t>
      </w:r>
      <w:proofErr w:type="spellEnd"/>
      <w:r w:rsidR="00EB119D" w:rsidRPr="00496C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5794" w:rsidRPr="00496C7A" w:rsidRDefault="00FF5794" w:rsidP="006E6566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    </w:t>
      </w:r>
      <w:r w:rsidR="00EB119D" w:rsidRPr="00496C7A">
        <w:rPr>
          <w:rFonts w:ascii="Times New Roman" w:hAnsi="Times New Roman" w:cs="Times New Roman"/>
          <w:sz w:val="28"/>
          <w:szCs w:val="28"/>
        </w:rPr>
        <w:t xml:space="preserve">Хорошим подспорьем, уникальным инструментом в осуществлении </w:t>
      </w:r>
      <w:proofErr w:type="spellStart"/>
      <w:r w:rsidR="00EB119D" w:rsidRPr="00496C7A">
        <w:rPr>
          <w:rFonts w:ascii="Times New Roman" w:hAnsi="Times New Roman" w:cs="Times New Roman"/>
          <w:sz w:val="28"/>
          <w:szCs w:val="28"/>
        </w:rPr>
        <w:t>тьюторского</w:t>
      </w:r>
      <w:proofErr w:type="spellEnd"/>
      <w:r w:rsidR="00EB119D" w:rsidRPr="00496C7A">
        <w:rPr>
          <w:rFonts w:ascii="Times New Roman" w:hAnsi="Times New Roman" w:cs="Times New Roman"/>
          <w:sz w:val="28"/>
          <w:szCs w:val="28"/>
        </w:rPr>
        <w:t xml:space="preserve"> сопровождения может и должно стать </w:t>
      </w:r>
      <w:proofErr w:type="spellStart"/>
      <w:r w:rsidR="00EB119D" w:rsidRPr="00496C7A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="00EB119D" w:rsidRPr="00496C7A">
        <w:rPr>
          <w:rFonts w:ascii="Times New Roman" w:hAnsi="Times New Roman" w:cs="Times New Roman"/>
          <w:sz w:val="28"/>
          <w:szCs w:val="28"/>
        </w:rPr>
        <w:t xml:space="preserve"> — систематизированные и эффективно представленные результаты индивидуальных достижений сопровождаемого </w:t>
      </w:r>
      <w:proofErr w:type="spellStart"/>
      <w:r w:rsidR="00EB119D" w:rsidRPr="00496C7A">
        <w:rPr>
          <w:rFonts w:ascii="Times New Roman" w:hAnsi="Times New Roman" w:cs="Times New Roman"/>
          <w:sz w:val="28"/>
          <w:szCs w:val="28"/>
        </w:rPr>
        <w:t>тьюторанта</w:t>
      </w:r>
      <w:proofErr w:type="spellEnd"/>
      <w:r w:rsidR="00EB119D" w:rsidRPr="00496C7A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="00EB119D" w:rsidRPr="00496C7A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="00EB119D" w:rsidRPr="00496C7A">
        <w:rPr>
          <w:rFonts w:ascii="Times New Roman" w:hAnsi="Times New Roman" w:cs="Times New Roman"/>
          <w:sz w:val="28"/>
          <w:szCs w:val="28"/>
        </w:rPr>
        <w:t xml:space="preserve"> могут найти отражение результаты совершенствования его способностей, раскрытие творческого и личностного потенциала, овладение компетентностями. </w:t>
      </w:r>
      <w:proofErr w:type="spellStart"/>
      <w:r w:rsidR="00EB119D" w:rsidRPr="00496C7A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="00EB119D" w:rsidRPr="00496C7A">
        <w:rPr>
          <w:rFonts w:ascii="Times New Roman" w:hAnsi="Times New Roman" w:cs="Times New Roman"/>
          <w:sz w:val="28"/>
          <w:szCs w:val="28"/>
        </w:rPr>
        <w:t xml:space="preserve"> формируется постепенно в ходе обучения, что позволяет продемонстрировать те результаты образовательной деятельности, которые сопровождаемый считает наиболее значимыми, и осознать свой прогресс в освоении образовательной программы. Зачастую одаренные, талантливые дети недооценивают себя, мучаются сомнениями о собственной значимости, реальности успехов, </w:t>
      </w:r>
      <w:proofErr w:type="spellStart"/>
      <w:r w:rsidR="00EB119D" w:rsidRPr="00496C7A">
        <w:rPr>
          <w:rFonts w:ascii="Times New Roman" w:hAnsi="Times New Roman" w:cs="Times New Roman"/>
          <w:sz w:val="28"/>
          <w:szCs w:val="28"/>
        </w:rPr>
        <w:t>реализованности</w:t>
      </w:r>
      <w:proofErr w:type="spellEnd"/>
      <w:r w:rsidR="00EB119D" w:rsidRPr="00496C7A">
        <w:rPr>
          <w:rFonts w:ascii="Times New Roman" w:hAnsi="Times New Roman" w:cs="Times New Roman"/>
          <w:sz w:val="28"/>
          <w:szCs w:val="28"/>
        </w:rPr>
        <w:t xml:space="preserve"> потенциала, особенно это касается подростков. Бывает и наоборот, «захваленный» ребенок переоценивает свои возможности. </w:t>
      </w:r>
      <w:proofErr w:type="spellStart"/>
      <w:proofErr w:type="gramStart"/>
      <w:r w:rsidR="00EB119D" w:rsidRPr="00496C7A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="00EB119D" w:rsidRPr="00496C7A">
        <w:rPr>
          <w:rFonts w:ascii="Times New Roman" w:hAnsi="Times New Roman" w:cs="Times New Roman"/>
          <w:sz w:val="28"/>
          <w:szCs w:val="28"/>
        </w:rPr>
        <w:t xml:space="preserve"> поможет сопровождаемому </w:t>
      </w:r>
      <w:proofErr w:type="spellStart"/>
      <w:r w:rsidR="00EB119D" w:rsidRPr="00496C7A">
        <w:rPr>
          <w:rFonts w:ascii="Times New Roman" w:hAnsi="Times New Roman" w:cs="Times New Roman"/>
          <w:sz w:val="28"/>
          <w:szCs w:val="28"/>
        </w:rPr>
        <w:t>тьюторанту</w:t>
      </w:r>
      <w:proofErr w:type="spellEnd"/>
      <w:r w:rsidR="00EB119D" w:rsidRPr="00496C7A">
        <w:rPr>
          <w:rFonts w:ascii="Times New Roman" w:hAnsi="Times New Roman" w:cs="Times New Roman"/>
          <w:sz w:val="28"/>
          <w:szCs w:val="28"/>
        </w:rPr>
        <w:t xml:space="preserve"> более объективно видеть свои успехи, адекватно и по достоинству оценивать себя, анализировать свой прогресс.</w:t>
      </w:r>
      <w:proofErr w:type="gramEnd"/>
      <w:r w:rsidR="00EB119D" w:rsidRPr="00496C7A">
        <w:rPr>
          <w:rFonts w:ascii="Times New Roman" w:hAnsi="Times New Roman" w:cs="Times New Roman"/>
          <w:sz w:val="28"/>
          <w:szCs w:val="28"/>
        </w:rPr>
        <w:t xml:space="preserve"> Также </w:t>
      </w:r>
      <w:proofErr w:type="spellStart"/>
      <w:r w:rsidR="00EB119D" w:rsidRPr="00496C7A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="00EB119D" w:rsidRPr="00496C7A">
        <w:rPr>
          <w:rFonts w:ascii="Times New Roman" w:hAnsi="Times New Roman" w:cs="Times New Roman"/>
          <w:sz w:val="28"/>
          <w:szCs w:val="28"/>
        </w:rPr>
        <w:t xml:space="preserve"> можно предъявить при заявке на участие в каком-либо конкурсе, гранте или, например, при поступлении в ВУЗ. </w:t>
      </w:r>
    </w:p>
    <w:p w:rsidR="00FF5794" w:rsidRPr="00496C7A" w:rsidRDefault="00FF5794" w:rsidP="006E6566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    </w:t>
      </w:r>
      <w:r w:rsidR="00EB119D" w:rsidRPr="00496C7A">
        <w:rPr>
          <w:rFonts w:ascii="Times New Roman" w:hAnsi="Times New Roman" w:cs="Times New Roman"/>
          <w:sz w:val="28"/>
          <w:szCs w:val="28"/>
        </w:rPr>
        <w:t xml:space="preserve">Структура </w:t>
      </w:r>
      <w:proofErr w:type="spellStart"/>
      <w:r w:rsidR="00EB119D" w:rsidRPr="00496C7A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="00EB119D" w:rsidRPr="00496C7A">
        <w:rPr>
          <w:rFonts w:ascii="Times New Roman" w:hAnsi="Times New Roman" w:cs="Times New Roman"/>
          <w:sz w:val="28"/>
          <w:szCs w:val="28"/>
        </w:rPr>
        <w:t xml:space="preserve"> уникальна и отражает индивидуальность автора, его творческий почерк. В то же время для использования в учебном процессе рекомендуется включать в </w:t>
      </w:r>
      <w:proofErr w:type="spellStart"/>
      <w:r w:rsidR="00EB119D" w:rsidRPr="00496C7A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="00EB119D" w:rsidRPr="00496C7A">
        <w:rPr>
          <w:rFonts w:ascii="Times New Roman" w:hAnsi="Times New Roman" w:cs="Times New Roman"/>
          <w:sz w:val="28"/>
          <w:szCs w:val="28"/>
        </w:rPr>
        <w:t xml:space="preserve"> следующие основные разделы: </w:t>
      </w:r>
    </w:p>
    <w:p w:rsidR="00FF5794" w:rsidRPr="00496C7A" w:rsidRDefault="00EB119D" w:rsidP="006E6566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1) краткое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самопредставление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, которое включает: информацию об образовательном цензе на начало и на конец периода формирования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lastRenderedPageBreak/>
        <w:t>портфолио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и информацию об образовательных успехах, достижениях (например, оценки за четверть/полугодие, участие и победы в конкурсах, олимпиадах); </w:t>
      </w:r>
    </w:p>
    <w:p w:rsidR="00FF5794" w:rsidRPr="00496C7A" w:rsidRDefault="00EB119D" w:rsidP="006E6566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2) самоанализ и самооценку достигнутых результатов учебной деятельности, определение степени завершенности начатых проектов, планы на будущее; </w:t>
      </w:r>
    </w:p>
    <w:p w:rsidR="00FF5794" w:rsidRPr="00496C7A" w:rsidRDefault="00EB119D" w:rsidP="006E6566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3) авторские работы — коллекция письменных работ (эссе, рефератов и др.), выполненных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тьюторантом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за время обучения; работы, представленные им на различные конкурсы; можно приложить полученные грамоты и дипломы, письменные отзывы на школьные работы. </w:t>
      </w:r>
    </w:p>
    <w:p w:rsidR="00FF5794" w:rsidRPr="00496C7A" w:rsidRDefault="00EB119D" w:rsidP="006E6566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Дополнительно в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могут быть помещены программы мероприятий, содержащие упоминание об участии в них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тьюторанта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, сертификаты и свидетельства о результатах участия, иные документы, подтверждающие получение новых компетентностей,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фотоотчеты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и прочее, что подтверждает наличие каких-либо достижений. </w:t>
      </w:r>
    </w:p>
    <w:p w:rsidR="00FF5794" w:rsidRPr="00496C7A" w:rsidRDefault="00EB119D" w:rsidP="006E656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96C7A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является удобным инструментом для рефлексии обучающимся запланированных задач: что помогло достигнуть поставленных целей, какие конкретные шаги привели к желаемому результату, что помешало осуществить намеченные планы и как в дальнейшем этого избежать? При этом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может помочь самоорганизации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тьюторанта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, ведь информация в нем структурирована и наглядно «разложена по полочкам», нет необходимости бесконечно «прокручивать в голове» намеченные задачи. Думаю, что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может научить ответственности и планированию времени, ведь «что написано пером, не вырубишь топором». Для этого полезно составлять небольшие таблички такого типа: «Проектирование моего индивидуального образовательного маршрута»: </w:t>
      </w:r>
    </w:p>
    <w:tbl>
      <w:tblPr>
        <w:tblStyle w:val="a3"/>
        <w:tblW w:w="0" w:type="auto"/>
        <w:tblLook w:val="04A0"/>
      </w:tblPr>
      <w:tblGrid>
        <w:gridCol w:w="1242"/>
        <w:gridCol w:w="1276"/>
        <w:gridCol w:w="3402"/>
        <w:gridCol w:w="1736"/>
        <w:gridCol w:w="1915"/>
      </w:tblGrid>
      <w:tr w:rsidR="00FF5794" w:rsidRPr="00496C7A" w:rsidTr="00FF5794">
        <w:tc>
          <w:tcPr>
            <w:tcW w:w="1242" w:type="dxa"/>
          </w:tcPr>
          <w:p w:rsidR="00FF5794" w:rsidRPr="00496C7A" w:rsidRDefault="00FF5794" w:rsidP="006E65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6C7A">
              <w:rPr>
                <w:rFonts w:ascii="Times New Roman" w:hAnsi="Times New Roman" w:cs="Times New Roman"/>
                <w:sz w:val="28"/>
                <w:szCs w:val="28"/>
              </w:rPr>
              <w:t>Что?</w:t>
            </w:r>
          </w:p>
        </w:tc>
        <w:tc>
          <w:tcPr>
            <w:tcW w:w="1276" w:type="dxa"/>
          </w:tcPr>
          <w:p w:rsidR="00FF5794" w:rsidRPr="00496C7A" w:rsidRDefault="00FF5794" w:rsidP="006E65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6C7A">
              <w:rPr>
                <w:rFonts w:ascii="Times New Roman" w:hAnsi="Times New Roman" w:cs="Times New Roman"/>
                <w:sz w:val="28"/>
                <w:szCs w:val="28"/>
              </w:rPr>
              <w:t>Когда?</w:t>
            </w:r>
          </w:p>
        </w:tc>
        <w:tc>
          <w:tcPr>
            <w:tcW w:w="3402" w:type="dxa"/>
          </w:tcPr>
          <w:p w:rsidR="00FF5794" w:rsidRPr="00496C7A" w:rsidRDefault="00FF5794" w:rsidP="006E65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6C7A">
              <w:rPr>
                <w:rFonts w:ascii="Times New Roman" w:hAnsi="Times New Roman" w:cs="Times New Roman"/>
                <w:sz w:val="28"/>
                <w:szCs w:val="28"/>
              </w:rPr>
              <w:t>Где? с кем? и каким образом?</w:t>
            </w:r>
          </w:p>
        </w:tc>
        <w:tc>
          <w:tcPr>
            <w:tcW w:w="1736" w:type="dxa"/>
          </w:tcPr>
          <w:p w:rsidR="00FF5794" w:rsidRPr="00496C7A" w:rsidRDefault="00FF5794" w:rsidP="006E65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6C7A">
              <w:rPr>
                <w:rFonts w:ascii="Times New Roman" w:hAnsi="Times New Roman" w:cs="Times New Roman"/>
                <w:sz w:val="28"/>
                <w:szCs w:val="28"/>
              </w:rPr>
              <w:t>Результат?</w:t>
            </w:r>
          </w:p>
        </w:tc>
        <w:tc>
          <w:tcPr>
            <w:tcW w:w="1915" w:type="dxa"/>
          </w:tcPr>
          <w:p w:rsidR="00FF5794" w:rsidRPr="00496C7A" w:rsidRDefault="00FF5794" w:rsidP="006E65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6C7A">
              <w:rPr>
                <w:rFonts w:ascii="Times New Roman" w:hAnsi="Times New Roman" w:cs="Times New Roman"/>
                <w:sz w:val="28"/>
                <w:szCs w:val="28"/>
              </w:rPr>
              <w:t>Почему?</w:t>
            </w:r>
          </w:p>
        </w:tc>
      </w:tr>
      <w:tr w:rsidR="00FF5794" w:rsidRPr="00496C7A" w:rsidTr="00FF5794">
        <w:tc>
          <w:tcPr>
            <w:tcW w:w="1242" w:type="dxa"/>
          </w:tcPr>
          <w:p w:rsidR="00FF5794" w:rsidRPr="00496C7A" w:rsidRDefault="00FF5794" w:rsidP="006E65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794" w:rsidRPr="00496C7A" w:rsidRDefault="00FF5794" w:rsidP="006E65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5794" w:rsidRPr="00496C7A" w:rsidRDefault="00FF5794" w:rsidP="006E65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</w:tcPr>
          <w:p w:rsidR="00FF5794" w:rsidRPr="00496C7A" w:rsidRDefault="00FF5794" w:rsidP="006E65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FF5794" w:rsidRPr="00496C7A" w:rsidRDefault="00FF5794" w:rsidP="006E65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5794" w:rsidRPr="00496C7A" w:rsidRDefault="00FF5794" w:rsidP="006E6566">
      <w:pPr>
        <w:rPr>
          <w:rFonts w:ascii="Times New Roman" w:hAnsi="Times New Roman" w:cs="Times New Roman"/>
          <w:sz w:val="28"/>
          <w:szCs w:val="28"/>
        </w:rPr>
      </w:pPr>
    </w:p>
    <w:p w:rsidR="00FF5794" w:rsidRPr="00496C7A" w:rsidRDefault="00EB119D" w:rsidP="006E6566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Отслеживание по такой табличке выполнения запланированных «шагов» поможет и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тьюторанту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провести рефлексию собственной деятельности, а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педагогу-тьютору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— помочь ему эффективнее выстроить свой индивидуальный образовательный маршрут (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ИОМ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F5794" w:rsidRPr="00496C7A" w:rsidRDefault="00FF5794" w:rsidP="00FF5794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     Кроме всего прочего,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— это уникальный инструмент оценивания, использование которого помогает переместить акцент с оценки на самооценку, и при этом позволяет уйти от негативного фокусирования обучающегося на том, что он не знает или не умеет к позитивному </w:t>
      </w:r>
      <w:r w:rsidRPr="00496C7A">
        <w:rPr>
          <w:rFonts w:ascii="Times New Roman" w:hAnsi="Times New Roman" w:cs="Times New Roman"/>
          <w:sz w:val="28"/>
          <w:szCs w:val="28"/>
        </w:rPr>
        <w:lastRenderedPageBreak/>
        <w:t xml:space="preserve">фокусированию на том, что он уже знает, умеет, что у </w:t>
      </w:r>
      <w:proofErr w:type="gramStart"/>
      <w:r w:rsidRPr="00496C7A">
        <w:rPr>
          <w:rFonts w:ascii="Times New Roman" w:hAnsi="Times New Roman" w:cs="Times New Roman"/>
          <w:sz w:val="28"/>
          <w:szCs w:val="28"/>
        </w:rPr>
        <w:t>него</w:t>
      </w:r>
      <w:proofErr w:type="gramEnd"/>
      <w:r w:rsidRPr="00496C7A">
        <w:rPr>
          <w:rFonts w:ascii="Times New Roman" w:hAnsi="Times New Roman" w:cs="Times New Roman"/>
          <w:sz w:val="28"/>
          <w:szCs w:val="28"/>
        </w:rPr>
        <w:t xml:space="preserve"> получается делать хорошо, таким образом формировать позитивное мировоззрение. </w:t>
      </w:r>
    </w:p>
    <w:p w:rsidR="00FF5794" w:rsidRPr="00496C7A" w:rsidRDefault="00FF5794" w:rsidP="00FF5794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как инструмент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тьюторского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сопровождения одаренных детей и подростков обеспечивает реализацию самоопределения, осмысленного и ответственного отношения формирующейся личности к собственной жизни, своему будущему, личностному и профессиональному продвижению и самоопределению. Каждый ребенок потенциально одарен, если под одаренностью понимать качественно-своеобразное сочетание способностей, приводящее к успеху в выполнении той или иной деятельности. Помочь выявить и развить эти способности в обогащенной среде при помощи диагностики и построения индивидуального образовательного маршрута — задача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5794" w:rsidRPr="00496C7A" w:rsidRDefault="00FF5794" w:rsidP="00FF5794">
      <w:pPr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>Литература:</w:t>
      </w:r>
    </w:p>
    <w:p w:rsidR="00FF5794" w:rsidRPr="00496C7A" w:rsidRDefault="00FF5794" w:rsidP="00FF5794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6C7A">
        <w:rPr>
          <w:rFonts w:ascii="Times New Roman" w:hAnsi="Times New Roman" w:cs="Times New Roman"/>
          <w:sz w:val="28"/>
          <w:szCs w:val="28"/>
        </w:rPr>
        <w:t>Белан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Н. В.,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Гуремина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Н. В.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Тьюторский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инструментарий как средство развития одаренности </w:t>
      </w:r>
      <w:proofErr w:type="gramStart"/>
      <w:r w:rsidRPr="00496C7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96C7A">
        <w:rPr>
          <w:rFonts w:ascii="Times New Roman" w:hAnsi="Times New Roman" w:cs="Times New Roman"/>
          <w:sz w:val="28"/>
          <w:szCs w:val="28"/>
        </w:rPr>
        <w:t xml:space="preserve">. // Современные исследования социальных проблем (Электронный научный журнал)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ej.soc-journal.ru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2018, Том 9, № 4–2, с. 33–42.</w:t>
      </w:r>
    </w:p>
    <w:p w:rsidR="00FF5794" w:rsidRPr="00496C7A" w:rsidRDefault="00FF5794" w:rsidP="00FF5794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Ильин Е. П. Психология творчества,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, одаренности. //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>.: Питер, 2011, с. 147</w:t>
      </w:r>
    </w:p>
    <w:p w:rsidR="00FF5794" w:rsidRPr="00496C7A" w:rsidRDefault="00FF5794" w:rsidP="00FF5794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6C7A">
        <w:rPr>
          <w:rFonts w:ascii="Times New Roman" w:hAnsi="Times New Roman" w:cs="Times New Roman"/>
          <w:sz w:val="28"/>
          <w:szCs w:val="28"/>
        </w:rPr>
        <w:t>Лопатик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Т. А.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сопровождение одаренных учащихся // Непрерывное образование. 2014. № 4 (10). С. 60–62</w:t>
      </w:r>
    </w:p>
    <w:p w:rsidR="00FF5794" w:rsidRPr="00496C7A" w:rsidRDefault="00FF5794" w:rsidP="00FF5794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Рабочая концепция одаренности. — 2-е изд.,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расш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. // М., 2003. — ред. Д. Б. Богоявленской и В. Д.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Шадрикова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 xml:space="preserve"> — стр. 7.</w:t>
      </w:r>
    </w:p>
    <w:p w:rsidR="00FF5794" w:rsidRPr="00496C7A" w:rsidRDefault="00FF5794" w:rsidP="00FF5794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6C7A">
        <w:rPr>
          <w:rFonts w:ascii="Times New Roman" w:hAnsi="Times New Roman" w:cs="Times New Roman"/>
          <w:sz w:val="28"/>
          <w:szCs w:val="28"/>
        </w:rPr>
        <w:t xml:space="preserve">Теплов Б. М. Способности и одаренность. // Психология индивидуальных различий. Тексты. М.: изд-во </w:t>
      </w:r>
      <w:proofErr w:type="spellStart"/>
      <w:r w:rsidRPr="00496C7A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496C7A">
        <w:rPr>
          <w:rFonts w:ascii="Times New Roman" w:hAnsi="Times New Roman" w:cs="Times New Roman"/>
          <w:sz w:val="28"/>
          <w:szCs w:val="28"/>
        </w:rPr>
        <w:t>. Ун-та, 1982, с. 136.</w:t>
      </w:r>
    </w:p>
    <w:p w:rsidR="006E6566" w:rsidRPr="00496C7A" w:rsidRDefault="006E6566" w:rsidP="00FF579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E6566" w:rsidRPr="00496C7A" w:rsidSect="00FF579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84F2C"/>
    <w:multiLevelType w:val="hybridMultilevel"/>
    <w:tmpl w:val="68620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A45F5"/>
    <w:multiLevelType w:val="hybridMultilevel"/>
    <w:tmpl w:val="1632F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E6566"/>
    <w:rsid w:val="00496C7A"/>
    <w:rsid w:val="00670E72"/>
    <w:rsid w:val="006E2B0A"/>
    <w:rsid w:val="006E6566"/>
    <w:rsid w:val="00C6626F"/>
    <w:rsid w:val="00E73B76"/>
    <w:rsid w:val="00EB119D"/>
    <w:rsid w:val="00FF5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57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1618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Konovalova</dc:creator>
  <cp:keywords/>
  <dc:description/>
  <cp:lastModifiedBy>Konovalova</cp:lastModifiedBy>
  <cp:revision>4</cp:revision>
  <dcterms:created xsi:type="dcterms:W3CDTF">2023-12-11T09:28:00Z</dcterms:created>
  <dcterms:modified xsi:type="dcterms:W3CDTF">2023-12-11T10:53:00Z</dcterms:modified>
</cp:coreProperties>
</file>