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2C0" w:rsidRDefault="00CA0F77" w:rsidP="00CA0F7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646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Титульный лист</w:t>
      </w:r>
    </w:p>
    <w:tbl>
      <w:tblPr>
        <w:tblStyle w:val="a3"/>
        <w:tblpPr w:leftFromText="180" w:rightFromText="180" w:horzAnchor="margin" w:tblpXSpec="center" w:tblpY="675"/>
        <w:tblW w:w="11383" w:type="dxa"/>
        <w:tblLook w:val="04A0"/>
      </w:tblPr>
      <w:tblGrid>
        <w:gridCol w:w="328"/>
        <w:gridCol w:w="1937"/>
        <w:gridCol w:w="9118"/>
      </w:tblGrid>
      <w:tr w:rsidR="00CA0F77" w:rsidTr="008A3781">
        <w:trPr>
          <w:trHeight w:val="1118"/>
        </w:trPr>
        <w:tc>
          <w:tcPr>
            <w:tcW w:w="310" w:type="dxa"/>
          </w:tcPr>
          <w:p w:rsidR="00CA0F77" w:rsidRDefault="00CA0F77" w:rsidP="00CA0F77">
            <w:pPr>
              <w:jc w:val="center"/>
            </w:pPr>
            <w:r>
              <w:t>1</w:t>
            </w:r>
          </w:p>
        </w:tc>
        <w:tc>
          <w:tcPr>
            <w:tcW w:w="1833" w:type="dxa"/>
          </w:tcPr>
          <w:p w:rsidR="00CA0F77" w:rsidRPr="00D64691" w:rsidRDefault="00CA0F77" w:rsidP="00CA0F7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469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Номинация </w:t>
            </w:r>
          </w:p>
        </w:tc>
        <w:tc>
          <w:tcPr>
            <w:tcW w:w="9240" w:type="dxa"/>
            <w:tcBorders>
              <w:right w:val="single" w:sz="4" w:space="0" w:color="auto"/>
            </w:tcBorders>
          </w:tcPr>
          <w:p w:rsidR="00CA0F77" w:rsidRPr="00D64691" w:rsidRDefault="00CA0F77" w:rsidP="00CA0F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в 5-11 классах, в том числе с использованием интерактивных образовательных платформ, дистанционных образовательных технологий, междисциплинарной лаборатории «</w:t>
            </w:r>
            <w:proofErr w:type="spellStart"/>
            <w:r w:rsidRPr="00D64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НаукоЛаб</w:t>
            </w:r>
            <w:proofErr w:type="spellEnd"/>
            <w:r w:rsidRPr="00D64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</w:t>
            </w:r>
            <w:r w:rsidRPr="00D646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64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цифрового лабораторного оборудования (обновление содержания и совершенствование методов обучения):</w:t>
            </w:r>
          </w:p>
        </w:tc>
      </w:tr>
      <w:tr w:rsidR="00CA0F77" w:rsidTr="008A3781">
        <w:trPr>
          <w:trHeight w:val="816"/>
        </w:trPr>
        <w:tc>
          <w:tcPr>
            <w:tcW w:w="310" w:type="dxa"/>
          </w:tcPr>
          <w:p w:rsidR="00CA0F77" w:rsidRDefault="00CA0F77" w:rsidP="00CA0F77">
            <w:pPr>
              <w:jc w:val="center"/>
            </w:pPr>
            <w:r>
              <w:t>2</w:t>
            </w:r>
          </w:p>
        </w:tc>
        <w:tc>
          <w:tcPr>
            <w:tcW w:w="1833" w:type="dxa"/>
          </w:tcPr>
          <w:p w:rsidR="00CA0F77" w:rsidRPr="00D64691" w:rsidRDefault="00CA0F77" w:rsidP="00CA0F7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469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Ф.И.О. авторов (полностью), должность</w:t>
            </w:r>
          </w:p>
        </w:tc>
        <w:tc>
          <w:tcPr>
            <w:tcW w:w="9240" w:type="dxa"/>
            <w:tcBorders>
              <w:right w:val="single" w:sz="4" w:space="0" w:color="auto"/>
            </w:tcBorders>
          </w:tcPr>
          <w:p w:rsidR="00CA0F77" w:rsidRPr="00D64691" w:rsidRDefault="00CA0F77" w:rsidP="00CA0F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Никонова Любовь Александровна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учитель химии и биологии</w:t>
            </w:r>
          </w:p>
        </w:tc>
      </w:tr>
      <w:tr w:rsidR="00CA0F77" w:rsidTr="008A3781">
        <w:trPr>
          <w:trHeight w:val="831"/>
        </w:trPr>
        <w:tc>
          <w:tcPr>
            <w:tcW w:w="310" w:type="dxa"/>
          </w:tcPr>
          <w:p w:rsidR="00CA0F77" w:rsidRDefault="00CA0F77" w:rsidP="00CA0F77">
            <w:pPr>
              <w:jc w:val="center"/>
            </w:pPr>
            <w:r>
              <w:t>3</w:t>
            </w:r>
          </w:p>
        </w:tc>
        <w:tc>
          <w:tcPr>
            <w:tcW w:w="1833" w:type="dxa"/>
          </w:tcPr>
          <w:p w:rsidR="00CA0F77" w:rsidRPr="00D64691" w:rsidRDefault="00CA0F77" w:rsidP="00CA0F7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469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9240" w:type="dxa"/>
            <w:tcBorders>
              <w:right w:val="single" w:sz="4" w:space="0" w:color="auto"/>
            </w:tcBorders>
          </w:tcPr>
          <w:p w:rsidR="00CA0F77" w:rsidRPr="00D64691" w:rsidRDefault="00CA0F77" w:rsidP="00CA0F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«</w:t>
            </w:r>
            <w:proofErr w:type="spellStart"/>
            <w:r w:rsidRPr="00D64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Бигилинская</w:t>
            </w:r>
            <w:proofErr w:type="spellEnd"/>
            <w:r w:rsidRPr="00D64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</w:t>
            </w:r>
          </w:p>
        </w:tc>
      </w:tr>
      <w:tr w:rsidR="00CA0F77" w:rsidTr="008A3781">
        <w:trPr>
          <w:trHeight w:val="559"/>
        </w:trPr>
        <w:tc>
          <w:tcPr>
            <w:tcW w:w="310" w:type="dxa"/>
          </w:tcPr>
          <w:p w:rsidR="00CA0F77" w:rsidRDefault="00CA0F77" w:rsidP="00CA0F77">
            <w:pPr>
              <w:jc w:val="center"/>
            </w:pPr>
            <w:r>
              <w:t>4</w:t>
            </w:r>
          </w:p>
        </w:tc>
        <w:tc>
          <w:tcPr>
            <w:tcW w:w="1833" w:type="dxa"/>
          </w:tcPr>
          <w:p w:rsidR="00CA0F77" w:rsidRPr="00D64691" w:rsidRDefault="00CA0F77" w:rsidP="00CA0F7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469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Название работы</w:t>
            </w:r>
          </w:p>
        </w:tc>
        <w:tc>
          <w:tcPr>
            <w:tcW w:w="9240" w:type="dxa"/>
            <w:tcBorders>
              <w:right w:val="single" w:sz="4" w:space="0" w:color="auto"/>
            </w:tcBorders>
          </w:tcPr>
          <w:p w:rsidR="00CA0F77" w:rsidRPr="00D64691" w:rsidRDefault="00CA0F77" w:rsidP="00CA0F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биологии в 8 классе «Скелет человека: осевой скелет»</w:t>
            </w:r>
          </w:p>
        </w:tc>
      </w:tr>
      <w:tr w:rsidR="00CA0F77" w:rsidTr="000B1E62">
        <w:trPr>
          <w:trHeight w:val="1717"/>
        </w:trPr>
        <w:tc>
          <w:tcPr>
            <w:tcW w:w="310" w:type="dxa"/>
          </w:tcPr>
          <w:p w:rsidR="00CA0F77" w:rsidRDefault="00CA0F77" w:rsidP="00CA0F77">
            <w:pPr>
              <w:jc w:val="center"/>
            </w:pPr>
            <w:r>
              <w:t>5</w:t>
            </w:r>
          </w:p>
        </w:tc>
        <w:tc>
          <w:tcPr>
            <w:tcW w:w="1833" w:type="dxa"/>
          </w:tcPr>
          <w:p w:rsidR="00CA0F77" w:rsidRPr="00D64691" w:rsidRDefault="00CA0F77" w:rsidP="00CA0F7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469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Перечень </w:t>
            </w:r>
            <w:proofErr w:type="gramStart"/>
            <w:r w:rsidRPr="00D6469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используемых</w:t>
            </w:r>
            <w:proofErr w:type="gramEnd"/>
            <w:r w:rsidRPr="00D64691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ЦОР (ссылки на заимствованные материалы обязательны)</w:t>
            </w:r>
          </w:p>
        </w:tc>
        <w:tc>
          <w:tcPr>
            <w:tcW w:w="9240" w:type="dxa"/>
            <w:tcBorders>
              <w:right w:val="single" w:sz="4" w:space="0" w:color="auto"/>
            </w:tcBorders>
          </w:tcPr>
          <w:p w:rsidR="000551EB" w:rsidRDefault="00CA0F77" w:rsidP="000551EB">
            <w:pPr>
              <w:shd w:val="clear" w:color="auto" w:fill="F9F9F9"/>
              <w:spacing w:line="240" w:lineRule="atLeast"/>
              <w:rPr>
                <w:rFonts w:ascii="Arial" w:hAnsi="Arial" w:cs="Arial"/>
                <w:spacing w:val="3"/>
                <w:sz w:val="18"/>
                <w:szCs w:val="18"/>
              </w:rPr>
            </w:pPr>
            <w:r w:rsidRPr="00D64691">
              <w:rPr>
                <w:color w:val="000000" w:themeColor="text1"/>
                <w:sz w:val="24"/>
                <w:szCs w:val="24"/>
              </w:rPr>
              <w:t xml:space="preserve">Видео «Скелет головы и туловища человека» </w:t>
            </w:r>
            <w:r w:rsidR="000551EB">
              <w:rPr>
                <w:b/>
                <w:bCs/>
                <w:color w:val="000000" w:themeColor="text1"/>
                <w:sz w:val="24"/>
                <w:szCs w:val="24"/>
              </w:rPr>
              <w:t xml:space="preserve">- </w:t>
            </w:r>
            <w:r w:rsidR="000551EB">
              <w:rPr>
                <w:rFonts w:ascii="Arial" w:hAnsi="Arial" w:cs="Arial"/>
                <w:spacing w:val="3"/>
                <w:sz w:val="18"/>
                <w:szCs w:val="18"/>
              </w:rPr>
              <w:t>Ссылка на видео:</w:t>
            </w:r>
          </w:p>
          <w:p w:rsidR="000551EB" w:rsidRDefault="00A10F1A" w:rsidP="000551EB">
            <w:pPr>
              <w:shd w:val="clear" w:color="auto" w:fill="F9F9F9"/>
              <w:rPr>
                <w:rFonts w:ascii="Arial" w:hAnsi="Arial" w:cs="Arial"/>
                <w:sz w:val="24"/>
                <w:szCs w:val="24"/>
              </w:rPr>
            </w:pPr>
            <w:hyperlink r:id="rId6" w:tgtFrame="_blank" w:history="1">
              <w:r w:rsidR="000551EB">
                <w:rPr>
                  <w:rStyle w:val="a5"/>
                  <w:rFonts w:ascii="Arial" w:hAnsi="Arial" w:cs="Arial"/>
                  <w:bdr w:val="none" w:sz="0" w:space="0" w:color="auto" w:frame="1"/>
                </w:rPr>
                <w:t>https://youtu.be/3vvKR68YVFg</w:t>
              </w:r>
            </w:hyperlink>
          </w:p>
          <w:p w:rsidR="00CA0F77" w:rsidRDefault="00CA0F77" w:rsidP="00CA0F77">
            <w:pPr>
              <w:pStyle w:val="2"/>
              <w:shd w:val="clear" w:color="auto" w:fill="FAFAFA"/>
              <w:spacing w:before="0" w:beforeAutospacing="0" w:after="0" w:afterAutospacing="0"/>
              <w:outlineLvl w:val="1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:rsidR="008A3781" w:rsidRDefault="00CA0F77" w:rsidP="00CA0F77">
            <w:pPr>
              <w:pStyle w:val="2"/>
              <w:shd w:val="clear" w:color="auto" w:fill="FAFAFA"/>
              <w:spacing w:before="0" w:beforeAutospacing="0" w:after="0" w:afterAutospacing="0"/>
              <w:outlineLvl w:val="1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D64691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Тест  в системе </w:t>
            </w:r>
            <w:proofErr w:type="spellStart"/>
            <w:r w:rsidRPr="00D64691">
              <w:rPr>
                <w:b w:val="0"/>
                <w:bCs w:val="0"/>
                <w:color w:val="000000" w:themeColor="text1"/>
                <w:sz w:val="24"/>
                <w:szCs w:val="24"/>
              </w:rPr>
              <w:t>Гуглкласс</w:t>
            </w:r>
            <w:proofErr w:type="spellEnd"/>
            <w:r w:rsidRPr="00D64691">
              <w:rPr>
                <w:b w:val="0"/>
                <w:bCs w:val="0"/>
                <w:color w:val="000000" w:themeColor="text1"/>
                <w:sz w:val="24"/>
                <w:szCs w:val="24"/>
              </w:rPr>
              <w:t>:</w:t>
            </w:r>
            <w:r w:rsidR="008A3781">
              <w:t xml:space="preserve"> </w:t>
            </w:r>
            <w:r w:rsidR="008A3781" w:rsidRPr="000B1E62">
              <w:rPr>
                <w:sz w:val="24"/>
                <w:szCs w:val="24"/>
              </w:rPr>
              <w:t>https://forms.gle/SBZVFWPcNxdc3nCh8</w:t>
            </w:r>
            <w:r w:rsidR="000B1E62" w:rsidRPr="008A3781">
              <w:t xml:space="preserve"> </w:t>
            </w:r>
          </w:p>
          <w:p w:rsidR="00CA0F77" w:rsidRPr="00D64691" w:rsidRDefault="00CA0F77" w:rsidP="008A3781">
            <w:pPr>
              <w:pStyle w:val="2"/>
              <w:shd w:val="clear" w:color="auto" w:fill="FAFAFA"/>
              <w:spacing w:before="0" w:beforeAutospacing="0" w:after="0" w:afterAutospacing="0"/>
              <w:outlineLvl w:val="1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:rsidR="00CA0F77" w:rsidRDefault="00CA0F77" w:rsidP="00CA0F77"/>
    <w:p w:rsidR="00CA0F77" w:rsidRPr="00D64691" w:rsidRDefault="00CA0F77" w:rsidP="00CA0F7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64691">
        <w:rPr>
          <w:rStyle w:val="a4"/>
          <w:rFonts w:ascii="Times New Roman" w:hAnsi="Times New Roman" w:cs="Times New Roman"/>
          <w:color w:val="auto"/>
          <w:sz w:val="24"/>
          <w:szCs w:val="24"/>
        </w:rPr>
        <w:t>Методическая записка</w:t>
      </w:r>
    </w:p>
    <w:p w:rsidR="00CA0F77" w:rsidRPr="00CA0F77" w:rsidRDefault="00CA0F77" w:rsidP="00CA0F77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A0F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Данный урок является вторым в теме «Опорно-двигательная система человека»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7"/>
        <w:gridCol w:w="6267"/>
      </w:tblGrid>
      <w:tr w:rsidR="00CA0F77" w:rsidRPr="00D64691" w:rsidTr="00A60340">
        <w:tc>
          <w:tcPr>
            <w:tcW w:w="1820" w:type="pct"/>
            <w:shd w:val="clear" w:color="auto" w:fill="auto"/>
          </w:tcPr>
          <w:p w:rsidR="00CA0F77" w:rsidRPr="00D64691" w:rsidRDefault="00CA0F77" w:rsidP="00CA0F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урока </w:t>
            </w:r>
          </w:p>
        </w:tc>
        <w:tc>
          <w:tcPr>
            <w:tcW w:w="3180" w:type="pct"/>
            <w:shd w:val="clear" w:color="auto" w:fill="auto"/>
          </w:tcPr>
          <w:p w:rsidR="00CA0F77" w:rsidRPr="00D64691" w:rsidRDefault="00CA0F77" w:rsidP="00CA0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</w:tr>
      <w:tr w:rsidR="00CA0F77" w:rsidRPr="00D64691" w:rsidTr="00A60340">
        <w:tc>
          <w:tcPr>
            <w:tcW w:w="1820" w:type="pct"/>
            <w:shd w:val="clear" w:color="auto" w:fill="auto"/>
          </w:tcPr>
          <w:p w:rsidR="00CA0F77" w:rsidRPr="00D64691" w:rsidRDefault="00CA0F77" w:rsidP="00CA0F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урока</w:t>
            </w:r>
          </w:p>
        </w:tc>
        <w:tc>
          <w:tcPr>
            <w:tcW w:w="3180" w:type="pct"/>
            <w:shd w:val="clear" w:color="auto" w:fill="auto"/>
          </w:tcPr>
          <w:p w:rsidR="00CA0F77" w:rsidRPr="00D64691" w:rsidRDefault="004827AE" w:rsidP="00CA0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с использованием учебного кинофильма</w:t>
            </w:r>
          </w:p>
        </w:tc>
      </w:tr>
      <w:tr w:rsidR="00CA0F77" w:rsidRPr="00D64691" w:rsidTr="00A60340">
        <w:tc>
          <w:tcPr>
            <w:tcW w:w="1820" w:type="pct"/>
            <w:shd w:val="clear" w:color="auto" w:fill="auto"/>
          </w:tcPr>
          <w:p w:rsidR="00CA0F77" w:rsidRPr="00CA0F77" w:rsidRDefault="00CA0F77" w:rsidP="00CA0F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A0F77"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</w:t>
            </w:r>
            <w:proofErr w:type="spellEnd"/>
            <w:r w:rsidRPr="00CA0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образовательный результат:</w:t>
            </w:r>
          </w:p>
        </w:tc>
        <w:tc>
          <w:tcPr>
            <w:tcW w:w="3180" w:type="pct"/>
            <w:shd w:val="clear" w:color="auto" w:fill="auto"/>
          </w:tcPr>
          <w:p w:rsidR="00CA0F77" w:rsidRPr="00D64691" w:rsidRDefault="00CA0F77" w:rsidP="00CA0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Постановка целей урока/занятия:</w:t>
            </w:r>
          </w:p>
          <w:p w:rsidR="00CA0F77" w:rsidRPr="00D64691" w:rsidRDefault="00CA0F77" w:rsidP="00CA0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</w:t>
            </w:r>
            <w:proofErr w:type="gramEnd"/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 изучить особенности осевого скелета человека в связи с </w:t>
            </w:r>
            <w:proofErr w:type="spell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прямохождением</w:t>
            </w:r>
            <w:proofErr w:type="spell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 и трудовой деятельностью</w:t>
            </w:r>
          </w:p>
          <w:p w:rsidR="00CA0F77" w:rsidRPr="00D64691" w:rsidRDefault="00CA0F77" w:rsidP="00CA0F77">
            <w:pPr>
              <w:pStyle w:val="a7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64691">
              <w:rPr>
                <w:rFonts w:ascii="Times New Roman" w:hAnsi="Times New Roman"/>
                <w:b/>
                <w:iCs/>
                <w:sz w:val="24"/>
                <w:szCs w:val="24"/>
              </w:rPr>
              <w:t>Образовательная:</w:t>
            </w:r>
          </w:p>
          <w:p w:rsidR="00CA0F77" w:rsidRPr="00D64691" w:rsidRDefault="00CA0F77" w:rsidP="00CA0F7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знания об основных отделах скелета человека и их строении; </w:t>
            </w:r>
          </w:p>
          <w:p w:rsidR="00CA0F77" w:rsidRPr="00D64691" w:rsidRDefault="00CA0F77" w:rsidP="00CA0F7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понятие о взаимосвязи строения с выполняемой функцией; </w:t>
            </w:r>
          </w:p>
          <w:p w:rsidR="00CA0F77" w:rsidRPr="00D64691" w:rsidRDefault="00CA0F77" w:rsidP="00CA0F7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выявить особенности строения скелета человека, связанные с </w:t>
            </w:r>
            <w:proofErr w:type="spell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прямохождением</w:t>
            </w:r>
            <w:proofErr w:type="spell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 и трудовой деятельностью; </w:t>
            </w:r>
          </w:p>
          <w:p w:rsidR="00CA0F77" w:rsidRPr="00D64691" w:rsidRDefault="00CA0F77" w:rsidP="00CA0F7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 учащихся.</w:t>
            </w:r>
          </w:p>
          <w:p w:rsidR="00CA0F77" w:rsidRPr="00D64691" w:rsidRDefault="00CA0F77" w:rsidP="00CA0F77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/>
                <w:b/>
                <w:iCs/>
                <w:sz w:val="24"/>
                <w:szCs w:val="24"/>
              </w:rPr>
              <w:t>Развивающая</w:t>
            </w:r>
            <w:r w:rsidRPr="00D6469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CA0F77" w:rsidRPr="00D64691" w:rsidRDefault="00CA0F77" w:rsidP="00CA0F77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развить умения анализировать, сравнивать, обобщать, выделять главное;</w:t>
            </w:r>
          </w:p>
          <w:p w:rsidR="00CA0F77" w:rsidRPr="00D64691" w:rsidRDefault="00CA0F77" w:rsidP="00CA0F7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наблюдательность и речь </w:t>
            </w:r>
            <w:proofErr w:type="gram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0F77" w:rsidRPr="00D64691" w:rsidRDefault="00CA0F77" w:rsidP="00CA0F7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связи, размышлять, рассуждать и делать выводы;</w:t>
            </w:r>
          </w:p>
          <w:p w:rsidR="00CA0F77" w:rsidRPr="00D64691" w:rsidRDefault="00CA0F77" w:rsidP="00CA0F7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слышать и слушать своих одноклассников.</w:t>
            </w:r>
          </w:p>
          <w:p w:rsidR="00CA0F77" w:rsidRPr="00D64691" w:rsidRDefault="00CA0F77" w:rsidP="00CA0F77">
            <w:pPr>
              <w:pStyle w:val="a7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64691">
              <w:rPr>
                <w:rFonts w:ascii="Times New Roman" w:hAnsi="Times New Roman"/>
                <w:b/>
                <w:iCs/>
                <w:sz w:val="24"/>
                <w:szCs w:val="24"/>
              </w:rPr>
              <w:t>Воспитательная:</w:t>
            </w:r>
          </w:p>
          <w:p w:rsidR="00CA0F77" w:rsidRPr="00D64691" w:rsidRDefault="00CA0F77" w:rsidP="00CA0F77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4691">
              <w:rPr>
                <w:rFonts w:ascii="Times New Roman" w:hAnsi="Times New Roman"/>
                <w:sz w:val="24"/>
                <w:szCs w:val="24"/>
              </w:rPr>
              <w:t xml:space="preserve">формирование умений аргументировать </w:t>
            </w:r>
            <w:r w:rsidRPr="00D64691">
              <w:rPr>
                <w:rFonts w:ascii="Times New Roman" w:hAnsi="Times New Roman"/>
                <w:sz w:val="24"/>
                <w:szCs w:val="24"/>
              </w:rPr>
              <w:lastRenderedPageBreak/>
              <w:t>собственную точку зрения, принимать (или отрицать) мнение собеседника;</w:t>
            </w:r>
          </w:p>
          <w:p w:rsidR="00CA0F77" w:rsidRPr="00D64691" w:rsidRDefault="00CA0F77" w:rsidP="00CA0F77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4691">
              <w:rPr>
                <w:rFonts w:ascii="Times New Roman" w:hAnsi="Times New Roman"/>
                <w:sz w:val="24"/>
                <w:szCs w:val="24"/>
              </w:rPr>
              <w:t>способствовать формированию положительного отношения к знаниям;</w:t>
            </w:r>
          </w:p>
          <w:p w:rsidR="00CA0F77" w:rsidRPr="00D64691" w:rsidRDefault="00CA0F77" w:rsidP="00CA0F77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4691">
              <w:rPr>
                <w:rFonts w:ascii="Times New Roman" w:hAnsi="Times New Roman"/>
                <w:sz w:val="24"/>
                <w:szCs w:val="24"/>
              </w:rPr>
              <w:t xml:space="preserve">воспитание мотивов учения, интереса и любознательности; </w:t>
            </w:r>
          </w:p>
          <w:p w:rsidR="00CA0F77" w:rsidRPr="00D64691" w:rsidRDefault="00CA0F77" w:rsidP="00CA0F77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4691">
              <w:rPr>
                <w:rFonts w:ascii="Times New Roman" w:hAnsi="Times New Roman"/>
                <w:sz w:val="24"/>
                <w:szCs w:val="24"/>
              </w:rPr>
              <w:t xml:space="preserve">расширять кругозор </w:t>
            </w:r>
            <w:proofErr w:type="gramStart"/>
            <w:r w:rsidRPr="00D6469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64691">
              <w:rPr>
                <w:rFonts w:ascii="Times New Roman" w:hAnsi="Times New Roman"/>
                <w:sz w:val="24"/>
                <w:szCs w:val="24"/>
              </w:rPr>
              <w:t>; воспитывать культуру поведения на уроке</w:t>
            </w:r>
          </w:p>
          <w:p w:rsidR="00CA0F77" w:rsidRPr="00D64691" w:rsidRDefault="00CA0F77" w:rsidP="00CA0F77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46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создать условия для воспитания сознательного и серьёзного отношения обучающихся к учебной  дисциплине, убеждая их в том, что полученные знания пригодятся им в будущей деятельности.</w:t>
            </w:r>
          </w:p>
        </w:tc>
      </w:tr>
      <w:tr w:rsidR="00CA0F77" w:rsidRPr="00D64691" w:rsidTr="00A60340">
        <w:tc>
          <w:tcPr>
            <w:tcW w:w="1820" w:type="pct"/>
            <w:shd w:val="clear" w:color="auto" w:fill="auto"/>
          </w:tcPr>
          <w:p w:rsidR="00CA0F77" w:rsidRPr="00D64691" w:rsidRDefault="00CA0F77" w:rsidP="00CA0F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Проектирование образовательных результатов</w:t>
            </w:r>
          </w:p>
        </w:tc>
        <w:tc>
          <w:tcPr>
            <w:tcW w:w="3180" w:type="pct"/>
            <w:shd w:val="clear" w:color="auto" w:fill="auto"/>
          </w:tcPr>
          <w:p w:rsidR="00CA0F77" w:rsidRPr="00CA0F77" w:rsidRDefault="00CA0F77" w:rsidP="00CA0F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F7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результаты</w:t>
            </w:r>
          </w:p>
          <w:p w:rsidR="00CA0F77" w:rsidRPr="00D64691" w:rsidRDefault="00CA0F77" w:rsidP="00CA0F77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0F7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Предметный результат</w:t>
            </w:r>
            <w:r w:rsidRPr="00D646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знакомство </w:t>
            </w:r>
            <w:hyperlink r:id="rId7" w:history="1">
              <w:r w:rsidRPr="00D6469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с особенностями строения скелета</w:t>
              </w:r>
            </w:hyperlink>
            <w:r w:rsidRPr="00D646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его отделами, </w:t>
            </w:r>
            <w:r w:rsidRPr="00D6469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сформировать знания о строении скелета головы и туловища</w:t>
            </w:r>
            <w:r w:rsidRPr="00D646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(осевого скелета), познание роли скелета в жизни человека. Сравнивать скелет человека со скелетом других млекопитающих.</w:t>
            </w:r>
          </w:p>
          <w:p w:rsidR="00CA0F77" w:rsidRPr="00D64691" w:rsidRDefault="00CA0F77" w:rsidP="00CA0F77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0F7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Личностный результат</w:t>
            </w:r>
            <w:r w:rsidRPr="00D646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воспитание познавательного интереса к предмету, формирование культуры общения, коммуникативных качеств. </w:t>
            </w:r>
          </w:p>
          <w:p w:rsidR="00CA0F77" w:rsidRPr="00CA0F77" w:rsidRDefault="00CA0F77" w:rsidP="00CA0F77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0F7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Метапредметный</w:t>
            </w:r>
            <w:proofErr w:type="spellEnd"/>
            <w:r w:rsidRPr="00CA0F7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</w:t>
            </w:r>
            <w:r w:rsidRPr="00D646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формирование умений работы с моделями, муляжами, натуральными объектами, развитее умений выделять главное, ясно выражать свои мысли, сравнивать объекты, формулировать гипотезы делать выводы. </w:t>
            </w:r>
          </w:p>
        </w:tc>
      </w:tr>
      <w:tr w:rsidR="00CA0F77" w:rsidRPr="00D64691" w:rsidTr="00A60340">
        <w:tc>
          <w:tcPr>
            <w:tcW w:w="1820" w:type="pct"/>
            <w:shd w:val="clear" w:color="auto" w:fill="auto"/>
          </w:tcPr>
          <w:p w:rsidR="00CA0F77" w:rsidRPr="00D64691" w:rsidRDefault="00CA0F77" w:rsidP="00CA0F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Информационно-образовательная среда урока/занятия</w:t>
            </w:r>
          </w:p>
        </w:tc>
        <w:tc>
          <w:tcPr>
            <w:tcW w:w="3180" w:type="pct"/>
            <w:shd w:val="clear" w:color="auto" w:fill="auto"/>
          </w:tcPr>
          <w:p w:rsidR="00CA0F77" w:rsidRPr="00D64691" w:rsidRDefault="00CA0F77" w:rsidP="00CA0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и электронные средства обучения: компьютер с выходом в интернет,  </w:t>
            </w:r>
          </w:p>
          <w:p w:rsidR="00CA0F77" w:rsidRPr="00D64691" w:rsidRDefault="00CA0F77" w:rsidP="00CA0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Любая образовательная  платформа с возможностью демонстрации экрана, </w:t>
            </w:r>
            <w:proofErr w:type="spell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видеофайл</w:t>
            </w:r>
            <w:proofErr w:type="spellEnd"/>
          </w:p>
          <w:p w:rsidR="00CA0F77" w:rsidRPr="00D64691" w:rsidRDefault="00CA0F77" w:rsidP="00CA0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proofErr w:type="gram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презентации либо можно использовать файл в формате </w:t>
            </w:r>
            <w:r w:rsidRPr="00D646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827AE">
              <w:rPr>
                <w:rFonts w:ascii="Times New Roman" w:hAnsi="Times New Roman" w:cs="Times New Roman"/>
                <w:sz w:val="24"/>
                <w:szCs w:val="24"/>
              </w:rPr>
              <w:t xml:space="preserve">смайлики, </w:t>
            </w: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ребусы, таблица, верные утверждения)</w:t>
            </w:r>
          </w:p>
        </w:tc>
      </w:tr>
      <w:tr w:rsidR="00CA0F77" w:rsidRPr="00D64691" w:rsidTr="00A60340">
        <w:tc>
          <w:tcPr>
            <w:tcW w:w="1820" w:type="pct"/>
            <w:shd w:val="clear" w:color="auto" w:fill="auto"/>
          </w:tcPr>
          <w:p w:rsidR="00CA0F77" w:rsidRPr="00D64691" w:rsidRDefault="00CA0F77" w:rsidP="00CA0F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Целесообразность использования ИКТ на конкретном этапе урока (внеклассном мероприятии)</w:t>
            </w:r>
          </w:p>
        </w:tc>
        <w:tc>
          <w:tcPr>
            <w:tcW w:w="3180" w:type="pct"/>
            <w:shd w:val="clear" w:color="auto" w:fill="auto"/>
          </w:tcPr>
          <w:p w:rsidR="00CA0F77" w:rsidRPr="00D64691" w:rsidRDefault="00CA0F77" w:rsidP="00CA0F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F77">
              <w:rPr>
                <w:rFonts w:ascii="Times New Roman" w:hAnsi="Times New Roman" w:cs="Times New Roman"/>
                <w:sz w:val="24"/>
                <w:szCs w:val="24"/>
              </w:rPr>
              <w:t>При дистанционном формате ИКТ применяется в течение всего урока с целью обеспечения демонстрации наглядного материала (в случае очного урока часть материала можно заменить демонстрацией модели скелета человека)</w:t>
            </w:r>
          </w:p>
        </w:tc>
      </w:tr>
      <w:tr w:rsidR="00CA0F77" w:rsidRPr="00D64691" w:rsidTr="00A60340">
        <w:tc>
          <w:tcPr>
            <w:tcW w:w="1820" w:type="pct"/>
            <w:shd w:val="clear" w:color="auto" w:fill="auto"/>
          </w:tcPr>
          <w:p w:rsidR="00CA0F77" w:rsidRPr="00D64691" w:rsidRDefault="00CA0F77" w:rsidP="00CA0F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приемы, технологии</w:t>
            </w:r>
          </w:p>
        </w:tc>
        <w:tc>
          <w:tcPr>
            <w:tcW w:w="3180" w:type="pct"/>
            <w:shd w:val="clear" w:color="auto" w:fill="auto"/>
          </w:tcPr>
          <w:p w:rsidR="00CA0F77" w:rsidRPr="00D64691" w:rsidRDefault="00CA0F77" w:rsidP="00CA0F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Методические приемы: </w:t>
            </w:r>
          </w:p>
          <w:p w:rsidR="00CA0F77" w:rsidRPr="00D64691" w:rsidRDefault="00CA0F77" w:rsidP="00CA0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6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по источникам информации: </w:t>
            </w:r>
            <w:proofErr w:type="gramStart"/>
            <w:r w:rsidRPr="00D646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вербальный</w:t>
            </w:r>
            <w:proofErr w:type="gramEnd"/>
            <w:r w:rsidRPr="00D646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наглядный, практический;</w:t>
            </w:r>
          </w:p>
          <w:p w:rsidR="00CA0F77" w:rsidRPr="00D64691" w:rsidRDefault="00CA0F77" w:rsidP="00CA0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6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2) по степени взаимодействия: самостоятельная работа, эвристическая беседа, дозированная помощь учителя;</w:t>
            </w:r>
          </w:p>
          <w:p w:rsidR="00CA0F77" w:rsidRPr="00D64691" w:rsidRDefault="00CA0F77" w:rsidP="00CA0F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46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по характеру познавательной деятельности: </w:t>
            </w:r>
            <w:proofErr w:type="gramStart"/>
            <w:r w:rsidRPr="00D646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частично-поисковый</w:t>
            </w:r>
            <w:proofErr w:type="gramEnd"/>
            <w:r w:rsidRPr="00D6469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размышление над проблемными вопросами, работа с текстом учебника, наглядным материалом; заполнение таблиц</w:t>
            </w:r>
            <w:r w:rsidRPr="00D64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схем</w:t>
            </w:r>
          </w:p>
          <w:p w:rsidR="00CA0F77" w:rsidRPr="00D64691" w:rsidRDefault="00CA0F77" w:rsidP="00CA0F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критического мышления</w:t>
            </w:r>
          </w:p>
        </w:tc>
      </w:tr>
    </w:tbl>
    <w:p w:rsidR="00CA0F77" w:rsidRDefault="00CA0F77" w:rsidP="00CA0F77">
      <w:pPr>
        <w:spacing w:after="0" w:line="240" w:lineRule="auto"/>
        <w:sectPr w:rsidR="00CA0F77" w:rsidSect="00CA0F77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p w:rsidR="00CA0F77" w:rsidRDefault="00CA0F77" w:rsidP="00CA0F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0F77" w:rsidRPr="00CA0F77" w:rsidRDefault="00CA0F77" w:rsidP="00CA0F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0F77">
        <w:rPr>
          <w:rFonts w:ascii="Times New Roman" w:hAnsi="Times New Roman" w:cs="Times New Roman"/>
          <w:b/>
          <w:sz w:val="24"/>
          <w:szCs w:val="24"/>
        </w:rPr>
        <w:t>Сценарий урока с описанием деятельности учителя и деятельности школьника</w:t>
      </w:r>
    </w:p>
    <w:p w:rsidR="00CA0F77" w:rsidRDefault="00CA0F77" w:rsidP="00CA0F77">
      <w:pPr>
        <w:spacing w:after="0" w:line="240" w:lineRule="auto"/>
        <w:jc w:val="center"/>
      </w:pPr>
    </w:p>
    <w:tbl>
      <w:tblPr>
        <w:tblW w:w="1575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33"/>
        <w:gridCol w:w="12"/>
        <w:gridCol w:w="30"/>
        <w:gridCol w:w="5178"/>
      </w:tblGrid>
      <w:tr w:rsidR="00CA0F77" w:rsidRPr="00D64691" w:rsidTr="00CA0F77">
        <w:tc>
          <w:tcPr>
            <w:tcW w:w="10533" w:type="dxa"/>
          </w:tcPr>
          <w:p w:rsidR="00CA0F77" w:rsidRPr="00D64691" w:rsidRDefault="00CA0F77" w:rsidP="00A603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220" w:type="dxa"/>
            <w:gridSpan w:val="3"/>
          </w:tcPr>
          <w:p w:rsidR="00CA0F77" w:rsidRPr="00D64691" w:rsidRDefault="00CA0F77" w:rsidP="00A603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CA0F77" w:rsidRPr="00D64691" w:rsidTr="00CA0F77">
        <w:trPr>
          <w:trHeight w:val="945"/>
        </w:trPr>
        <w:tc>
          <w:tcPr>
            <w:tcW w:w="15753" w:type="dxa"/>
            <w:gridSpan w:val="4"/>
          </w:tcPr>
          <w:p w:rsidR="00CA0F77" w:rsidRPr="00D64691" w:rsidRDefault="00CA0F77" w:rsidP="00A6034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Здравствуйте ребята. </w:t>
            </w:r>
          </w:p>
          <w:p w:rsidR="00CA0F77" w:rsidRPr="00D64691" w:rsidRDefault="00CA0F77" w:rsidP="00A6034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Сейчас я хочу узнать, с каким настроением вы пришли </w:t>
            </w:r>
            <w:r w:rsidR="004B0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сегодня на урок. На слайде видите смайлики. Выберите </w:t>
            </w: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тот, который показывает ваше настроение сейчас. Надеюсь, что наш урок пройдет плодотворно и ваше настроение в конце его останется таким же.</w:t>
            </w:r>
          </w:p>
        </w:tc>
      </w:tr>
      <w:tr w:rsidR="00CA0F77" w:rsidRPr="00D64691" w:rsidTr="00CA0F77">
        <w:trPr>
          <w:trHeight w:val="366"/>
        </w:trPr>
        <w:tc>
          <w:tcPr>
            <w:tcW w:w="10575" w:type="dxa"/>
            <w:gridSpan w:val="3"/>
          </w:tcPr>
          <w:p w:rsidR="00CA0F77" w:rsidRPr="00D64691" w:rsidRDefault="00CA0F77" w:rsidP="00A6034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Прежде чем приступить к работе, проверим домашнее задание. В </w:t>
            </w:r>
            <w:proofErr w:type="spell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гуглклассе</w:t>
            </w:r>
            <w:proofErr w:type="spell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 создан файл с проверочной работой, заходим и выполняем ее. </w:t>
            </w:r>
          </w:p>
        </w:tc>
        <w:tc>
          <w:tcPr>
            <w:tcW w:w="5178" w:type="dxa"/>
          </w:tcPr>
          <w:p w:rsidR="00CA0F77" w:rsidRPr="00D64691" w:rsidRDefault="00CA0F77" w:rsidP="00A6034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Выполнение работы</w:t>
            </w:r>
          </w:p>
        </w:tc>
      </w:tr>
      <w:tr w:rsidR="00CA0F77" w:rsidRPr="00D64691" w:rsidTr="004B0DB6">
        <w:trPr>
          <w:trHeight w:val="310"/>
        </w:trPr>
        <w:tc>
          <w:tcPr>
            <w:tcW w:w="15753" w:type="dxa"/>
            <w:gridSpan w:val="4"/>
          </w:tcPr>
          <w:p w:rsidR="00CA0F77" w:rsidRPr="00D64691" w:rsidRDefault="00CA0F77" w:rsidP="00A6034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</w:p>
        </w:tc>
      </w:tr>
      <w:tr w:rsidR="00CA0F77" w:rsidRPr="00D64691" w:rsidTr="00CA0F77">
        <w:trPr>
          <w:trHeight w:val="5165"/>
        </w:trPr>
        <w:tc>
          <w:tcPr>
            <w:tcW w:w="10533" w:type="dxa"/>
          </w:tcPr>
          <w:p w:rsidR="00CA0F77" w:rsidRPr="00CA0F77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F7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Организует работу по определению темы урока: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Сегодня мы продолжим изучение опорно-двигательной системы человека.   Для того</w:t>
            </w:r>
            <w:proofErr w:type="gram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 чтобы узнать, что мы сегодня буде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изучать, нужно отгадать ребус (см. приложение – ребус 1)</w:t>
            </w:r>
          </w:p>
          <w:p w:rsidR="00CA0F77" w:rsidRPr="00D64691" w:rsidRDefault="00CA0F77" w:rsidP="004B0DB6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Следу</w:t>
            </w:r>
            <w:r w:rsidR="004827AE">
              <w:rPr>
                <w:rFonts w:ascii="Times New Roman" w:hAnsi="Times New Roman" w:cs="Times New Roman"/>
                <w:sz w:val="24"/>
                <w:szCs w:val="24"/>
              </w:rPr>
              <w:t>ющие ребусы – это части скелета</w:t>
            </w: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, с которыми мы сегодня будем знакомиться</w:t>
            </w:r>
            <w:r w:rsidR="004B0DB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4B0DB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4B0DB6">
              <w:rPr>
                <w:rFonts w:ascii="Times New Roman" w:hAnsi="Times New Roman" w:cs="Times New Roman"/>
                <w:sz w:val="24"/>
                <w:szCs w:val="24"/>
              </w:rPr>
              <w:t>. приложение – ребусы 2-4)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А теперь давайте вспомним, какие части скелета есть у </w:t>
            </w:r>
            <w:proofErr w:type="gram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 и к </w:t>
            </w:r>
            <w:proofErr w:type="gram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 части относятся те органы, которые зашифрованы в ребусах. Для этого заполним схему (</w:t>
            </w:r>
            <w:r w:rsidRPr="00D646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Организует </w:t>
            </w: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на доске схемы-кластера «Скелет человека»)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238750" cy="1666875"/>
                  <wp:effectExtent l="19050" t="0" r="0" b="0"/>
                  <wp:docPr id="9" name="Рисунок 7" descr="https://urok.1sept.ru/articles/675310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urok.1sept.ru/articles/675310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0" w:type="dxa"/>
            <w:gridSpan w:val="3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Слушают учителя, отгадывают ребусы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Разгадывают ребусы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учителем или с помощью учебника (в зависимости от уровня подготовки класса) заполняют схему 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7" w:rsidRPr="00D64691" w:rsidTr="00CA0F77">
        <w:trPr>
          <w:trHeight w:val="246"/>
        </w:trPr>
        <w:tc>
          <w:tcPr>
            <w:tcW w:w="15753" w:type="dxa"/>
            <w:gridSpan w:val="4"/>
          </w:tcPr>
          <w:p w:rsidR="00CA0F77" w:rsidRPr="00D64691" w:rsidRDefault="00CA0F77" w:rsidP="004B0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</w:t>
            </w:r>
            <w:proofErr w:type="spellEnd"/>
          </w:p>
        </w:tc>
      </w:tr>
      <w:tr w:rsidR="00CA0F77" w:rsidRPr="00D64691" w:rsidTr="00CA0F77">
        <w:trPr>
          <w:trHeight w:val="1969"/>
        </w:trPr>
        <w:tc>
          <w:tcPr>
            <w:tcW w:w="10545" w:type="dxa"/>
            <w:gridSpan w:val="2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Организует осознание </w:t>
            </w:r>
            <w:proofErr w:type="gramStart"/>
            <w:r w:rsidRPr="00D646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обучающимися</w:t>
            </w:r>
            <w:proofErr w:type="gramEnd"/>
            <w:r w:rsidRPr="00D646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внутренней потребности к построению учебных действий. 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Итак, сегодня мы изучаем осевой скелет человека. Похож ли он на скелет других млекопитающих? Почему?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Организует работу по формулировке учебной цели деятельности. 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Организует подводящий диалог</w:t>
            </w: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Каков главный вопрос нашего урока?  Какова цель нашего урока? </w:t>
            </w:r>
          </w:p>
        </w:tc>
        <w:tc>
          <w:tcPr>
            <w:tcW w:w="5208" w:type="dxa"/>
            <w:gridSpan w:val="2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Слушают учителя, выдвигают гипотезы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Формулируют цель урока</w:t>
            </w:r>
          </w:p>
          <w:p w:rsidR="00CA0F77" w:rsidRPr="00D64691" w:rsidRDefault="00CA0F77" w:rsidP="004B0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0F77" w:rsidRPr="00D64691" w:rsidTr="004B0DB6">
        <w:trPr>
          <w:trHeight w:val="345"/>
        </w:trPr>
        <w:tc>
          <w:tcPr>
            <w:tcW w:w="15753" w:type="dxa"/>
            <w:gridSpan w:val="4"/>
          </w:tcPr>
          <w:p w:rsidR="00CA0F77" w:rsidRPr="00D64691" w:rsidRDefault="00CA0F77" w:rsidP="004B0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Усвоение новых знаний и способов действия</w:t>
            </w:r>
          </w:p>
        </w:tc>
      </w:tr>
      <w:tr w:rsidR="00CA0F77" w:rsidRPr="00D64691" w:rsidTr="004B0DB6">
        <w:trPr>
          <w:trHeight w:val="1414"/>
        </w:trPr>
        <w:tc>
          <w:tcPr>
            <w:tcW w:w="10533" w:type="dxa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Организует  самостоятельную работу с текстом, </w:t>
            </w:r>
            <w:proofErr w:type="spellStart"/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видеофайлом</w:t>
            </w:r>
            <w:proofErr w:type="spellEnd"/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В ходе работы сегодня мы будем использовать прием «просмотр с остановками» и по ходу просмотра видео будем заполнять таблицу.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Совместно с </w:t>
            </w:r>
            <w:proofErr w:type="gramStart"/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обучающимися</w:t>
            </w:r>
            <w:proofErr w:type="gramEnd"/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определяет особенности скелета человека и с чем они связаны.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Организует проверку знаний учащихся.</w:t>
            </w:r>
          </w:p>
        </w:tc>
        <w:tc>
          <w:tcPr>
            <w:tcW w:w="5220" w:type="dxa"/>
            <w:gridSpan w:val="3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Смотрят видео, заполняют таблицу (возможно с помощью учителя в слабом классе). 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По ходу заполнения – проверка: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читают свои записи, исправляют по необходимости</w:t>
            </w:r>
          </w:p>
        </w:tc>
      </w:tr>
      <w:tr w:rsidR="00CA0F77" w:rsidRPr="00D64691" w:rsidTr="00CA0F77">
        <w:tc>
          <w:tcPr>
            <w:tcW w:w="15753" w:type="dxa"/>
            <w:gridSpan w:val="4"/>
          </w:tcPr>
          <w:p w:rsidR="00CA0F77" w:rsidRPr="00D64691" w:rsidRDefault="00CA0F77" w:rsidP="004B0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</w:p>
        </w:tc>
      </w:tr>
      <w:tr w:rsidR="00CA0F77" w:rsidRPr="00D64691" w:rsidTr="00CA0F77">
        <w:trPr>
          <w:trHeight w:val="780"/>
        </w:trPr>
        <w:tc>
          <w:tcPr>
            <w:tcW w:w="10533" w:type="dxa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для глаз (без применения компьютера): упражнения для глаз (посмотреть </w:t>
            </w:r>
            <w:proofErr w:type="spell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влево-вправо</w:t>
            </w:r>
            <w:proofErr w:type="spell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, вверх </w:t>
            </w:r>
            <w:proofErr w:type="gram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proofErr w:type="gram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низ, </w:t>
            </w:r>
            <w:proofErr w:type="spell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вдаль-вблизи</w:t>
            </w:r>
            <w:proofErr w:type="spell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, вращение глазами)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Гимнастика для мышц: встать, сделать повороты туловища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Гимнастика для пальцев</w:t>
            </w:r>
          </w:p>
        </w:tc>
        <w:tc>
          <w:tcPr>
            <w:tcW w:w="5220" w:type="dxa"/>
            <w:gridSpan w:val="3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Делают гимнастику</w:t>
            </w:r>
          </w:p>
        </w:tc>
      </w:tr>
      <w:tr w:rsidR="00CA0F77" w:rsidRPr="00D64691" w:rsidTr="00CA0F77">
        <w:tc>
          <w:tcPr>
            <w:tcW w:w="15753" w:type="dxa"/>
            <w:gridSpan w:val="4"/>
          </w:tcPr>
          <w:p w:rsidR="00CA0F77" w:rsidRPr="00D64691" w:rsidRDefault="00CA0F77" w:rsidP="004B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Включение нового знания в систему знаний (закрепление)</w:t>
            </w:r>
          </w:p>
        </w:tc>
      </w:tr>
      <w:tr w:rsidR="00CA0F77" w:rsidRPr="00D64691" w:rsidTr="00CA0F77">
        <w:tc>
          <w:tcPr>
            <w:tcW w:w="10533" w:type="dxa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 xml:space="preserve">А теперь давайте выберем правильные утверждения (работа с презентацией либо файлом в </w:t>
            </w:r>
            <w:proofErr w:type="spellStart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ворде</w:t>
            </w:r>
            <w:proofErr w:type="spellEnd"/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20" w:type="dxa"/>
            <w:gridSpan w:val="3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Выбирают правильные  утверждения</w:t>
            </w:r>
          </w:p>
        </w:tc>
      </w:tr>
      <w:tr w:rsidR="00CA0F77" w:rsidRPr="00D64691" w:rsidTr="00CA0F77">
        <w:trPr>
          <w:trHeight w:val="255"/>
        </w:trPr>
        <w:tc>
          <w:tcPr>
            <w:tcW w:w="15753" w:type="dxa"/>
            <w:gridSpan w:val="4"/>
          </w:tcPr>
          <w:p w:rsidR="00CA0F77" w:rsidRPr="00D64691" w:rsidRDefault="00CA0F77" w:rsidP="004B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Рефлексия</w:t>
            </w:r>
          </w:p>
        </w:tc>
      </w:tr>
      <w:tr w:rsidR="00CA0F77" w:rsidRPr="00D64691" w:rsidTr="004B0DB6">
        <w:trPr>
          <w:trHeight w:val="842"/>
        </w:trPr>
        <w:tc>
          <w:tcPr>
            <w:tcW w:w="10533" w:type="dxa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Cs/>
                <w:sz w:val="24"/>
                <w:szCs w:val="24"/>
              </w:rPr>
              <w:t>Ну вот,  и подошел к концу урок. И мне хотелось бы узнать, с каким настроением  вы уходите с нашей с вами в</w:t>
            </w:r>
            <w:r w:rsidR="004B0D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стречи. Пожалуйста, покажите </w:t>
            </w:r>
            <w:r w:rsidRPr="00D646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его.  </w:t>
            </w:r>
          </w:p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Cs/>
                <w:sz w:val="24"/>
                <w:szCs w:val="24"/>
              </w:rPr>
              <w:t>Я очень довольна нашей сегодняшней работой. Всем спасибо.</w:t>
            </w:r>
          </w:p>
        </w:tc>
        <w:tc>
          <w:tcPr>
            <w:tcW w:w="5220" w:type="dxa"/>
            <w:gridSpan w:val="3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Cs/>
                <w:sz w:val="24"/>
                <w:szCs w:val="24"/>
              </w:rPr>
              <w:t>Показывают соответствующий смайлик</w:t>
            </w:r>
          </w:p>
        </w:tc>
      </w:tr>
      <w:tr w:rsidR="00CA0F77" w:rsidRPr="00D64691" w:rsidTr="00CA0F77">
        <w:trPr>
          <w:trHeight w:val="465"/>
        </w:trPr>
        <w:tc>
          <w:tcPr>
            <w:tcW w:w="10533" w:type="dxa"/>
          </w:tcPr>
          <w:p w:rsidR="00CA0F77" w:rsidRPr="00D64691" w:rsidRDefault="00CA0F77" w:rsidP="004B0D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Комментирует домашнее задание</w:t>
            </w:r>
          </w:p>
          <w:p w:rsidR="00CA0F77" w:rsidRPr="00D64691" w:rsidRDefault="00CA0F77" w:rsidP="004B0D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b/>
                <w:sz w:val="24"/>
                <w:szCs w:val="24"/>
              </w:rPr>
              <w:t>П. , составить кроссворд «Осевой скелет»</w:t>
            </w:r>
          </w:p>
        </w:tc>
        <w:tc>
          <w:tcPr>
            <w:tcW w:w="5220" w:type="dxa"/>
            <w:gridSpan w:val="3"/>
          </w:tcPr>
          <w:p w:rsidR="00CA0F77" w:rsidRPr="00D64691" w:rsidRDefault="00CA0F77" w:rsidP="004B0D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691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задание, задают вопросы, осмысливают задания.</w:t>
            </w:r>
          </w:p>
        </w:tc>
      </w:tr>
    </w:tbl>
    <w:p w:rsidR="00CA0F77" w:rsidRDefault="00CA0F77" w:rsidP="00CA0F77">
      <w:pPr>
        <w:sectPr w:rsidR="00CA0F77" w:rsidSect="00D64691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CA0F77" w:rsidRDefault="004B0DB6" w:rsidP="004B0D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DB6">
        <w:rPr>
          <w:rFonts w:ascii="Times New Roman" w:hAnsi="Times New Roman" w:cs="Times New Roman"/>
          <w:b/>
          <w:sz w:val="24"/>
          <w:szCs w:val="24"/>
        </w:rPr>
        <w:lastRenderedPageBreak/>
        <w:t>ПРИЛОЖЕНИЯ</w:t>
      </w:r>
    </w:p>
    <w:p w:rsidR="00CA0F77" w:rsidRPr="004B0DB6" w:rsidRDefault="004B0DB6" w:rsidP="004B0D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DB6">
        <w:rPr>
          <w:rFonts w:ascii="Times New Roman" w:hAnsi="Times New Roman" w:cs="Times New Roman"/>
          <w:b/>
          <w:sz w:val="24"/>
          <w:szCs w:val="24"/>
        </w:rPr>
        <w:t>Ребусы</w:t>
      </w:r>
    </w:p>
    <w:p w:rsidR="00CA0F77" w:rsidRPr="004B0DB6" w:rsidRDefault="00CA0F77" w:rsidP="00CA0F77">
      <w:pPr>
        <w:rPr>
          <w:rFonts w:ascii="Times New Roman" w:hAnsi="Times New Roman" w:cs="Times New Roman"/>
          <w:sz w:val="24"/>
          <w:szCs w:val="24"/>
        </w:rPr>
      </w:pPr>
      <w:r w:rsidRPr="004B0D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62200" cy="1266825"/>
            <wp:effectExtent l="19050" t="0" r="0" b="0"/>
            <wp:docPr id="2" name="Рисунок 1" descr="hello_html_m10d8a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0d8ab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0DB6">
        <w:rPr>
          <w:rFonts w:ascii="Times New Roman" w:hAnsi="Times New Roman" w:cs="Times New Roman"/>
          <w:sz w:val="24"/>
          <w:szCs w:val="24"/>
        </w:rPr>
        <w:t xml:space="preserve">  Ребус 1</w:t>
      </w:r>
    </w:p>
    <w:p w:rsidR="00CA0F77" w:rsidRPr="004B0DB6" w:rsidRDefault="00CA0F77" w:rsidP="00CA0F77">
      <w:pPr>
        <w:rPr>
          <w:rFonts w:ascii="Times New Roman" w:hAnsi="Times New Roman" w:cs="Times New Roman"/>
          <w:sz w:val="24"/>
          <w:szCs w:val="24"/>
        </w:rPr>
      </w:pPr>
      <w:r w:rsidRPr="004B0D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48000" cy="1524000"/>
            <wp:effectExtent l="19050" t="0" r="0" b="0"/>
            <wp:docPr id="5" name="Рисунок 4" descr="C:\Users\admin\Downloads\pozvonocn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pozvonocnik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0DB6">
        <w:rPr>
          <w:rFonts w:ascii="Times New Roman" w:hAnsi="Times New Roman" w:cs="Times New Roman"/>
          <w:sz w:val="24"/>
          <w:szCs w:val="24"/>
        </w:rPr>
        <w:t xml:space="preserve">  Ребус 2</w:t>
      </w:r>
    </w:p>
    <w:p w:rsidR="00CA0F77" w:rsidRPr="004B0DB6" w:rsidRDefault="00CA0F77" w:rsidP="00CA0F77">
      <w:pPr>
        <w:rPr>
          <w:rFonts w:ascii="Times New Roman" w:hAnsi="Times New Roman" w:cs="Times New Roman"/>
          <w:sz w:val="24"/>
          <w:szCs w:val="24"/>
        </w:rPr>
      </w:pPr>
      <w:r w:rsidRPr="004B0D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9700" cy="1524000"/>
            <wp:effectExtent l="19050" t="0" r="0" b="0"/>
            <wp:docPr id="10" name="Рисунок 6" descr="C:\Users\admin\Downloads\cer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cere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6875" r="26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0DB6">
        <w:rPr>
          <w:rFonts w:ascii="Times New Roman" w:hAnsi="Times New Roman" w:cs="Times New Roman"/>
          <w:sz w:val="24"/>
          <w:szCs w:val="24"/>
        </w:rPr>
        <w:t>Ребус 3</w:t>
      </w:r>
    </w:p>
    <w:p w:rsidR="004B0DB6" w:rsidRPr="004B0DB6" w:rsidRDefault="00CA0F77" w:rsidP="00CA0F77">
      <w:pPr>
        <w:rPr>
          <w:rFonts w:ascii="Times New Roman" w:hAnsi="Times New Roman" w:cs="Times New Roman"/>
          <w:sz w:val="24"/>
          <w:szCs w:val="24"/>
        </w:rPr>
      </w:pPr>
      <w:r w:rsidRPr="004B0D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43150" cy="1171575"/>
            <wp:effectExtent l="19050" t="0" r="0" b="0"/>
            <wp:docPr id="11" name="Рисунок 5" descr="C:\Users\admin\Downloads\r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rebra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0DB6">
        <w:rPr>
          <w:rFonts w:ascii="Times New Roman" w:hAnsi="Times New Roman" w:cs="Times New Roman"/>
          <w:sz w:val="24"/>
          <w:szCs w:val="24"/>
        </w:rPr>
        <w:t>Ребус 4</w:t>
      </w:r>
    </w:p>
    <w:p w:rsidR="004B0DB6" w:rsidRDefault="004B0DB6" w:rsidP="004B0D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DB6" w:rsidRDefault="004B0DB6" w:rsidP="004B0D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DB6" w:rsidRDefault="004B0DB6" w:rsidP="004B0D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DB6" w:rsidRDefault="004B0DB6" w:rsidP="004B0D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DB6" w:rsidRDefault="004B0DB6" w:rsidP="004B0D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DB6" w:rsidRDefault="004B0DB6" w:rsidP="004B0D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DB6" w:rsidRDefault="004B0DB6" w:rsidP="004B0D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DB6" w:rsidRPr="004B0DB6" w:rsidRDefault="004B0DB6" w:rsidP="004B0D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DB6">
        <w:rPr>
          <w:rFonts w:ascii="Times New Roman" w:hAnsi="Times New Roman" w:cs="Times New Roman"/>
          <w:b/>
          <w:sz w:val="24"/>
          <w:szCs w:val="24"/>
        </w:rPr>
        <w:lastRenderedPageBreak/>
        <w:t>Таблица для заполнения</w:t>
      </w:r>
    </w:p>
    <w:p w:rsidR="004B0DB6" w:rsidRPr="004B0DB6" w:rsidRDefault="004B0DB6" w:rsidP="004B0DB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1"/>
        <w:tblW w:w="9866" w:type="dxa"/>
        <w:tblCellMar>
          <w:left w:w="0" w:type="dxa"/>
          <w:right w:w="0" w:type="dxa"/>
        </w:tblCellMar>
        <w:tblLook w:val="0600"/>
      </w:tblPr>
      <w:tblGrid>
        <w:gridCol w:w="1140"/>
        <w:gridCol w:w="1172"/>
        <w:gridCol w:w="1911"/>
        <w:gridCol w:w="1221"/>
        <w:gridCol w:w="1529"/>
        <w:gridCol w:w="2893"/>
      </w:tblGrid>
      <w:tr w:rsidR="004B0DB6" w:rsidRPr="004B0DB6" w:rsidTr="004B0DB6">
        <w:trPr>
          <w:trHeight w:val="304"/>
        </w:trPr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DB6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Отделы тела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DB6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Отделы скелета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DB6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Кости скелета</w:t>
            </w: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DB6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Тип костей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DB6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Характер соединения костей 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DB6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Особенности скелета человека</w:t>
            </w:r>
          </w:p>
        </w:tc>
      </w:tr>
      <w:tr w:rsidR="004B0DB6" w:rsidRPr="004B0DB6" w:rsidTr="004B0DB6">
        <w:trPr>
          <w:trHeight w:val="819"/>
        </w:trPr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DB6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Голова 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kinsoku w:val="0"/>
              <w:overflowPunct w:val="0"/>
              <w:ind w:left="144" w:hanging="144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0DB6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ind w:firstLine="15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DB6" w:rsidRPr="004B0DB6" w:rsidTr="004B0DB6">
        <w:trPr>
          <w:trHeight w:val="917"/>
        </w:trPr>
        <w:tc>
          <w:tcPr>
            <w:tcW w:w="10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B0DB6" w:rsidRPr="004B0DB6" w:rsidRDefault="004B0DB6" w:rsidP="00A603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DB6" w:rsidRPr="004B0DB6" w:rsidTr="004B0DB6">
        <w:trPr>
          <w:trHeight w:val="843"/>
        </w:trPr>
        <w:tc>
          <w:tcPr>
            <w:tcW w:w="10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B0DB6" w:rsidRPr="004B0DB6" w:rsidRDefault="004B0DB6" w:rsidP="00A6034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DB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Туловище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DB6" w:rsidRPr="004B0DB6" w:rsidTr="004B0DB6">
        <w:trPr>
          <w:trHeight w:val="1180"/>
        </w:trPr>
        <w:tc>
          <w:tcPr>
            <w:tcW w:w="102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DB6" w:rsidRPr="004B0DB6" w:rsidRDefault="004B0DB6" w:rsidP="00A6034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0DB6" w:rsidRPr="004B0DB6" w:rsidRDefault="004B0DB6" w:rsidP="00A60340">
            <w:pPr>
              <w:tabs>
                <w:tab w:val="left" w:pos="728"/>
              </w:tabs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DB6" w:rsidRPr="004B0DB6" w:rsidRDefault="004B0DB6" w:rsidP="004B0DB6">
      <w:pPr>
        <w:rPr>
          <w:rFonts w:ascii="Times New Roman" w:hAnsi="Times New Roman" w:cs="Times New Roman"/>
          <w:sz w:val="24"/>
          <w:szCs w:val="24"/>
        </w:rPr>
      </w:pPr>
    </w:p>
    <w:p w:rsidR="00CA0F77" w:rsidRPr="004B0DB6" w:rsidRDefault="004B0DB6" w:rsidP="004B0D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DB6">
        <w:rPr>
          <w:rFonts w:ascii="Times New Roman" w:hAnsi="Times New Roman" w:cs="Times New Roman"/>
          <w:b/>
          <w:sz w:val="24"/>
          <w:szCs w:val="24"/>
        </w:rPr>
        <w:t>Выбери верные утверждения</w:t>
      </w:r>
    </w:p>
    <w:p w:rsidR="004B0DB6" w:rsidRPr="004B0DB6" w:rsidRDefault="004B0DB6" w:rsidP="004B0DB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(вариантов можно сделать больше в зависимости от уровня подготовки класса)</w:t>
      </w:r>
    </w:p>
    <w:p w:rsidR="004B0DB6" w:rsidRPr="004B0DB6" w:rsidRDefault="004B0DB6" w:rsidP="004B0DB6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0DB6">
        <w:rPr>
          <w:rFonts w:ascii="Times New Roman" w:hAnsi="Times New Roman" w:cs="Times New Roman"/>
          <w:sz w:val="24"/>
          <w:szCs w:val="24"/>
        </w:rPr>
        <w:t>Все кости черепа парные</w:t>
      </w:r>
    </w:p>
    <w:p w:rsidR="004B0DB6" w:rsidRPr="004B0DB6" w:rsidRDefault="004B0DB6" w:rsidP="004B0DB6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0DB6">
        <w:rPr>
          <w:rFonts w:ascii="Times New Roman" w:hAnsi="Times New Roman" w:cs="Times New Roman"/>
          <w:sz w:val="24"/>
          <w:szCs w:val="24"/>
        </w:rPr>
        <w:t xml:space="preserve">Позвонки соединены </w:t>
      </w:r>
      <w:proofErr w:type="spellStart"/>
      <w:r w:rsidRPr="004B0DB6">
        <w:rPr>
          <w:rFonts w:ascii="Times New Roman" w:hAnsi="Times New Roman" w:cs="Times New Roman"/>
          <w:sz w:val="24"/>
          <w:szCs w:val="24"/>
        </w:rPr>
        <w:t>полуподвижно</w:t>
      </w:r>
      <w:proofErr w:type="spellEnd"/>
    </w:p>
    <w:p w:rsidR="004B0DB6" w:rsidRPr="004B0DB6" w:rsidRDefault="004B0DB6" w:rsidP="004B0DB6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0DB6">
        <w:rPr>
          <w:rFonts w:ascii="Times New Roman" w:hAnsi="Times New Roman" w:cs="Times New Roman"/>
          <w:sz w:val="24"/>
          <w:szCs w:val="24"/>
        </w:rPr>
        <w:t>Мозговой отдел черепа больше лицевого в связи с трудовой деятельностью</w:t>
      </w:r>
    </w:p>
    <w:p w:rsidR="004B0DB6" w:rsidRPr="004B0DB6" w:rsidRDefault="004B0DB6" w:rsidP="004B0DB6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0DB6">
        <w:rPr>
          <w:rFonts w:ascii="Times New Roman" w:hAnsi="Times New Roman" w:cs="Times New Roman"/>
          <w:sz w:val="24"/>
          <w:szCs w:val="24"/>
        </w:rPr>
        <w:t xml:space="preserve">Изгибы позвоночника связаны с </w:t>
      </w:r>
      <w:proofErr w:type="spellStart"/>
      <w:r w:rsidRPr="004B0DB6">
        <w:rPr>
          <w:rFonts w:ascii="Times New Roman" w:hAnsi="Times New Roman" w:cs="Times New Roman"/>
          <w:sz w:val="24"/>
          <w:szCs w:val="24"/>
        </w:rPr>
        <w:t>прямохождением</w:t>
      </w:r>
      <w:proofErr w:type="spellEnd"/>
    </w:p>
    <w:p w:rsidR="004B0DB6" w:rsidRPr="004B0DB6" w:rsidRDefault="004B0DB6" w:rsidP="004B0DB6">
      <w:pPr>
        <w:pStyle w:val="a8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B0DB6">
        <w:rPr>
          <w:rFonts w:ascii="Times New Roman" w:hAnsi="Times New Roman" w:cs="Times New Roman"/>
          <w:sz w:val="24"/>
          <w:szCs w:val="24"/>
        </w:rPr>
        <w:t>Грудная клетка сплющена в спинно-брюшном направлении</w:t>
      </w:r>
    </w:p>
    <w:sectPr w:rsidR="004B0DB6" w:rsidRPr="004B0DB6" w:rsidSect="002A7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917"/>
    <w:multiLevelType w:val="hybridMultilevel"/>
    <w:tmpl w:val="61DCC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F47F2"/>
    <w:multiLevelType w:val="hybridMultilevel"/>
    <w:tmpl w:val="A63CB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10D6A"/>
    <w:multiLevelType w:val="hybridMultilevel"/>
    <w:tmpl w:val="AA061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756B88"/>
    <w:multiLevelType w:val="hybridMultilevel"/>
    <w:tmpl w:val="E642F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EB49A0"/>
    <w:multiLevelType w:val="multilevel"/>
    <w:tmpl w:val="8264B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A0F77"/>
    <w:rsid w:val="000551EB"/>
    <w:rsid w:val="000B1E62"/>
    <w:rsid w:val="002A7ECA"/>
    <w:rsid w:val="002D70AB"/>
    <w:rsid w:val="00375FF4"/>
    <w:rsid w:val="004827AE"/>
    <w:rsid w:val="004B0DB6"/>
    <w:rsid w:val="005D428F"/>
    <w:rsid w:val="006A24AC"/>
    <w:rsid w:val="008A3781"/>
    <w:rsid w:val="00A10F1A"/>
    <w:rsid w:val="00AE2FAE"/>
    <w:rsid w:val="00B43B60"/>
    <w:rsid w:val="00CA0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ECA"/>
  </w:style>
  <w:style w:type="paragraph" w:styleId="2">
    <w:name w:val="heading 2"/>
    <w:basedOn w:val="a"/>
    <w:link w:val="20"/>
    <w:uiPriority w:val="9"/>
    <w:qFormat/>
    <w:rsid w:val="00CA0F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F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CA0F77"/>
    <w:rPr>
      <w:b/>
      <w:bCs/>
      <w:color w:val="555555"/>
    </w:rPr>
  </w:style>
  <w:style w:type="character" w:customStyle="1" w:styleId="20">
    <w:name w:val="Заголовок 2 Знак"/>
    <w:basedOn w:val="a0"/>
    <w:link w:val="2"/>
    <w:uiPriority w:val="9"/>
    <w:rsid w:val="00CA0F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CA0F7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0F77"/>
    <w:rPr>
      <w:color w:val="800080" w:themeColor="followedHyperlink"/>
      <w:u w:val="single"/>
    </w:rPr>
  </w:style>
  <w:style w:type="paragraph" w:styleId="a7">
    <w:name w:val="No Spacing"/>
    <w:uiPriority w:val="99"/>
    <w:qFormat/>
    <w:rsid w:val="00CA0F7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A0F77"/>
    <w:pPr>
      <w:spacing w:after="160" w:line="259" w:lineRule="auto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A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0F77"/>
    <w:rPr>
      <w:rFonts w:ascii="Tahoma" w:hAnsi="Tahoma" w:cs="Tahoma"/>
      <w:sz w:val="16"/>
      <w:szCs w:val="16"/>
    </w:rPr>
  </w:style>
  <w:style w:type="paragraph" w:customStyle="1" w:styleId="21">
    <w:name w:val="Знак Знак2"/>
    <w:basedOn w:val="a"/>
    <w:rsid w:val="00CA0F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video-url-fadeable">
    <w:name w:val="video-url-fadeable"/>
    <w:basedOn w:val="a0"/>
    <w:rsid w:val="00055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584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tomatologo.ru/oporno-dvigatelenaya-sistema-umeniya-videlyate-sushestvennie-p.html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3vvKR68YVFg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BAE2-6160-40FE-96F1-73833AED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2021-10-23T15:58:00Z</dcterms:created>
  <dcterms:modified xsi:type="dcterms:W3CDTF">2021-10-24T16:06:00Z</dcterms:modified>
</cp:coreProperties>
</file>