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45378" w14:textId="2E61904E" w:rsidR="00066221" w:rsidRDefault="006B0932" w:rsidP="006B0932">
      <w:pPr>
        <w:spacing w:after="0" w:line="360" w:lineRule="auto"/>
        <w:ind w:firstLine="709"/>
        <w:jc w:val="center"/>
        <w:rPr>
          <w:rFonts w:ascii="Times New Roman" w:hAnsi="Times New Roman" w:cs="Times New Roman"/>
          <w:b/>
          <w:bCs/>
          <w:color w:val="151515"/>
          <w:sz w:val="32"/>
          <w:szCs w:val="32"/>
          <w:shd w:val="clear" w:color="auto" w:fill="FFFFFF"/>
        </w:rPr>
      </w:pPr>
      <w:r w:rsidRPr="006B0932">
        <w:rPr>
          <w:rFonts w:ascii="Times New Roman" w:hAnsi="Times New Roman" w:cs="Times New Roman"/>
          <w:b/>
          <w:bCs/>
          <w:color w:val="151515"/>
          <w:sz w:val="32"/>
          <w:szCs w:val="32"/>
          <w:shd w:val="clear" w:color="auto" w:fill="FFFFFF"/>
        </w:rPr>
        <w:t>Методические рекомендации «Обучение детей дошкольного возраста выразительному чтению стихотворений»</w:t>
      </w:r>
    </w:p>
    <w:p w14:paraId="78F3A70F" w14:textId="77777777" w:rsidR="006B0932" w:rsidRPr="006B0932" w:rsidRDefault="006B0932" w:rsidP="006B0932">
      <w:pPr>
        <w:spacing w:after="0" w:line="360" w:lineRule="auto"/>
        <w:ind w:firstLine="709"/>
        <w:jc w:val="center"/>
        <w:rPr>
          <w:rFonts w:ascii="Times New Roman" w:hAnsi="Times New Roman" w:cs="Times New Roman"/>
          <w:b/>
          <w:bCs/>
          <w:color w:val="151515"/>
          <w:sz w:val="32"/>
          <w:szCs w:val="32"/>
          <w:shd w:val="clear" w:color="auto" w:fill="FFFFFF"/>
        </w:rPr>
      </w:pPr>
    </w:p>
    <w:p w14:paraId="2A43BA06" w14:textId="5BB38363" w:rsidR="00A46751" w:rsidRDefault="00AE33CB"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Актуальность темы</w:t>
      </w:r>
      <w:r w:rsidRPr="006B0932">
        <w:rPr>
          <w:rFonts w:ascii="Times New Roman" w:hAnsi="Times New Roman" w:cs="Times New Roman"/>
          <w:color w:val="151515"/>
          <w:sz w:val="24"/>
          <w:szCs w:val="24"/>
          <w:shd w:val="clear" w:color="auto" w:fill="FFFFFF"/>
        </w:rPr>
        <w:t xml:space="preserve"> </w:t>
      </w:r>
      <w:r w:rsidRPr="006B0932">
        <w:rPr>
          <w:rFonts w:ascii="Times New Roman" w:hAnsi="Times New Roman" w:cs="Times New Roman"/>
          <w:color w:val="151515"/>
          <w:sz w:val="24"/>
          <w:szCs w:val="24"/>
          <w:shd w:val="clear" w:color="auto" w:fill="FFFFFF"/>
        </w:rPr>
        <w:t>для меня важна, потому что речь ребенка является ключевым моментом в его развитии.</w:t>
      </w:r>
    </w:p>
    <w:p w14:paraId="7074FF18" w14:textId="0B4DA025" w:rsidR="006B0932" w:rsidRPr="006B0932" w:rsidRDefault="006B0932"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 xml:space="preserve">У детей возникают проблемы не только с рассказом стихотворений, но и когда составляют рассказ, пересказывают текст. Они </w:t>
      </w:r>
      <w:r w:rsidRPr="006B0932">
        <w:rPr>
          <w:rFonts w:ascii="Times New Roman" w:hAnsi="Times New Roman" w:cs="Times New Roman"/>
          <w:color w:val="151515"/>
          <w:sz w:val="24"/>
          <w:szCs w:val="24"/>
          <w:shd w:val="clear" w:color="auto" w:fill="FFFFFF"/>
        </w:rPr>
        <w:t>не могут</w:t>
      </w:r>
      <w:r w:rsidRPr="006B0932">
        <w:rPr>
          <w:rFonts w:ascii="Times New Roman" w:hAnsi="Times New Roman" w:cs="Times New Roman"/>
          <w:color w:val="151515"/>
          <w:sz w:val="24"/>
          <w:szCs w:val="24"/>
          <w:shd w:val="clear" w:color="auto" w:fill="FFFFFF"/>
        </w:rPr>
        <w:t xml:space="preserve"> запомнить текст, а если и рассказывают, то речь ребенка неразборчива, невнятна, маловыразительна.</w:t>
      </w:r>
    </w:p>
    <w:p w14:paraId="536B3301" w14:textId="29C7F1F4" w:rsidR="006B0932" w:rsidRPr="006B0932" w:rsidRDefault="006B0932"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 xml:space="preserve">При заучивании стихотворений с детьми, прежде всего, воспитатель ставит перед </w:t>
      </w:r>
      <w:r w:rsidRPr="006B0932">
        <w:rPr>
          <w:rFonts w:ascii="Times New Roman" w:hAnsi="Times New Roman" w:cs="Times New Roman"/>
          <w:color w:val="151515"/>
          <w:sz w:val="24"/>
          <w:szCs w:val="24"/>
          <w:shd w:val="clear" w:color="auto" w:fill="FFFFFF"/>
        </w:rPr>
        <w:t>собой задачи</w:t>
      </w:r>
      <w:r w:rsidRPr="006B0932">
        <w:rPr>
          <w:rFonts w:ascii="Times New Roman" w:hAnsi="Times New Roman" w:cs="Times New Roman"/>
          <w:color w:val="151515"/>
          <w:sz w:val="24"/>
          <w:szCs w:val="24"/>
          <w:shd w:val="clear" w:color="auto" w:fill="FFFFFF"/>
        </w:rPr>
        <w:t>:</w:t>
      </w:r>
    </w:p>
    <w:p w14:paraId="52908DCC" w14:textId="77777777" w:rsidR="006B0932" w:rsidRPr="006B0932" w:rsidRDefault="006B0932"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 xml:space="preserve"> 1. Вызвать интерес ребенка к стихотворению (мотивация). </w:t>
      </w:r>
    </w:p>
    <w:p w14:paraId="0E9C9C2F" w14:textId="77777777" w:rsidR="006B0932" w:rsidRPr="006B0932" w:rsidRDefault="006B0932"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 xml:space="preserve">2. Помочь понять содержание произведения, объяснить непонятные ребенку слова, фразы. </w:t>
      </w:r>
    </w:p>
    <w:p w14:paraId="29207F15" w14:textId="77777777" w:rsidR="006B0932" w:rsidRPr="006B0932" w:rsidRDefault="006B0932"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 xml:space="preserve">3.Научить выразительно, с интонациями, паузами читать стихотворения. Научить правильно ставить ударение в каждом слове. </w:t>
      </w:r>
    </w:p>
    <w:p w14:paraId="40115324" w14:textId="77777777" w:rsidR="006B0932" w:rsidRDefault="006B0932"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4. Воспитать любовь к поэзии.</w:t>
      </w:r>
    </w:p>
    <w:p w14:paraId="5682A49F" w14:textId="5219BA6A" w:rsidR="006B0932" w:rsidRPr="006B0932" w:rsidRDefault="006B0932" w:rsidP="006B0932">
      <w:pPr>
        <w:spacing w:after="0" w:line="360" w:lineRule="auto"/>
        <w:ind w:firstLine="709"/>
        <w:jc w:val="both"/>
        <w:rPr>
          <w:rFonts w:ascii="Times New Roman" w:hAnsi="Times New Roman" w:cs="Times New Roman"/>
          <w:color w:val="151515"/>
          <w:sz w:val="24"/>
          <w:szCs w:val="24"/>
          <w:shd w:val="clear" w:color="auto" w:fill="FFFFFF"/>
        </w:rPr>
      </w:pPr>
      <w:r w:rsidRPr="006B0932">
        <w:rPr>
          <w:rFonts w:ascii="Times New Roman" w:hAnsi="Times New Roman" w:cs="Times New Roman"/>
          <w:color w:val="151515"/>
          <w:sz w:val="24"/>
          <w:szCs w:val="24"/>
          <w:shd w:val="clear" w:color="auto" w:fill="FFFFFF"/>
        </w:rPr>
        <w:t>Можно ли научить ребенка читать стихи выразительно? Да, можно. Под выразительным чтением мы подразумеваем соблюдение логического ударения, пауз, интонации.</w:t>
      </w:r>
    </w:p>
    <w:p w14:paraId="700C5040" w14:textId="2D443EC2" w:rsidR="00AE33CB" w:rsidRPr="006B0932" w:rsidRDefault="00AE33CB" w:rsidP="006B0932">
      <w:pPr>
        <w:pStyle w:val="a5"/>
        <w:shd w:val="clear" w:color="auto" w:fill="FFFFFF"/>
        <w:spacing w:before="0" w:beforeAutospacing="0" w:after="0" w:afterAutospacing="0" w:line="360" w:lineRule="auto"/>
        <w:ind w:firstLine="709"/>
        <w:jc w:val="both"/>
        <w:rPr>
          <w:color w:val="000000"/>
        </w:rPr>
      </w:pPr>
      <w:r w:rsidRPr="006B0932">
        <w:rPr>
          <w:color w:val="000000"/>
        </w:rPr>
        <w:t xml:space="preserve">Как </w:t>
      </w:r>
      <w:r w:rsidR="006B0932" w:rsidRPr="006B0932">
        <w:rPr>
          <w:color w:val="000000"/>
        </w:rPr>
        <w:t>по-разному</w:t>
      </w:r>
      <w:r w:rsidRPr="006B0932">
        <w:rPr>
          <w:color w:val="000000"/>
        </w:rPr>
        <w:t xml:space="preserve"> люди читают стихи! Один – монотонно, вяло. Другой – выделяя особенности стихотворного размера. Третий – громко, эмоционально и неестественно. Но с удовольствием мы слушаем того, кто читает так, как разговаривает в жизни, с живой выразительностью, четкой речью, переживает эмоции, затронутые данным произведением.</w:t>
      </w:r>
    </w:p>
    <w:p w14:paraId="236FA7E7" w14:textId="77777777" w:rsidR="00AE33CB" w:rsidRPr="006B0932" w:rsidRDefault="00AE33CB" w:rsidP="006B0932">
      <w:pPr>
        <w:pStyle w:val="a5"/>
        <w:shd w:val="clear" w:color="auto" w:fill="FFFFFF"/>
        <w:spacing w:before="0" w:beforeAutospacing="0" w:after="0" w:afterAutospacing="0" w:line="360" w:lineRule="auto"/>
        <w:ind w:firstLine="709"/>
        <w:jc w:val="both"/>
        <w:rPr>
          <w:color w:val="000000"/>
        </w:rPr>
      </w:pPr>
      <w:r w:rsidRPr="006B0932">
        <w:rPr>
          <w:color w:val="000000"/>
        </w:rPr>
        <w:t>Трудно или легко для малыша выразительно прочитать стихотворение? Одни считают, что выразительное чтение – дело легкое, настолько легкое, что учить выразительности не надо. Другие считают, что выразительно прочесть стихотворение может только талантливый, остальные, как ни учи, будут в лучшем случае, читать, соблюдая знаки препинания. Оба эти мнения не верны!</w:t>
      </w:r>
    </w:p>
    <w:p w14:paraId="51EA1BD6" w14:textId="77777777" w:rsidR="006B0932" w:rsidRDefault="00AE33CB"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xml:space="preserve">Творческая деятельность, а выразительное чтение – один из видов творческой деятельности, доступна и необходима всем детям. Педагогическая деятельность должна быть направлена на формирование умений, которые необходимы для плодотворной творческой деятельности. Опираясь на федеральный государственный стандарт дошкольного образования, мы должны понимать, что развитие речевого творчества, </w:t>
      </w:r>
      <w:r w:rsidRPr="006B0932">
        <w:rPr>
          <w:rFonts w:ascii="Times New Roman" w:hAnsi="Times New Roman" w:cs="Times New Roman"/>
          <w:sz w:val="24"/>
          <w:szCs w:val="24"/>
        </w:rPr>
        <w:lastRenderedPageBreak/>
        <w:t>развитие звуковой и интонационной культуры, фонематического слуха, это одна из составляющих структурной единицы, представляющей речевое развитие.</w:t>
      </w:r>
    </w:p>
    <w:p w14:paraId="21EAA9A6"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xml:space="preserve">Читая и заучивая стихи с детьми, мы решаем следующие задачи: </w:t>
      </w:r>
    </w:p>
    <w:p w14:paraId="427B0119" w14:textId="77777777" w:rsidR="006B0932" w:rsidRPr="006B0932" w:rsidRDefault="006B0932" w:rsidP="006B0932">
      <w:pPr>
        <w:pStyle w:val="a3"/>
        <w:numPr>
          <w:ilvl w:val="0"/>
          <w:numId w:val="5"/>
        </w:numPr>
        <w:spacing w:after="0" w:line="360" w:lineRule="auto"/>
        <w:jc w:val="both"/>
        <w:rPr>
          <w:rFonts w:ascii="Times New Roman" w:hAnsi="Times New Roman" w:cs="Times New Roman"/>
          <w:sz w:val="24"/>
          <w:szCs w:val="24"/>
        </w:rPr>
      </w:pPr>
      <w:r w:rsidRPr="006B0932">
        <w:rPr>
          <w:rFonts w:ascii="Times New Roman" w:hAnsi="Times New Roman" w:cs="Times New Roman"/>
          <w:sz w:val="24"/>
          <w:szCs w:val="24"/>
        </w:rPr>
        <w:t xml:space="preserve">укрепляем память; </w:t>
      </w:r>
    </w:p>
    <w:p w14:paraId="03E5F3FA" w14:textId="77777777" w:rsidR="006B0932" w:rsidRPr="006B0932" w:rsidRDefault="006B0932" w:rsidP="006B0932">
      <w:pPr>
        <w:pStyle w:val="a3"/>
        <w:numPr>
          <w:ilvl w:val="0"/>
          <w:numId w:val="5"/>
        </w:numPr>
        <w:spacing w:after="0" w:line="360" w:lineRule="auto"/>
        <w:jc w:val="both"/>
        <w:rPr>
          <w:rFonts w:ascii="Times New Roman" w:hAnsi="Times New Roman" w:cs="Times New Roman"/>
          <w:sz w:val="24"/>
          <w:szCs w:val="24"/>
        </w:rPr>
      </w:pPr>
      <w:r w:rsidRPr="006B0932">
        <w:rPr>
          <w:rFonts w:ascii="Times New Roman" w:hAnsi="Times New Roman" w:cs="Times New Roman"/>
          <w:sz w:val="24"/>
          <w:szCs w:val="24"/>
        </w:rPr>
        <w:t xml:space="preserve">вырабатываем четкую дикцию, интонационную выразительность (интонация, ударение, темп, ритм, мелодика речи, тембр), </w:t>
      </w:r>
    </w:p>
    <w:p w14:paraId="27CD73C5" w14:textId="77777777" w:rsidR="006B0932" w:rsidRPr="006B0932" w:rsidRDefault="006B0932" w:rsidP="006B0932">
      <w:pPr>
        <w:pStyle w:val="a3"/>
        <w:numPr>
          <w:ilvl w:val="0"/>
          <w:numId w:val="5"/>
        </w:numPr>
        <w:spacing w:after="0" w:line="360" w:lineRule="auto"/>
        <w:jc w:val="both"/>
        <w:rPr>
          <w:rFonts w:ascii="Times New Roman" w:hAnsi="Times New Roman" w:cs="Times New Roman"/>
          <w:sz w:val="24"/>
          <w:szCs w:val="24"/>
        </w:rPr>
      </w:pPr>
      <w:r w:rsidRPr="006B0932">
        <w:rPr>
          <w:rFonts w:ascii="Times New Roman" w:hAnsi="Times New Roman" w:cs="Times New Roman"/>
          <w:sz w:val="24"/>
          <w:szCs w:val="24"/>
        </w:rPr>
        <w:t xml:space="preserve">развиваем творческие способности ребенка; </w:t>
      </w:r>
    </w:p>
    <w:p w14:paraId="0FDF1E04" w14:textId="77777777" w:rsidR="006B0932" w:rsidRPr="006B0932" w:rsidRDefault="006B0932" w:rsidP="006B0932">
      <w:pPr>
        <w:pStyle w:val="a3"/>
        <w:numPr>
          <w:ilvl w:val="0"/>
          <w:numId w:val="5"/>
        </w:numPr>
        <w:spacing w:after="0" w:line="360" w:lineRule="auto"/>
        <w:jc w:val="both"/>
        <w:rPr>
          <w:rFonts w:ascii="Times New Roman" w:hAnsi="Times New Roman" w:cs="Times New Roman"/>
          <w:sz w:val="24"/>
          <w:szCs w:val="24"/>
        </w:rPr>
      </w:pPr>
      <w:r w:rsidRPr="006B0932">
        <w:rPr>
          <w:rFonts w:ascii="Times New Roman" w:hAnsi="Times New Roman" w:cs="Times New Roman"/>
          <w:sz w:val="24"/>
          <w:szCs w:val="24"/>
        </w:rPr>
        <w:t xml:space="preserve">расширяем кругозор; </w:t>
      </w:r>
    </w:p>
    <w:p w14:paraId="7D8F43EF" w14:textId="77777777" w:rsidR="006B0932" w:rsidRPr="006B0932" w:rsidRDefault="006B0932" w:rsidP="006B0932">
      <w:pPr>
        <w:pStyle w:val="a3"/>
        <w:numPr>
          <w:ilvl w:val="0"/>
          <w:numId w:val="5"/>
        </w:numPr>
        <w:spacing w:after="0" w:line="360" w:lineRule="auto"/>
        <w:jc w:val="both"/>
        <w:rPr>
          <w:rFonts w:ascii="Times New Roman" w:hAnsi="Times New Roman" w:cs="Times New Roman"/>
          <w:sz w:val="24"/>
          <w:szCs w:val="24"/>
        </w:rPr>
      </w:pPr>
      <w:r w:rsidRPr="006B0932">
        <w:rPr>
          <w:rFonts w:ascii="Times New Roman" w:hAnsi="Times New Roman" w:cs="Times New Roman"/>
          <w:sz w:val="24"/>
          <w:szCs w:val="24"/>
        </w:rPr>
        <w:t>воспитываем нравственные качества (любовь к близким, забота о животных, бережное отношение к игрушкам и т.п.).</w:t>
      </w:r>
    </w:p>
    <w:p w14:paraId="7C2E28C6"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Все задачи должны решаться одновременно. Если вначале работать над запоминанием текста, а потом над выразительностью, ребенка придется переучивать, так как он приобретет привычку читать стихотворение</w:t>
      </w:r>
      <w:r w:rsidRPr="006B0932">
        <w:rPr>
          <w:rFonts w:ascii="Times New Roman" w:hAnsi="Times New Roman" w:cs="Times New Roman"/>
          <w:b/>
          <w:bCs/>
          <w:sz w:val="24"/>
          <w:szCs w:val="24"/>
        </w:rPr>
        <w:t xml:space="preserve"> </w:t>
      </w:r>
      <w:r w:rsidRPr="006B0932">
        <w:rPr>
          <w:rFonts w:ascii="Times New Roman" w:hAnsi="Times New Roman" w:cs="Times New Roman"/>
          <w:sz w:val="24"/>
          <w:szCs w:val="24"/>
        </w:rPr>
        <w:t>невыразительно.</w:t>
      </w:r>
    </w:p>
    <w:p w14:paraId="11DF2500" w14:textId="0102883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При заучивании с детьми </w:t>
      </w:r>
      <w:r w:rsidRPr="006B0932">
        <w:rPr>
          <w:rFonts w:ascii="Times New Roman" w:hAnsi="Times New Roman" w:cs="Times New Roman"/>
          <w:sz w:val="24"/>
          <w:szCs w:val="24"/>
        </w:rPr>
        <w:t>стихотворений всегда</w:t>
      </w:r>
      <w:r w:rsidRPr="006B0932">
        <w:rPr>
          <w:rFonts w:ascii="Times New Roman" w:hAnsi="Times New Roman" w:cs="Times New Roman"/>
          <w:sz w:val="24"/>
          <w:szCs w:val="24"/>
        </w:rPr>
        <w:t xml:space="preserve"> </w:t>
      </w:r>
      <w:r w:rsidRPr="006B0932">
        <w:rPr>
          <w:rFonts w:ascii="Times New Roman" w:hAnsi="Times New Roman" w:cs="Times New Roman"/>
          <w:sz w:val="24"/>
          <w:szCs w:val="24"/>
        </w:rPr>
        <w:t>нужно придерживаться</w:t>
      </w:r>
      <w:r w:rsidRPr="006B0932">
        <w:rPr>
          <w:rFonts w:ascii="Times New Roman" w:hAnsi="Times New Roman" w:cs="Times New Roman"/>
          <w:sz w:val="24"/>
          <w:szCs w:val="24"/>
        </w:rPr>
        <w:t xml:space="preserve"> следующего плана:</w:t>
      </w:r>
    </w:p>
    <w:p w14:paraId="389B2839"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стихотворение должно быть доступным, близким и понятным детям по содержанию. Для детей</w:t>
      </w:r>
      <w:r w:rsidRPr="006B0932">
        <w:rPr>
          <w:rFonts w:ascii="Times New Roman" w:hAnsi="Times New Roman" w:cs="Times New Roman"/>
          <w:b/>
          <w:bCs/>
          <w:sz w:val="24"/>
          <w:szCs w:val="24"/>
        </w:rPr>
        <w:t xml:space="preserve"> </w:t>
      </w:r>
      <w:r w:rsidRPr="006B0932">
        <w:rPr>
          <w:rFonts w:ascii="Times New Roman" w:hAnsi="Times New Roman" w:cs="Times New Roman"/>
          <w:sz w:val="24"/>
          <w:szCs w:val="24"/>
        </w:rPr>
        <w:t>5-7лет</w:t>
      </w:r>
      <w:r w:rsidRPr="006B0932">
        <w:rPr>
          <w:rFonts w:ascii="Times New Roman" w:hAnsi="Times New Roman" w:cs="Times New Roman"/>
          <w:b/>
          <w:bCs/>
          <w:sz w:val="24"/>
          <w:szCs w:val="24"/>
        </w:rPr>
        <w:t xml:space="preserve"> </w:t>
      </w:r>
      <w:r w:rsidRPr="006B0932">
        <w:rPr>
          <w:rFonts w:ascii="Times New Roman" w:hAnsi="Times New Roman" w:cs="Times New Roman"/>
          <w:sz w:val="24"/>
          <w:szCs w:val="24"/>
        </w:rPr>
        <w:t>стихотворения должны быть до пяти четверостиший, в зависимости от проявляемого ребенком интереса и уровня развития памяти;</w:t>
      </w:r>
    </w:p>
    <w:p w14:paraId="3362E787"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стихотворение должно быть динамичным </w:t>
      </w:r>
      <w:r w:rsidRPr="006B0932">
        <w:rPr>
          <w:rFonts w:ascii="Times New Roman" w:hAnsi="Times New Roman" w:cs="Times New Roman"/>
          <w:i/>
          <w:iCs/>
          <w:sz w:val="24"/>
          <w:szCs w:val="24"/>
        </w:rPr>
        <w:t>(в основном действия, без описательных моментов, с простым ритмом)</w:t>
      </w:r>
      <w:r w:rsidRPr="006B0932">
        <w:rPr>
          <w:rFonts w:ascii="Times New Roman" w:hAnsi="Times New Roman" w:cs="Times New Roman"/>
          <w:sz w:val="24"/>
          <w:szCs w:val="24"/>
        </w:rPr>
        <w:t>;</w:t>
      </w:r>
    </w:p>
    <w:p w14:paraId="7458F131"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прежде чем познакомить детей с выбранным стихотворением, мы просматриваем его заранее, тренируемся прочитать стихотворение с выражением. Стихотворение читаем вслух 3-5 раз. Вдумайтесь в его название.  Обязательно вникайте в суть самого стихотворения. Когда вы будете понимать, о чем вы говорите, вы не просто будете наизусть говорить выученное, а будете переживать вместе с автором все эмоции, к которым призывает стихотворение;</w:t>
      </w:r>
    </w:p>
    <w:p w14:paraId="1329EC20"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при заучивании стихотворений обращаем внимание детей на средства выразительности, которые используются нами при чтении стихотворения;</w:t>
      </w:r>
    </w:p>
    <w:p w14:paraId="4A543CE6"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xml:space="preserve">• выбираем нужный темп чтения. Как правило, темп чтения зависит от </w:t>
      </w:r>
      <w:proofErr w:type="gramStart"/>
      <w:r w:rsidRPr="006B0932">
        <w:rPr>
          <w:rFonts w:ascii="Times New Roman" w:hAnsi="Times New Roman" w:cs="Times New Roman"/>
          <w:sz w:val="24"/>
          <w:szCs w:val="24"/>
        </w:rPr>
        <w:t>содержания</w:t>
      </w:r>
      <w:proofErr w:type="gramEnd"/>
      <w:r w:rsidRPr="006B0932">
        <w:rPr>
          <w:rFonts w:ascii="Times New Roman" w:hAnsi="Times New Roman" w:cs="Times New Roman"/>
          <w:sz w:val="24"/>
          <w:szCs w:val="24"/>
        </w:rPr>
        <w:t xml:space="preserve"> т. е. грустные стихи, как правило, читаются медленнее, чем веселые; соблюдаем паузы, знаки препинания. Точка — это большая пауза, запятая – короткая пауза, вопросительный знак — это вопрос, восклицательный – подразумевает повышения нот в голосе и т. д. Наличие определенных логических пауз делает ваше чтение еще более выразительным;</w:t>
      </w:r>
    </w:p>
    <w:p w14:paraId="1CB12304"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lastRenderedPageBreak/>
        <w:t>• разбейте стихотворение на несколько частей. Учите стихотворение по блокам. Запоминайте стихотворение не по строчкам, а по строфам. Это сохранит логику между отдельными частями произведения.</w:t>
      </w:r>
    </w:p>
    <w:p w14:paraId="529913AA"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чтение вслух мы сопровождаем мимикой и жестами, так как они сделают наше выступление более интересным и эмоциональным;</w:t>
      </w:r>
    </w:p>
    <w:p w14:paraId="559437F9"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не рекомендуется заучивать стихи хором, так как хоровое повторение текста мешает выразительности, приводит к монотонности, ненужной тягучести, искажению окончаний слов, вызывает у детей быстрое утомление от шума;</w:t>
      </w:r>
    </w:p>
    <w:p w14:paraId="323435C8"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не следует требовать полного запоминания стихотворения на одном занятии, для этого необходимо от 8 до 10 повторений, которые следует распределить в течение какого-то отрезка времени.</w:t>
      </w:r>
    </w:p>
    <w:p w14:paraId="180009D5"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Важно читать детям стихи, заучивать их не от случая к случаю, не только к праздникам, а систематически в течение года, развивать потребность слушать и запоминать. Образец выразительного чтения педагога, пример выразительного чтения ребенка.</w:t>
      </w:r>
    </w:p>
    <w:p w14:paraId="5485F17E"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Умение выразительно читать поэтические произведения не приходит само собой. Его надо развивать умело и последовательно.</w:t>
      </w:r>
    </w:p>
    <w:p w14:paraId="318E42B2"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Также хочется напомнить методы, которые помогают в работе по заучиванию с детьми стихотворений. </w:t>
      </w:r>
      <w:r w:rsidRPr="006B0932">
        <w:rPr>
          <w:rFonts w:ascii="Times New Roman" w:hAnsi="Times New Roman" w:cs="Times New Roman"/>
          <w:b/>
          <w:bCs/>
          <w:i/>
          <w:iCs/>
          <w:sz w:val="24"/>
          <w:szCs w:val="24"/>
        </w:rPr>
        <w:t>Методы</w:t>
      </w:r>
      <w:r w:rsidRPr="006B0932">
        <w:rPr>
          <w:rFonts w:ascii="Times New Roman" w:hAnsi="Times New Roman" w:cs="Times New Roman"/>
          <w:sz w:val="24"/>
          <w:szCs w:val="24"/>
        </w:rPr>
        <w:t> </w:t>
      </w:r>
      <w:r w:rsidRPr="006B0932">
        <w:rPr>
          <w:rFonts w:ascii="Times New Roman" w:hAnsi="Times New Roman" w:cs="Times New Roman"/>
          <w:sz w:val="24"/>
          <w:szCs w:val="24"/>
          <w:u w:val="single"/>
        </w:rPr>
        <w:t>запоминания использовать можно разные</w:t>
      </w:r>
      <w:r w:rsidRPr="006B0932">
        <w:rPr>
          <w:rFonts w:ascii="Times New Roman" w:hAnsi="Times New Roman" w:cs="Times New Roman"/>
          <w:sz w:val="24"/>
          <w:szCs w:val="24"/>
        </w:rPr>
        <w:t>:</w:t>
      </w:r>
    </w:p>
    <w:p w14:paraId="39A16AED"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t>• Визуальный метод.</w:t>
      </w:r>
    </w:p>
    <w:p w14:paraId="008FCBC9"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Иллюстрация нужна абсолютно всем детям, так как дошкольникам присуще наглядно-образное мышление. Картинный план особенно необходим тем, у кого ведущей является зрительная память.</w:t>
      </w:r>
    </w:p>
    <w:p w14:paraId="27898EA6"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Можно построчно читать стихотворение и изображать то, о чем говорится. Рисовать может как взрослый, так и ребенок. Затем, по-вашему </w:t>
      </w:r>
      <w:r w:rsidRPr="006B0932">
        <w:rPr>
          <w:rFonts w:ascii="Times New Roman" w:hAnsi="Times New Roman" w:cs="Times New Roman"/>
          <w:i/>
          <w:iCs/>
          <w:sz w:val="24"/>
          <w:szCs w:val="24"/>
        </w:rPr>
        <w:t>«картинному плану»</w:t>
      </w:r>
      <w:r w:rsidRPr="006B0932">
        <w:rPr>
          <w:rFonts w:ascii="Times New Roman" w:hAnsi="Times New Roman" w:cs="Times New Roman"/>
          <w:sz w:val="24"/>
          <w:szCs w:val="24"/>
        </w:rPr>
        <w:t> вместе с ребенком несколько раз воспроизводите стихотворение. Через некоторое время опора убирается.</w:t>
      </w:r>
    </w:p>
    <w:p w14:paraId="63324BB9"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t>• Двигательный метод.</w:t>
      </w:r>
    </w:p>
    <w:p w14:paraId="1B8FE03F"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Вы даете ребенку установку на запоминание. Затем предлагаете ему взять большую толстую нитку и </w:t>
      </w:r>
      <w:r w:rsidRPr="006B0932">
        <w:rPr>
          <w:rFonts w:ascii="Times New Roman" w:hAnsi="Times New Roman" w:cs="Times New Roman"/>
          <w:i/>
          <w:iCs/>
          <w:sz w:val="24"/>
          <w:szCs w:val="24"/>
        </w:rPr>
        <w:t>«смотать из стихотворения клубочек»</w:t>
      </w:r>
      <w:r w:rsidRPr="006B0932">
        <w:rPr>
          <w:rFonts w:ascii="Times New Roman" w:hAnsi="Times New Roman" w:cs="Times New Roman"/>
          <w:sz w:val="24"/>
          <w:szCs w:val="24"/>
        </w:rPr>
        <w:t>. Вместе с ним, ритмично, мы как бы </w:t>
      </w:r>
      <w:r w:rsidRPr="006B0932">
        <w:rPr>
          <w:rFonts w:ascii="Times New Roman" w:hAnsi="Times New Roman" w:cs="Times New Roman"/>
          <w:i/>
          <w:iCs/>
          <w:sz w:val="24"/>
          <w:szCs w:val="24"/>
        </w:rPr>
        <w:t>«наматываем»</w:t>
      </w:r>
      <w:r w:rsidRPr="006B0932">
        <w:rPr>
          <w:rFonts w:ascii="Times New Roman" w:hAnsi="Times New Roman" w:cs="Times New Roman"/>
          <w:sz w:val="24"/>
          <w:szCs w:val="24"/>
        </w:rPr>
        <w:t> строчку за строчкой на </w:t>
      </w:r>
      <w:r w:rsidRPr="006B0932">
        <w:rPr>
          <w:rFonts w:ascii="Times New Roman" w:hAnsi="Times New Roman" w:cs="Times New Roman"/>
          <w:i/>
          <w:iCs/>
          <w:sz w:val="24"/>
          <w:szCs w:val="24"/>
        </w:rPr>
        <w:t>«катушку»</w:t>
      </w:r>
      <w:r w:rsidRPr="006B0932">
        <w:rPr>
          <w:rFonts w:ascii="Times New Roman" w:hAnsi="Times New Roman" w:cs="Times New Roman"/>
          <w:sz w:val="24"/>
          <w:szCs w:val="24"/>
        </w:rPr>
        <w:t> в нашей голове. Намотали? А теперь рассказываем снова и разматываем, а потом снова наматываем. Тут основной принцип в том, что ребенку-кинестетику (то есть такому, которому нужно не только посмотреть, но и потрогать, мы даем необходимую для запоминания опору - подкрепляем запоминание двигательным актом. Можно предложить малышу класть в блюдо шарики. Строчка-шарик, а затем вынимать по одному и снова класть, нанизывать пирамидку, бусы и т. д.</w:t>
      </w:r>
    </w:p>
    <w:p w14:paraId="799A9F8F"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lastRenderedPageBreak/>
        <w:t>• Слуховой метод.</w:t>
      </w:r>
    </w:p>
    <w:p w14:paraId="3BE82683"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xml:space="preserve">Это самый распространенный метод. Вы говорите ребенку, что сейчас вместе будете учить стихотворение наизусть. Пусть он включит в головке </w:t>
      </w:r>
      <w:proofErr w:type="spellStart"/>
      <w:r w:rsidRPr="006B0932">
        <w:rPr>
          <w:rFonts w:ascii="Times New Roman" w:hAnsi="Times New Roman" w:cs="Times New Roman"/>
          <w:sz w:val="24"/>
          <w:szCs w:val="24"/>
        </w:rPr>
        <w:t>магнитофончик</w:t>
      </w:r>
      <w:proofErr w:type="spellEnd"/>
      <w:r w:rsidRPr="006B0932">
        <w:rPr>
          <w:rFonts w:ascii="Times New Roman" w:hAnsi="Times New Roman" w:cs="Times New Roman"/>
          <w:sz w:val="24"/>
          <w:szCs w:val="24"/>
        </w:rPr>
        <w:t>, который будет записывать, а потом воспроизводить стихотворение. Сначала он послушает вас. Потом вы повторите этот отрывок вместе. Потом он один повторит, а за ним снова вы.</w:t>
      </w:r>
    </w:p>
    <w:p w14:paraId="541A4947"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t>• Логический метод.</w:t>
      </w:r>
    </w:p>
    <w:p w14:paraId="0F7A12E5"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Не у многих дошколят ведущая – логическая память, но есть и такие. Вы читаете первые строки произведения, а потом останавливаетесь и предлагаете малышу своими словами рассказать, что было дальше, как он запомнил. С того места, на котором он остановился, снова читаете строку произведения, а потом снова предлагаете рассказать, что было дальше. Вы побуждаете ребенка опираться на смысловые связи. Во второй раз, после вашего прочтения четверостишия, пусть он вспомнит, как точно автор говорит, какими словами.</w:t>
      </w:r>
    </w:p>
    <w:p w14:paraId="59339675"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t>•</w:t>
      </w:r>
      <w:r w:rsidRPr="006B0932">
        <w:rPr>
          <w:rFonts w:ascii="Times New Roman" w:hAnsi="Times New Roman" w:cs="Times New Roman"/>
          <w:sz w:val="24"/>
          <w:szCs w:val="24"/>
        </w:rPr>
        <w:t xml:space="preserve"> </w:t>
      </w:r>
      <w:r w:rsidRPr="006B0932">
        <w:rPr>
          <w:rFonts w:ascii="Times New Roman" w:hAnsi="Times New Roman" w:cs="Times New Roman"/>
          <w:b/>
          <w:bCs/>
          <w:sz w:val="24"/>
          <w:szCs w:val="24"/>
        </w:rPr>
        <w:t>Нетрадиционный метод</w:t>
      </w:r>
      <w:r w:rsidRPr="006B0932">
        <w:rPr>
          <w:rFonts w:ascii="Times New Roman" w:hAnsi="Times New Roman" w:cs="Times New Roman"/>
          <w:sz w:val="24"/>
          <w:szCs w:val="24"/>
        </w:rPr>
        <w:t xml:space="preserve"> заучивания стихов с помощью мнемотаблиц. </w:t>
      </w:r>
    </w:p>
    <w:p w14:paraId="2B1FFA58"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Мнемотаблица — это схема, в которую заложена определенная информация.</w:t>
      </w:r>
    </w:p>
    <w:p w14:paraId="04D3D4C5"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xml:space="preserve">Используется готовая таблица, либо мнемотаблица. Она создается вместе с детьми. Далее взрослый читает стихотворение, а ребенок показывает картинки, согласно стихотворению. Если необходимо объясняются непонятные слова. </w:t>
      </w:r>
    </w:p>
    <w:p w14:paraId="4D963207"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Попросите детей, глядя на картинки-подсказки, повторить прочитанное. Если ребенок справился с этим заданием без особых трудностей, попросите его рассказать стихотворение без картинок-подсказок.</w:t>
      </w:r>
    </w:p>
    <w:p w14:paraId="160A13AF"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xml:space="preserve">Заучивание стихов на разных возрастных этапах имеет свои </w:t>
      </w:r>
      <w:r w:rsidRPr="006B0932">
        <w:rPr>
          <w:rFonts w:ascii="Times New Roman" w:hAnsi="Times New Roman" w:cs="Times New Roman"/>
          <w:b/>
          <w:bCs/>
          <w:i/>
          <w:iCs/>
          <w:sz w:val="24"/>
          <w:szCs w:val="24"/>
        </w:rPr>
        <w:t>особенности</w:t>
      </w:r>
      <w:r w:rsidRPr="006B0932">
        <w:rPr>
          <w:rFonts w:ascii="Times New Roman" w:hAnsi="Times New Roman" w:cs="Times New Roman"/>
          <w:sz w:val="24"/>
          <w:szCs w:val="24"/>
        </w:rPr>
        <w:t>.</w:t>
      </w:r>
    </w:p>
    <w:p w14:paraId="1BA1CB96" w14:textId="4373175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t>В младшем дошкольном возрасте</w:t>
      </w:r>
      <w:r w:rsidRPr="006B0932">
        <w:rPr>
          <w:rFonts w:ascii="Times New Roman" w:hAnsi="Times New Roman" w:cs="Times New Roman"/>
          <w:sz w:val="24"/>
          <w:szCs w:val="24"/>
        </w:rPr>
        <w:t> для заучивания используются коротенькие потешки и стихи (А. Барто «Игрушки», З. Александрова «Мой Мишка</w:t>
      </w:r>
      <w:r w:rsidR="005402F8" w:rsidRPr="006B0932">
        <w:rPr>
          <w:rFonts w:ascii="Times New Roman" w:hAnsi="Times New Roman" w:cs="Times New Roman"/>
          <w:sz w:val="24"/>
          <w:szCs w:val="24"/>
        </w:rPr>
        <w:t>», Е.</w:t>
      </w:r>
      <w:r w:rsidRPr="006B0932">
        <w:rPr>
          <w:rFonts w:ascii="Times New Roman" w:hAnsi="Times New Roman" w:cs="Times New Roman"/>
          <w:sz w:val="24"/>
          <w:szCs w:val="24"/>
        </w:rPr>
        <w:t xml:space="preserve"> Благинина «Огонек», Д. Хармс «Кораблик», стихи </w:t>
      </w:r>
      <w:r w:rsidR="005402F8" w:rsidRPr="006B0932">
        <w:rPr>
          <w:rFonts w:ascii="Times New Roman" w:hAnsi="Times New Roman" w:cs="Times New Roman"/>
          <w:sz w:val="24"/>
          <w:szCs w:val="24"/>
        </w:rPr>
        <w:t>С. Маршака</w:t>
      </w:r>
      <w:r w:rsidRPr="006B0932">
        <w:rPr>
          <w:rFonts w:ascii="Times New Roman" w:hAnsi="Times New Roman" w:cs="Times New Roman"/>
          <w:sz w:val="24"/>
          <w:szCs w:val="24"/>
        </w:rPr>
        <w:t xml:space="preserve"> и др.). В них описываются хорошо знакомые игрушки, животные, дети. По объему это четверостишия, они понятны по содержанию, просты по композиции, ритм пляшущий, веселый, с явно выраженной рифмой. Часто есть момент игрового действия. Эти особенности стихов облегчают процесс их заучивания.</w:t>
      </w:r>
    </w:p>
    <w:p w14:paraId="290BF703" w14:textId="6C740ACB"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t>В среднем дошкольном возрасте</w:t>
      </w:r>
      <w:r w:rsidRPr="006B0932">
        <w:rPr>
          <w:rFonts w:ascii="Times New Roman" w:hAnsi="Times New Roman" w:cs="Times New Roman"/>
          <w:sz w:val="24"/>
          <w:szCs w:val="24"/>
        </w:rPr>
        <w:t xml:space="preserve"> продолжается работа по воспитанию интереса к поэзии, желания запоминать и выразительно читать стихи, пользуясь естественными интонациями. Рекомендуются более сложные по содержанию и форме стихи, увеличивается объем (Е. Благинина «Мамин день», «Не мешайте мне трудиться»; С. Маршак «Мяч»; </w:t>
      </w:r>
      <w:r w:rsidR="005402F8">
        <w:rPr>
          <w:rFonts w:ascii="Times New Roman" w:hAnsi="Times New Roman" w:cs="Times New Roman"/>
          <w:sz w:val="24"/>
          <w:szCs w:val="24"/>
        </w:rPr>
        <w:t xml:space="preserve">Е. </w:t>
      </w:r>
      <w:r w:rsidR="005402F8" w:rsidRPr="006B0932">
        <w:rPr>
          <w:rFonts w:ascii="Times New Roman" w:hAnsi="Times New Roman" w:cs="Times New Roman"/>
          <w:sz w:val="24"/>
          <w:szCs w:val="24"/>
        </w:rPr>
        <w:t>Серова</w:t>
      </w:r>
      <w:r w:rsidR="005402F8">
        <w:rPr>
          <w:rFonts w:ascii="Times New Roman" w:hAnsi="Times New Roman" w:cs="Times New Roman"/>
          <w:sz w:val="24"/>
          <w:szCs w:val="24"/>
        </w:rPr>
        <w:t xml:space="preserve"> </w:t>
      </w:r>
      <w:r w:rsidRPr="006B0932">
        <w:rPr>
          <w:rFonts w:ascii="Times New Roman" w:hAnsi="Times New Roman" w:cs="Times New Roman"/>
          <w:sz w:val="24"/>
          <w:szCs w:val="24"/>
        </w:rPr>
        <w:t>«Одуванчик», и др.). В средней группе, особенно в начале года, большое место занимают игровые приемы; используется наглядный материал. </w:t>
      </w:r>
    </w:p>
    <w:p w14:paraId="4B0FE670"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lastRenderedPageBreak/>
        <w:t>В старшем дошкольном возрасте</w:t>
      </w:r>
      <w:r w:rsidRPr="006B0932">
        <w:rPr>
          <w:rFonts w:ascii="Times New Roman" w:hAnsi="Times New Roman" w:cs="Times New Roman"/>
          <w:sz w:val="24"/>
          <w:szCs w:val="24"/>
        </w:rPr>
        <w:t xml:space="preserve"> совершенствуется умение осмысленно, отчетливо, ясно и выразительно читать наизусть стихи, проявляя инициативу и самостоятельность. Для заучивания рекомендуются достаточно сложные по содержанию и художественным средствам стихи (А. С. Пушкин «Ель растет перед дворцом»; И. Суриков «Зима»; Е. Благинина «Посидим в тишине»; Е. Серова «Незабудки»; С. Есенин «Белая береза»). В этом возрасте популярны скороговорки, считалки, дразнилки, </w:t>
      </w:r>
      <w:proofErr w:type="spellStart"/>
      <w:r w:rsidRPr="006B0932">
        <w:rPr>
          <w:rFonts w:ascii="Times New Roman" w:hAnsi="Times New Roman" w:cs="Times New Roman"/>
          <w:sz w:val="24"/>
          <w:szCs w:val="24"/>
        </w:rPr>
        <w:t>смешилки</w:t>
      </w:r>
      <w:proofErr w:type="spellEnd"/>
      <w:r w:rsidRPr="006B0932">
        <w:rPr>
          <w:rFonts w:ascii="Times New Roman" w:hAnsi="Times New Roman" w:cs="Times New Roman"/>
          <w:sz w:val="24"/>
          <w:szCs w:val="24"/>
        </w:rPr>
        <w:t xml:space="preserve"> и прочая стихотворная «шумиха». Кроме этого, рекомендуется отрабатывать навыки выразительного чтения юмористического стихотворения.</w:t>
      </w:r>
    </w:p>
    <w:p w14:paraId="3C0820F1"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b/>
          <w:bCs/>
          <w:sz w:val="24"/>
          <w:szCs w:val="24"/>
        </w:rPr>
        <w:t> В подготовительной к школе группе</w:t>
      </w:r>
      <w:r w:rsidRPr="006B0932">
        <w:rPr>
          <w:rFonts w:ascii="Times New Roman" w:hAnsi="Times New Roman" w:cs="Times New Roman"/>
          <w:sz w:val="24"/>
          <w:szCs w:val="24"/>
        </w:rPr>
        <w:t> даются для заучивания сложные стихотворения, басни И. А. Крылова «Стрекоза и Муравей», «Ворона и Лисица», «Лебедь, Рак и Щука». Приемы обучения в основном те же, что и в средней группе, но для лучшего воспроизведения уместно помогать детям создать поэтическое настроение, представить в воображении картины природы или обстоятельства, которым посвящены стихи.</w:t>
      </w:r>
    </w:p>
    <w:p w14:paraId="1EE4979E" w14:textId="77777777" w:rsidR="006B0932" w:rsidRPr="006B0932" w:rsidRDefault="006B0932" w:rsidP="006B0932">
      <w:pPr>
        <w:spacing w:after="0" w:line="360" w:lineRule="auto"/>
        <w:ind w:firstLine="709"/>
        <w:jc w:val="both"/>
        <w:rPr>
          <w:rFonts w:ascii="Times New Roman" w:hAnsi="Times New Roman" w:cs="Times New Roman"/>
          <w:sz w:val="24"/>
          <w:szCs w:val="24"/>
        </w:rPr>
      </w:pPr>
      <w:r w:rsidRPr="006B0932">
        <w:rPr>
          <w:rFonts w:ascii="Times New Roman" w:hAnsi="Times New Roman" w:cs="Times New Roman"/>
          <w:sz w:val="24"/>
          <w:szCs w:val="24"/>
        </w:rPr>
        <w:t xml:space="preserve">Лучшему запоминанию стихов способствуют такие </w:t>
      </w:r>
      <w:r w:rsidRPr="006B0932">
        <w:rPr>
          <w:rFonts w:ascii="Times New Roman" w:hAnsi="Times New Roman" w:cs="Times New Roman"/>
          <w:b/>
          <w:bCs/>
          <w:i/>
          <w:iCs/>
          <w:sz w:val="24"/>
          <w:szCs w:val="24"/>
        </w:rPr>
        <w:t>приемы</w:t>
      </w:r>
      <w:r w:rsidRPr="006B0932">
        <w:rPr>
          <w:rFonts w:ascii="Times New Roman" w:hAnsi="Times New Roman" w:cs="Times New Roman"/>
          <w:sz w:val="24"/>
          <w:szCs w:val="24"/>
        </w:rPr>
        <w:t>, как:</w:t>
      </w:r>
    </w:p>
    <w:p w14:paraId="33910A02" w14:textId="77777777" w:rsidR="00D164BD" w:rsidRPr="006B0932" w:rsidRDefault="00D164BD" w:rsidP="006B0932">
      <w:pPr>
        <w:pStyle w:val="a5"/>
        <w:numPr>
          <w:ilvl w:val="0"/>
          <w:numId w:val="2"/>
        </w:numPr>
        <w:shd w:val="clear" w:color="auto" w:fill="FFFFFF"/>
        <w:spacing w:before="0" w:beforeAutospacing="0" w:after="0" w:afterAutospacing="0" w:line="360" w:lineRule="auto"/>
        <w:ind w:left="0" w:firstLine="709"/>
        <w:jc w:val="both"/>
        <w:rPr>
          <w:color w:val="000000"/>
        </w:rPr>
      </w:pPr>
      <w:r w:rsidRPr="006B0932">
        <w:rPr>
          <w:color w:val="000000"/>
        </w:rPr>
        <w:t>Игровые – читаются и обыгрываются с игрушками.</w:t>
      </w:r>
    </w:p>
    <w:p w14:paraId="5E39C3EB" w14:textId="77777777" w:rsidR="00D164BD" w:rsidRPr="006B0932" w:rsidRDefault="00D164BD" w:rsidP="006B0932">
      <w:pPr>
        <w:pStyle w:val="a5"/>
        <w:numPr>
          <w:ilvl w:val="0"/>
          <w:numId w:val="2"/>
        </w:numPr>
        <w:shd w:val="clear" w:color="auto" w:fill="FFFFFF"/>
        <w:spacing w:before="0" w:beforeAutospacing="0" w:after="0" w:afterAutospacing="0" w:line="360" w:lineRule="auto"/>
        <w:ind w:left="0" w:firstLine="709"/>
        <w:jc w:val="both"/>
        <w:rPr>
          <w:color w:val="000000"/>
        </w:rPr>
      </w:pPr>
      <w:proofErr w:type="spellStart"/>
      <w:r w:rsidRPr="006B0932">
        <w:rPr>
          <w:color w:val="000000"/>
        </w:rPr>
        <w:t>Досказывание</w:t>
      </w:r>
      <w:proofErr w:type="spellEnd"/>
      <w:r w:rsidRPr="006B0932">
        <w:rPr>
          <w:color w:val="000000"/>
        </w:rPr>
        <w:t xml:space="preserve"> детьми рифмующегося слова; чтение по ролям.</w:t>
      </w:r>
    </w:p>
    <w:p w14:paraId="691DFC5D" w14:textId="13E85AA3" w:rsidR="00D164BD" w:rsidRPr="006B0932" w:rsidRDefault="00D164BD" w:rsidP="006B0932">
      <w:pPr>
        <w:pStyle w:val="a5"/>
        <w:numPr>
          <w:ilvl w:val="0"/>
          <w:numId w:val="2"/>
        </w:numPr>
        <w:shd w:val="clear" w:color="auto" w:fill="FFFFFF"/>
        <w:spacing w:before="0" w:beforeAutospacing="0" w:after="0" w:afterAutospacing="0" w:line="360" w:lineRule="auto"/>
        <w:ind w:left="0" w:firstLine="709"/>
        <w:jc w:val="both"/>
        <w:rPr>
          <w:color w:val="000000"/>
        </w:rPr>
      </w:pPr>
      <w:r w:rsidRPr="006B0932">
        <w:rPr>
          <w:color w:val="000000"/>
        </w:rPr>
        <w:t xml:space="preserve">Частичное воспроизведение текста всеми детьми, если речь идет от лица коллектива, например, сказка </w:t>
      </w:r>
      <w:r w:rsidR="005402F8" w:rsidRPr="006B0932">
        <w:rPr>
          <w:color w:val="000000"/>
        </w:rPr>
        <w:t>К. Чуковского</w:t>
      </w:r>
      <w:r w:rsidRPr="006B0932">
        <w:rPr>
          <w:color w:val="000000"/>
        </w:rPr>
        <w:t xml:space="preserve"> «Мойдодыр», стихи про щетки.</w:t>
      </w:r>
    </w:p>
    <w:p w14:paraId="3E676E80" w14:textId="77777777" w:rsidR="00D164BD" w:rsidRPr="006B0932" w:rsidRDefault="00D164BD" w:rsidP="006B0932">
      <w:pPr>
        <w:pStyle w:val="a5"/>
        <w:numPr>
          <w:ilvl w:val="0"/>
          <w:numId w:val="2"/>
        </w:numPr>
        <w:shd w:val="clear" w:color="auto" w:fill="FFFFFF"/>
        <w:spacing w:before="0" w:beforeAutospacing="0" w:after="0" w:afterAutospacing="0" w:line="360" w:lineRule="auto"/>
        <w:ind w:left="0" w:firstLine="709"/>
        <w:jc w:val="both"/>
        <w:rPr>
          <w:color w:val="000000"/>
        </w:rPr>
      </w:pPr>
      <w:r w:rsidRPr="006B0932">
        <w:rPr>
          <w:color w:val="000000"/>
        </w:rPr>
        <w:t>Драматизация с игрушками.</w:t>
      </w:r>
    </w:p>
    <w:p w14:paraId="210701DD" w14:textId="77777777" w:rsidR="00D164BD" w:rsidRPr="006B0932" w:rsidRDefault="00D164BD" w:rsidP="006B0932">
      <w:pPr>
        <w:pStyle w:val="a5"/>
        <w:numPr>
          <w:ilvl w:val="0"/>
          <w:numId w:val="2"/>
        </w:numPr>
        <w:shd w:val="clear" w:color="auto" w:fill="FFFFFF"/>
        <w:spacing w:before="0" w:beforeAutospacing="0" w:after="0" w:afterAutospacing="0" w:line="360" w:lineRule="auto"/>
        <w:ind w:left="0" w:firstLine="709"/>
        <w:jc w:val="both"/>
        <w:rPr>
          <w:color w:val="000000"/>
        </w:rPr>
      </w:pPr>
      <w:r w:rsidRPr="006B0932">
        <w:rPr>
          <w:color w:val="000000"/>
        </w:rPr>
        <w:t>Воспроизведение игровых стихов методом игры.</w:t>
      </w:r>
    </w:p>
    <w:p w14:paraId="00E4B299" w14:textId="55B1E9DC" w:rsidR="00D164BD" w:rsidRPr="006B0932" w:rsidRDefault="00D164BD" w:rsidP="006B0932">
      <w:pPr>
        <w:tabs>
          <w:tab w:val="left" w:pos="2770"/>
        </w:tabs>
        <w:spacing w:after="0" w:line="360" w:lineRule="auto"/>
        <w:ind w:firstLine="709"/>
        <w:jc w:val="both"/>
        <w:rPr>
          <w:rFonts w:ascii="Times New Roman" w:hAnsi="Times New Roman" w:cs="Times New Roman"/>
          <w:color w:val="000000"/>
          <w:sz w:val="24"/>
          <w:szCs w:val="24"/>
          <w:shd w:val="clear" w:color="auto" w:fill="FFFFFF"/>
        </w:rPr>
      </w:pPr>
      <w:r w:rsidRPr="006B0932">
        <w:rPr>
          <w:rFonts w:ascii="Times New Roman" w:hAnsi="Times New Roman" w:cs="Times New Roman"/>
          <w:color w:val="000000"/>
          <w:sz w:val="24"/>
          <w:szCs w:val="24"/>
          <w:shd w:val="clear" w:color="auto" w:fill="FFFFFF"/>
        </w:rPr>
        <w:t>Поводя итог выше сказанному, мы понимаем, что заучивание и выразительное чтение стихотворений развивает у детей память, речь, воображение, мышление, чувство прекрасного, помогает найти внутреннюю гармонию, повышает уровень общей культуры.</w:t>
      </w:r>
    </w:p>
    <w:p w14:paraId="39B4F5BD" w14:textId="77777777" w:rsidR="006912F6" w:rsidRPr="006B0932" w:rsidRDefault="00066221" w:rsidP="006B0932">
      <w:pPr>
        <w:tabs>
          <w:tab w:val="left" w:pos="2770"/>
        </w:tabs>
        <w:spacing w:after="0" w:line="360" w:lineRule="auto"/>
        <w:ind w:firstLine="709"/>
        <w:jc w:val="both"/>
        <w:rPr>
          <w:rFonts w:ascii="Times New Roman" w:hAnsi="Times New Roman" w:cs="Times New Roman"/>
          <w:color w:val="000000"/>
          <w:sz w:val="24"/>
          <w:szCs w:val="24"/>
          <w:shd w:val="clear" w:color="auto" w:fill="FFFFFF"/>
        </w:rPr>
      </w:pPr>
      <w:r w:rsidRPr="006B0932">
        <w:rPr>
          <w:rFonts w:ascii="Times New Roman" w:hAnsi="Times New Roman" w:cs="Times New Roman"/>
          <w:color w:val="000000"/>
          <w:sz w:val="24"/>
          <w:szCs w:val="24"/>
          <w:shd w:val="clear" w:color="auto" w:fill="FFFFFF"/>
        </w:rPr>
        <w:t>Стихотворения воспитывают у ребенка особое, вдумчивое отношение к литературе. Лирическая поэзия дает возможность насладиться красотой слова и ритма.</w:t>
      </w:r>
    </w:p>
    <w:p w14:paraId="463F53F1" w14:textId="77777777" w:rsidR="006912F6" w:rsidRPr="006B0932" w:rsidRDefault="006912F6" w:rsidP="006B0932">
      <w:pPr>
        <w:tabs>
          <w:tab w:val="left" w:pos="2770"/>
        </w:tabs>
        <w:spacing w:after="0" w:line="360" w:lineRule="auto"/>
        <w:ind w:firstLine="709"/>
        <w:jc w:val="both"/>
        <w:rPr>
          <w:rFonts w:ascii="Times New Roman" w:hAnsi="Times New Roman" w:cs="Times New Roman"/>
          <w:color w:val="000000"/>
          <w:sz w:val="24"/>
          <w:szCs w:val="24"/>
          <w:shd w:val="clear" w:color="auto" w:fill="FFFFFF"/>
        </w:rPr>
      </w:pPr>
    </w:p>
    <w:p w14:paraId="7287A008" w14:textId="577E4066" w:rsidR="006912F6" w:rsidRPr="006B0932" w:rsidRDefault="005402F8" w:rsidP="006B0932">
      <w:pPr>
        <w:pStyle w:val="a5"/>
        <w:shd w:val="clear" w:color="auto" w:fill="FFFFFF"/>
        <w:spacing w:before="0" w:beforeAutospacing="0" w:after="0" w:afterAutospacing="0" w:line="360" w:lineRule="auto"/>
        <w:ind w:firstLine="709"/>
        <w:jc w:val="both"/>
        <w:rPr>
          <w:color w:val="000000"/>
        </w:rPr>
      </w:pPr>
      <w:r>
        <w:rPr>
          <w:b/>
          <w:bCs/>
          <w:color w:val="000000"/>
        </w:rPr>
        <w:t>И</w:t>
      </w:r>
      <w:r w:rsidRPr="006B0932">
        <w:rPr>
          <w:b/>
          <w:bCs/>
          <w:color w:val="000000"/>
        </w:rPr>
        <w:t>спользованная</w:t>
      </w:r>
      <w:r w:rsidR="006912F6" w:rsidRPr="006B0932">
        <w:rPr>
          <w:b/>
          <w:bCs/>
          <w:color w:val="000000"/>
        </w:rPr>
        <w:t xml:space="preserve"> литература</w:t>
      </w:r>
    </w:p>
    <w:p w14:paraId="5813398F" w14:textId="77777777" w:rsidR="006912F6" w:rsidRPr="006B0932" w:rsidRDefault="006912F6" w:rsidP="006A7E32">
      <w:pPr>
        <w:pStyle w:val="a5"/>
        <w:numPr>
          <w:ilvl w:val="0"/>
          <w:numId w:val="3"/>
        </w:numPr>
        <w:shd w:val="clear" w:color="auto" w:fill="FFFFFF"/>
        <w:spacing w:before="0" w:beforeAutospacing="0" w:after="0" w:afterAutospacing="0" w:line="360" w:lineRule="auto"/>
        <w:ind w:left="0" w:firstLine="709"/>
        <w:rPr>
          <w:color w:val="000000"/>
        </w:rPr>
      </w:pPr>
      <w:r w:rsidRPr="006B0932">
        <w:rPr>
          <w:color w:val="000000"/>
        </w:rPr>
        <w:t>Федеральный государственный стандарт дошкольного образования, Приказ Минобрнауки РФ № 1155, от 17.10.2013</w:t>
      </w:r>
      <w:proofErr w:type="gramStart"/>
      <w:r w:rsidRPr="006B0932">
        <w:rPr>
          <w:color w:val="000000"/>
        </w:rPr>
        <w:t>г..</w:t>
      </w:r>
      <w:proofErr w:type="gramEnd"/>
    </w:p>
    <w:p w14:paraId="7493F717" w14:textId="77777777" w:rsidR="006912F6" w:rsidRPr="006B0932" w:rsidRDefault="006912F6" w:rsidP="006A7E32">
      <w:pPr>
        <w:pStyle w:val="a5"/>
        <w:numPr>
          <w:ilvl w:val="0"/>
          <w:numId w:val="3"/>
        </w:numPr>
        <w:shd w:val="clear" w:color="auto" w:fill="FFFFFF"/>
        <w:spacing w:before="0" w:beforeAutospacing="0" w:after="0" w:afterAutospacing="0" w:line="360" w:lineRule="auto"/>
        <w:ind w:left="0" w:firstLine="709"/>
        <w:rPr>
          <w:color w:val="000000"/>
        </w:rPr>
      </w:pPr>
      <w:r w:rsidRPr="006B0932">
        <w:rPr>
          <w:color w:val="000000"/>
        </w:rPr>
        <w:t>Интернет-ресурс: </w:t>
      </w:r>
      <w:r w:rsidRPr="006B0932">
        <w:rPr>
          <w:i/>
          <w:iCs/>
          <w:color w:val="000000"/>
        </w:rPr>
        <w:t>http://ped-kopilka.ru/blogs/marina-medvedeva/vyrazitelnoe-chtenie-stihov-detmi-doshkolnogo-vozrasta.html</w:t>
      </w:r>
    </w:p>
    <w:p w14:paraId="6F75B9EF" w14:textId="49212DC7" w:rsidR="006912F6" w:rsidRPr="006A7E32" w:rsidRDefault="006912F6" w:rsidP="006A7E32">
      <w:pPr>
        <w:pStyle w:val="a5"/>
        <w:numPr>
          <w:ilvl w:val="0"/>
          <w:numId w:val="3"/>
        </w:numPr>
        <w:shd w:val="clear" w:color="auto" w:fill="FFFFFF"/>
        <w:spacing w:before="0" w:beforeAutospacing="0" w:after="0" w:afterAutospacing="0" w:line="360" w:lineRule="auto"/>
        <w:ind w:left="0" w:firstLine="709"/>
        <w:rPr>
          <w:color w:val="000000"/>
        </w:rPr>
      </w:pPr>
      <w:r w:rsidRPr="006B0932">
        <w:rPr>
          <w:color w:val="000000"/>
        </w:rPr>
        <w:t>Интернет</w:t>
      </w:r>
      <w:r w:rsidR="006A7E32">
        <w:rPr>
          <w:color w:val="000000"/>
        </w:rPr>
        <w:t>-</w:t>
      </w:r>
      <w:r w:rsidRPr="006B0932">
        <w:rPr>
          <w:color w:val="000000"/>
        </w:rPr>
        <w:t>ресурс: </w:t>
      </w:r>
      <w:r w:rsidRPr="006B0932">
        <w:rPr>
          <w:i/>
          <w:iCs/>
          <w:color w:val="000000"/>
        </w:rPr>
        <w:t>http://logopedoksana.ucoz.ru/publ/v_pomoshh_pedagogam/konsultacii_dlja_vospitatelej/uchim_malyshej_vyrazitelno_chitat_stikhotvorenija/5-1-0-3</w:t>
      </w:r>
    </w:p>
    <w:p w14:paraId="2B6D248C" w14:textId="25536409" w:rsidR="00D164BD" w:rsidRPr="006B0932" w:rsidRDefault="006912F6" w:rsidP="006A7E32">
      <w:pPr>
        <w:pStyle w:val="a5"/>
        <w:numPr>
          <w:ilvl w:val="0"/>
          <w:numId w:val="3"/>
        </w:numPr>
        <w:shd w:val="clear" w:color="auto" w:fill="FFFFFF"/>
        <w:spacing w:before="0" w:beforeAutospacing="0" w:after="0" w:afterAutospacing="0" w:line="360" w:lineRule="auto"/>
        <w:ind w:left="0" w:firstLine="709"/>
        <w:rPr>
          <w:color w:val="000000"/>
        </w:rPr>
      </w:pPr>
      <w:r w:rsidRPr="006B0932">
        <w:rPr>
          <w:color w:val="000000"/>
        </w:rPr>
        <w:t xml:space="preserve">Интернет – ресурс: </w:t>
      </w:r>
      <w:hyperlink r:id="rId5" w:history="1">
        <w:r w:rsidRPr="006B0932">
          <w:rPr>
            <w:rStyle w:val="a7"/>
          </w:rPr>
          <w:t>https://studfiles.net/preview/5301272/page:55/</w:t>
        </w:r>
      </w:hyperlink>
    </w:p>
    <w:p w14:paraId="61B3D061" w14:textId="7A7ECBB1" w:rsidR="006912F6" w:rsidRPr="006B0932" w:rsidRDefault="006912F6" w:rsidP="006A7E32">
      <w:pPr>
        <w:pStyle w:val="a5"/>
        <w:numPr>
          <w:ilvl w:val="0"/>
          <w:numId w:val="3"/>
        </w:numPr>
        <w:shd w:val="clear" w:color="auto" w:fill="FFFFFF"/>
        <w:spacing w:before="0" w:beforeAutospacing="0" w:after="0" w:afterAutospacing="0" w:line="360" w:lineRule="auto"/>
        <w:ind w:left="0" w:firstLine="709"/>
        <w:rPr>
          <w:color w:val="000000"/>
        </w:rPr>
      </w:pPr>
      <w:r w:rsidRPr="006B0932">
        <w:rPr>
          <w:color w:val="000000"/>
        </w:rPr>
        <w:lastRenderedPageBreak/>
        <w:t xml:space="preserve">Интернет – ресурс: </w:t>
      </w:r>
      <w:hyperlink r:id="rId6" w:history="1">
        <w:r w:rsidRPr="006B0932">
          <w:rPr>
            <w:rStyle w:val="a7"/>
          </w:rPr>
          <w:t>https://multiurok.ru/files/kak-nauchit-detei-doshkolnogo-vozrasta-vyrazitelno.html</w:t>
        </w:r>
      </w:hyperlink>
    </w:p>
    <w:p w14:paraId="7B870924" w14:textId="4BE3F513" w:rsidR="006912F6" w:rsidRPr="006B0932" w:rsidRDefault="006B0932" w:rsidP="006A7E32">
      <w:pPr>
        <w:pStyle w:val="a5"/>
        <w:numPr>
          <w:ilvl w:val="0"/>
          <w:numId w:val="3"/>
        </w:numPr>
        <w:shd w:val="clear" w:color="auto" w:fill="FFFFFF"/>
        <w:spacing w:before="0" w:beforeAutospacing="0" w:after="0" w:afterAutospacing="0" w:line="360" w:lineRule="auto"/>
        <w:ind w:left="0" w:firstLine="709"/>
        <w:rPr>
          <w:color w:val="000000"/>
        </w:rPr>
      </w:pPr>
      <w:r w:rsidRPr="006B0932">
        <w:rPr>
          <w:color w:val="000000"/>
        </w:rPr>
        <w:t xml:space="preserve">Интернет – ресурс: </w:t>
      </w:r>
      <w:r w:rsidR="006912F6" w:rsidRPr="006B0932">
        <w:rPr>
          <w:color w:val="000000"/>
        </w:rPr>
        <w:t>https://nsportal.ru/detskiy-sad/raznoe/2022/04/23/metodicheskie-rekomendatsii-obuchenie-detey-doshkolnogo-vozrasta</w:t>
      </w:r>
    </w:p>
    <w:p w14:paraId="21924903" w14:textId="77777777" w:rsidR="00AE33CB" w:rsidRPr="006B0932" w:rsidRDefault="00AE33CB" w:rsidP="006B0932">
      <w:pPr>
        <w:tabs>
          <w:tab w:val="left" w:pos="2770"/>
        </w:tabs>
        <w:spacing w:after="0" w:line="360" w:lineRule="auto"/>
        <w:ind w:firstLine="709"/>
        <w:jc w:val="both"/>
        <w:rPr>
          <w:rFonts w:ascii="Times New Roman" w:hAnsi="Times New Roman" w:cs="Times New Roman"/>
          <w:sz w:val="24"/>
          <w:szCs w:val="24"/>
        </w:rPr>
      </w:pPr>
    </w:p>
    <w:sectPr w:rsidR="00AE33CB" w:rsidRPr="006B09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4697F"/>
    <w:multiLevelType w:val="multilevel"/>
    <w:tmpl w:val="F3968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852180"/>
    <w:multiLevelType w:val="multilevel"/>
    <w:tmpl w:val="DDF45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CA1C20"/>
    <w:multiLevelType w:val="multilevel"/>
    <w:tmpl w:val="76AC0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1D462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DE37C22"/>
    <w:multiLevelType w:val="hybridMultilevel"/>
    <w:tmpl w:val="6480F50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249578075">
    <w:abstractNumId w:val="2"/>
  </w:num>
  <w:num w:numId="2" w16cid:durableId="580455240">
    <w:abstractNumId w:val="1"/>
  </w:num>
  <w:num w:numId="3" w16cid:durableId="1724211526">
    <w:abstractNumId w:val="0"/>
  </w:num>
  <w:num w:numId="4" w16cid:durableId="979453971">
    <w:abstractNumId w:val="3"/>
  </w:num>
  <w:num w:numId="5" w16cid:durableId="189550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F1E"/>
    <w:rsid w:val="00066221"/>
    <w:rsid w:val="00112120"/>
    <w:rsid w:val="00446F1E"/>
    <w:rsid w:val="005402F8"/>
    <w:rsid w:val="006912F6"/>
    <w:rsid w:val="006A7E32"/>
    <w:rsid w:val="006B0932"/>
    <w:rsid w:val="00A46751"/>
    <w:rsid w:val="00AE33CB"/>
    <w:rsid w:val="00B77E0B"/>
    <w:rsid w:val="00CD5527"/>
    <w:rsid w:val="00D164BD"/>
    <w:rsid w:val="00E46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EBC7"/>
  <w15:chartTrackingRefBased/>
  <w15:docId w15:val="{05213C97-590D-4B13-8535-C299B5D8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2120"/>
  </w:style>
  <w:style w:type="paragraph" w:styleId="1">
    <w:name w:val="heading 1"/>
    <w:basedOn w:val="a"/>
    <w:link w:val="10"/>
    <w:uiPriority w:val="9"/>
    <w:qFormat/>
    <w:rsid w:val="000662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120"/>
    <w:pPr>
      <w:ind w:left="720"/>
      <w:contextualSpacing/>
    </w:pPr>
  </w:style>
  <w:style w:type="character" w:styleId="a4">
    <w:name w:val="Strong"/>
    <w:basedOn w:val="a0"/>
    <w:uiPriority w:val="22"/>
    <w:qFormat/>
    <w:rsid w:val="00AE33CB"/>
    <w:rPr>
      <w:b/>
      <w:bCs/>
    </w:rPr>
  </w:style>
  <w:style w:type="paragraph" w:styleId="a5">
    <w:name w:val="Normal (Web)"/>
    <w:basedOn w:val="a"/>
    <w:uiPriority w:val="99"/>
    <w:unhideWhenUsed/>
    <w:rsid w:val="00AE33C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6">
    <w:name w:val="Emphasis"/>
    <w:basedOn w:val="a0"/>
    <w:uiPriority w:val="20"/>
    <w:qFormat/>
    <w:rsid w:val="00AE33CB"/>
    <w:rPr>
      <w:i/>
      <w:iCs/>
    </w:rPr>
  </w:style>
  <w:style w:type="character" w:customStyle="1" w:styleId="10">
    <w:name w:val="Заголовок 1 Знак"/>
    <w:basedOn w:val="a0"/>
    <w:link w:val="1"/>
    <w:uiPriority w:val="9"/>
    <w:rsid w:val="00066221"/>
    <w:rPr>
      <w:rFonts w:ascii="Times New Roman" w:eastAsia="Times New Roman" w:hAnsi="Times New Roman" w:cs="Times New Roman"/>
      <w:b/>
      <w:bCs/>
      <w:kern w:val="36"/>
      <w:sz w:val="48"/>
      <w:szCs w:val="48"/>
      <w:lang w:eastAsia="ru-RU"/>
      <w14:ligatures w14:val="none"/>
    </w:rPr>
  </w:style>
  <w:style w:type="character" w:styleId="a7">
    <w:name w:val="Hyperlink"/>
    <w:basedOn w:val="a0"/>
    <w:uiPriority w:val="99"/>
    <w:unhideWhenUsed/>
    <w:rsid w:val="006912F6"/>
    <w:rPr>
      <w:color w:val="0563C1" w:themeColor="hyperlink"/>
      <w:u w:val="single"/>
    </w:rPr>
  </w:style>
  <w:style w:type="character" w:styleId="a8">
    <w:name w:val="Unresolved Mention"/>
    <w:basedOn w:val="a0"/>
    <w:uiPriority w:val="99"/>
    <w:semiHidden/>
    <w:unhideWhenUsed/>
    <w:rsid w:val="006912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61746">
      <w:bodyDiv w:val="1"/>
      <w:marLeft w:val="0"/>
      <w:marRight w:val="0"/>
      <w:marTop w:val="0"/>
      <w:marBottom w:val="0"/>
      <w:divBdr>
        <w:top w:val="none" w:sz="0" w:space="0" w:color="auto"/>
        <w:left w:val="none" w:sz="0" w:space="0" w:color="auto"/>
        <w:bottom w:val="none" w:sz="0" w:space="0" w:color="auto"/>
        <w:right w:val="none" w:sz="0" w:space="0" w:color="auto"/>
      </w:divBdr>
    </w:div>
    <w:div w:id="238100724">
      <w:bodyDiv w:val="1"/>
      <w:marLeft w:val="0"/>
      <w:marRight w:val="0"/>
      <w:marTop w:val="0"/>
      <w:marBottom w:val="0"/>
      <w:divBdr>
        <w:top w:val="none" w:sz="0" w:space="0" w:color="auto"/>
        <w:left w:val="none" w:sz="0" w:space="0" w:color="auto"/>
        <w:bottom w:val="none" w:sz="0" w:space="0" w:color="auto"/>
        <w:right w:val="none" w:sz="0" w:space="0" w:color="auto"/>
      </w:divBdr>
    </w:div>
    <w:div w:id="338653737">
      <w:bodyDiv w:val="1"/>
      <w:marLeft w:val="0"/>
      <w:marRight w:val="0"/>
      <w:marTop w:val="0"/>
      <w:marBottom w:val="0"/>
      <w:divBdr>
        <w:top w:val="none" w:sz="0" w:space="0" w:color="auto"/>
        <w:left w:val="none" w:sz="0" w:space="0" w:color="auto"/>
        <w:bottom w:val="none" w:sz="0" w:space="0" w:color="auto"/>
        <w:right w:val="none" w:sz="0" w:space="0" w:color="auto"/>
      </w:divBdr>
    </w:div>
    <w:div w:id="847133181">
      <w:bodyDiv w:val="1"/>
      <w:marLeft w:val="0"/>
      <w:marRight w:val="0"/>
      <w:marTop w:val="0"/>
      <w:marBottom w:val="0"/>
      <w:divBdr>
        <w:top w:val="none" w:sz="0" w:space="0" w:color="auto"/>
        <w:left w:val="none" w:sz="0" w:space="0" w:color="auto"/>
        <w:bottom w:val="none" w:sz="0" w:space="0" w:color="auto"/>
        <w:right w:val="none" w:sz="0" w:space="0" w:color="auto"/>
      </w:divBdr>
    </w:div>
    <w:div w:id="1350135291">
      <w:bodyDiv w:val="1"/>
      <w:marLeft w:val="0"/>
      <w:marRight w:val="0"/>
      <w:marTop w:val="0"/>
      <w:marBottom w:val="0"/>
      <w:divBdr>
        <w:top w:val="none" w:sz="0" w:space="0" w:color="auto"/>
        <w:left w:val="none" w:sz="0" w:space="0" w:color="auto"/>
        <w:bottom w:val="none" w:sz="0" w:space="0" w:color="auto"/>
        <w:right w:val="none" w:sz="0" w:space="0" w:color="auto"/>
      </w:divBdr>
    </w:div>
    <w:div w:id="1355306625">
      <w:bodyDiv w:val="1"/>
      <w:marLeft w:val="0"/>
      <w:marRight w:val="0"/>
      <w:marTop w:val="0"/>
      <w:marBottom w:val="0"/>
      <w:divBdr>
        <w:top w:val="none" w:sz="0" w:space="0" w:color="auto"/>
        <w:left w:val="none" w:sz="0" w:space="0" w:color="auto"/>
        <w:bottom w:val="none" w:sz="0" w:space="0" w:color="auto"/>
        <w:right w:val="none" w:sz="0" w:space="0" w:color="auto"/>
      </w:divBdr>
    </w:div>
    <w:div w:id="1455977174">
      <w:bodyDiv w:val="1"/>
      <w:marLeft w:val="0"/>
      <w:marRight w:val="0"/>
      <w:marTop w:val="0"/>
      <w:marBottom w:val="0"/>
      <w:divBdr>
        <w:top w:val="none" w:sz="0" w:space="0" w:color="auto"/>
        <w:left w:val="none" w:sz="0" w:space="0" w:color="auto"/>
        <w:bottom w:val="none" w:sz="0" w:space="0" w:color="auto"/>
        <w:right w:val="none" w:sz="0" w:space="0" w:color="auto"/>
      </w:divBdr>
    </w:div>
    <w:div w:id="1471707804">
      <w:bodyDiv w:val="1"/>
      <w:marLeft w:val="0"/>
      <w:marRight w:val="0"/>
      <w:marTop w:val="0"/>
      <w:marBottom w:val="0"/>
      <w:divBdr>
        <w:top w:val="none" w:sz="0" w:space="0" w:color="auto"/>
        <w:left w:val="none" w:sz="0" w:space="0" w:color="auto"/>
        <w:bottom w:val="none" w:sz="0" w:space="0" w:color="auto"/>
        <w:right w:val="none" w:sz="0" w:space="0" w:color="auto"/>
      </w:divBdr>
    </w:div>
    <w:div w:id="1566646447">
      <w:bodyDiv w:val="1"/>
      <w:marLeft w:val="0"/>
      <w:marRight w:val="0"/>
      <w:marTop w:val="0"/>
      <w:marBottom w:val="0"/>
      <w:divBdr>
        <w:top w:val="none" w:sz="0" w:space="0" w:color="auto"/>
        <w:left w:val="none" w:sz="0" w:space="0" w:color="auto"/>
        <w:bottom w:val="none" w:sz="0" w:space="0" w:color="auto"/>
        <w:right w:val="none" w:sz="0" w:space="0" w:color="auto"/>
      </w:divBdr>
    </w:div>
    <w:div w:id="197794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ultiurok.ru/files/kak-nauchit-detei-doshkolnogo-vozrasta-vyrazitelno.html" TargetMode="External"/><Relationship Id="rId5" Type="http://schemas.openxmlformats.org/officeDocument/2006/relationships/hyperlink" Target="https://studfiles.net/preview/5301272/page:5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1730</Words>
  <Characters>9864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Власкина</dc:creator>
  <cp:keywords/>
  <dc:description/>
  <cp:lastModifiedBy>Елена Власкина</cp:lastModifiedBy>
  <cp:revision>3</cp:revision>
  <dcterms:created xsi:type="dcterms:W3CDTF">2024-08-29T10:10:00Z</dcterms:created>
  <dcterms:modified xsi:type="dcterms:W3CDTF">2024-08-29T11:50:00Z</dcterms:modified>
</cp:coreProperties>
</file>