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5BB" w:rsidRPr="00711163" w:rsidRDefault="00711163">
      <w:pPr>
        <w:jc w:val="center"/>
        <w:rPr>
          <w:lang w:val="ru-RU"/>
        </w:rPr>
      </w:pPr>
      <w:r w:rsidRPr="00711163">
        <w:rPr>
          <w:rFonts w:ascii="Times New Roman" w:eastAsia="Times New Roman" w:hAnsi="Times New Roman" w:cs="Times New Roman"/>
          <w:b/>
          <w:bCs/>
          <w:caps/>
          <w:color w:val="000000"/>
          <w:sz w:val="28"/>
          <w:szCs w:val="28"/>
          <w:lang w:val="ru-RU"/>
        </w:rPr>
        <w:t>Доклад на тему</w:t>
      </w:r>
    </w:p>
    <w:p w:rsidR="00711163" w:rsidRPr="00711163" w:rsidRDefault="00711163" w:rsidP="00711163">
      <w:pPr>
        <w:jc w:val="center"/>
        <w:rPr>
          <w:lang w:val="ru-RU"/>
        </w:rPr>
      </w:pPr>
      <w:r w:rsidRPr="00711163">
        <w:rPr>
          <w:rFonts w:ascii="Times New Roman" w:eastAsia="Times New Roman" w:hAnsi="Times New Roman" w:cs="Times New Roman"/>
          <w:color w:val="000000"/>
          <w:sz w:val="28"/>
          <w:szCs w:val="28"/>
          <w:lang w:val="ru-RU"/>
        </w:rPr>
        <w:t xml:space="preserve">Работа с сетевыми проектами «Подготовка к ВПР,ОГЭ,ЕГЭ». </w:t>
      </w:r>
      <w:r>
        <w:rPr>
          <w:rFonts w:ascii="Times New Roman" w:eastAsia="Times New Roman" w:hAnsi="Times New Roman" w:cs="Times New Roman"/>
          <w:color w:val="000000"/>
          <w:sz w:val="28"/>
          <w:szCs w:val="28"/>
        </w:rPr>
        <w:t>«Новые образовательные стандарты»</w:t>
      </w:r>
    </w:p>
    <w:p w:rsidR="00711163" w:rsidRDefault="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Pr="00711163" w:rsidRDefault="00711163" w:rsidP="00711163"/>
    <w:p w:rsidR="00711163" w:rsidRDefault="00711163" w:rsidP="00711163"/>
    <w:p w:rsidR="00711163" w:rsidRPr="00711163" w:rsidRDefault="00711163" w:rsidP="00711163">
      <w:pPr>
        <w:tabs>
          <w:tab w:val="left" w:pos="4995"/>
        </w:tabs>
        <w:rPr>
          <w:lang w:val="ru-RU"/>
        </w:rPr>
      </w:pPr>
      <w:r>
        <w:rPr>
          <w:lang w:val="ru-RU"/>
        </w:rPr>
        <w:t>Учитель математики: Немченко Валентина Николаевна</w:t>
      </w:r>
      <w:r w:rsidR="00D915F2">
        <w:rPr>
          <w:lang w:val="ru-RU"/>
        </w:rPr>
        <w:t xml:space="preserve"> </w:t>
      </w:r>
    </w:p>
    <w:p w:rsidR="00711163" w:rsidRPr="00711163" w:rsidRDefault="00711163" w:rsidP="00711163">
      <w:pPr>
        <w:rPr>
          <w:lang w:val="ru-RU"/>
        </w:rPr>
      </w:pPr>
    </w:p>
    <w:p w:rsidR="00E655BB" w:rsidRPr="00711163" w:rsidRDefault="00E655BB" w:rsidP="00711163">
      <w:pPr>
        <w:rPr>
          <w:lang w:val="ru-RU"/>
        </w:rPr>
        <w:sectPr w:rsidR="00E655BB" w:rsidRPr="00711163" w:rsidSect="00711163">
          <w:pgSz w:w="11905" w:h="16837"/>
          <w:pgMar w:top="600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Pr="00711163" w:rsidRDefault="00711163">
      <w:pPr>
        <w:jc w:val="center"/>
        <w:rPr>
          <w:lang w:val="ru-RU"/>
        </w:rPr>
      </w:pPr>
      <w:r w:rsidRPr="00711163">
        <w:rPr>
          <w:rFonts w:ascii="Times New Roman" w:eastAsia="Times New Roman" w:hAnsi="Times New Roman" w:cs="Times New Roman"/>
          <w:b/>
          <w:bCs/>
          <w:caps/>
          <w:color w:val="000000"/>
          <w:sz w:val="28"/>
          <w:szCs w:val="28"/>
          <w:lang w:val="ru-RU"/>
        </w:rPr>
        <w:lastRenderedPageBreak/>
        <w:t>Содержание</w:t>
      </w:r>
    </w:p>
    <w:p w:rsidR="00E655BB" w:rsidRPr="00711163" w:rsidRDefault="00E655BB">
      <w:pPr>
        <w:tabs>
          <w:tab w:val="right" w:leader="dot" w:pos="9062"/>
        </w:tabs>
        <w:rPr>
          <w:lang w:val="ru-RU"/>
        </w:rPr>
      </w:pPr>
      <w:r>
        <w:fldChar w:fldCharType="begin"/>
      </w:r>
      <w:r w:rsidR="00711163">
        <w:instrText>TOC</w:instrText>
      </w:r>
      <w:r w:rsidR="00711163" w:rsidRPr="00711163">
        <w:rPr>
          <w:lang w:val="ru-RU"/>
        </w:rPr>
        <w:instrText xml:space="preserve"> \</w:instrText>
      </w:r>
      <w:r w:rsidR="00711163">
        <w:instrText>o</w:instrText>
      </w:r>
      <w:r w:rsidR="00711163" w:rsidRPr="00711163">
        <w:rPr>
          <w:lang w:val="ru-RU"/>
        </w:rPr>
        <w:instrText xml:space="preserve"> 1-9 \</w:instrText>
      </w:r>
      <w:r w:rsidR="00711163">
        <w:instrText>h</w:instrText>
      </w:r>
      <w:r w:rsidR="00711163" w:rsidRPr="00711163">
        <w:rPr>
          <w:lang w:val="ru-RU"/>
        </w:rPr>
        <w:instrText xml:space="preserve"> \</w:instrText>
      </w:r>
      <w:r w:rsidR="00711163">
        <w:instrText>z</w:instrText>
      </w:r>
      <w:r w:rsidR="00711163" w:rsidRPr="00711163">
        <w:rPr>
          <w:lang w:val="ru-RU"/>
        </w:rPr>
        <w:instrText xml:space="preserve"> \</w:instrText>
      </w:r>
      <w:r w:rsidR="00711163">
        <w:instrText>u</w:instrText>
      </w:r>
      <w:r>
        <w:fldChar w:fldCharType="separate"/>
      </w:r>
      <w:r>
        <w:fldChar w:fldCharType="begin"/>
      </w:r>
      <w:r>
        <w:instrText>HYPERLINK</w:instrText>
      </w:r>
      <w:r w:rsidRPr="00711163">
        <w:rPr>
          <w:lang w:val="ru-RU"/>
        </w:rPr>
        <w:instrText xml:space="preserve"> \</w:instrText>
      </w:r>
      <w:r>
        <w:instrText>l</w:instrText>
      </w:r>
      <w:r w:rsidRPr="00711163">
        <w:rPr>
          <w:lang w:val="ru-RU"/>
        </w:rPr>
        <w:instrText xml:space="preserve"> "_</w:instrText>
      </w:r>
      <w:r>
        <w:instrText>Toc</w:instrText>
      </w:r>
      <w:r w:rsidRPr="00711163">
        <w:rPr>
          <w:lang w:val="ru-RU"/>
        </w:rPr>
        <w:instrText>0"</w:instrText>
      </w:r>
      <w:r>
        <w:fldChar w:fldCharType="separate"/>
      </w:r>
      <w:r w:rsidR="00711163" w:rsidRPr="00711163">
        <w:rPr>
          <w:rFonts w:ascii="Times New Roman" w:eastAsia="Times New Roman" w:hAnsi="Times New Roman" w:cs="Times New Roman"/>
          <w:sz w:val="28"/>
          <w:szCs w:val="28"/>
          <w:lang w:val="ru-RU"/>
        </w:rPr>
        <w:t>Введение</w:t>
      </w:r>
      <w:r w:rsidR="00711163" w:rsidRPr="00711163">
        <w:rPr>
          <w:lang w:val="ru-RU"/>
        </w:rPr>
        <w:tab/>
      </w:r>
      <w:r>
        <w:fldChar w:fldCharType="begin"/>
      </w:r>
      <w:r w:rsidR="00711163">
        <w:instrText>PAGEREF</w:instrText>
      </w:r>
      <w:r w:rsidR="00711163" w:rsidRPr="00711163">
        <w:rPr>
          <w:lang w:val="ru-RU"/>
        </w:rPr>
        <w:instrText xml:space="preserve"> _</w:instrText>
      </w:r>
      <w:r w:rsidR="00711163">
        <w:instrText>Toc</w:instrText>
      </w:r>
      <w:r w:rsidR="00711163" w:rsidRPr="00711163">
        <w:rPr>
          <w:lang w:val="ru-RU"/>
        </w:rPr>
        <w:instrText>0 \</w:instrText>
      </w:r>
      <w:r w:rsidR="00711163">
        <w:instrText>h</w:instrText>
      </w:r>
      <w:r w:rsidR="00711163">
        <w:fldChar w:fldCharType="separate"/>
      </w:r>
      <w:r w:rsidR="00711163">
        <w:rPr>
          <w:noProof/>
        </w:rPr>
        <w:t>3</w:t>
      </w:r>
      <w:r>
        <w:fldChar w:fldCharType="end"/>
      </w:r>
      <w:r>
        <w:fldChar w:fldCharType="end"/>
      </w:r>
    </w:p>
    <w:p w:rsidR="00E655BB" w:rsidRPr="00711163" w:rsidRDefault="00E655BB">
      <w:pPr>
        <w:tabs>
          <w:tab w:val="right" w:leader="dot" w:pos="9062"/>
        </w:tabs>
        <w:rPr>
          <w:lang w:val="ru-RU"/>
        </w:rPr>
      </w:pPr>
      <w:hyperlink r:id="rId7" w:anchor="_Toc0" w:history="1">
        <w:r w:rsidR="00711163" w:rsidRPr="00711163">
          <w:rPr>
            <w:lang w:val="ru-RU"/>
          </w:rPr>
          <w:t>1 \</w:t>
        </w:r>
        <w:r w:rsidR="00711163">
          <w:t>h</w:t>
        </w:r>
        <w:r w:rsidR="00711163">
          <w:rPr>
            <w:noProof/>
          </w:rPr>
          <w:t>5</w:t>
        </w:r>
      </w:hyperlink>
      <w:r>
        <w:fldChar w:fldCharType="end"/>
      </w:r>
    </w:p>
    <w:p w:rsidR="00E655BB" w:rsidRDefault="00E655BB">
      <w:pPr>
        <w:tabs>
          <w:tab w:val="right" w:leader="dot" w:pos="9062"/>
        </w:tabs>
        <w:ind w:left="200"/>
      </w:pPr>
      <w:hyperlink w:anchor="_Toc2" w:history="1">
        <w:r w:rsidR="00711163">
          <w:rPr>
            <w:rFonts w:ascii="Times New Roman" w:eastAsia="Times New Roman" w:hAnsi="Times New Roman" w:cs="Times New Roman"/>
            <w:sz w:val="28"/>
            <w:szCs w:val="28"/>
          </w:rPr>
          <w:t>1. 1 Обзор существующих сетевых проектов в образовании</w:t>
        </w:r>
        <w:r w:rsidR="00711163">
          <w:tab/>
        </w:r>
        <w:r>
          <w:fldChar w:fldCharType="begin"/>
        </w:r>
        <w:r w:rsidR="00711163">
          <w:instrText>PAGEREF _Toc2 \h</w:instrText>
        </w:r>
        <w:r w:rsidR="00711163">
          <w:fldChar w:fldCharType="separate"/>
        </w:r>
        <w:r w:rsidR="00711163">
          <w:rPr>
            <w:noProof/>
          </w:rPr>
          <w:t>5</w:t>
        </w:r>
        <w:r>
          <w:fldChar w:fldCharType="end"/>
        </w:r>
      </w:hyperlink>
    </w:p>
    <w:p w:rsidR="00E655BB" w:rsidRDefault="00E655BB">
      <w:pPr>
        <w:tabs>
          <w:tab w:val="right" w:leader="dot" w:pos="9062"/>
        </w:tabs>
        <w:ind w:left="200"/>
      </w:pPr>
      <w:hyperlink w:anchor="_Toc3" w:history="1">
        <w:r w:rsidR="00711163">
          <w:rPr>
            <w:rFonts w:ascii="Times New Roman" w:eastAsia="Times New Roman" w:hAnsi="Times New Roman" w:cs="Times New Roman"/>
            <w:sz w:val="28"/>
            <w:szCs w:val="28"/>
          </w:rPr>
          <w:t>1. 2 Оценка их эффективности в подготовке к экзаменам</w:t>
        </w:r>
        <w:r w:rsidR="00711163">
          <w:tab/>
        </w:r>
        <w:r>
          <w:fldChar w:fldCharType="begin"/>
        </w:r>
        <w:r w:rsidR="00711163">
          <w:instrText>PAGEREF _Toc3 \h</w:instrText>
        </w:r>
        <w:r w:rsidR="00711163">
          <w:fldChar w:fldCharType="separate"/>
        </w:r>
        <w:r w:rsidR="00711163">
          <w:rPr>
            <w:noProof/>
          </w:rPr>
          <w:t>7</w:t>
        </w:r>
        <w:r>
          <w:fldChar w:fldCharType="end"/>
        </w:r>
      </w:hyperlink>
    </w:p>
    <w:p w:rsidR="00E655BB" w:rsidRDefault="00E655BB">
      <w:pPr>
        <w:tabs>
          <w:tab w:val="right" w:leader="dot" w:pos="9062"/>
        </w:tabs>
        <w:ind w:left="200"/>
      </w:pPr>
      <w:hyperlink w:anchor="_Toc4" w:history="1">
        <w:r w:rsidR="00711163">
          <w:rPr>
            <w:rFonts w:ascii="Times New Roman" w:eastAsia="Times New Roman" w:hAnsi="Times New Roman" w:cs="Times New Roman"/>
            <w:sz w:val="28"/>
            <w:szCs w:val="28"/>
          </w:rPr>
          <w:t>1. 3 Идентификация сильных и слабых сторон</w:t>
        </w:r>
        <w:r w:rsidR="00711163">
          <w:tab/>
        </w:r>
        <w:r>
          <w:fldChar w:fldCharType="begin"/>
        </w:r>
        <w:r w:rsidR="00711163">
          <w:instrText>PAGEREF _Toc4 \h</w:instrText>
        </w:r>
        <w:r w:rsidR="00711163">
          <w:fldChar w:fldCharType="separate"/>
        </w:r>
        <w:r w:rsidR="00711163">
          <w:rPr>
            <w:noProof/>
          </w:rPr>
          <w:t>10</w:t>
        </w:r>
        <w:r>
          <w:fldChar w:fldCharType="end"/>
        </w:r>
      </w:hyperlink>
    </w:p>
    <w:p w:rsidR="00E655BB" w:rsidRDefault="00E655BB">
      <w:pPr>
        <w:tabs>
          <w:tab w:val="right" w:leader="dot" w:pos="9062"/>
        </w:tabs>
      </w:pPr>
      <w:hyperlink w:anchor="_Toc5" w:history="1">
        <w:r w:rsidR="00711163">
          <w:rPr>
            <w:rFonts w:ascii="Times New Roman" w:eastAsia="Times New Roman" w:hAnsi="Times New Roman" w:cs="Times New Roman"/>
            <w:sz w:val="28"/>
            <w:szCs w:val="28"/>
          </w:rPr>
          <w:t>2. Разработка оптимальных методов работы с сетевыми проектами</w:t>
        </w:r>
        <w:r w:rsidR="00711163">
          <w:tab/>
        </w:r>
        <w:r>
          <w:fldChar w:fldCharType="begin"/>
        </w:r>
        <w:r w:rsidR="00711163">
          <w:instrText>PAGEREF _Toc5 \h</w:instrText>
        </w:r>
        <w:r w:rsidR="00711163">
          <w:fldChar w:fldCharType="separate"/>
        </w:r>
        <w:r w:rsidR="00711163">
          <w:rPr>
            <w:noProof/>
          </w:rPr>
          <w:t>13</w:t>
        </w:r>
        <w:r>
          <w:fldChar w:fldCharType="end"/>
        </w:r>
      </w:hyperlink>
    </w:p>
    <w:p w:rsidR="00E655BB" w:rsidRDefault="00E655BB">
      <w:pPr>
        <w:tabs>
          <w:tab w:val="right" w:leader="dot" w:pos="9062"/>
        </w:tabs>
        <w:ind w:left="200"/>
      </w:pPr>
      <w:hyperlink w:anchor="_Toc6" w:history="1">
        <w:r w:rsidR="00711163">
          <w:rPr>
            <w:rFonts w:ascii="Times New Roman" w:eastAsia="Times New Roman" w:hAnsi="Times New Roman" w:cs="Times New Roman"/>
            <w:sz w:val="28"/>
            <w:szCs w:val="28"/>
          </w:rPr>
          <w:t>2. 1 Исследование новых образовательных стандартов и их влияние на подготовку к экзаменам</w:t>
        </w:r>
        <w:r w:rsidR="00711163">
          <w:tab/>
        </w:r>
        <w:r>
          <w:fldChar w:fldCharType="begin"/>
        </w:r>
        <w:r w:rsidR="00711163">
          <w:instrText>PAGEREF _Toc6 \h</w:instrText>
        </w:r>
        <w:r w:rsidR="00711163">
          <w:fldChar w:fldCharType="separate"/>
        </w:r>
        <w:r w:rsidR="00711163">
          <w:rPr>
            <w:noProof/>
          </w:rPr>
          <w:t>13</w:t>
        </w:r>
        <w:r>
          <w:fldChar w:fldCharType="end"/>
        </w:r>
      </w:hyperlink>
    </w:p>
    <w:p w:rsidR="00E655BB" w:rsidRDefault="00E655BB">
      <w:pPr>
        <w:tabs>
          <w:tab w:val="right" w:leader="dot" w:pos="9062"/>
        </w:tabs>
        <w:ind w:left="200"/>
      </w:pPr>
      <w:hyperlink w:anchor="_Toc7" w:history="1">
        <w:r w:rsidR="00711163">
          <w:rPr>
            <w:rFonts w:ascii="Times New Roman" w:eastAsia="Times New Roman" w:hAnsi="Times New Roman" w:cs="Times New Roman"/>
            <w:sz w:val="28"/>
            <w:szCs w:val="28"/>
          </w:rPr>
          <w:t>2. 2 Разработка рекомендаций по интеграции новых стандартов в сетевые проекты</w:t>
        </w:r>
        <w:r w:rsidR="00711163">
          <w:tab/>
        </w:r>
        <w:r>
          <w:fldChar w:fldCharType="begin"/>
        </w:r>
        <w:r w:rsidR="00711163">
          <w:instrText>PAGEREF _Toc7 \h</w:instrText>
        </w:r>
        <w:r w:rsidR="00711163">
          <w:fldChar w:fldCharType="separate"/>
        </w:r>
        <w:r w:rsidR="00711163">
          <w:rPr>
            <w:noProof/>
          </w:rPr>
          <w:t>15</w:t>
        </w:r>
        <w:r>
          <w:fldChar w:fldCharType="end"/>
        </w:r>
      </w:hyperlink>
    </w:p>
    <w:p w:rsidR="00E655BB" w:rsidRDefault="00E655BB">
      <w:pPr>
        <w:tabs>
          <w:tab w:val="right" w:leader="dot" w:pos="9062"/>
        </w:tabs>
        <w:ind w:left="200"/>
      </w:pPr>
      <w:hyperlink w:anchor="_Toc8" w:history="1">
        <w:r w:rsidR="00711163">
          <w:rPr>
            <w:rFonts w:ascii="Times New Roman" w:eastAsia="Times New Roman" w:hAnsi="Times New Roman" w:cs="Times New Roman"/>
            <w:sz w:val="28"/>
            <w:szCs w:val="28"/>
          </w:rPr>
          <w:t>2. 3 Учет потребностей учащихся и требований экзаменационных испытаний</w:t>
        </w:r>
        <w:r w:rsidR="00711163">
          <w:tab/>
        </w:r>
        <w:r>
          <w:fldChar w:fldCharType="begin"/>
        </w:r>
        <w:r w:rsidR="00711163">
          <w:instrText>PAGEREF _Toc8 \h</w:instrText>
        </w:r>
        <w:r w:rsidR="00711163">
          <w:fldChar w:fldCharType="separate"/>
        </w:r>
        <w:r w:rsidR="00711163">
          <w:rPr>
            <w:noProof/>
          </w:rPr>
          <w:t>18</w:t>
        </w:r>
        <w:r>
          <w:fldChar w:fldCharType="end"/>
        </w:r>
      </w:hyperlink>
    </w:p>
    <w:p w:rsidR="00E655BB" w:rsidRDefault="00E655BB">
      <w:pPr>
        <w:tabs>
          <w:tab w:val="right" w:leader="dot" w:pos="9062"/>
        </w:tabs>
      </w:pPr>
      <w:hyperlink w:anchor="_Toc9" w:history="1">
        <w:r w:rsidR="00711163">
          <w:rPr>
            <w:rFonts w:ascii="Times New Roman" w:eastAsia="Times New Roman" w:hAnsi="Times New Roman" w:cs="Times New Roman"/>
            <w:sz w:val="28"/>
            <w:szCs w:val="28"/>
          </w:rPr>
          <w:t>3. Проведение пилотного внедрения новых методов</w:t>
        </w:r>
        <w:r w:rsidR="00711163">
          <w:tab/>
        </w:r>
        <w:r>
          <w:fldChar w:fldCharType="begin"/>
        </w:r>
        <w:r w:rsidR="00711163">
          <w:instrText>PAGEREF _Toc9 \h</w:instrText>
        </w:r>
        <w:r w:rsidR="00711163">
          <w:fldChar w:fldCharType="separate"/>
        </w:r>
        <w:r w:rsidR="00711163">
          <w:rPr>
            <w:noProof/>
          </w:rPr>
          <w:t>21</w:t>
        </w:r>
        <w:r>
          <w:fldChar w:fldCharType="end"/>
        </w:r>
      </w:hyperlink>
    </w:p>
    <w:p w:rsidR="00E655BB" w:rsidRDefault="00E655BB">
      <w:pPr>
        <w:tabs>
          <w:tab w:val="right" w:leader="dot" w:pos="9062"/>
        </w:tabs>
        <w:ind w:left="200"/>
      </w:pPr>
      <w:hyperlink w:anchor="_Toc10" w:history="1">
        <w:r w:rsidR="00711163">
          <w:rPr>
            <w:rFonts w:ascii="Times New Roman" w:eastAsia="Times New Roman" w:hAnsi="Times New Roman" w:cs="Times New Roman"/>
            <w:sz w:val="28"/>
            <w:szCs w:val="28"/>
          </w:rPr>
          <w:t>3. 1 Подготовка и проведение пилотного проекта в образовательном учреждении</w:t>
        </w:r>
        <w:r w:rsidR="00711163">
          <w:tab/>
        </w:r>
        <w:r>
          <w:fldChar w:fldCharType="begin"/>
        </w:r>
        <w:r w:rsidR="00711163">
          <w:instrText>PAGEREF _Toc10 \h</w:instrText>
        </w:r>
        <w:r w:rsidR="00711163">
          <w:fldChar w:fldCharType="separate"/>
        </w:r>
        <w:r w:rsidR="00711163">
          <w:rPr>
            <w:noProof/>
          </w:rPr>
          <w:t>21</w:t>
        </w:r>
        <w:r>
          <w:fldChar w:fldCharType="end"/>
        </w:r>
      </w:hyperlink>
    </w:p>
    <w:p w:rsidR="00E655BB" w:rsidRDefault="00E655BB">
      <w:pPr>
        <w:tabs>
          <w:tab w:val="right" w:leader="dot" w:pos="9062"/>
        </w:tabs>
        <w:ind w:left="200"/>
      </w:pPr>
      <w:hyperlink w:anchor="_Toc11" w:history="1">
        <w:r w:rsidR="00711163">
          <w:rPr>
            <w:rFonts w:ascii="Times New Roman" w:eastAsia="Times New Roman" w:hAnsi="Times New Roman" w:cs="Times New Roman"/>
            <w:sz w:val="28"/>
            <w:szCs w:val="28"/>
          </w:rPr>
          <w:t>3. 2 Сбор и анализ данных об эффективности новых методов</w:t>
        </w:r>
        <w:r w:rsidR="00711163">
          <w:tab/>
        </w:r>
        <w:r>
          <w:fldChar w:fldCharType="begin"/>
        </w:r>
        <w:r w:rsidR="00711163">
          <w:instrText>PAGEREF _Toc11 \h</w:instrText>
        </w:r>
        <w:r w:rsidR="00711163">
          <w:fldChar w:fldCharType="separate"/>
        </w:r>
        <w:r w:rsidR="00711163">
          <w:rPr>
            <w:noProof/>
          </w:rPr>
          <w:t>23</w:t>
        </w:r>
        <w:r>
          <w:fldChar w:fldCharType="end"/>
        </w:r>
      </w:hyperlink>
    </w:p>
    <w:p w:rsidR="00E655BB" w:rsidRDefault="00E655BB">
      <w:pPr>
        <w:tabs>
          <w:tab w:val="right" w:leader="dot" w:pos="9062"/>
        </w:tabs>
        <w:ind w:left="200"/>
      </w:pPr>
      <w:hyperlink w:anchor="_Toc12" w:history="1">
        <w:r w:rsidR="00711163">
          <w:rPr>
            <w:rFonts w:ascii="Times New Roman" w:eastAsia="Times New Roman" w:hAnsi="Times New Roman" w:cs="Times New Roman"/>
            <w:sz w:val="28"/>
            <w:szCs w:val="28"/>
          </w:rPr>
          <w:t>3. 3 Корректировка подходов на основе полученных результатов</w:t>
        </w:r>
        <w:r w:rsidR="00711163">
          <w:tab/>
        </w:r>
        <w:r>
          <w:fldChar w:fldCharType="begin"/>
        </w:r>
        <w:r w:rsidR="00711163">
          <w:instrText>PAGEREF _Toc12 \h</w:instrText>
        </w:r>
        <w:r w:rsidR="00711163">
          <w:fldChar w:fldCharType="separate"/>
        </w:r>
        <w:r w:rsidR="00711163">
          <w:rPr>
            <w:noProof/>
          </w:rPr>
          <w:t>25</w:t>
        </w:r>
        <w:r>
          <w:fldChar w:fldCharType="end"/>
        </w:r>
      </w:hyperlink>
    </w:p>
    <w:p w:rsidR="00E655BB" w:rsidRDefault="00E655BB">
      <w:pPr>
        <w:tabs>
          <w:tab w:val="right" w:leader="dot" w:pos="9062"/>
        </w:tabs>
      </w:pPr>
      <w:hyperlink w:anchor="_Toc13" w:history="1">
        <w:r w:rsidR="00711163">
          <w:rPr>
            <w:rFonts w:ascii="Times New Roman" w:eastAsia="Times New Roman" w:hAnsi="Times New Roman" w:cs="Times New Roman"/>
            <w:sz w:val="28"/>
            <w:szCs w:val="28"/>
          </w:rPr>
          <w:t>Заключение</w:t>
        </w:r>
        <w:r w:rsidR="00711163">
          <w:tab/>
        </w:r>
        <w:r>
          <w:fldChar w:fldCharType="begin"/>
        </w:r>
        <w:r w:rsidR="00711163">
          <w:instrText>PAGEREF _Toc13 \h</w:instrText>
        </w:r>
        <w:r w:rsidR="00711163">
          <w:fldChar w:fldCharType="separate"/>
        </w:r>
        <w:r w:rsidR="00711163">
          <w:rPr>
            <w:noProof/>
          </w:rPr>
          <w:t>28</w:t>
        </w:r>
        <w:r>
          <w:fldChar w:fldCharType="end"/>
        </w:r>
      </w:hyperlink>
    </w:p>
    <w:p w:rsidR="00E655BB" w:rsidRDefault="00E655BB">
      <w:pPr>
        <w:tabs>
          <w:tab w:val="right" w:leader="dot" w:pos="9062"/>
        </w:tabs>
      </w:pPr>
      <w:hyperlink w:anchor="_Toc14" w:history="1">
        <w:r w:rsidR="00711163">
          <w:rPr>
            <w:rFonts w:ascii="Times New Roman" w:eastAsia="Times New Roman" w:hAnsi="Times New Roman" w:cs="Times New Roman"/>
            <w:sz w:val="28"/>
            <w:szCs w:val="28"/>
          </w:rPr>
          <w:t>Список использованных источников</w:t>
        </w:r>
        <w:r w:rsidR="00711163">
          <w:tab/>
        </w:r>
        <w:r>
          <w:fldChar w:fldCharType="begin"/>
        </w:r>
        <w:r w:rsidR="00711163">
          <w:instrText>PAGEREF _Toc14 \h</w:instrText>
        </w:r>
        <w:r w:rsidR="00711163">
          <w:fldChar w:fldCharType="separate"/>
        </w:r>
        <w:r w:rsidR="00711163">
          <w:rPr>
            <w:noProof/>
          </w:rPr>
          <w:t>32</w:t>
        </w:r>
        <w:r>
          <w:fldChar w:fldCharType="end"/>
        </w:r>
      </w:hyperlink>
    </w:p>
    <w:p w:rsidR="00E655BB" w:rsidRDefault="00E655BB"/>
    <w:p w:rsidR="00E655BB" w:rsidRDefault="00711163">
      <w:r>
        <w:br w:type="page"/>
      </w:r>
    </w:p>
    <w:p w:rsidR="00E655BB" w:rsidRDefault="00E655BB">
      <w:pPr>
        <w:sectPr w:rsidR="00E655BB" w:rsidSect="00711163">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Default="00711163">
      <w:pPr>
        <w:pStyle w:val="1"/>
      </w:pPr>
      <w:bookmarkStart w:id="0" w:name="_Toc0"/>
      <w:r>
        <w:lastRenderedPageBreak/>
        <w:t>Введение</w:t>
      </w:r>
      <w:bookmarkEnd w:id="0"/>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Введение</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Современная образовательная система сталкивается с множеством вызовов, связанных с подготовкой учащихся к важным экзаменам, таким как Всероссийские проверочные работы (ВПР), Основной государственный экзамен (ОГЭ) и Единый государственный экзамен (ЕГЭ). В условиях внедрения новых образовательных стандартов, актуальность разработки эффективных методов работы с сетевыми проектами становится особенно значимой. Объектом нашего исследования являются сетевые проекты, направленные на подготовку учащихся к указанным экзаменам, а предметом исследования выступают методы работы с этими проектами, учитывающие современные требования и стандарты образования.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Актуальность темы обусловлена необходимостью повышения качества подготовки учащихся к экзаменам, что в свою очередь влияет на их дальнейшую образовательную траекторию и карьерные перспективы. В условиях быстро меняющегося образовательного ландшафта, где традиционные методы обучения часто оказываются недостаточно эффективными, сетевые проекты представляют собой перспективный инструмент, позволяющий интегрировать инновационные подходы и технологии в процесс обучения. Однако, несмотря на их потенциал, существующие методы работы с сетевыми проектами зачастую не обеспечивают должного уровня подготовки учащихся, что создает определенные проблемы в образовательном процессе.</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Научная новизна данного исследования заключается в разработке и обосновании новых методов работы с сетевыми проектами, которые будут адаптированы к современным образовательным стандартам и требованиям. Мы стремимся выявить наиболее эффективные подходы, </w:t>
      </w:r>
      <w:r w:rsidRPr="00711163">
        <w:rPr>
          <w:rFonts w:ascii="Times New Romans" w:eastAsia="Times New Romans" w:hAnsi="Times New Romans" w:cs="Times New Romans"/>
          <w:sz w:val="28"/>
          <w:szCs w:val="28"/>
          <w:lang w:val="ru-RU"/>
        </w:rPr>
        <w:lastRenderedPageBreak/>
        <w:t>которые помогут не только улучшить результаты учащихся на экзаменах, но и способствовать их всестороннему развитию.</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качестве методов исследования мы планируем использовать анализ существующих сетевых проектов, а также проводить опросы и интервью с участниками образовательного процесса. Наблюдение за процессом подготовки к экзаменам также станет важным инструментом для выявления сильных и слабых сторон текущих методов работы с сетевыми проектами.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Цель нашего проекта заключается в исследовании и разработке оптимальных подходов к работе с сетевыми проектами, которые будут способствовать успешной подготовке учащихся к ВПР, ОГЭ и ЕГЭ, а также учитывать новые образовательные стандарты. Для достижения этой цели мы ставим перед собой несколько задач. Во-первых, необходимо изучить опыт работы с сетевыми проектами в различных образовательных учреждениях, чтобы выявить успешные практики и возможные проблемы. Во-вторых, на основе полученных данных разработать рекомендации по оптимизации процесса подготовки к экзаменам через сетевые проекты. В-третьих, провести пилотное внедрение новых методов работы с сетевыми проектами и оценить их эффективность, что позволит сделать обоснованные выводы о целесообразности применения предложенных подходов в образовательной практике.</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Таким образом, данное исследование направлено на решение актуальной проблемы повышения эффективности подготовки учащихся к важным экзаменам с использованием сетевых проектов, что, в свою очередь, будет способствовать улучшению качества образования в целом.</w:t>
      </w:r>
    </w:p>
    <w:p w:rsidR="00E655BB" w:rsidRPr="00711163" w:rsidRDefault="00E655BB">
      <w:pPr>
        <w:rPr>
          <w:lang w:val="ru-RU"/>
        </w:rPr>
        <w:sectPr w:rsidR="00E655BB" w:rsidRPr="00711163" w:rsidSect="00711163">
          <w:footerReference w:type="default" r:id="rId8"/>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Default="00711163">
      <w:pPr>
        <w:pStyle w:val="1"/>
      </w:pPr>
      <w:bookmarkStart w:id="1" w:name="_Toc1"/>
      <w:r>
        <w:lastRenderedPageBreak/>
        <w:t>1. Анализ существующих сетевых проектов</w:t>
      </w:r>
      <w:bookmarkEnd w:id="1"/>
    </w:p>
    <w:p w:rsidR="00E655BB" w:rsidRPr="00711163" w:rsidRDefault="00711163">
      <w:pPr>
        <w:pStyle w:val="2"/>
        <w:rPr>
          <w:lang w:val="ru-RU"/>
        </w:rPr>
      </w:pPr>
      <w:bookmarkStart w:id="2" w:name="_Toc2"/>
      <w:r w:rsidRPr="00711163">
        <w:rPr>
          <w:lang w:val="ru-RU"/>
        </w:rPr>
        <w:t>1. 1 Обзор существующих сетевых проектов в образовании</w:t>
      </w:r>
      <w:bookmarkEnd w:id="2"/>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Сетевые проекты в образовании представляют собой инновационный подход к обучению, который активно развивается в последние годы. Они позволяют объединить усилия различных образовательных учреждений, педагогов и учащихся, создавая уникальные возможности для совместного обучения и обмена опытом. В рамках сетевых проектов реализуются разнообразные форматы взаимодействия, включая онлайн-курсы, вебинары, совместные исследования и конкурсы, что способствует более глубокому вовлечению учащихся в образовательный процесс.</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Одним из ярких примеров сетевых проектов является платформа "Учи.ру", которая предлагает интерактивные задания и тесты для подготовки к ВПР, ОГЭ и ЕГЭ. Данная платформа позволяет учащимся проходить обучение в удобном для них темпе, а также отслеживать свои достижения и прогресс. Педагоги, в свою очередь, получают доступ к аналитическим данным о результатах своих учеников, что позволяет им более эффективно планировать учебный процесс.</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Другим интересным проектом является "Фоксфорд", который предлагает онлайн-уроки и курсы по различным предметам. Этот проект ориентирован на старшеклассников и предоставляет возможность подготовки к экзаменам с помощью опытных преподавателей. Учащиеся могут задавать вопросы в режиме реального времени, что создает атмосферу интерактивного обучения и позволяет более глубоко усваивать материал.</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Сетевые проекты также активно используют социальные сети и мессенджеры для организации образовательного процесса. Например, проект "Образовательный марафон" объединяет учащихся и педагогов через платформу </w:t>
      </w:r>
      <w:r>
        <w:rPr>
          <w:rFonts w:ascii="Times New Romans" w:eastAsia="Times New Romans" w:hAnsi="Times New Romans" w:cs="Times New Romans"/>
          <w:sz w:val="28"/>
          <w:szCs w:val="28"/>
        </w:rPr>
        <w:t>Telegram</w:t>
      </w:r>
      <w:r w:rsidRPr="00711163">
        <w:rPr>
          <w:rFonts w:ascii="Times New Romans" w:eastAsia="Times New Romans" w:hAnsi="Times New Romans" w:cs="Times New Romans"/>
          <w:sz w:val="28"/>
          <w:szCs w:val="28"/>
          <w:lang w:val="ru-RU"/>
        </w:rPr>
        <w:t xml:space="preserve">, где проводятся обсуждения, викторины и совместные задания. Это создает дополнительную мотивацию для </w:t>
      </w:r>
      <w:r w:rsidRPr="00711163">
        <w:rPr>
          <w:rFonts w:ascii="Times New Romans" w:eastAsia="Times New Romans" w:hAnsi="Times New Romans" w:cs="Times New Romans"/>
          <w:sz w:val="28"/>
          <w:szCs w:val="28"/>
          <w:lang w:val="ru-RU"/>
        </w:rPr>
        <w:lastRenderedPageBreak/>
        <w:t>учащихся и способствует формированию сообщества, в котором они могут делиться опытом и поддерживать друг друга.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Однако, несмотря на все преимущества сетевых проектов, существует ряд проблем, связанных с их реализацией. Во-первых, не все учащиеся имеют равный доступ к интернету и современным технологиям, что может создавать неравные условия для обучения. Во-вторых, недостаток личного общения с преподавателями и сверстниками может негативно сказаться на мотивации и вовлеченности учащихся. Поэтому важно разрабатывать методы, которые помогут преодолеть эти барьеры и сделать сетевые проекты более доступными и эффективными.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необходимо учитывать, что сетевые проекты требуют от педагогов новых подходов к организации учебного процесса. Учителя должны быть готовы к использованию цифровых технологий и уметь адаптировать свои методы работы к новым условиям. Это требует дополнительного обучения и поддержки со стороны образовательных учреждений.</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В исследовании [1] исследовали различные сетевые проекты в образовании, среди которых выделяется </w:t>
      </w:r>
      <w:r>
        <w:rPr>
          <w:rFonts w:ascii="Times New Romans" w:eastAsia="Times New Romans" w:hAnsi="Times New Romans" w:cs="Times New Romans"/>
          <w:sz w:val="28"/>
          <w:szCs w:val="28"/>
        </w:rPr>
        <w:t>IT</w:t>
      </w:r>
      <w:r w:rsidRPr="00711163">
        <w:rPr>
          <w:rFonts w:ascii="Times New Romans" w:eastAsia="Times New Romans" w:hAnsi="Times New Romans" w:cs="Times New Romans"/>
          <w:sz w:val="28"/>
          <w:szCs w:val="28"/>
          <w:lang w:val="ru-RU"/>
        </w:rPr>
        <w:t xml:space="preserve"> Школа </w:t>
      </w:r>
      <w:r>
        <w:rPr>
          <w:rFonts w:ascii="Times New Romans" w:eastAsia="Times New Romans" w:hAnsi="Times New Romans" w:cs="Times New Romans"/>
          <w:sz w:val="28"/>
          <w:szCs w:val="28"/>
        </w:rPr>
        <w:t>Samsung</w:t>
      </w:r>
      <w:r w:rsidRPr="00711163">
        <w:rPr>
          <w:rFonts w:ascii="Times New Romans" w:eastAsia="Times New Romans" w:hAnsi="Times New Romans" w:cs="Times New Romans"/>
          <w:sz w:val="28"/>
          <w:szCs w:val="28"/>
          <w:lang w:val="ru-RU"/>
        </w:rPr>
        <w:t xml:space="preserve">, предлагающая бесплатную программу дополнительного образования по разработке мобильных приложений для старшеклассников. Эта инициатива направлена на развитие цифровых навыков у молодежи и создание условий для их профессионального роста. Также важным аспектом является использование Пушкинской карты, которая предоставляет доступ к культурным и образовательным мероприятиям, способствуя расширению кругозора учащихся. Дополнительно, проект "Доступная среда", реализуемый в рамках государственной программы Российской Федерации, нацелен на создание максимально благоприятных условий для выявления и обучения детей с ограниченными возможностями. Все эти проекты подчеркивают важность интеграции </w:t>
      </w:r>
      <w:r w:rsidRPr="00711163">
        <w:rPr>
          <w:rFonts w:ascii="Times New Romans" w:eastAsia="Times New Romans" w:hAnsi="Times New Romans" w:cs="Times New Romans"/>
          <w:sz w:val="28"/>
          <w:szCs w:val="28"/>
          <w:lang w:val="ru-RU"/>
        </w:rPr>
        <w:lastRenderedPageBreak/>
        <w:t>современных технологий и доступности образования для всех категорий учащихся, что является ключевым элементом в формировании эффективной образовательной среды.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сетевые проекты в образовании представляют собой перспективное направление, которое может значительно улучшить качество подготовки учащихся к экзаменам. Однако для достижения максимальной эффективности необходимо учитывать существующие проблемы и разрабатывать новые методы работы, которые будут адаптированы к современным образовательным стандартам. Только в этом случае сетевые проекты смогут стать действительно эффективным инструментом в руках педагогов и учащихся.</w:t>
      </w:r>
    </w:p>
    <w:p w:rsidR="00E655BB" w:rsidRPr="00711163" w:rsidRDefault="00711163">
      <w:pPr>
        <w:pStyle w:val="2"/>
        <w:rPr>
          <w:lang w:val="ru-RU"/>
        </w:rPr>
      </w:pPr>
      <w:bookmarkStart w:id="3" w:name="_Toc3"/>
      <w:r w:rsidRPr="00711163">
        <w:rPr>
          <w:lang w:val="ru-RU"/>
        </w:rPr>
        <w:t>1. 2 Оценка их эффективности в подготовке к экзаменам</w:t>
      </w:r>
      <w:bookmarkEnd w:id="3"/>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Сетевые проекты, направленные на подготовку учащихся к экзаменам, становятся все более популярными в современных образовательных системах. Они предоставляют уникальные возможности для обучения, позволяя студентам взаимодействовать с опытными преподавателями и друг с другом в режиме реального времени. Однако для оценки их эффективности необходимо учитывать множество факторов, включая доступность технологий, уровень вовлеченности учащихся и качество образовательного контента.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Одним из ключевых аспектов, влияющих на эффективность сетевых проектов, является доступность интернет-ресурсов. В условиях, когда не все учащиеся имеют равный доступ к современным технологиям, возникает риск создания неравных условий для обучения. Студенты из удаленных или неблагополучных регионов могут оказаться в менее выгодном положении по сравнению с их сверстниками, имеющими доступ к высокоскоростному интернету и современным устройствам. Это может привести к снижению мотивации и вовлеченности, что, в свою очередь, негативно сказывается на результатах подготовки к экзаменам.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Еще одним важным фактором является качество образовательного контента, который предлагается в рамках сетевых проектов. Для достижения высоких результатов необходимо, чтобы материалы были актуальными, структурированными и соответствовали современным образовательным стандартам. Проекты, которые предлагают разнообразные форматы обучения, такие как видеоуроки, интерактивные задания и тесты, могут значительно повысить уровень усвоения материала. Однако важно, чтобы преподаватели были готовы адаптировать свои методы работы к цифровым условиям и использовать современные технологии для создания увлекательного и эффективного учебного процесса.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Интерактивность обучения также играет важную роль в оценке эффективности сетевых проектов. Возможность задавать вопросы в режиме реального времени, участвовать в обсуждениях и выполнять совместные задания способствует более глубокому усвоению материала и формированию активной позиции учащихся. Проекты, использующие социальные сети и мессенджеры для организации образовательного процесса, могут создать атмосферу поддержки и сотрудничества, что положительно сказывается на мотивации учащихся.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Тем не менее, недостаток личного общения с преподавателями и сверстниками может негативно сказаться на вовлеченности учащихся. Важно разрабатывать методы, которые помогут преодолеть эти барьеры, например, организовывать регулярные онлайн-встречи, где студенты смогут общаться друг с другом и с преподавателями в неформальной обстановке. Это может помочь создать более крепкие связи между участниками проекта и повысить уровень их вовлеченности.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Для оценки эффективности сетевых проектов также необходимо проводить регулярные исследования и опросы среди участников. Это позволит выявить сильные и слабые стороны существующих методов </w:t>
      </w:r>
      <w:r w:rsidRPr="00711163">
        <w:rPr>
          <w:rFonts w:ascii="Times New Romans" w:eastAsia="Times New Romans" w:hAnsi="Times New Romans" w:cs="Times New Romans"/>
          <w:sz w:val="28"/>
          <w:szCs w:val="28"/>
          <w:lang w:val="ru-RU"/>
        </w:rPr>
        <w:lastRenderedPageBreak/>
        <w:t>работы и внести необходимые коррективы. Пилотное внедрение новых подходов к организации учебного процесса может стать важным шагом к улучшению качества подготовки учащихся к экзаменам.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В исследовании [2] исследовали эффективность применения дистанционных образовательных технологий в учебном процессе, особенно в контексте выполнения проектной и исследовательской деятельности, предусмотренной ФГОС ООО. В рамках этого подхода каждый выпускник 9 класса обязан написать и защитить итоговый индивидуальный проект, что способствует развитию критического мышления, навыков самостоятельной работы и способности к исследованию. </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Дистанционные технологии предоставляют учащимся возможность работать над проектами в удобном для них темпе и формате, что может значительно повысить их вовлеченность и мотивацию. Однако, для успешной подготовки к экзаменам важно не только использование технологий, но и качество взаимодействия между учениками и преподавателями. </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Эффективность таких проектов во многом зависит от организации учебного процесса, включая регулярные обратные связи, обсуждения и совместные задания. Это позволяет учащимся не только углубить свои знания, но и развить навыки командной работы. </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Тем не менее, необходимо учитывать, что дистанционное обучение может ограничивать личное взаимодействие, что иногда негативно сказывается на вовлеченности студентов. Поэтому важно разрабатывать методы, которые помогут преодолеть эти барьеры, например, проводить регулярные онлайн-встречи и обсуждения, что способствует созданию более крепких связей между участниками учебного процесса. </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Таким образом, применение дистанционных образовательных технологий в проектной деятельности может стать эффективным </w:t>
      </w:r>
      <w:r w:rsidRPr="00711163">
        <w:rPr>
          <w:rFonts w:ascii="Times New Romans" w:eastAsia="Times New Romans" w:hAnsi="Times New Romans" w:cs="Times New Romans"/>
          <w:sz w:val="28"/>
          <w:szCs w:val="28"/>
          <w:lang w:val="ru-RU"/>
        </w:rPr>
        <w:lastRenderedPageBreak/>
        <w:t>инструментом подготовки учащихся к экзаменам, если будет обеспечено качественное взаимодействие и поддержка со стороны преподавателей.</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сетевые проекты представляют собой перспективное направление в образовании, способное значительно улучшить качество подготовки учащихся к экзаменам. Однако для достижения максимальной эффективности необходимо учитывать существующие проблемы и разрабатывать новые методы работы, адаптированные к современным образовательным стандартам. Только при условии комплексного подхода к организации учебного процесса сетевые проекты смогут стать действительно эффективным инструментом в руках педагогов и учащихся.</w:t>
      </w:r>
    </w:p>
    <w:p w:rsidR="00E655BB" w:rsidRDefault="00711163">
      <w:pPr>
        <w:pStyle w:val="2"/>
      </w:pPr>
      <w:bookmarkStart w:id="4" w:name="_Toc4"/>
      <w:r>
        <w:t>1. 3 Идентификация сильных и слабых сторон</w:t>
      </w:r>
      <w:bookmarkEnd w:id="4"/>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Идентификация сильных и слабых сторон сетевых проектов в подготовке к ВПР, ОГЭ и ЕГЭ является важным этапом для повышения их эффективности. Сильные стороны таких проектов заключаются в их гибкости и доступности. Учащиеся могут учиться в удобное для них время и в комфортной обстановке, что способствует более глубокому усвоению материала. Использование цифровых технологий позволяет интегрировать разнообразные ресурсы, такие как видеоуроки, интерактивные задания и тесты, что делает процесс обучения более увлекательным и разнообразным.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сетевые проекты могут объединять учащихся из разных регионов, что создает возможность для обмена опытом и знаниями. Это способствует формированию сообщества, где участники могут поддерживать друг друга, делиться полезными материалами и советами. Взаимодействие с одноклассниками и преподавателями через онлайн-платформы также позволяет развивать навыки коммуникации и сотрудничества, что является важным аспектом современного образования.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Однако, несмотря на множество преимуществ, сетевые проекты имеют и свои слабые стороны. Одной из главных проблем является недостаток личного общения. Учащиеся могут испытывать трудности в установлении контактов с преподавателями и сверстниками, что может негативно сказаться на их мотивации и вовлеченности в учебный процесс. Отсутствие физического присутствия может привести к чувству изоляции, что делает важным создание возможностей для взаимодействия в неформальной обстановке, например, через регулярные онлайн-встречи.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Еще одной слабой стороной является неравномерный доступ к технологиям и интернету. В некоторых регионах учащиеся могут сталкиваться с проблемами подключения, что ограничивает их возможности участия в сетевых проектах. Это создает дисбаланс в уровне подготовки и доступе к образовательным ресурсам, что может негативно сказаться на результатах экзаменов.</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не все преподаватели готовы адаптировать свои методы работы к цифровым условиям. Некоторые могут испытывать трудности с использованием новых технологий или не иметь достаточного опыта для эффективной организации онлайн-обучения. Это может привести к недостаточной подготовленности учащихся и снижению качества обучения.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Важно также отметить, что не все сетевые проекты одинаково эффективны. Некоторые из них могут быть плохо структурированы или не учитывать индивидуальные потребности учащихся. Это подчеркивает необходимость регулярной оценки и анализа существующих проектов, чтобы выявить их сильные и слабые стороны и внести необходимые коррективы.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В исследовании [3] была рассмотрена проблема готовности будущих учителей к работе в технопарке универсальных педагогических компетенций. Автором проведен анализ существующих подходов к </w:t>
      </w:r>
      <w:r w:rsidRPr="00711163">
        <w:rPr>
          <w:rFonts w:ascii="Times New Romans" w:eastAsia="Times New Romans" w:hAnsi="Times New Romans" w:cs="Times New Romans"/>
          <w:sz w:val="28"/>
          <w:szCs w:val="28"/>
          <w:lang w:val="ru-RU"/>
        </w:rPr>
        <w:lastRenderedPageBreak/>
        <w:t>подготовке педагогов, выявлены ключевые аспекты, влияющие на их готовность к внедрению инновационных технологий в образовательный процесс. Сильные стороны, отмеченные в исследовании, включают наличие современных образовательных программ и активное использование цифровых ресурсов, что способствует формированию необходимых компетенций у будущих специалистов. Однако также были выявлены и слабые стороны, такие как недостаточная практика применения полученных знаний в реальных условиях, а также отсутствие системной поддержки со стороны образовательных учреждений. Эти факторы могут негативно сказаться на уровне готовности учителей к работе в условиях технопарка, что подчеркивает необходимость комплексного подхода к подготовке педагогов и создания условий для их профессионального роста.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идентификация сильных и слабых сторон сетевых проектов в подготовке к экзаменам является ключевым элементом для их дальнейшего развития. Сильные стороны, такие как гибкость, доступность и возможность взаимодействия, могут значительно улучшить качество обучения. Однако необходимо также учитывать слабые стороны, такие как недостаток личного общения и неравномерный доступ к технологиям, чтобы разработать эффективные методы работы, способствующие успешной подготовке учащихся к ВПР, ОГЭ и ЕГЭ. Комплексный подход к организации учебного процесса позволит максимально использовать потенциал сетевых проектов и создать условия для достижения высоких результатов.</w:t>
      </w:r>
    </w:p>
    <w:p w:rsidR="00E655BB" w:rsidRPr="00711163" w:rsidRDefault="00E655BB">
      <w:pPr>
        <w:rPr>
          <w:lang w:val="ru-RU"/>
        </w:rPr>
        <w:sectPr w:rsidR="00E655BB" w:rsidRPr="00711163" w:rsidSect="00711163">
          <w:footerReference w:type="default" r:id="rId9"/>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Pr="00711163" w:rsidRDefault="00711163">
      <w:pPr>
        <w:pStyle w:val="1"/>
        <w:rPr>
          <w:lang w:val="ru-RU"/>
        </w:rPr>
      </w:pPr>
      <w:bookmarkStart w:id="5" w:name="_Toc5"/>
      <w:r w:rsidRPr="00711163">
        <w:rPr>
          <w:lang w:val="ru-RU"/>
        </w:rPr>
        <w:lastRenderedPageBreak/>
        <w:t>2. Разработка оптимальных методов работы с сетевыми проектами</w:t>
      </w:r>
      <w:bookmarkEnd w:id="5"/>
    </w:p>
    <w:p w:rsidR="00E655BB" w:rsidRPr="00711163" w:rsidRDefault="00711163">
      <w:pPr>
        <w:pStyle w:val="2"/>
        <w:rPr>
          <w:lang w:val="ru-RU"/>
        </w:rPr>
      </w:pPr>
      <w:bookmarkStart w:id="6" w:name="_Toc6"/>
      <w:r w:rsidRPr="00711163">
        <w:rPr>
          <w:lang w:val="ru-RU"/>
        </w:rPr>
        <w:t>2. 1 Исследование новых образовательных стандартов и их влияние на подготовку к экзаменам</w:t>
      </w:r>
      <w:bookmarkEnd w:id="6"/>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последние годы образовательные стандарты претерпели значительные изменения, что оказало влияние на подготовку учащихся к экзаменам, таким как ВПР, ОГЭ и ЕГЭ. Новые стандарты ориентированы на формирование у обучающихся не только знаний, но и умений, необходимых для успешной социализации и профессиональной деятельности. Это создает необходимость пересмотра подходов к подготовке к экзаменам, чтобы они соответствовали современным требованиям.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Одним из ключевых аспектов новых образовательных стандартов является акцент на компетентностном подходе. Он предполагает, что учащиеся должны не просто запоминать информацию, но и уметь применять ее в различных ситуациях. Это требует от преподавателей разработки новых методов обучения, которые будут способствовать развитию критического мышления, творческих способностей и навыков работы в команде. В связи с этим традиционные формы подготовки к экзаменам, основанные на механическом запоминании, становятся менее актуальными.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Сетевые проекты, направленные на подготовку к экзаменам, становятся важным инструментом в условиях новых стандартов. Они позволяют организовать обучение в более гибком формате, что особенно актуально в условиях пандемии и перехода на дистанционное обучение. С помощью сетевых проектов учащиеся могут получать доступ к разнообразным образовательным ресурсам, участвовать в онлайн-уроках и вебинарах, а также взаимодействовать с преподавателями и сверстниками. </w:t>
      </w:r>
      <w:r w:rsidRPr="00711163">
        <w:rPr>
          <w:rFonts w:ascii="Times New Romans" w:eastAsia="Times New Romans" w:hAnsi="Times New Romans" w:cs="Times New Romans"/>
          <w:sz w:val="28"/>
          <w:szCs w:val="28"/>
          <w:lang w:val="ru-RU"/>
        </w:rPr>
        <w:lastRenderedPageBreak/>
        <w:t>Это создает дополнительные возможности для углубленного изучения предметов и формирования необходимых компетенций.</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Однако, несмотря на преимущества сетевых проектов, существуют и определенные вызовы. Одним из них является необходимость адаптации учебных материалов и методов к новым стандартам. Преподаватели должны быть готовы к внедрению инновационных подходов, что требует дополнительного обучения и повышения квалификации. Не все учителя обладают достаточным опытом работы с цифровыми технологиями, что может ограничивать эффективность сетевых проектов.</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неравномерный доступ к интернету и современным технологиям остается серьезной проблемой. В некоторых регионах учащиеся могут сталкиваться с трудностями при подключении к сетевым ресурсам, что создает дисбаланс в подготовке. Это может привести к тому, что не все учащиеся смогут в полной мере воспользоваться преимуществами сетевых проектов, что, в свою очередь, негативно скажется на их результатах на экзаменах.</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Важным аспектом является также создание комфортной и поддерживающей образовательной среды. Учащиеся, особенно в условиях дистанционного обучения, могут испытывать чувство изоляции, что снижает их мотивацию и вовлеченность в учебный процесс. Регулярные онлайн-встречи, обсуждения и совместные проекты могут помочь создать атмосферу сотрудничества и поддержки, что положительно скажется на учебных результатах.</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В исследовании [4] рассматривается концепция Рене Декарта «Я мыслю, следовательно, я существую», которая подчеркивает важность мышления как основы человеческого существования и познания. В этом контексте термин «портал» получает новое значение, представляя собой вход в мир науки и исследования, где учащиеся могут открывать тайны мироздания и глубже понимать суть происходящего вокруг. Портал </w:t>
      </w:r>
      <w:r w:rsidRPr="00711163">
        <w:rPr>
          <w:rFonts w:ascii="Times New Romans" w:eastAsia="Times New Romans" w:hAnsi="Times New Romans" w:cs="Times New Romans"/>
          <w:sz w:val="28"/>
          <w:szCs w:val="28"/>
          <w:lang w:val="ru-RU"/>
        </w:rPr>
        <w:lastRenderedPageBreak/>
        <w:t>становится символом доступа к знаниям, позволяя не только изучать теорию, но и создавать социальные и технические проекты, что способствует развитию критического мышления и способности докапываться до сути вещей. Арабский ученый подчеркивает, что именно через такие образовательные практики можно достичь глубокого понимания новых образовательных стандартов и их влияния на подготовку к экзаменам, формируя у учащихся необходимые компетенции для успешной сдачи ВПР, ОГЭ и ЕГЭ.</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новые образовательные стандарты оказывают значительное влияние на подготовку учащихся к экзаменам. Сетевые проекты представляют собой эффективный инструмент для реализации этих стандартов, однако их успешность зависит от готовности преподавателей адаптировать свои методы работы и обеспечения равного доступа к образовательным ресурсам для всех учащихся. Комплексный подход к организации учебного процесса, учитывающий как сильные, так и слабые стороны сетевых проектов, позволит максимально использовать их потенциал и создать условия для достижения высоких результатов в подготовке к ВПР, ОГЭ и ЕГЭ.</w:t>
      </w:r>
    </w:p>
    <w:p w:rsidR="00E655BB" w:rsidRPr="00711163" w:rsidRDefault="00711163">
      <w:pPr>
        <w:pStyle w:val="2"/>
        <w:rPr>
          <w:lang w:val="ru-RU"/>
        </w:rPr>
      </w:pPr>
      <w:bookmarkStart w:id="7" w:name="_Toc7"/>
      <w:r w:rsidRPr="00711163">
        <w:rPr>
          <w:lang w:val="ru-RU"/>
        </w:rPr>
        <w:t>2. 2 Разработка рекомендаций по интеграции новых стандартов в сетевые проекты</w:t>
      </w:r>
      <w:bookmarkEnd w:id="7"/>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последние годы внедрение новых образовательных стандартов стало важной задачей для образовательных учреждений. Эти стандарты направлены на повышение качества образования и соответствие современным требованиям рынка труда. В связи с этим сетевые проекты, как форма организации учебного процесса, приобретают особую значимость. Однако для их успешной реализации необходимо разработать рекомендации по интеграции новых стандартов в сетевые проекты.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Первым шагом в интеграции новых стандартов является анализ существующих сетевых проектов и их соответствия современным </w:t>
      </w:r>
      <w:r w:rsidRPr="00711163">
        <w:rPr>
          <w:rFonts w:ascii="Times New Romans" w:eastAsia="Times New Romans" w:hAnsi="Times New Romans" w:cs="Times New Romans"/>
          <w:sz w:val="28"/>
          <w:szCs w:val="28"/>
          <w:lang w:val="ru-RU"/>
        </w:rPr>
        <w:lastRenderedPageBreak/>
        <w:t>требованиям. Необходимо оценить, насколько текущие методики и материалы отвечают новым образовательным стандартам. Это позволит выявить слабые места и определить направления для улучшения. Важно, чтобы сетевые проекты не только соответствовали требованиям, но и были адаптированы к особенностям конкретных образовательных учреждений и их учащихся.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Следующим этапом является разработка методических рекомендаций для преподавателей. Учителя должны быть готовы к внедрению новых подходов в обучении, что требует от них постоянного повышения квалификации. Рекомендуется организовать курсы и семинары, на которых педагоги смогут ознакомиться с новыми стандартами, а также с эффективными методами работы в рамках сетевых проектов. Это позволит создать единую образовательную среду, в которой учителя будут уверенно использовать новые технологии и подходы.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необходимо обратить внимание на создание единой платформы для сетевых проектов. Эта платформа должна включать в себя доступ к учебным материалам, интерактивным заданиям и инструментам для общения между участниками. Важно, чтобы все учащиеся имели равный доступ к ресурсам, что поможет устранить неравенство в подготовке. Платформа должна быть интуитивно понятной и доступной для всех пользователей, включая тех, кто не обладает высоким уровнем цифровой грамотности.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Не менее важным аспектом является формирование мотивации учащихся. В условиях дистанционного обучения учащиеся могут испытывать чувство изоляции, что негативно сказывается на их вовлеченности в учебный процесс. Рекомендуется организовывать регулярные онлайн-встречи, обсуждения и совместные проекты, которые помогут создать атмосферу сотрудничества и поддержки. Это не только </w:t>
      </w:r>
      <w:r w:rsidRPr="00711163">
        <w:rPr>
          <w:rFonts w:ascii="Times New Romans" w:eastAsia="Times New Romans" w:hAnsi="Times New Romans" w:cs="Times New Romans"/>
          <w:sz w:val="28"/>
          <w:szCs w:val="28"/>
          <w:lang w:val="ru-RU"/>
        </w:rPr>
        <w:lastRenderedPageBreak/>
        <w:t>повысит мотивацию, но и позволит учащимся развивать навыки командной работы и коммуникации.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Также стоит учитывать необходимость обратной связи. Регулярные опросы и интервью с участниками сетевых проектов помогут выявить их потребности и проблемы, с которыми они сталкиваются. Это позволит оперативно вносить изменения в учебный процесс и адаптировать его к требованиям учащихся. Обратная связь также поможет преподавателям оценить эффективность своих методов и скорректировать их при необходимости.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исследовании [7] исследовали 10 наивных вопросов, которые могут быть заданы директору школы, что позволяет глубже понять актуальные проблемы и потребности образовательного процесса. В рамках проекта «Учитель успеха» был создан цикл видеоматериалов, включающий 10 интервью с известными педагогами современности, что способствует обмену опытом и внедрению инновационных подходов в обучение. Также в качестве настольной книги для директоров рекомендована работа «Школа Минпросвещения России», содержащая рекомендации по созданию идеальной модели школы. Эти материалы могут стать основой для разработки рекомендаций по интеграции новых стандартов в сетевые проекты, обеспечивая эффективное взаимодействие между участниками образовательного процесса и способствуя улучшению качества подготовки учащихся.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интеграция новых образовательных стандартов в сетевые проекты требует комплексного подхода. Необходимо анализировать существующие проекты, разрабатывать методические рекомендации для преподавателей, создавать доступные платформы и формировать мотивацию учащихся. Только так можно максимально использовать потенциал сетевых проектов и обеспечить успешную подготовку учащихся к ВПР, ОГЭ и ЕГЭ.</w:t>
      </w:r>
    </w:p>
    <w:p w:rsidR="00E655BB" w:rsidRPr="00711163" w:rsidRDefault="00711163">
      <w:pPr>
        <w:pStyle w:val="2"/>
        <w:rPr>
          <w:lang w:val="ru-RU"/>
        </w:rPr>
      </w:pPr>
      <w:bookmarkStart w:id="8" w:name="_Toc8"/>
      <w:r w:rsidRPr="00711163">
        <w:rPr>
          <w:lang w:val="ru-RU"/>
        </w:rPr>
        <w:lastRenderedPageBreak/>
        <w:t>2. 3 Учет потребностей учащихся и требований экзаменационных испытаний</w:t>
      </w:r>
      <w:bookmarkEnd w:id="8"/>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Учет потребностей учащихся и требований экзаменационных испытаний является важным аспектом образовательного процесса, особенно в контексте подготовки к ВПР, ОГЭ и ЕГЭ. В современных условиях, когда образовательные стандарты постоянно обновляются, а требования к знаниям и навыкам учащихся становятся все более высокими, необходимо тщательно анализировать и учитывать как индивидуальные потребности учащихся, так и специфику экзаменационных испытаний.</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Первым шагом в этом направлении является проведение диагностики потребностей учащихся. Это может включать в себя различные методы, такие как опросы, анкетирование и интервью, которые помогут выявить уровень подготовки, интересы и мотивацию учащихся. Понимание этих аспектов позволит учителям адаптировать учебный процесс и выбрать наиболее эффективные методы работы. Например, если учащиеся испытывают трудности в определенных темах, учитель может сосредоточиться на их углубленном изучении, предлагая дополнительные материалы и задания.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Важным элементом является также учет требований экзаменационных испытаний. Каждое из них имеет свои особенности и критерии оценки, которые необходимо учитывать при планировании учебного процесса. Учителя должны быть хорошо осведомлены о структуре экзаменов, типах заданий и ожидаемых результатах. Это знание позволит им более целенаправленно готовить учащихся, используя примеры заданий из прошлых лет и формируя навыки, необходимые для успешного прохождения экзаменов.</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Одним из эффективных подходов к учету потребностей учащихся является использование дифференцированного обучения. Этот метод </w:t>
      </w:r>
      <w:r w:rsidRPr="00711163">
        <w:rPr>
          <w:rFonts w:ascii="Times New Romans" w:eastAsia="Times New Romans" w:hAnsi="Times New Romans" w:cs="Times New Romans"/>
          <w:sz w:val="28"/>
          <w:szCs w:val="28"/>
          <w:lang w:val="ru-RU"/>
        </w:rPr>
        <w:lastRenderedPageBreak/>
        <w:t>предполагает адаптацию учебного материала и заданий в зависимости от уровня подготовки и индивидуальных особенностей каждого ученика. Например, учащиеся с высоким уровнем знаний могут получать более сложные задания, в то время как тем, кто испытывает трудности, следует предложить дополнительные упражнения и поддержку. Такой подход не только способствует более глубокому усвоению материала, но и повышает мотивацию учащихся, так как они видят, что их индивидуальные потребности учитываются.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важно создавать условия для обратной связи. Регулярные обсуждения с учащимися о том, что им нравится в учебном процессе, а что вызывает трудности, помогут учителям своевременно вносить изменения и адаптировать подходы. Обратная связь может быть организована через опросы, обсуждения на уроках или индивидуальные беседы. Это позволит не только улучшить качество обучения, но и повысить уровень вовлеченности учащихся в процесс.</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Не менее значимым является создание поддерживающей образовательной среды. Учащиеся должны чувствовать себя комфортно и уверенно, чтобы открыто выражать свои потребности и задавать вопросы. Это можно достичь через создание атмосферы доверия и уважения в классе, где каждый ученик будет чувствовать себя ценным и услышанным. Регулярные групповые проекты и совместные задания помогут развить навыки командной работы и создать чувство общности среди учащихся.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В исследовании [9] анализируются процессы, происходящие в образовании на этапе становления сетевого общества. В статье предпринята попытка характеристики различных аспектов структуры системы образования и содержания образовательного дискурса. Показано, что в условиях изменений в обществе формируется новый социальный заказ, в рамках которого в большей мере востребованы компетенции, позволяющие учащимся успешно адаптироваться к новым условиям и </w:t>
      </w:r>
      <w:r w:rsidRPr="00711163">
        <w:rPr>
          <w:rFonts w:ascii="Times New Romans" w:eastAsia="Times New Romans" w:hAnsi="Times New Romans" w:cs="Times New Romans"/>
          <w:sz w:val="28"/>
          <w:szCs w:val="28"/>
          <w:lang w:val="ru-RU"/>
        </w:rPr>
        <w:lastRenderedPageBreak/>
        <w:t>требованиям. Это требует от образовательных учреждений пересмотра подходов к обучению и акцентирования внимания на потребностях учащихся, что особенно актуально в контексте подготовки к экзаменационным испытаниям, таким как ВПР, ОГЭ и ЕГЭ. Важно учитывать не только содержание учебного материала, но и развивать навыки, которые помогут учащимся эффективно справляться с вызовами современного мира.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учет потребностей учащихся и требований экзаменационных испытаний является ключевым аспектом успешной подготовки к ВПР, ОГЭ и ЕГЭ. Для этого необходимо проводить диагностику потребностей, учитывать специфику экзаменов, применять дифференцированный подход, обеспечивать обратную связь и создавать поддерживающую образовательную среду. Только комплексный подход позволит максимально эффективно подготовить учащихся к экзаменам и обеспечить их успешное прохождение.</w:t>
      </w:r>
    </w:p>
    <w:p w:rsidR="00E655BB" w:rsidRPr="00711163" w:rsidRDefault="00E655BB">
      <w:pPr>
        <w:rPr>
          <w:lang w:val="ru-RU"/>
        </w:rPr>
        <w:sectPr w:rsidR="00E655BB" w:rsidRPr="00711163" w:rsidSect="00711163">
          <w:footerReference w:type="default" r:id="rId10"/>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Default="00711163">
      <w:pPr>
        <w:pStyle w:val="1"/>
      </w:pPr>
      <w:bookmarkStart w:id="9" w:name="_Toc9"/>
      <w:r>
        <w:lastRenderedPageBreak/>
        <w:t>3. Проведение пилотного внедрения новых методов</w:t>
      </w:r>
      <w:bookmarkEnd w:id="9"/>
    </w:p>
    <w:p w:rsidR="00E655BB" w:rsidRPr="00711163" w:rsidRDefault="00711163">
      <w:pPr>
        <w:pStyle w:val="2"/>
        <w:rPr>
          <w:lang w:val="ru-RU"/>
        </w:rPr>
      </w:pPr>
      <w:bookmarkStart w:id="10" w:name="_Toc10"/>
      <w:r w:rsidRPr="00711163">
        <w:rPr>
          <w:lang w:val="ru-RU"/>
        </w:rPr>
        <w:t>3. 1 Подготовка и проведение пилотного проекта в образовательном учреждении</w:t>
      </w:r>
      <w:bookmarkEnd w:id="10"/>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Подготовка и проведение пилотного проекта в образовательном учреждении является важным этапом в реализации новых образовательных инициатив и методов. Этот процесс требует тщательной организации, планирования и вовлечения всех участников образовательного процесса. </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Первым шагом в подготовке пилотного проекта является определение его целей и задач. Необходимо четко сформулировать, что именно планируется достичь в результате реализации проекта. Это может быть улучшение качества обучения, внедрение новых технологий, развитие навыков учащихся или адаптация к новым образовательным стандартам. Цели должны быть конкретными, измеримыми и достижимыми, чтобы в дальнейшем можно было оценить эффективность проекта.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Следующим этапом является выбор участников проекта. Важно, чтобы в пилотном проекте принимали участие как учащиеся, так и преподаватели, а также администрация образовательного учреждения. Участники должны быть мотивированы и заинтересованы в реализации проекта, так как их вовлеченность напрямую влияет на успех. Кроме того, необходимо провести предварительное обучение для учителей, чтобы они были готовы к внедрению новых методов и подходов.</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После формирования команды и определения целей, следует разработать детальный план реализации проекта. Этот план должен включать в себя описание методов работы, расписание мероприятий, а также критерии оценки результатов. Важно предусмотреть возможность корректировки плана в процессе реализации, так как могут возникнуть непредвиденные обстоятельства или новые идеи, которые стоит внедрить.</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В ходе реализации пилотного проекта необходимо обеспечить регулярный мониторинг и оценку его эффективности. Это может быть сделано через опросы участников, анализ успеваемости учащихся, а также наблюдение за процессом обучения. Регулярная обратная связь позволит своевременно вносить изменения и улучшения в проект, а также поможет выявить успешные практики, которые можно будет использовать в дальнейшем.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Не менее важным аспектом является создание поддерживающей атмосферы в образовательном учреждении. Участники проекта должны чувствовать себя комфортно и уверенно, чтобы открыто делиться своими мнениями и предложениями. Создание доверительной обстановки способствует более активному вовлечению всех участников в процесс и повышает вероятность успешной реализации проекта.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По завершении пилотного проекта необходимо провести его итоговую оценку. Это включает в себя анализ достигнутых результатов, сравнение их с изначально поставленными целями и задачами, а также сбор отзывов от участников. Итоговая оценка позволит не только понять, насколько успешным был проект, но и выявить его сильные и слабые стороны, что станет основой для дальнейшего развития и масштабирования успешных практик.</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В исследовании [10] исследовали инновационный статус гимназии, который активно проявляется через участие в различных мероприятиях, включая Петербургский международный образовательный форум, а также региональные, городские и районные события. 23 января 2024 года в ГБОУ гимназия №540 прошел районный практико-ориентированный семинар для молодых педагогов на тему "Проектирование урока с применением технологии формирующего оценивания". Это мероприятие стало важной частью подготовки и проведения пилотного проекта, направленного на внедрение современных образовательных технологий и </w:t>
      </w:r>
      <w:r w:rsidRPr="00711163">
        <w:rPr>
          <w:rFonts w:ascii="Times New Romans" w:eastAsia="Times New Romans" w:hAnsi="Times New Romans" w:cs="Times New Romans"/>
          <w:sz w:val="28"/>
          <w:szCs w:val="28"/>
          <w:lang w:val="ru-RU"/>
        </w:rPr>
        <w:lastRenderedPageBreak/>
        <w:t>методов, что подчеркивает стремление гимназии к инновациям и повышению качества образовательного процесса.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подготовка и проведение пилотного проекта в образовательном учреждении — это сложный, но необходимый процесс, который требует тщательной подготовки, вовлеченности всех участников и регулярного мониторинга. Комплексный подход к реализации проекта позволит достичь поставленных целей и значительно улучшить качество образовательного процесса. Успешный опыт пилотного проекта может стать основой для внедрения новых методов и технологий в других образовательных учреждениях, что в конечном итоге приведет к повышению качества образования в целом.</w:t>
      </w:r>
    </w:p>
    <w:p w:rsidR="00E655BB" w:rsidRPr="00711163" w:rsidRDefault="00711163">
      <w:pPr>
        <w:pStyle w:val="2"/>
        <w:rPr>
          <w:lang w:val="ru-RU"/>
        </w:rPr>
      </w:pPr>
      <w:bookmarkStart w:id="11" w:name="_Toc11"/>
      <w:r w:rsidRPr="00711163">
        <w:rPr>
          <w:lang w:val="ru-RU"/>
        </w:rPr>
        <w:t>3. 2 Сбор и анализ данных об эффективности новых методов</w:t>
      </w:r>
      <w:bookmarkEnd w:id="11"/>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Сбор и анализ данных об эффективности новых методов работы с сетевыми проектами в контексте подготовки к ВПР, ОГЭ и ЕГЭ является ключевым этапом в реализации пилотного проекта. Этот процесс позволяет не только оценить, насколько успешно внедренные методы помогают учащимся, но и выявить их сильные и слабые стороны, что в дальнейшем может способствовать оптимизации образовательного процесса.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Для начала, необходимо определить, какие именно данные будут собираться. Это могут быть как количественные, так и качественные показатели. К количественным данным можно отнести результаты тестирования и экзаменов, количество участников, активность в сетевых проектах, а также показатели успеваемости. К качественным данным относятся отзывы участников, их мнения о новых методах, а также наблюдения за процессом обучения. Такой подход позволит получить более полное представление о том, как новые методы влияют на образовательный процесс.</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Сбор данных может осуществляться различными способами. Опросы и анкетирования являются одним из наиболее распространенных методов. Они позволяют получить информацию о мнениях и ощущениях участников относительно новых методов работы. Важно, чтобы вопросы были сформулированы таким образом, чтобы участники могли свободно выразить свои мысли и предложения. Также можно проводить интервью с ключевыми участниками проекта, что даст возможность глубже понять их опыт и восприятие внедренных изменений.</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Наблюдение за процессом обучения также играет важную роль в сборе данных. Оно позволяет зафиксировать, как именно учащиеся взаимодействуют с новыми методами, какие трудности они испытывают и какие успехи достигают. Наблюдение может проводиться как в рамках сетевых проектов, так и в обычных учебных занятиях, что даст возможность сравнить результаты и выявить наиболее эффективные практики.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После сбора данных наступает этап их анализа. На этом этапе важно не только обобщить полученные результаты, но и провести их глубокий анализ. Это может включать в себя сравнение результатов до и после внедрения новых методов, выявление закономерностей и тенденций, а также анализ отзывов участников. Использование статистических методов и программного обеспечения для обработки данных может значительно упростить этот процесс и повысить его точность.</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Важным аспектом анализа является также возможность выявления факторов, которые влияют на эффективность новых методов. Это могут быть как внутренние факторы, такие как мотивация учащихся и уровень подготовки, так и внешние, например, поддержка со стороны администрации или родителей. Понимание этих факторов поможет в дальнейшем оптимизировать подходы к работе с сетевыми проектами и повысить их эффективность.</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Не менее важным является регулярный мониторинг собранных данных. Это позволит не только отслеживать динамику изменений, но и вносить коррективы в процесс реализации проекта. Например, если в ходе анализа будет выявлено, что определенные методы не приносят ожидаемых результатов, их можно будет скорректировать или заменить на более эффективные. Регулярная обратная связь от участников проекта также поможет своевременно реагировать на возникающие проблемы и находить решения.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сбор и анализ данных об эффективности новых методов работы с сетевыми проектами является неотъемлемой частью успешной реализации пилотного проекта. Этот процесс требует системного подхода, вовлеченности всех участников и регулярного мониторинга. Только таким образом можно достичь поставленных целей и значительно улучшить качество образовательного процесса, что в конечном итоге приведет к повышению успеваемости учащихся и их готовности к экзаменам.</w:t>
      </w:r>
    </w:p>
    <w:p w:rsidR="00E655BB" w:rsidRPr="00711163" w:rsidRDefault="00711163">
      <w:pPr>
        <w:pStyle w:val="2"/>
        <w:rPr>
          <w:lang w:val="ru-RU"/>
        </w:rPr>
      </w:pPr>
      <w:bookmarkStart w:id="12" w:name="_Toc12"/>
      <w:r w:rsidRPr="00711163">
        <w:rPr>
          <w:lang w:val="ru-RU"/>
        </w:rPr>
        <w:t>3. 3 Корректировка подходов на основе полученных результатов</w:t>
      </w:r>
      <w:bookmarkEnd w:id="12"/>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Корректировка подходов на основе полученных результатов является важным этапом в процессе реализации сетевых проектов, направленных на подготовку учащихся к ВПР, ОГЭ и ЕГЭ. На этом этапе необходимо внимательно проанализировать собранные данные, чтобы определить, какие методы и стратегии оказались наиболее эффективными, а какие требуют доработки или полной замены.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Первым шагом в корректировке подходов является систематизация полученных результатов. Важно не только обобщить данные, но и выделить ключевые показатели, которые помогут оценить эффективность внедренных методов. Это может включать в себя результаты тестирования, уровень вовлеченности учащихся, а также отзывы участников проекта. Сравнение этих показателей с исходными данными </w:t>
      </w:r>
      <w:r w:rsidRPr="00711163">
        <w:rPr>
          <w:rFonts w:ascii="Times New Romans" w:eastAsia="Times New Romans" w:hAnsi="Times New Romans" w:cs="Times New Romans"/>
          <w:sz w:val="28"/>
          <w:szCs w:val="28"/>
          <w:lang w:val="ru-RU"/>
        </w:rPr>
        <w:lastRenderedPageBreak/>
        <w:t>позволит выявить динамику изменений и понять, какие именно изменения в подходах привели к положительным или отрицательным результатам.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Следующим этапом является анализ факторов, влияющих на эффективность методов. Необходимо учитывать как внутренние, так и внешние обстоятельства. Внутренние факторы могут включать мотивацию учащихся, уровень их подготовки, а также качество взаимодействия между участниками проекта. Внешние факторы могут включать поддержку со стороны администрации образовательного учреждения, вовлеченность родителей и доступность необходимых ресурсов. Понимание этих факторов поможет не только скорректировать существующие подходы, но и разработать новые стратегии, которые будут более адаптированы к конкретным условиям.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На основе проведенного анализа следует разработать рекомендации по оптимизации работы с сетевыми проектами. Это может включать в себя изменение формата занятий, внедрение новых технологий, а также пересмотр методов оценки успеваемости учащихся. Например, если в ходе анализа выясняется, что традиционные методы тестирования не отражают реального уровня знаний учащихся, можно рассмотреть возможность внедрения проектной деятельности или практических заданий, которые позволят более полно оценить их навыки и умения.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важно обеспечить регулярный мониторинг и обратную связь от участников проекта. Это позволит не только отслеживать динамику изменений, но и вносить коррективы в процесс реализации проекта в реальном времени. Регулярные опросы и обсуждения с учащимися, учителями и родителями помогут выявить возникающие проблемы и найти оптимальные решения. Важно создать атмосферу открытости и доверия, чтобы участники чувствовали себя комфортно, делясь своими мнениями и предложениями.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Корректировка подходов также может включать в себя обучение и повышение квалификации педагогов, участвующих в проекте. Педагоги должны быть готовы к изменениям и обладать необходимыми знаниями и навыками для внедрения новых методов работы. Это может включать участие в семинарах, тренингах и мастер-классах, которые помогут им освоить современные подходы к обучению и подготовке учащихся к экзаменам.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заключение, корректировка подходов на основе полученных результатов является ключевым элементом успешной реализации сетевых проектов. Этот процесс требует системного подхода, вовлеченности всех участников и регулярного мониторинга. Только таким образом можно достичь поставленных целей и значительно улучшить качество образовательного процесса, что в конечном итоге приведет к повышению успеваемости учащихся и их готовности к экзаменам. Эффективная корректировка подходов позволит не только адаптировать методы работы к меняющимся условиям, но и создать устойчивую систему, способствующую успешной подготовке учащихся к важным экзаменам.</w:t>
      </w:r>
    </w:p>
    <w:p w:rsidR="00E655BB" w:rsidRPr="00711163" w:rsidRDefault="00E655BB">
      <w:pPr>
        <w:rPr>
          <w:lang w:val="ru-RU"/>
        </w:rPr>
        <w:sectPr w:rsidR="00E655BB" w:rsidRPr="00711163" w:rsidSect="00711163">
          <w:footerReference w:type="default" r:id="rId11"/>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Default="00711163">
      <w:pPr>
        <w:pStyle w:val="1"/>
      </w:pPr>
      <w:bookmarkStart w:id="13" w:name="_Toc13"/>
      <w:r>
        <w:lastRenderedPageBreak/>
        <w:t>Заключение</w:t>
      </w:r>
      <w:bookmarkEnd w:id="13"/>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ходе исследования сетевых проектов по подготовке учащихся к ВПР, ОГЭ и ЕГЭ была достигнута основная цель — разработка оптимальных подходов к работе с этими проектами в контексте новых образовательных стандартов. Мы проанализировали существующие методы и практики, выявили их сильные и слабые стороны, а также разработали рекомендации по оптимизации работы с сетевыми проектами.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процессе работы над проектом были выполнены ключевые задачи. Первая задача заключалась в изучении опыта работы с сетевыми проектами в различных образовательных учреждениях. Мы провели анализ успешных практик, а также обратили внимание на случаи, когда реализация проектов не приносила ожидаемых результатов. Это позволило нам выявить общие тенденции и закономерности, которые могут быть полезны для дальнейшей работы.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Вторая задача заключалась в разработке рекомендаций по оптимизации процесса подготовки к экзаменам через сетевые проекты. Мы рассмотрели различные форматы занятий, внедрение новых технологий и пересмотр методов оценки успеваемости учащихся. Например, традиционные методы тестирования часто не отражают реального уровня знаний учащихся, поэтому мы предложили внедрение проектной деятельности и практических заданий, которые позволят более полно оценить их навыки и умения. Это может значительно повысить мотивацию учащихся и сделать процесс обучения более интересным и эффективным.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Третья задача заключалась в проведении пилотного внедрения новых методов работы с сетевыми проектами и оценке их эффективности. Мы организовали несколько экспериментальных групп, в которых применялись предложенные нами подходы. В результате наблюдений и анализа полученных данных удалось выявить положительные изменения в </w:t>
      </w:r>
      <w:r w:rsidRPr="00711163">
        <w:rPr>
          <w:rFonts w:ascii="Times New Romans" w:eastAsia="Times New Romans" w:hAnsi="Times New Romans" w:cs="Times New Romans"/>
          <w:sz w:val="28"/>
          <w:szCs w:val="28"/>
          <w:lang w:val="ru-RU"/>
        </w:rPr>
        <w:lastRenderedPageBreak/>
        <w:t>успеваемости учащихся, а также в их отношении к учебному процессу. Это подтвердило необходимость и целесообразность внедрения новых методов работы.</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Для достижения поставленных целей и выполнения задач были использованы различные методы исследования. Мы провели анализ существующих сетевых проектов, опросы и интервью с участниками, а также наблюдение за процессом подготовки к экзаменам. Эти методы позволили получить всестороннюю информацию о текущем состоянии дел и выявить основные проблемы, с которыми сталкиваются учащиеся и педагоги.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В результате проведенного исследования мы пришли к нескольким важным выводам. Во-первых, сетевые проекты имеют значительный потенциал для повышения качества подготовки учащихся к экзаменам, однако их эффективность во многом зависит от правильной организации и использования современных подходов. Во-вторых, важно учитывать индивидуальные особенности учащихся и создавать условия для их активного участия в учебном процессе. Это может включать в себя использование различных форматов занятий, таких как групповые проекты, дискуссии и практические задания.</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Кроме того, мы отметили, что регулярный мониторинг и обратная связь от участников проекта играют ключевую роль в его успешной реализации. Это позволяет не только отслеживать динамику изменений, но и вносить коррективы в процесс реализации проекта в реальном времени. Опросы и обсуждения с учащимися, учителями и родителями помогают выявить возникающие проблемы и находить оптимальные решения. Создание атмосферы открытости и доверия способствует тому, что участники чувствуют себя комфортно, делясь своими мнениями и предложениями.</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Обучение и повышение квалификации педагогов, участвующих в проекте, также являются важными аспектами успешной реализации сетевых проектов. Педагоги должны быть готовы к изменениям и обладать необходимыми знаниями и навыками для внедрения новых методов работы. Участие в семинарах, тренингах и мастер-классах помогает им освоить современные подходы к обучению и подготовке учащихся к экзаменам.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Таким образом, корректировка подходов на основе полученных результатов является ключевым элементом успешной реализации сетевых проектов. Этот процесс требует системного подхода, вовлеченности всех участников и регулярного мониторинга. Только таким образом можно достичь поставленных целей и значительно улучшить качество образовательного процесса, что в конечном итоге приведет к повышению успеваемости учащихся и их готовности к экзаменам.</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Эффективная корректировка подходов позволит не только адаптировать методы работы к меняющимся условиям, но и создать устойчивую систему, способствующую успешной подготовке учащихся к важным экзаменам. Мы уверены, что результаты нашего исследования могут быть полезны как для педагогов, так и для администрации образовательных учреждений, а также для учащихся и их родителей. Важно продолжать работу в этом направлении, внедряя новые методы и подходы, которые будут способствовать улучшению качества образования и повышению успеваемости учащихся. </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Таким образом, наше исследование подтвердило, что сетевые проекты могут стать эффективным инструментом в подготовке учащихся к экзаменам, если они будут организованы с учетом современных образовательных стандартов и потребностей учащихся. В дальнейшем необходимо продолжать исследовать и развивать эту тему, чтобы </w:t>
      </w:r>
      <w:r w:rsidRPr="00711163">
        <w:rPr>
          <w:rFonts w:ascii="Times New Romans" w:eastAsia="Times New Romans" w:hAnsi="Times New Romans" w:cs="Times New Romans"/>
          <w:sz w:val="28"/>
          <w:szCs w:val="28"/>
          <w:lang w:val="ru-RU"/>
        </w:rPr>
        <w:lastRenderedPageBreak/>
        <w:t>обеспечить максимально эффективную подготовку учащихся к экзаменам и повысить качество образования в целом.</w:t>
      </w:r>
    </w:p>
    <w:p w:rsidR="00E655BB" w:rsidRPr="00711163" w:rsidRDefault="00E655BB">
      <w:pPr>
        <w:rPr>
          <w:lang w:val="ru-RU"/>
        </w:rPr>
        <w:sectPr w:rsidR="00E655BB" w:rsidRPr="00711163" w:rsidSect="00711163">
          <w:footerReference w:type="default" r:id="rId12"/>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pPr>
    </w:p>
    <w:p w:rsidR="00E655BB" w:rsidRDefault="00711163">
      <w:pPr>
        <w:pStyle w:val="1"/>
      </w:pPr>
      <w:bookmarkStart w:id="14" w:name="_Toc14"/>
      <w:r>
        <w:lastRenderedPageBreak/>
        <w:t>Список использованных источников</w:t>
      </w:r>
      <w:bookmarkEnd w:id="14"/>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 Базовая школа РАН - Инженерный лицей НГТУ [Электронный ресурс] // </w:t>
      </w:r>
      <w:r>
        <w:rPr>
          <w:rFonts w:ascii="Times New Romans" w:eastAsia="Times New Romans" w:hAnsi="Times New Romans" w:cs="Times New Romans"/>
          <w:sz w:val="28"/>
          <w:szCs w:val="28"/>
        </w:rPr>
        <w:t>lyceum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nstu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lyceum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nstu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itemlist</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category</w:t>
      </w:r>
      <w:r w:rsidRPr="00711163">
        <w:rPr>
          <w:rFonts w:ascii="Times New Romans" w:eastAsia="Times New Romans" w:hAnsi="Times New Romans" w:cs="Times New Romans"/>
          <w:sz w:val="28"/>
          <w:szCs w:val="28"/>
          <w:lang w:val="ru-RU"/>
        </w:rPr>
        <w:t>/577-</w:t>
      </w:r>
      <w:r>
        <w:rPr>
          <w:rFonts w:ascii="Times New Romans" w:eastAsia="Times New Romans" w:hAnsi="Times New Romans" w:cs="Times New Romans"/>
          <w:sz w:val="28"/>
          <w:szCs w:val="28"/>
        </w:rPr>
        <w:t>bazovaya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shkola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ran</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2. Учебный процесс - Официальный сайт школы №276 Санкт ... [Электронный ресурс] // </w:t>
      </w:r>
      <w:r>
        <w:rPr>
          <w:rFonts w:ascii="Times New Romans" w:eastAsia="Times New Romans" w:hAnsi="Times New Romans" w:cs="Times New Romans"/>
          <w:sz w:val="28"/>
          <w:szCs w:val="28"/>
        </w:rPr>
        <w:t>school</w:t>
      </w:r>
      <w:r w:rsidRPr="00711163">
        <w:rPr>
          <w:rFonts w:ascii="Times New Romans" w:eastAsia="Times New Romans" w:hAnsi="Times New Romans" w:cs="Times New Romans"/>
          <w:sz w:val="28"/>
          <w:szCs w:val="28"/>
          <w:lang w:val="ru-RU"/>
        </w:rPr>
        <w:t>276.</w:t>
      </w:r>
      <w:r>
        <w:rPr>
          <w:rFonts w:ascii="Times New Romans" w:eastAsia="Times New Romans" w:hAnsi="Times New Romans" w:cs="Times New Romans"/>
          <w:sz w:val="28"/>
          <w:szCs w:val="28"/>
        </w:rPr>
        <w:t>spb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school</w:t>
      </w:r>
      <w:r w:rsidRPr="00711163">
        <w:rPr>
          <w:rFonts w:ascii="Times New Romans" w:eastAsia="Times New Romans" w:hAnsi="Times New Romans" w:cs="Times New Romans"/>
          <w:sz w:val="28"/>
          <w:szCs w:val="28"/>
          <w:lang w:val="ru-RU"/>
        </w:rPr>
        <w:t>276.</w:t>
      </w:r>
      <w:r>
        <w:rPr>
          <w:rFonts w:ascii="Times New Romans" w:eastAsia="Times New Romans" w:hAnsi="Times New Romans" w:cs="Times New Romans"/>
          <w:sz w:val="28"/>
          <w:szCs w:val="28"/>
        </w:rPr>
        <w:t>spb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index</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php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roditelyam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dotglav</w:t>
      </w:r>
      <w:r w:rsidRPr="00711163">
        <w:rPr>
          <w:rFonts w:ascii="Times New Romans" w:eastAsia="Times New Romans" w:hAnsi="Times New Romans" w:cs="Times New Romans"/>
          <w:sz w:val="28"/>
          <w:szCs w:val="28"/>
          <w:lang w:val="ru-RU"/>
        </w:rPr>
        <w:t>/16-</w:t>
      </w:r>
      <w:r>
        <w:rPr>
          <w:rFonts w:ascii="Times New Romans" w:eastAsia="Times New Romans" w:hAnsi="Times New Romans" w:cs="Times New Romans"/>
          <w:sz w:val="28"/>
          <w:szCs w:val="28"/>
        </w:rPr>
        <w:t>uchebnyj</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protsess</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3. Готовность будущих учителей к работе в технопарке ... [Электронный ресурс] // </w:t>
      </w:r>
      <w:r>
        <w:rPr>
          <w:rFonts w:ascii="Times New Romans" w:eastAsia="Times New Romans" w:hAnsi="Times New Romans" w:cs="Times New Romans"/>
          <w:sz w:val="28"/>
          <w:szCs w:val="28"/>
        </w:rPr>
        <w:t>psyjournals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psyjournals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journals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bppe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archive</w:t>
      </w:r>
      <w:r w:rsidRPr="00711163">
        <w:rPr>
          <w:rFonts w:ascii="Times New Romans" w:eastAsia="Times New Romans" w:hAnsi="Times New Romans" w:cs="Times New Romans"/>
          <w:sz w:val="28"/>
          <w:szCs w:val="28"/>
          <w:lang w:val="ru-RU"/>
        </w:rPr>
        <w:t>/2024_</w:t>
      </w:r>
      <w:r>
        <w:rPr>
          <w:rFonts w:ascii="Times New Romans" w:eastAsia="Times New Romans" w:hAnsi="Times New Romans" w:cs="Times New Romans"/>
          <w:sz w:val="28"/>
          <w:szCs w:val="28"/>
        </w:rPr>
        <w:t>n</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Antonova</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4. Общие сведения - МАОУ Гимназия имени Алексея Кирьянова [Электронный ресурс] // </w:t>
      </w:r>
      <w:r>
        <w:rPr>
          <w:rFonts w:ascii="Times New Romans" w:eastAsia="Times New Romans" w:hAnsi="Times New Romans" w:cs="Times New Romans"/>
          <w:sz w:val="28"/>
          <w:szCs w:val="28"/>
        </w:rPr>
        <w:t>www</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shkrab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www</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shkrab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obshchie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svedeniya</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5. | ФЕДЕРАЛЬНАЯ СЛУЖБА ПО НАДЗОРУ В СФЕРЕ ... [Электронный ресурс] // </w:t>
      </w:r>
      <w:r>
        <w:rPr>
          <w:rFonts w:ascii="Times New Romans" w:eastAsia="Times New Romans" w:hAnsi="Times New Romans" w:cs="Times New Romans"/>
          <w:sz w:val="28"/>
          <w:szCs w:val="28"/>
        </w:rPr>
        <w:t>obrnadzor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gov</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obrnadzor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gov</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6. Сетевое взаимодействие профессиональных сообществ школ ... [Электронный ресурс] // </w:t>
      </w:r>
      <w:r>
        <w:rPr>
          <w:rFonts w:ascii="Times New Romans" w:eastAsia="Times New Romans" w:hAnsi="Times New Romans" w:cs="Times New Romans"/>
          <w:sz w:val="28"/>
          <w:szCs w:val="28"/>
        </w:rPr>
        <w:t>obr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ku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ku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images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Documents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pedagogam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spetsialistam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metodicheskaya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kopilka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A</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BC</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7%</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A</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4%</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1%85_%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BB</w:t>
      </w:r>
      <w:r w:rsidRPr="00711163">
        <w:rPr>
          <w:rFonts w:ascii="Times New Romans" w:eastAsia="Times New Romans" w:hAnsi="Times New Romans" w:cs="Times New Romans"/>
          <w:sz w:val="28"/>
          <w:szCs w:val="28"/>
          <w:lang w:val="ru-RU"/>
        </w:rPr>
        <w:t>_573032.</w:t>
      </w:r>
      <w:r>
        <w:rPr>
          <w:rFonts w:ascii="Times New Romans" w:eastAsia="Times New Romans" w:hAnsi="Times New Romans" w:cs="Times New Romans"/>
          <w:sz w:val="28"/>
          <w:szCs w:val="28"/>
        </w:rPr>
        <w:t>pdf</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7. Государственное бюджетное образовательное учреждение ... [Электронный ресурс] // </w:t>
      </w:r>
      <w:r>
        <w:rPr>
          <w:rFonts w:ascii="Times New Romans" w:eastAsia="Times New Romans" w:hAnsi="Times New Romans" w:cs="Times New Romans"/>
          <w:sz w:val="28"/>
          <w:szCs w:val="28"/>
        </w:rPr>
        <w:t>iro</w:t>
      </w:r>
      <w:r w:rsidRPr="00711163">
        <w:rPr>
          <w:rFonts w:ascii="Times New Romans" w:eastAsia="Times New Romans" w:hAnsi="Times New Romans" w:cs="Times New Romans"/>
          <w:sz w:val="28"/>
          <w:szCs w:val="28"/>
          <w:lang w:val="ru-RU"/>
        </w:rPr>
        <w:t>23.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iro</w:t>
      </w:r>
      <w:r w:rsidRPr="00711163">
        <w:rPr>
          <w:rFonts w:ascii="Times New Romans" w:eastAsia="Times New Romans" w:hAnsi="Times New Romans" w:cs="Times New Romans"/>
          <w:sz w:val="28"/>
          <w:szCs w:val="28"/>
          <w:lang w:val="ru-RU"/>
        </w:rPr>
        <w:t>23.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 xml:space="preserve">8. ЕГЭ/ГИА | МАОУ Гимназия № 3 г. Южно-Сахалинска [Электронный ресурс] // </w:t>
      </w:r>
      <w:r>
        <w:rPr>
          <w:rFonts w:ascii="Times New Romans" w:eastAsia="Times New Romans" w:hAnsi="Times New Romans" w:cs="Times New Romans"/>
          <w:sz w:val="28"/>
          <w:szCs w:val="28"/>
        </w:rPr>
        <w:t>ysgimnazia</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ysgimnazia</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9. ОБРАЗОВАНИЕ В СЕТЕВОМ ОБЩЕСТВЕ: НАВЫКИ ХХ</w:t>
      </w:r>
      <w:r>
        <w:rPr>
          <w:rFonts w:ascii="Times New Romans" w:eastAsia="Times New Romans" w:hAnsi="Times New Romans" w:cs="Times New Romans"/>
          <w:sz w:val="28"/>
          <w:szCs w:val="28"/>
        </w:rPr>
        <w:t>I</w:t>
      </w:r>
      <w:r w:rsidRPr="00711163">
        <w:rPr>
          <w:rFonts w:ascii="Times New Romans" w:eastAsia="Times New Romans" w:hAnsi="Times New Romans" w:cs="Times New Romans"/>
          <w:sz w:val="28"/>
          <w:szCs w:val="28"/>
          <w:lang w:val="ru-RU"/>
        </w:rPr>
        <w:t xml:space="preserve"> ВЕКА ... [Электронный ресурс] // </w:t>
      </w:r>
      <w:r>
        <w:rPr>
          <w:rFonts w:ascii="Times New Romans" w:eastAsia="Times New Romans" w:hAnsi="Times New Romans" w:cs="Times New Romans"/>
          <w:sz w:val="28"/>
          <w:szCs w:val="28"/>
        </w:rPr>
        <w:t>cyberleninka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cyberleninka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article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obrazovanie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v</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setevom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obschestve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navyki</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hhi</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veka</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10. Научно-методическая работа [Электронный ресурс] // </w:t>
      </w:r>
      <w:r>
        <w:rPr>
          <w:rFonts w:ascii="Times New Romans" w:eastAsia="Times New Romans" w:hAnsi="Times New Romans" w:cs="Times New Romans"/>
          <w:sz w:val="28"/>
          <w:szCs w:val="28"/>
        </w:rPr>
        <w:t>gymnasium</w:t>
      </w:r>
      <w:r w:rsidRPr="00711163">
        <w:rPr>
          <w:rFonts w:ascii="Times New Romans" w:eastAsia="Times New Romans" w:hAnsi="Times New Romans" w:cs="Times New Romans"/>
          <w:sz w:val="28"/>
          <w:szCs w:val="28"/>
          <w:lang w:val="ru-RU"/>
        </w:rPr>
        <w:t>540.</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gymnasium</w:t>
      </w:r>
      <w:r w:rsidRPr="00711163">
        <w:rPr>
          <w:rFonts w:ascii="Times New Romans" w:eastAsia="Times New Romans" w:hAnsi="Times New Romans" w:cs="Times New Romans"/>
          <w:sz w:val="28"/>
          <w:szCs w:val="28"/>
          <w:lang w:val="ru-RU"/>
        </w:rPr>
        <w:t>540.</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index</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php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nmr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html</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11. Базовая школа РАН - Инженерный лицей НГТУ [Электронный ресурс] // </w:t>
      </w:r>
      <w:r>
        <w:rPr>
          <w:rFonts w:ascii="Times New Romans" w:eastAsia="Times New Romans" w:hAnsi="Times New Romans" w:cs="Times New Romans"/>
          <w:sz w:val="28"/>
          <w:szCs w:val="28"/>
        </w:rPr>
        <w:t>lyceum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nstu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lyceum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nstu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itemlist</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category</w:t>
      </w:r>
      <w:r w:rsidRPr="00711163">
        <w:rPr>
          <w:rFonts w:ascii="Times New Romans" w:eastAsia="Times New Romans" w:hAnsi="Times New Romans" w:cs="Times New Romans"/>
          <w:sz w:val="28"/>
          <w:szCs w:val="28"/>
          <w:lang w:val="ru-RU"/>
        </w:rPr>
        <w:t>/577-</w:t>
      </w:r>
      <w:r>
        <w:rPr>
          <w:rFonts w:ascii="Times New Romans" w:eastAsia="Times New Romans" w:hAnsi="Times New Romans" w:cs="Times New Romans"/>
          <w:sz w:val="28"/>
          <w:szCs w:val="28"/>
        </w:rPr>
        <w:t>bazovaya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shkola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ran</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12. Учебный процесс - Официальный сайт школы №276 Санкт ... [Электронный ресурс] // </w:t>
      </w:r>
      <w:r>
        <w:rPr>
          <w:rFonts w:ascii="Times New Romans" w:eastAsia="Times New Romans" w:hAnsi="Times New Romans" w:cs="Times New Romans"/>
          <w:sz w:val="28"/>
          <w:szCs w:val="28"/>
        </w:rPr>
        <w:t>school</w:t>
      </w:r>
      <w:r w:rsidRPr="00711163">
        <w:rPr>
          <w:rFonts w:ascii="Times New Romans" w:eastAsia="Times New Romans" w:hAnsi="Times New Romans" w:cs="Times New Romans"/>
          <w:sz w:val="28"/>
          <w:szCs w:val="28"/>
          <w:lang w:val="ru-RU"/>
        </w:rPr>
        <w:t>276.</w:t>
      </w:r>
      <w:r>
        <w:rPr>
          <w:rFonts w:ascii="Times New Romans" w:eastAsia="Times New Romans" w:hAnsi="Times New Romans" w:cs="Times New Romans"/>
          <w:sz w:val="28"/>
          <w:szCs w:val="28"/>
        </w:rPr>
        <w:t>spb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school</w:t>
      </w:r>
      <w:r w:rsidRPr="00711163">
        <w:rPr>
          <w:rFonts w:ascii="Times New Romans" w:eastAsia="Times New Romans" w:hAnsi="Times New Romans" w:cs="Times New Romans"/>
          <w:sz w:val="28"/>
          <w:szCs w:val="28"/>
          <w:lang w:val="ru-RU"/>
        </w:rPr>
        <w:t>276.</w:t>
      </w:r>
      <w:r>
        <w:rPr>
          <w:rFonts w:ascii="Times New Romans" w:eastAsia="Times New Romans" w:hAnsi="Times New Romans" w:cs="Times New Romans"/>
          <w:sz w:val="28"/>
          <w:szCs w:val="28"/>
        </w:rPr>
        <w:t>spb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index</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php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roditelyam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dotglav</w:t>
      </w:r>
      <w:r w:rsidRPr="00711163">
        <w:rPr>
          <w:rFonts w:ascii="Times New Romans" w:eastAsia="Times New Romans" w:hAnsi="Times New Romans" w:cs="Times New Romans"/>
          <w:sz w:val="28"/>
          <w:szCs w:val="28"/>
          <w:lang w:val="ru-RU"/>
        </w:rPr>
        <w:t>/16-</w:t>
      </w:r>
      <w:r>
        <w:rPr>
          <w:rFonts w:ascii="Times New Romans" w:eastAsia="Times New Romans" w:hAnsi="Times New Romans" w:cs="Times New Romans"/>
          <w:sz w:val="28"/>
          <w:szCs w:val="28"/>
        </w:rPr>
        <w:t>uchebnyj</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protsess</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13. Готовность будущих учителей к работе в технопарке ... [Электронный ресурс] // </w:t>
      </w:r>
      <w:r>
        <w:rPr>
          <w:rFonts w:ascii="Times New Romans" w:eastAsia="Times New Romans" w:hAnsi="Times New Romans" w:cs="Times New Romans"/>
          <w:sz w:val="28"/>
          <w:szCs w:val="28"/>
        </w:rPr>
        <w:t>psyjournals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psyjournals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journals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bppe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archive</w:t>
      </w:r>
      <w:r w:rsidRPr="00711163">
        <w:rPr>
          <w:rFonts w:ascii="Times New Romans" w:eastAsia="Times New Romans" w:hAnsi="Times New Romans" w:cs="Times New Romans"/>
          <w:sz w:val="28"/>
          <w:szCs w:val="28"/>
          <w:lang w:val="ru-RU"/>
        </w:rPr>
        <w:t>/2024_</w:t>
      </w:r>
      <w:r>
        <w:rPr>
          <w:rFonts w:ascii="Times New Romans" w:eastAsia="Times New Romans" w:hAnsi="Times New Romans" w:cs="Times New Romans"/>
          <w:sz w:val="28"/>
          <w:szCs w:val="28"/>
        </w:rPr>
        <w:t>n</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Antonova</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14. Общие сведения - МАОУ Гимназия имени Алексея Кирьянова [Электронный ресурс] // </w:t>
      </w:r>
      <w:r>
        <w:rPr>
          <w:rFonts w:ascii="Times New Romans" w:eastAsia="Times New Romans" w:hAnsi="Times New Romans" w:cs="Times New Romans"/>
          <w:sz w:val="28"/>
          <w:szCs w:val="28"/>
        </w:rPr>
        <w:t>www</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shkrab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www</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shkrab</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obshchie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svedeniya</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15. | ФЕДЕРАЛЬНАЯ СЛУЖБА ПО НАДЗОРУ В СФЕРЕ ... [Электронный ресурс] // </w:t>
      </w:r>
      <w:r>
        <w:rPr>
          <w:rFonts w:ascii="Times New Romans" w:eastAsia="Times New Romans" w:hAnsi="Times New Romans" w:cs="Times New Romans"/>
          <w:sz w:val="28"/>
          <w:szCs w:val="28"/>
        </w:rPr>
        <w:t>obrnadzor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gov</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obrnadzor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gov</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lastRenderedPageBreak/>
        <w:t xml:space="preserve">16. Сетевое взаимодействие профессиональных сообществ школ ... [Электронный ресурс] // </w:t>
      </w:r>
      <w:r>
        <w:rPr>
          <w:rFonts w:ascii="Times New Romans" w:eastAsia="Times New Romans" w:hAnsi="Times New Romans" w:cs="Times New Romans"/>
          <w:sz w:val="28"/>
          <w:szCs w:val="28"/>
        </w:rPr>
        <w:t>obr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ku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ku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images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Documents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pedagogam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spetsialistam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metodicheskaya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kopilka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A</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BC</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7%</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A</w:t>
      </w:r>
      <w:r w:rsidRPr="00711163">
        <w:rPr>
          <w:rFonts w:ascii="Times New Romans" w:eastAsia="Times New Romans" w:hAnsi="Times New Romans" w:cs="Times New Romans"/>
          <w:sz w:val="28"/>
          <w:szCs w:val="28"/>
          <w:lang w:val="ru-RU"/>
        </w:rPr>
        <w:t>1%</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1%80%</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4%</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1%85_%</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BB</w:t>
      </w:r>
      <w:r w:rsidRPr="00711163">
        <w:rPr>
          <w:rFonts w:ascii="Times New Romans" w:eastAsia="Times New Romans" w:hAnsi="Times New Romans" w:cs="Times New Romans"/>
          <w:sz w:val="28"/>
          <w:szCs w:val="28"/>
          <w:lang w:val="ru-RU"/>
        </w:rPr>
        <w:t>_573032.</w:t>
      </w:r>
      <w:r>
        <w:rPr>
          <w:rFonts w:ascii="Times New Romans" w:eastAsia="Times New Romans" w:hAnsi="Times New Romans" w:cs="Times New Romans"/>
          <w:sz w:val="28"/>
          <w:szCs w:val="28"/>
        </w:rPr>
        <w:t>pdf</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17. Государственное бюджетное образовательное учреждение ... [Электронный ресурс] // </w:t>
      </w:r>
      <w:r>
        <w:rPr>
          <w:rFonts w:ascii="Times New Romans" w:eastAsia="Times New Romans" w:hAnsi="Times New Romans" w:cs="Times New Romans"/>
          <w:sz w:val="28"/>
          <w:szCs w:val="28"/>
        </w:rPr>
        <w:t>iro</w:t>
      </w:r>
      <w:r w:rsidRPr="00711163">
        <w:rPr>
          <w:rFonts w:ascii="Times New Romans" w:eastAsia="Times New Romans" w:hAnsi="Times New Romans" w:cs="Times New Romans"/>
          <w:sz w:val="28"/>
          <w:szCs w:val="28"/>
          <w:lang w:val="ru-RU"/>
        </w:rPr>
        <w:t>23.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iro</w:t>
      </w:r>
      <w:r w:rsidRPr="00711163">
        <w:rPr>
          <w:rFonts w:ascii="Times New Romans" w:eastAsia="Times New Romans" w:hAnsi="Times New Romans" w:cs="Times New Romans"/>
          <w:sz w:val="28"/>
          <w:szCs w:val="28"/>
          <w:lang w:val="ru-RU"/>
        </w:rPr>
        <w:t>23.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18. ЕГЭ/ГИА | МАОУ Гимназия № 3 г. Южно-Сахалинска [Электронный ресурс] // </w:t>
      </w:r>
      <w:r>
        <w:rPr>
          <w:rFonts w:ascii="Times New Romans" w:eastAsia="Times New Romans" w:hAnsi="Times New Romans" w:cs="Times New Romans"/>
          <w:sz w:val="28"/>
          <w:szCs w:val="28"/>
        </w:rPr>
        <w:t>ysgimnazia</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ysgimnazia</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5%</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1%8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3%</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8%</w:t>
      </w:r>
      <w:r>
        <w:rPr>
          <w:rFonts w:ascii="Times New Romans" w:eastAsia="Times New Romans" w:hAnsi="Times New Romans" w:cs="Times New Romans"/>
          <w:sz w:val="28"/>
          <w:szCs w:val="28"/>
        </w:rPr>
        <w:t>D</w:t>
      </w:r>
      <w:r w:rsidRPr="00711163">
        <w:rPr>
          <w:rFonts w:ascii="Times New Romans" w:eastAsia="Times New Romans" w:hAnsi="Times New Romans" w:cs="Times New Romans"/>
          <w:sz w:val="28"/>
          <w:szCs w:val="28"/>
          <w:lang w:val="ru-RU"/>
        </w:rPr>
        <w:t>0%</w:t>
      </w:r>
      <w:r>
        <w:rPr>
          <w:rFonts w:ascii="Times New Romans" w:eastAsia="Times New Romans" w:hAnsi="Times New Romans" w:cs="Times New Romans"/>
          <w:sz w:val="28"/>
          <w:szCs w:val="28"/>
        </w:rPr>
        <w:t>B</w:t>
      </w:r>
      <w:r w:rsidRPr="00711163">
        <w:rPr>
          <w:rFonts w:ascii="Times New Romans" w:eastAsia="Times New Romans" w:hAnsi="Times New Romans" w:cs="Times New Romans"/>
          <w:sz w:val="28"/>
          <w:szCs w:val="28"/>
          <w:lang w:val="ru-RU"/>
        </w:rPr>
        <w:t>0/,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19. ОБРАЗОВАНИЕ В СЕТЕВОМ ОБЩЕСТВЕ: НАВЫКИ ХХ</w:t>
      </w:r>
      <w:r>
        <w:rPr>
          <w:rFonts w:ascii="Times New Romans" w:eastAsia="Times New Romans" w:hAnsi="Times New Romans" w:cs="Times New Romans"/>
          <w:sz w:val="28"/>
          <w:szCs w:val="28"/>
        </w:rPr>
        <w:t>I</w:t>
      </w:r>
      <w:r w:rsidRPr="00711163">
        <w:rPr>
          <w:rFonts w:ascii="Times New Romans" w:eastAsia="Times New Romans" w:hAnsi="Times New Romans" w:cs="Times New Romans"/>
          <w:sz w:val="28"/>
          <w:szCs w:val="28"/>
          <w:lang w:val="ru-RU"/>
        </w:rPr>
        <w:t xml:space="preserve"> ВЕКА ... [Электронный ресурс] // </w:t>
      </w:r>
      <w:r>
        <w:rPr>
          <w:rFonts w:ascii="Times New Romans" w:eastAsia="Times New Romans" w:hAnsi="Times New Romans" w:cs="Times New Romans"/>
          <w:sz w:val="28"/>
          <w:szCs w:val="28"/>
        </w:rPr>
        <w:t>cyberleninka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cyberleninka</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article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obrazovanie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v</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setevom</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obschestve</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navyki</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hhi</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veka</w:t>
      </w:r>
      <w:r w:rsidRPr="00711163">
        <w:rPr>
          <w:rFonts w:ascii="Times New Romans" w:eastAsia="Times New Romans" w:hAnsi="Times New Romans" w:cs="Times New Romans"/>
          <w:sz w:val="28"/>
          <w:szCs w:val="28"/>
          <w:lang w:val="ru-RU"/>
        </w:rPr>
        <w:t>, свободный. - Загл. с экрана</w:t>
      </w:r>
    </w:p>
    <w:p w:rsidR="00E655BB" w:rsidRPr="00711163" w:rsidRDefault="00711163">
      <w:pPr>
        <w:ind w:firstLine="566"/>
        <w:jc w:val="both"/>
        <w:rPr>
          <w:lang w:val="ru-RU"/>
        </w:rPr>
      </w:pPr>
      <w:r w:rsidRPr="00711163">
        <w:rPr>
          <w:rFonts w:ascii="Times New Romans" w:eastAsia="Times New Romans" w:hAnsi="Times New Romans" w:cs="Times New Romans"/>
          <w:sz w:val="28"/>
          <w:szCs w:val="28"/>
          <w:lang w:val="ru-RU"/>
        </w:rPr>
        <w:t xml:space="preserve">20. Научно-методическая работа [Электронный ресурс] // </w:t>
      </w:r>
      <w:r>
        <w:rPr>
          <w:rFonts w:ascii="Times New Romans" w:eastAsia="Times New Romans" w:hAnsi="Times New Romans" w:cs="Times New Romans"/>
          <w:sz w:val="28"/>
          <w:szCs w:val="28"/>
        </w:rPr>
        <w:t>gymnasium</w:t>
      </w:r>
      <w:r w:rsidRPr="00711163">
        <w:rPr>
          <w:rFonts w:ascii="Times New Romans" w:eastAsia="Times New Romans" w:hAnsi="Times New Romans" w:cs="Times New Romans"/>
          <w:sz w:val="28"/>
          <w:szCs w:val="28"/>
          <w:lang w:val="ru-RU"/>
        </w:rPr>
        <w:t>540.</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 xml:space="preserve"> - Режим доступа: </w:t>
      </w:r>
      <w:r>
        <w:rPr>
          <w:rFonts w:ascii="Times New Romans" w:eastAsia="Times New Romans" w:hAnsi="Times New Romans" w:cs="Times New Romans"/>
          <w:sz w:val="28"/>
          <w:szCs w:val="28"/>
        </w:rPr>
        <w:t>https</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gymnasium</w:t>
      </w:r>
      <w:r w:rsidRPr="00711163">
        <w:rPr>
          <w:rFonts w:ascii="Times New Romans" w:eastAsia="Times New Romans" w:hAnsi="Times New Romans" w:cs="Times New Romans"/>
          <w:sz w:val="28"/>
          <w:szCs w:val="28"/>
          <w:lang w:val="ru-RU"/>
        </w:rPr>
        <w:t>540.</w:t>
      </w:r>
      <w:r>
        <w:rPr>
          <w:rFonts w:ascii="Times New Romans" w:eastAsia="Times New Romans" w:hAnsi="Times New Romans" w:cs="Times New Romans"/>
          <w:sz w:val="28"/>
          <w:szCs w:val="28"/>
        </w:rPr>
        <w:t>ru</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index</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php</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nmr</w:t>
      </w:r>
      <w:r w:rsidRPr="00711163">
        <w:rPr>
          <w:rFonts w:ascii="Times New Romans" w:eastAsia="Times New Romans" w:hAnsi="Times New Romans" w:cs="Times New Romans"/>
          <w:sz w:val="28"/>
          <w:szCs w:val="28"/>
          <w:lang w:val="ru-RU"/>
        </w:rPr>
        <w:t>.</w:t>
      </w:r>
      <w:r>
        <w:rPr>
          <w:rFonts w:ascii="Times New Romans" w:eastAsia="Times New Romans" w:hAnsi="Times New Romans" w:cs="Times New Romans"/>
          <w:sz w:val="28"/>
          <w:szCs w:val="28"/>
        </w:rPr>
        <w:t>html</w:t>
      </w:r>
      <w:r w:rsidRPr="00711163">
        <w:rPr>
          <w:rFonts w:ascii="Times New Romans" w:eastAsia="Times New Romans" w:hAnsi="Times New Romans" w:cs="Times New Romans"/>
          <w:sz w:val="28"/>
          <w:szCs w:val="28"/>
          <w:lang w:val="ru-RU"/>
        </w:rPr>
        <w:t>, свободный. - Загл. с экрана</w:t>
      </w:r>
    </w:p>
    <w:sectPr w:rsidR="00E655BB" w:rsidRPr="00711163" w:rsidSect="00711163">
      <w:footerReference w:type="default" r:id="rId13"/>
      <w:pgSz w:w="11905" w:h="16837"/>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D08" w:rsidRDefault="00D37D08" w:rsidP="00E655BB">
      <w:pPr>
        <w:spacing w:line="240" w:lineRule="auto"/>
      </w:pPr>
      <w:r>
        <w:separator/>
      </w:r>
    </w:p>
  </w:endnote>
  <w:endnote w:type="continuationSeparator" w:id="0">
    <w:p w:rsidR="00D37D08" w:rsidRDefault="00D37D08" w:rsidP="00E655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63" w:rsidRDefault="00711163">
    <w:pPr>
      <w:jc w:val="center"/>
    </w:pPr>
    <w:fldSimple w:instr="PAGE">
      <w:r w:rsidR="00D915F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63" w:rsidRDefault="00711163">
    <w:pPr>
      <w:jc w:val="center"/>
    </w:pPr>
    <w:fldSimple w:instr="PAGE">
      <w:r>
        <w:rPr>
          <w:noProof/>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63" w:rsidRDefault="00711163">
    <w:pPr>
      <w:jc w:val="center"/>
    </w:pPr>
    <w:fldSimple w:instr="PAGE">
      <w:r>
        <w:rPr>
          <w:noProof/>
        </w:rPr>
        <w:t>20</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63" w:rsidRDefault="00711163">
    <w:pPr>
      <w:jc w:val="center"/>
    </w:pPr>
    <w:fldSimple w:instr="PAGE">
      <w:r>
        <w:rPr>
          <w:noProof/>
        </w:rPr>
        <w:t>27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63" w:rsidRDefault="00711163">
    <w:pPr>
      <w:jc w:val="center"/>
    </w:pPr>
    <w:fldSimple w:instr="PAGE">
      <w:r>
        <w:rPr>
          <w:noProof/>
        </w:rPr>
        <w:t>31</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63" w:rsidRDefault="00711163">
    <w:pPr>
      <w:jc w:val="center"/>
    </w:pPr>
    <w:fldSimple w:instr="PAGE">
      <w:r>
        <w:rPr>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D08" w:rsidRDefault="00D37D08" w:rsidP="00E655BB">
      <w:pPr>
        <w:spacing w:line="240" w:lineRule="auto"/>
      </w:pPr>
      <w:r>
        <w:separator/>
      </w:r>
    </w:p>
  </w:footnote>
  <w:footnote w:type="continuationSeparator" w:id="0">
    <w:p w:rsidR="00D37D08" w:rsidRDefault="00D37D08" w:rsidP="00E655B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D5FAF"/>
    <w:multiLevelType w:val="multilevel"/>
    <w:tmpl w:val="19122316"/>
    <w:lvl w:ilvl="0">
      <w:start w:val="1"/>
      <w:numFmt w:val="decimal"/>
      <w:pStyle w:val="1"/>
      <w:lvlText w:val=""/>
      <w:lvlJc w:val="left"/>
      <w:pPr>
        <w:tabs>
          <w:tab w:val="num" w:pos="0"/>
        </w:tabs>
      </w:pPr>
    </w:lvl>
    <w:lvl w:ilvl="1">
      <w:start w:val="1"/>
      <w:numFmt w:val="decimal"/>
      <w:pStyle w:val="2"/>
      <w:lvlText w:val=""/>
      <w:lvlJc w:val="left"/>
      <w:pPr>
        <w:tabs>
          <w:tab w:val="num" w:pos="0"/>
        </w:tabs>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655BB"/>
    <w:rsid w:val="00711163"/>
    <w:rsid w:val="00D37D08"/>
    <w:rsid w:val="00D915F2"/>
    <w:rsid w:val="00E655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655BB"/>
    <w:pPr>
      <w:spacing w:after="0" w:line="360" w:lineRule="auto"/>
    </w:pPr>
  </w:style>
  <w:style w:type="paragraph" w:styleId="1">
    <w:name w:val="heading 1"/>
    <w:basedOn w:val="a"/>
    <w:rsid w:val="00E655BB"/>
    <w:pPr>
      <w:numPr>
        <w:numId w:val="1"/>
      </w:numPr>
      <w:jc w:val="center"/>
      <w:outlineLvl w:val="0"/>
    </w:pPr>
    <w:rPr>
      <w:rFonts w:ascii="Times New Romans" w:eastAsia="Times New Romans" w:hAnsi="Times New Romans" w:cs="Times New Romans"/>
      <w:b/>
      <w:bCs/>
      <w:caps/>
      <w:sz w:val="28"/>
      <w:szCs w:val="28"/>
    </w:rPr>
  </w:style>
  <w:style w:type="paragraph" w:styleId="2">
    <w:name w:val="heading 2"/>
    <w:basedOn w:val="a"/>
    <w:rsid w:val="00E655BB"/>
    <w:pPr>
      <w:numPr>
        <w:ilvl w:val="1"/>
        <w:numId w:val="1"/>
      </w:numPr>
      <w:jc w:val="center"/>
      <w:outlineLvl w:val="1"/>
    </w:pPr>
    <w:rPr>
      <w:rFonts w:ascii="Times New Romans" w:eastAsia="Times New Romans" w:hAnsi="Times New Romans" w:cs="Times New Romans"/>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Reference">
    <w:name w:val="Footnote Reference"/>
    <w:semiHidden/>
    <w:unhideWhenUsed/>
    <w:rsid w:val="00E655B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1042;&#1074;&#1077;&#1076;&#1077;&#1085;&#1080;&#1077;"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7775</Words>
  <Characters>44318</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51990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3</cp:revision>
  <cp:lastPrinted>2025-01-14T19:48:00Z</cp:lastPrinted>
  <dcterms:created xsi:type="dcterms:W3CDTF">2025-01-14T19:38:00Z</dcterms:created>
  <dcterms:modified xsi:type="dcterms:W3CDTF">2025-01-14T19:53:00Z</dcterms:modified>
  <cp:category/>
</cp:coreProperties>
</file>