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D0" w:rsidRPr="00310C93" w:rsidRDefault="00233FD0" w:rsidP="00233FD0">
      <w:pPr>
        <w:spacing w:line="408" w:lineRule="auto"/>
        <w:ind w:left="120"/>
        <w:jc w:val="center"/>
      </w:pPr>
      <w:r w:rsidRPr="00310C93">
        <w:rPr>
          <w:b/>
          <w:color w:val="000000"/>
          <w:sz w:val="28"/>
        </w:rPr>
        <w:t>МИНИСТЕРСТВО ПРОСВЕЩЕНИЯ РОССИЙСКОЙ ФЕДЕРАЦИИ</w:t>
      </w:r>
    </w:p>
    <w:p w:rsidR="00233FD0" w:rsidRPr="00310C93" w:rsidRDefault="00233FD0" w:rsidP="00233FD0">
      <w:pPr>
        <w:spacing w:line="408" w:lineRule="auto"/>
        <w:ind w:left="120"/>
        <w:jc w:val="center"/>
      </w:pPr>
      <w:r w:rsidRPr="00310C93">
        <w:rPr>
          <w:b/>
          <w:color w:val="000000"/>
          <w:sz w:val="28"/>
        </w:rPr>
        <w:t>‌</w:t>
      </w:r>
      <w:bookmarkStart w:id="0" w:name="bf0ffaa1-1a9c-44de-a52a-e7401d1d6f29"/>
      <w:r w:rsidRPr="00310C93">
        <w:rPr>
          <w:b/>
          <w:color w:val="000000"/>
          <w:sz w:val="28"/>
        </w:rPr>
        <w:t>МИНИСТЕРСТВО ОБРАЗОВАНИЯ ОРЕНБУРГСКОЙ ОБЛАСТИ</w:t>
      </w:r>
      <w:bookmarkEnd w:id="0"/>
      <w:r w:rsidRPr="00310C93">
        <w:rPr>
          <w:b/>
          <w:color w:val="000000"/>
          <w:sz w:val="28"/>
        </w:rPr>
        <w:t xml:space="preserve">‌‌ </w:t>
      </w:r>
    </w:p>
    <w:p w:rsidR="00233FD0" w:rsidRPr="00310C93" w:rsidRDefault="00233FD0" w:rsidP="00233FD0">
      <w:pPr>
        <w:spacing w:line="408" w:lineRule="auto"/>
        <w:ind w:left="120"/>
        <w:jc w:val="center"/>
      </w:pPr>
      <w:r w:rsidRPr="00310C93">
        <w:rPr>
          <w:b/>
          <w:color w:val="000000"/>
          <w:sz w:val="28"/>
        </w:rPr>
        <w:t>‌</w:t>
      </w:r>
      <w:bookmarkStart w:id="1" w:name="22e20645-907a-4b5f-8e55-7095c362d59a"/>
      <w:r w:rsidRPr="00310C93">
        <w:rPr>
          <w:b/>
          <w:color w:val="000000"/>
          <w:sz w:val="28"/>
        </w:rPr>
        <w:t>АДМИНИСТРАЦИЯ МО ГОРОД МЕДНОГОРСК</w:t>
      </w:r>
      <w:bookmarkEnd w:id="1"/>
      <w:r w:rsidRPr="00310C93">
        <w:rPr>
          <w:b/>
          <w:color w:val="000000"/>
          <w:sz w:val="28"/>
        </w:rPr>
        <w:t>‌</w:t>
      </w:r>
      <w:r w:rsidRPr="00310C93">
        <w:rPr>
          <w:color w:val="000000"/>
          <w:sz w:val="28"/>
        </w:rPr>
        <w:t>​</w:t>
      </w:r>
    </w:p>
    <w:p w:rsidR="00233FD0" w:rsidRPr="00310C93" w:rsidRDefault="00233FD0" w:rsidP="00233FD0">
      <w:pPr>
        <w:spacing w:line="408" w:lineRule="auto"/>
        <w:ind w:left="120"/>
        <w:jc w:val="center"/>
      </w:pPr>
      <w:r w:rsidRPr="00310C93">
        <w:rPr>
          <w:b/>
          <w:color w:val="000000"/>
          <w:sz w:val="28"/>
        </w:rPr>
        <w:t>МБОУ "Средняя общеобразовательная школа №2 г.</w:t>
      </w:r>
      <w:r w:rsidR="00B54D61">
        <w:rPr>
          <w:b/>
          <w:color w:val="000000"/>
          <w:sz w:val="28"/>
        </w:rPr>
        <w:t xml:space="preserve"> </w:t>
      </w:r>
      <w:r w:rsidRPr="00310C93">
        <w:rPr>
          <w:b/>
          <w:color w:val="000000"/>
          <w:sz w:val="28"/>
        </w:rPr>
        <w:t>Медногорска"</w:t>
      </w:r>
    </w:p>
    <w:p w:rsidR="00233FD0" w:rsidRPr="00310C93" w:rsidRDefault="00233FD0" w:rsidP="00233FD0">
      <w:pPr>
        <w:ind w:left="120"/>
      </w:pPr>
    </w:p>
    <w:p w:rsidR="00233FD0" w:rsidRPr="00310C93" w:rsidRDefault="00233FD0" w:rsidP="00233FD0">
      <w:pPr>
        <w:ind w:left="120"/>
      </w:pPr>
    </w:p>
    <w:p w:rsidR="00233FD0" w:rsidRPr="00310C93" w:rsidRDefault="00233FD0" w:rsidP="00233FD0">
      <w:pPr>
        <w:ind w:left="120"/>
      </w:pPr>
    </w:p>
    <w:p w:rsidR="00233FD0" w:rsidRPr="00310C93" w:rsidRDefault="00233FD0" w:rsidP="00233FD0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06632" w:rsidRPr="002D6B30" w:rsidTr="00233FD0">
        <w:tc>
          <w:tcPr>
            <w:tcW w:w="3114" w:type="dxa"/>
          </w:tcPr>
          <w:p w:rsidR="00406632" w:rsidRPr="0040209D" w:rsidRDefault="00406632" w:rsidP="00ED0741">
            <w:pPr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40209D">
              <w:rPr>
                <w:rFonts w:eastAsia="Times New Roman"/>
                <w:color w:val="000000"/>
                <w:sz w:val="28"/>
                <w:szCs w:val="28"/>
              </w:rPr>
              <w:t>РАССМОТРЕНО</w:t>
            </w:r>
          </w:p>
          <w:p w:rsidR="00406632" w:rsidRPr="008944ED" w:rsidRDefault="00406632" w:rsidP="00ED0741">
            <w:pPr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Руководитель ШМО</w:t>
            </w:r>
          </w:p>
          <w:p w:rsidR="00406632" w:rsidRDefault="00406632" w:rsidP="00ED0741">
            <w:pPr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06632" w:rsidRPr="008944ED" w:rsidRDefault="00406632" w:rsidP="00ED074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44ED">
              <w:rPr>
                <w:rFonts w:eastAsia="Times New Roman"/>
                <w:color w:val="000000"/>
                <w:sz w:val="24"/>
                <w:szCs w:val="24"/>
              </w:rPr>
              <w:t>Карабутова Л.Т.</w:t>
            </w:r>
          </w:p>
          <w:p w:rsidR="00406632" w:rsidRDefault="00406632" w:rsidP="00ED0741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протокол №5 от «28» августа</w:t>
            </w:r>
            <w:r w:rsidRPr="00310C93">
              <w:rPr>
                <w:rFonts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2023 г.</w:t>
            </w:r>
          </w:p>
          <w:p w:rsidR="00406632" w:rsidRPr="0040209D" w:rsidRDefault="00406632" w:rsidP="00ED0741">
            <w:pPr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6632" w:rsidRPr="0040209D" w:rsidRDefault="00406632" w:rsidP="00ED0741">
            <w:pPr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40209D">
              <w:rPr>
                <w:rFonts w:eastAsia="Times New Roman"/>
                <w:color w:val="000000"/>
                <w:sz w:val="28"/>
                <w:szCs w:val="28"/>
              </w:rPr>
              <w:t>СОГЛАСОВАНО</w:t>
            </w:r>
          </w:p>
          <w:p w:rsidR="00406632" w:rsidRPr="008944ED" w:rsidRDefault="00406632" w:rsidP="00ED0741">
            <w:pPr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eastAsia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eastAsia="Times New Roman"/>
                <w:color w:val="000000"/>
                <w:sz w:val="28"/>
                <w:szCs w:val="28"/>
              </w:rPr>
              <w:t>иректора по УВР</w:t>
            </w:r>
          </w:p>
          <w:p w:rsidR="00406632" w:rsidRDefault="00406632" w:rsidP="00ED0741">
            <w:pPr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06632" w:rsidRPr="008944ED" w:rsidRDefault="00406632" w:rsidP="00ED074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Никитина Г.М.</w:t>
            </w:r>
          </w:p>
          <w:p w:rsidR="00406632" w:rsidRDefault="00406632" w:rsidP="00ED0741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№-       от «31» августа 2023 г.</w:t>
            </w:r>
          </w:p>
          <w:p w:rsidR="00406632" w:rsidRPr="0040209D" w:rsidRDefault="00406632" w:rsidP="00ED0741">
            <w:pPr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6632" w:rsidRDefault="00406632" w:rsidP="00ED0741">
            <w:pPr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</w:p>
          <w:p w:rsidR="00406632" w:rsidRPr="008944ED" w:rsidRDefault="00406632" w:rsidP="00ED0741">
            <w:pPr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Директор школы</w:t>
            </w:r>
          </w:p>
          <w:p w:rsidR="00406632" w:rsidRDefault="00406632" w:rsidP="00ED0741">
            <w:pPr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06632" w:rsidRPr="008944ED" w:rsidRDefault="00406632" w:rsidP="00ED074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Корчажникова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И.В.</w:t>
            </w:r>
          </w:p>
          <w:p w:rsidR="00406632" w:rsidRDefault="00406632" w:rsidP="00ED0741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№-       от «31» августа 2023 г.</w:t>
            </w:r>
          </w:p>
          <w:p w:rsidR="00406632" w:rsidRPr="0040209D" w:rsidRDefault="00406632" w:rsidP="00ED0741">
            <w:pPr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233FD0" w:rsidRPr="00310C93" w:rsidRDefault="00233FD0" w:rsidP="00233FD0">
      <w:pPr>
        <w:ind w:left="120"/>
      </w:pPr>
    </w:p>
    <w:p w:rsidR="00233FD0" w:rsidRDefault="00233FD0" w:rsidP="00233FD0">
      <w:pPr>
        <w:ind w:left="120"/>
      </w:pPr>
      <w:r>
        <w:rPr>
          <w:color w:val="000000"/>
          <w:sz w:val="28"/>
        </w:rPr>
        <w:t>‌</w:t>
      </w:r>
    </w:p>
    <w:p w:rsidR="00233FD0" w:rsidRDefault="00233FD0" w:rsidP="00233FD0">
      <w:pPr>
        <w:ind w:left="120"/>
      </w:pPr>
    </w:p>
    <w:p w:rsidR="00233FD0" w:rsidRDefault="00233FD0" w:rsidP="00233FD0">
      <w:pPr>
        <w:ind w:left="120"/>
      </w:pPr>
    </w:p>
    <w:p w:rsidR="00233FD0" w:rsidRDefault="00233FD0" w:rsidP="00233FD0">
      <w:pPr>
        <w:ind w:left="120"/>
      </w:pPr>
    </w:p>
    <w:p w:rsidR="00233FD0" w:rsidRPr="00016A82" w:rsidRDefault="00233FD0" w:rsidP="00233FD0">
      <w:pPr>
        <w:spacing w:line="408" w:lineRule="auto"/>
        <w:ind w:left="120"/>
        <w:jc w:val="center"/>
      </w:pPr>
      <w:r w:rsidRPr="00016A82">
        <w:rPr>
          <w:b/>
          <w:color w:val="000000"/>
          <w:sz w:val="28"/>
        </w:rPr>
        <w:t>РАБОЧАЯ ПРОГРАММА</w:t>
      </w:r>
    </w:p>
    <w:p w:rsidR="00233FD0" w:rsidRPr="00016A82" w:rsidRDefault="00233FD0" w:rsidP="00233FD0">
      <w:pPr>
        <w:ind w:left="120"/>
        <w:jc w:val="center"/>
      </w:pPr>
      <w:r w:rsidRPr="00016A82">
        <w:t>Внеурочной деятельности</w:t>
      </w:r>
    </w:p>
    <w:p w:rsidR="00233FD0" w:rsidRPr="00016A82" w:rsidRDefault="00233FD0" w:rsidP="00233FD0">
      <w:pPr>
        <w:spacing w:line="408" w:lineRule="auto"/>
        <w:ind w:left="120"/>
        <w:jc w:val="center"/>
      </w:pPr>
      <w:r w:rsidRPr="00016A82">
        <w:rPr>
          <w:b/>
          <w:color w:val="000000"/>
          <w:sz w:val="28"/>
        </w:rPr>
        <w:t>Практическая биология</w:t>
      </w:r>
    </w:p>
    <w:p w:rsidR="00233FD0" w:rsidRPr="00016A82" w:rsidRDefault="00233FD0" w:rsidP="00233FD0">
      <w:pPr>
        <w:spacing w:line="408" w:lineRule="auto"/>
        <w:ind w:left="120"/>
        <w:jc w:val="center"/>
        <w:rPr>
          <w:color w:val="000000"/>
          <w:sz w:val="28"/>
        </w:rPr>
      </w:pPr>
      <w:r w:rsidRPr="00016A82">
        <w:rPr>
          <w:color w:val="000000"/>
          <w:sz w:val="28"/>
        </w:rPr>
        <w:t>для обучающихся</w:t>
      </w:r>
      <w:r w:rsidR="003A4ABF" w:rsidRPr="00016A82">
        <w:rPr>
          <w:color w:val="000000"/>
          <w:sz w:val="28"/>
        </w:rPr>
        <w:t xml:space="preserve"> </w:t>
      </w:r>
      <w:r w:rsidRPr="00016A82">
        <w:rPr>
          <w:color w:val="000000"/>
          <w:sz w:val="28"/>
        </w:rPr>
        <w:t xml:space="preserve">9 классов </w:t>
      </w:r>
    </w:p>
    <w:p w:rsidR="00016A82" w:rsidRPr="00016A82" w:rsidRDefault="00016A82" w:rsidP="00016A82">
      <w:pPr>
        <w:shd w:val="clear" w:color="auto" w:fill="FFFFFF"/>
        <w:spacing w:after="150"/>
        <w:jc w:val="center"/>
        <w:rPr>
          <w:rFonts w:eastAsia="Times New Roman"/>
          <w:color w:val="000000"/>
          <w:sz w:val="21"/>
          <w:szCs w:val="21"/>
        </w:rPr>
      </w:pPr>
      <w:r w:rsidRPr="00016A82">
        <w:rPr>
          <w:rFonts w:eastAsia="Times New Roman"/>
          <w:color w:val="000000"/>
          <w:sz w:val="21"/>
          <w:szCs w:val="21"/>
        </w:rPr>
        <w:t>с использованием оборудования центра «Точка Роста»</w:t>
      </w:r>
    </w:p>
    <w:p w:rsidR="00233FD0" w:rsidRPr="00016A82" w:rsidRDefault="00233FD0" w:rsidP="00233FD0">
      <w:pPr>
        <w:ind w:left="120"/>
        <w:jc w:val="center"/>
      </w:pPr>
    </w:p>
    <w:p w:rsidR="00233FD0" w:rsidRPr="00016A82" w:rsidRDefault="00233FD0" w:rsidP="00233FD0">
      <w:pPr>
        <w:ind w:left="120"/>
        <w:jc w:val="center"/>
      </w:pPr>
    </w:p>
    <w:p w:rsidR="00233FD0" w:rsidRPr="00016A82" w:rsidRDefault="00233FD0" w:rsidP="00233FD0">
      <w:pPr>
        <w:ind w:left="120"/>
        <w:jc w:val="center"/>
      </w:pPr>
    </w:p>
    <w:p w:rsidR="00233FD0" w:rsidRPr="00310C93" w:rsidRDefault="00233FD0" w:rsidP="00233FD0">
      <w:pPr>
        <w:ind w:left="120"/>
        <w:jc w:val="center"/>
      </w:pPr>
    </w:p>
    <w:p w:rsidR="00233FD0" w:rsidRPr="00310C93" w:rsidRDefault="00233FD0" w:rsidP="00233FD0">
      <w:pPr>
        <w:ind w:left="120"/>
        <w:jc w:val="center"/>
      </w:pPr>
    </w:p>
    <w:p w:rsidR="00233FD0" w:rsidRPr="00310C93" w:rsidRDefault="00233FD0" w:rsidP="00233FD0">
      <w:pPr>
        <w:ind w:left="120"/>
        <w:jc w:val="center"/>
      </w:pPr>
    </w:p>
    <w:p w:rsidR="00233FD0" w:rsidRPr="00310C93" w:rsidRDefault="00233FD0" w:rsidP="00233FD0">
      <w:pPr>
        <w:ind w:left="120"/>
        <w:jc w:val="center"/>
      </w:pPr>
    </w:p>
    <w:p w:rsidR="00233FD0" w:rsidRPr="00310C93" w:rsidRDefault="00233FD0" w:rsidP="00233FD0">
      <w:pPr>
        <w:ind w:left="120"/>
        <w:jc w:val="center"/>
      </w:pPr>
    </w:p>
    <w:p w:rsidR="00233FD0" w:rsidRPr="00310C93" w:rsidRDefault="00233FD0" w:rsidP="00233FD0">
      <w:pPr>
        <w:ind w:left="120"/>
        <w:jc w:val="center"/>
      </w:pPr>
    </w:p>
    <w:p w:rsidR="00233FD0" w:rsidRDefault="00233FD0" w:rsidP="00233FD0">
      <w:pPr>
        <w:ind w:left="120"/>
        <w:jc w:val="center"/>
      </w:pPr>
    </w:p>
    <w:p w:rsidR="003A4ABF" w:rsidRDefault="003A4ABF" w:rsidP="00233FD0">
      <w:pPr>
        <w:ind w:left="120"/>
        <w:jc w:val="center"/>
      </w:pPr>
    </w:p>
    <w:p w:rsidR="003A4ABF" w:rsidRDefault="003A4ABF" w:rsidP="00233FD0">
      <w:pPr>
        <w:ind w:left="120"/>
        <w:jc w:val="center"/>
      </w:pPr>
    </w:p>
    <w:p w:rsidR="003A4ABF" w:rsidRDefault="003A4ABF" w:rsidP="00233FD0">
      <w:pPr>
        <w:ind w:left="120"/>
        <w:jc w:val="center"/>
      </w:pPr>
    </w:p>
    <w:p w:rsidR="003A4ABF" w:rsidRDefault="003A4ABF" w:rsidP="00233FD0">
      <w:pPr>
        <w:ind w:left="120"/>
        <w:jc w:val="center"/>
      </w:pPr>
    </w:p>
    <w:p w:rsidR="003A4ABF" w:rsidRDefault="003A4ABF" w:rsidP="00233FD0">
      <w:pPr>
        <w:ind w:left="120"/>
        <w:jc w:val="center"/>
      </w:pPr>
    </w:p>
    <w:p w:rsidR="003A4ABF" w:rsidRDefault="003A4ABF" w:rsidP="00233FD0">
      <w:pPr>
        <w:ind w:left="120"/>
        <w:jc w:val="center"/>
      </w:pPr>
    </w:p>
    <w:p w:rsidR="003A4ABF" w:rsidRDefault="003A4ABF" w:rsidP="00233FD0">
      <w:pPr>
        <w:ind w:left="120"/>
        <w:jc w:val="center"/>
      </w:pPr>
    </w:p>
    <w:p w:rsidR="003A4ABF" w:rsidRDefault="003A4ABF" w:rsidP="00233FD0">
      <w:pPr>
        <w:ind w:left="120"/>
        <w:jc w:val="center"/>
      </w:pPr>
    </w:p>
    <w:p w:rsidR="003A4ABF" w:rsidRDefault="003A4ABF" w:rsidP="00233FD0">
      <w:pPr>
        <w:ind w:left="120"/>
        <w:jc w:val="center"/>
      </w:pPr>
    </w:p>
    <w:p w:rsidR="003A4ABF" w:rsidRDefault="003A4ABF" w:rsidP="00233FD0">
      <w:pPr>
        <w:ind w:left="120"/>
        <w:jc w:val="center"/>
      </w:pPr>
    </w:p>
    <w:p w:rsidR="003A4ABF" w:rsidRDefault="003A4ABF" w:rsidP="00233FD0">
      <w:pPr>
        <w:ind w:left="120"/>
        <w:jc w:val="center"/>
      </w:pPr>
    </w:p>
    <w:p w:rsidR="003A4ABF" w:rsidRPr="00310C93" w:rsidRDefault="003A4ABF" w:rsidP="00233FD0">
      <w:pPr>
        <w:ind w:left="120"/>
        <w:jc w:val="center"/>
      </w:pPr>
    </w:p>
    <w:p w:rsidR="00233FD0" w:rsidRPr="00310C93" w:rsidRDefault="00233FD0" w:rsidP="00233FD0">
      <w:pPr>
        <w:ind w:left="120"/>
        <w:jc w:val="center"/>
      </w:pPr>
    </w:p>
    <w:p w:rsidR="00233FD0" w:rsidRPr="00310C93" w:rsidRDefault="00233FD0" w:rsidP="00233FD0">
      <w:pPr>
        <w:ind w:left="120"/>
        <w:jc w:val="center"/>
      </w:pPr>
    </w:p>
    <w:p w:rsidR="00233FD0" w:rsidRPr="00310C93" w:rsidRDefault="00233FD0" w:rsidP="00233FD0">
      <w:pPr>
        <w:ind w:left="120"/>
        <w:jc w:val="center"/>
      </w:pPr>
      <w:r w:rsidRPr="00310C93">
        <w:rPr>
          <w:color w:val="000000"/>
          <w:sz w:val="28"/>
        </w:rPr>
        <w:t>​</w:t>
      </w:r>
      <w:bookmarkStart w:id="2" w:name="f0e84a4c-8bf5-48a9-90a7-68e71d3a2b3a"/>
      <w:r w:rsidRPr="00310C93">
        <w:rPr>
          <w:b/>
          <w:color w:val="000000"/>
          <w:sz w:val="28"/>
        </w:rPr>
        <w:t>Медногорск</w:t>
      </w:r>
      <w:bookmarkEnd w:id="2"/>
      <w:r w:rsidRPr="00310C93">
        <w:rPr>
          <w:b/>
          <w:color w:val="000000"/>
          <w:sz w:val="28"/>
        </w:rPr>
        <w:t xml:space="preserve">‌ </w:t>
      </w:r>
      <w:bookmarkStart w:id="3" w:name="39b55c57-561c-4f66-a7b5-938cc57c9cc6"/>
      <w:r w:rsidRPr="00310C93">
        <w:rPr>
          <w:b/>
          <w:color w:val="000000"/>
          <w:sz w:val="28"/>
        </w:rPr>
        <w:t>2023</w:t>
      </w:r>
      <w:bookmarkEnd w:id="3"/>
      <w:r w:rsidRPr="00310C93">
        <w:rPr>
          <w:b/>
          <w:color w:val="000000"/>
          <w:sz w:val="28"/>
        </w:rPr>
        <w:t>‌</w:t>
      </w:r>
      <w:r w:rsidRPr="00310C93">
        <w:rPr>
          <w:color w:val="000000"/>
          <w:sz w:val="28"/>
        </w:rPr>
        <w:t>​</w:t>
      </w:r>
    </w:p>
    <w:p w:rsidR="00A528BA" w:rsidRDefault="00A528BA">
      <w:pPr>
        <w:shd w:val="clear" w:color="auto" w:fill="FFFFFF"/>
        <w:spacing w:before="1061"/>
        <w:ind w:left="3686"/>
        <w:sectPr w:rsidR="00A528BA">
          <w:type w:val="continuous"/>
          <w:pgSz w:w="11909" w:h="16834"/>
          <w:pgMar w:top="960" w:right="610" w:bottom="360" w:left="1454" w:header="720" w:footer="720" w:gutter="0"/>
          <w:cols w:space="60"/>
          <w:noEndnote/>
        </w:sectPr>
      </w:pPr>
    </w:p>
    <w:p w:rsidR="00A528BA" w:rsidRDefault="00016A82">
      <w:pPr>
        <w:shd w:val="clear" w:color="auto" w:fill="FFFFFF"/>
        <w:spacing w:line="274" w:lineRule="exact"/>
        <w:ind w:left="3144"/>
      </w:pPr>
      <w:r w:rsidRPr="00016A82">
        <w:rPr>
          <w:rFonts w:eastAsia="Times New Roman"/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5095875" cy="2419350"/>
            <wp:effectExtent l="0" t="0" r="0" b="0"/>
            <wp:docPr id="1" name="Рисунок 1" descr="https://i.ytimg.com/vi/23rrsBrAfh4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i.ytimg.com/vi/23rrsBrAfh4/maxresdefau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3153" cy="2418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4671"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A528BA" w:rsidRDefault="001D4671">
      <w:pPr>
        <w:shd w:val="clear" w:color="auto" w:fill="FFFFFF"/>
        <w:spacing w:line="274" w:lineRule="exact"/>
        <w:ind w:right="5" w:firstLine="854"/>
        <w:jc w:val="both"/>
      </w:pPr>
      <w:proofErr w:type="gramStart"/>
      <w:r>
        <w:rPr>
          <w:rFonts w:eastAsia="Times New Roman"/>
          <w:sz w:val="24"/>
          <w:szCs w:val="24"/>
        </w:rPr>
        <w:t>Рабочая программа внеурочной деятельности «Практическая биология» для обучающихся 9 классов на уровне основного общего образования составлена на основе Требований к результатам освоения Федеральной образовательной программы основного общего образования (далее ФОП) и Федерального государственного образовательного стандарта основного общего образования (далее — ФГОС ООО), а также ориентирована на целевые приоритеты, сформулированные в Примерной программе воспитания.</w:t>
      </w:r>
      <w:proofErr w:type="gramEnd"/>
    </w:p>
    <w:p w:rsidR="00A528BA" w:rsidRDefault="001D4671">
      <w:pPr>
        <w:shd w:val="clear" w:color="auto" w:fill="FFFFFF"/>
        <w:spacing w:line="274" w:lineRule="exact"/>
        <w:ind w:right="10" w:firstLine="854"/>
        <w:jc w:val="both"/>
      </w:pPr>
      <w:r>
        <w:rPr>
          <w:rFonts w:eastAsia="Times New Roman"/>
          <w:sz w:val="24"/>
          <w:szCs w:val="24"/>
        </w:rPr>
        <w:t xml:space="preserve">Рабочая программа внеурочной деятельности «Практическая биология» разработана в соответствии 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:</w:t>
      </w:r>
    </w:p>
    <w:p w:rsidR="00A528BA" w:rsidRDefault="001D4671" w:rsidP="001D4671">
      <w:pPr>
        <w:numPr>
          <w:ilvl w:val="0"/>
          <w:numId w:val="1"/>
        </w:numPr>
        <w:shd w:val="clear" w:color="auto" w:fill="FFFFFF"/>
        <w:tabs>
          <w:tab w:val="left" w:pos="1574"/>
        </w:tabs>
        <w:spacing w:line="278" w:lineRule="exact"/>
        <w:ind w:left="1214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Законом РФ «Об образовании в РФ» № 273 от 29.12.2012 г.,</w:t>
      </w:r>
    </w:p>
    <w:p w:rsidR="00A528BA" w:rsidRDefault="001D4671" w:rsidP="001D4671">
      <w:pPr>
        <w:numPr>
          <w:ilvl w:val="0"/>
          <w:numId w:val="1"/>
        </w:numPr>
        <w:shd w:val="clear" w:color="auto" w:fill="FFFFFF"/>
        <w:tabs>
          <w:tab w:val="left" w:pos="1574"/>
        </w:tabs>
        <w:spacing w:line="278" w:lineRule="exact"/>
        <w:ind w:left="1574" w:hanging="360"/>
        <w:jc w:val="both"/>
        <w:rPr>
          <w:rFonts w:ascii="Arial" w:hAnsi="Arial" w:cs="Arial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Приказом </w:t>
      </w:r>
      <w:proofErr w:type="spellStart"/>
      <w:r>
        <w:rPr>
          <w:rFonts w:eastAsia="Times New Roman"/>
          <w:spacing w:val="-1"/>
          <w:sz w:val="24"/>
          <w:szCs w:val="24"/>
        </w:rPr>
        <w:t>Минпросвещения</w:t>
      </w:r>
      <w:proofErr w:type="spellEnd"/>
      <w:r>
        <w:rPr>
          <w:rFonts w:eastAsia="Times New Roman"/>
          <w:spacing w:val="-1"/>
          <w:sz w:val="24"/>
          <w:szCs w:val="24"/>
        </w:rPr>
        <w:t xml:space="preserve"> Российской Федерации от 31.05.2021г. №287 «Об </w:t>
      </w:r>
      <w:r>
        <w:rPr>
          <w:rFonts w:eastAsia="Times New Roman"/>
          <w:sz w:val="24"/>
          <w:szCs w:val="24"/>
        </w:rPr>
        <w:t>утверждении Федерального государственного образовательного стандарта основного общего образования» (зарегистрировано в Минюсте России 05.07.2021г. № 64101);</w:t>
      </w:r>
    </w:p>
    <w:p w:rsidR="00016A82" w:rsidRPr="00016A82" w:rsidRDefault="001D4671" w:rsidP="00016A82">
      <w:pPr>
        <w:numPr>
          <w:ilvl w:val="0"/>
          <w:numId w:val="1"/>
        </w:numPr>
        <w:shd w:val="clear" w:color="auto" w:fill="FFFFFF"/>
        <w:tabs>
          <w:tab w:val="left" w:pos="1574"/>
        </w:tabs>
        <w:spacing w:line="278" w:lineRule="exact"/>
        <w:ind w:left="1574" w:right="5" w:hanging="360"/>
        <w:jc w:val="both"/>
        <w:rPr>
          <w:rFonts w:ascii="Arial" w:hAnsi="Arial" w:cs="Arial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Приказом </w:t>
      </w:r>
      <w:proofErr w:type="spellStart"/>
      <w:r>
        <w:rPr>
          <w:rFonts w:eastAsia="Times New Roman"/>
          <w:spacing w:val="-1"/>
          <w:sz w:val="24"/>
          <w:szCs w:val="24"/>
        </w:rPr>
        <w:t>Минпросвещения</w:t>
      </w:r>
      <w:proofErr w:type="spellEnd"/>
      <w:r>
        <w:rPr>
          <w:rFonts w:eastAsia="Times New Roman"/>
          <w:spacing w:val="-1"/>
          <w:sz w:val="24"/>
          <w:szCs w:val="24"/>
        </w:rPr>
        <w:t xml:space="preserve"> Российской Федерации от 16.11.2022г. №993 «Об </w:t>
      </w:r>
      <w:r>
        <w:rPr>
          <w:rFonts w:eastAsia="Times New Roman"/>
          <w:sz w:val="24"/>
          <w:szCs w:val="24"/>
        </w:rPr>
        <w:t>утверждении Федеральной образовательной программы основного общего образования» (зарегистрировано в Минюсте России 22.12.2022г. № 71764);</w:t>
      </w:r>
    </w:p>
    <w:p w:rsidR="00726E72" w:rsidRDefault="00016A82" w:rsidP="00016A82">
      <w:pPr>
        <w:shd w:val="clear" w:color="auto" w:fill="FFFFFF"/>
        <w:ind w:right="11" w:firstLine="573"/>
        <w:jc w:val="both"/>
        <w:rPr>
          <w:rFonts w:eastAsia="Times New Roman"/>
          <w:sz w:val="24"/>
          <w:szCs w:val="24"/>
        </w:rPr>
      </w:pPr>
      <w:r w:rsidRPr="00726E72">
        <w:rPr>
          <w:rFonts w:eastAsia="Times New Roman"/>
          <w:b/>
          <w:sz w:val="24"/>
          <w:szCs w:val="24"/>
        </w:rPr>
        <w:t>Направленность программы</w:t>
      </w:r>
      <w:r w:rsidRPr="00016A82">
        <w:rPr>
          <w:rFonts w:eastAsia="Times New Roman"/>
          <w:sz w:val="24"/>
          <w:szCs w:val="24"/>
        </w:rPr>
        <w:t xml:space="preserve"> - естественнонаучная</w:t>
      </w:r>
      <w:r>
        <w:rPr>
          <w:rFonts w:eastAsia="Times New Roman"/>
          <w:sz w:val="24"/>
          <w:szCs w:val="24"/>
        </w:rPr>
        <w:t>.</w:t>
      </w:r>
      <w:r w:rsidR="00726E72">
        <w:rPr>
          <w:rFonts w:eastAsia="Times New Roman"/>
          <w:sz w:val="24"/>
          <w:szCs w:val="24"/>
        </w:rPr>
        <w:t xml:space="preserve"> </w:t>
      </w:r>
    </w:p>
    <w:p w:rsidR="00016A82" w:rsidRPr="00016A82" w:rsidRDefault="00016A82" w:rsidP="00016A82">
      <w:pPr>
        <w:shd w:val="clear" w:color="auto" w:fill="FFFFFF"/>
        <w:ind w:right="11" w:firstLine="573"/>
        <w:jc w:val="both"/>
        <w:rPr>
          <w:rFonts w:eastAsia="Times New Roman"/>
          <w:sz w:val="24"/>
          <w:szCs w:val="24"/>
        </w:rPr>
      </w:pPr>
      <w:r w:rsidRPr="00726E72">
        <w:rPr>
          <w:rFonts w:eastAsia="Times New Roman"/>
          <w:b/>
          <w:sz w:val="24"/>
          <w:szCs w:val="24"/>
        </w:rPr>
        <w:t>Уровень освоения программы</w:t>
      </w:r>
      <w:r w:rsidRPr="00016A82">
        <w:rPr>
          <w:rFonts w:eastAsia="Times New Roman"/>
          <w:sz w:val="24"/>
          <w:szCs w:val="24"/>
        </w:rPr>
        <w:t xml:space="preserve"> - базовый</w:t>
      </w:r>
    </w:p>
    <w:p w:rsidR="00016A82" w:rsidRPr="00016A82" w:rsidRDefault="00016A82" w:rsidP="00016A82">
      <w:pPr>
        <w:shd w:val="clear" w:color="auto" w:fill="FFFFFF"/>
        <w:ind w:right="11" w:firstLine="573"/>
        <w:jc w:val="both"/>
        <w:rPr>
          <w:rFonts w:eastAsia="Times New Roman"/>
          <w:sz w:val="24"/>
          <w:szCs w:val="24"/>
        </w:rPr>
      </w:pPr>
      <w:proofErr w:type="gramStart"/>
      <w:r w:rsidRPr="00016A82">
        <w:rPr>
          <w:rFonts w:eastAsia="Times New Roman"/>
          <w:sz w:val="24"/>
          <w:szCs w:val="24"/>
        </w:rPr>
        <w:t>Программа «Практическая биология» ориентирована на приобретение знаний по разделам</w:t>
      </w:r>
      <w:r>
        <w:rPr>
          <w:rFonts w:eastAsia="Times New Roman"/>
          <w:sz w:val="24"/>
          <w:szCs w:val="24"/>
        </w:rPr>
        <w:t xml:space="preserve"> </w:t>
      </w:r>
      <w:r w:rsidRPr="00016A82">
        <w:rPr>
          <w:rFonts w:eastAsia="Times New Roman"/>
          <w:sz w:val="24"/>
          <w:szCs w:val="24"/>
        </w:rPr>
        <w:t xml:space="preserve">биологии (микробиологии, </w:t>
      </w:r>
      <w:r>
        <w:rPr>
          <w:rFonts w:eastAsia="Times New Roman"/>
          <w:sz w:val="24"/>
          <w:szCs w:val="24"/>
        </w:rPr>
        <w:t>анатомия, физиология человека</w:t>
      </w:r>
      <w:r w:rsidRPr="00016A82">
        <w:rPr>
          <w:rFonts w:eastAsia="Times New Roman"/>
          <w:sz w:val="24"/>
          <w:szCs w:val="24"/>
        </w:rPr>
        <w:t>), на развитие практических умений и</w:t>
      </w:r>
      <w:r>
        <w:rPr>
          <w:rFonts w:eastAsia="Times New Roman"/>
          <w:sz w:val="24"/>
          <w:szCs w:val="24"/>
        </w:rPr>
        <w:t xml:space="preserve"> </w:t>
      </w:r>
      <w:r w:rsidRPr="00016A82">
        <w:rPr>
          <w:rFonts w:eastAsia="Times New Roman"/>
          <w:sz w:val="24"/>
          <w:szCs w:val="24"/>
        </w:rPr>
        <w:t>навыков, поставлена на формирование интереса к опытной, экспериментальной и</w:t>
      </w:r>
      <w:r>
        <w:rPr>
          <w:rFonts w:eastAsia="Times New Roman"/>
          <w:sz w:val="24"/>
          <w:szCs w:val="24"/>
        </w:rPr>
        <w:t xml:space="preserve"> </w:t>
      </w:r>
      <w:r w:rsidRPr="00016A82">
        <w:rPr>
          <w:rFonts w:eastAsia="Times New Roman"/>
          <w:sz w:val="24"/>
          <w:szCs w:val="24"/>
        </w:rPr>
        <w:t>исследовательской деятельности, которые способствуют познавательной и творческой</w:t>
      </w:r>
      <w:r>
        <w:rPr>
          <w:rFonts w:eastAsia="Times New Roman"/>
          <w:sz w:val="24"/>
          <w:szCs w:val="24"/>
        </w:rPr>
        <w:t xml:space="preserve"> </w:t>
      </w:r>
      <w:r w:rsidRPr="00016A82">
        <w:rPr>
          <w:rFonts w:eastAsia="Times New Roman"/>
          <w:sz w:val="24"/>
          <w:szCs w:val="24"/>
        </w:rPr>
        <w:t>активности обучающихся.</w:t>
      </w:r>
      <w:proofErr w:type="gramEnd"/>
    </w:p>
    <w:p w:rsidR="00A528BA" w:rsidRDefault="001D4671" w:rsidP="00016A82">
      <w:pPr>
        <w:shd w:val="clear" w:color="auto" w:fill="FFFFFF"/>
        <w:ind w:right="11" w:firstLine="573"/>
        <w:jc w:val="both"/>
      </w:pPr>
      <w:r>
        <w:rPr>
          <w:rFonts w:eastAsia="Times New Roman"/>
          <w:sz w:val="24"/>
          <w:szCs w:val="24"/>
        </w:rPr>
        <w:t>Современный учебный процесс направлен не столько на достижение результатов в области предметных знаний, сколько на личностный рост ребенка.</w:t>
      </w:r>
    </w:p>
    <w:p w:rsidR="00A528BA" w:rsidRDefault="001D4671">
      <w:pPr>
        <w:shd w:val="clear" w:color="auto" w:fill="FFFFFF"/>
        <w:spacing w:line="274" w:lineRule="exact"/>
        <w:ind w:right="5" w:firstLine="571"/>
        <w:jc w:val="both"/>
      </w:pPr>
      <w:proofErr w:type="gramStart"/>
      <w:r>
        <w:rPr>
          <w:rFonts w:eastAsia="Times New Roman"/>
          <w:sz w:val="24"/>
          <w:szCs w:val="24"/>
        </w:rPr>
        <w:t>Обучение</w:t>
      </w:r>
      <w:proofErr w:type="gramEnd"/>
      <w:r>
        <w:rPr>
          <w:rFonts w:eastAsia="Times New Roman"/>
          <w:sz w:val="24"/>
          <w:szCs w:val="24"/>
        </w:rPr>
        <w:t xml:space="preserve"> по новым образовательным стандартам предусматривает организацию внеурочной деятельности, которая способствует раскрытию внутреннего потенциала каждого ученика, развитие и поддержание его таланта.</w:t>
      </w:r>
    </w:p>
    <w:p w:rsidR="00A528BA" w:rsidRDefault="001D4671">
      <w:pPr>
        <w:shd w:val="clear" w:color="auto" w:fill="FFFFFF"/>
        <w:spacing w:line="274" w:lineRule="exact"/>
        <w:ind w:right="10" w:firstLine="571"/>
        <w:jc w:val="both"/>
      </w:pPr>
      <w:r>
        <w:rPr>
          <w:rFonts w:eastAsia="Times New Roman"/>
          <w:sz w:val="24"/>
          <w:szCs w:val="24"/>
        </w:rPr>
        <w:t>Одним из ключевых требований к биологическому образованию в современных условиях и важнейшим компонентов реализации ФГОС является овладение учащимися практическими умениями и навыками, проектно – исследовательской деятельностью.</w:t>
      </w:r>
    </w:p>
    <w:p w:rsidR="00466749" w:rsidRDefault="001D4671" w:rsidP="00016A82">
      <w:pPr>
        <w:ind w:firstLine="567"/>
        <w:jc w:val="both"/>
        <w:rPr>
          <w:rStyle w:val="markedcontent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Программа «Практическая биология» направлена на формирование у учащихся 9 классов интереса к изучению биологии, развитие практических умений, применение полученных знаний на практике, подготовка учащихся к участию в олимпиадном движении. </w:t>
      </w:r>
      <w:r w:rsidR="00016A82" w:rsidRPr="00961630">
        <w:rPr>
          <w:rStyle w:val="markedcontent"/>
          <w:sz w:val="24"/>
          <w:szCs w:val="24"/>
        </w:rPr>
        <w:t>В Федеральном государственном образовательном стандарте (ФГОС) прописано, что одним из универсальных учебных действий, приобретаемых учащимися должно стать умение «проведения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приборов». Учебный эксперимент по биологии, проводимый на традиционном оборудовании, без применения цифровых лабораторий, не может позволить в полной мере решить все задачи в современной школе. Это связано с рядом причин:</w:t>
      </w:r>
      <w:r w:rsidR="00016A82" w:rsidRPr="00961630">
        <w:rPr>
          <w:sz w:val="24"/>
          <w:szCs w:val="24"/>
        </w:rPr>
        <w:br/>
      </w:r>
      <w:r w:rsidR="00016A82" w:rsidRPr="00961630">
        <w:rPr>
          <w:rStyle w:val="markedcontent"/>
          <w:sz w:val="24"/>
          <w:szCs w:val="24"/>
        </w:rPr>
        <w:t>• традиционное школьное оборудование из-за ограничения технических возможностей не позволяет проводить многие количественные исследования;</w:t>
      </w:r>
      <w:r w:rsidR="00016A82" w:rsidRPr="00961630">
        <w:rPr>
          <w:sz w:val="24"/>
          <w:szCs w:val="24"/>
        </w:rPr>
        <w:br/>
      </w:r>
      <w:r w:rsidR="00016A82" w:rsidRPr="00961630">
        <w:rPr>
          <w:rStyle w:val="markedcontent"/>
          <w:sz w:val="24"/>
          <w:szCs w:val="24"/>
        </w:rPr>
        <w:t>• длительность проведения биологических исследований не всегда согласуется с длительностью учебных занятий;</w:t>
      </w:r>
      <w:r w:rsidR="00016A82" w:rsidRPr="00961630">
        <w:rPr>
          <w:sz w:val="24"/>
          <w:szCs w:val="24"/>
        </w:rPr>
        <w:br/>
      </w:r>
      <w:r w:rsidR="00016A82" w:rsidRPr="00961630">
        <w:rPr>
          <w:rStyle w:val="markedcontent"/>
          <w:sz w:val="24"/>
          <w:szCs w:val="24"/>
        </w:rPr>
        <w:t>• возможность проведения многих исследований ограничивается требованиями техники безопасности и др.</w:t>
      </w:r>
    </w:p>
    <w:p w:rsidR="00016A82" w:rsidRPr="00961630" w:rsidRDefault="00016A82" w:rsidP="00726E72">
      <w:pPr>
        <w:ind w:firstLine="567"/>
        <w:jc w:val="both"/>
        <w:rPr>
          <w:rStyle w:val="markedcontent"/>
          <w:sz w:val="24"/>
          <w:szCs w:val="24"/>
        </w:rPr>
      </w:pPr>
      <w:r w:rsidRPr="00961630">
        <w:rPr>
          <w:rStyle w:val="markedcontent"/>
          <w:sz w:val="24"/>
          <w:szCs w:val="24"/>
        </w:rPr>
        <w:t xml:space="preserve"> Цифровая лаборатория полностью меняет методику и содержание экспериментальной деятельности и решает выше</w:t>
      </w:r>
      <w:r w:rsidR="00466749">
        <w:rPr>
          <w:rStyle w:val="markedcontent"/>
          <w:sz w:val="24"/>
          <w:szCs w:val="24"/>
        </w:rPr>
        <w:t xml:space="preserve"> </w:t>
      </w:r>
      <w:r w:rsidRPr="00961630">
        <w:rPr>
          <w:rStyle w:val="markedcontent"/>
          <w:sz w:val="24"/>
          <w:szCs w:val="24"/>
        </w:rPr>
        <w:t xml:space="preserve">перечисленные проблемы. Широкий спектр датчиков позволяют учащимся знакомиться с параметрами биологического эксперимента не только на качественном, но и на количественном уровне. </w:t>
      </w:r>
    </w:p>
    <w:p w:rsidR="00016A82" w:rsidRPr="00961630" w:rsidRDefault="00016A82" w:rsidP="00016A82">
      <w:pPr>
        <w:ind w:firstLine="567"/>
        <w:jc w:val="both"/>
        <w:rPr>
          <w:rStyle w:val="markedcontent"/>
          <w:sz w:val="24"/>
          <w:szCs w:val="24"/>
        </w:rPr>
      </w:pPr>
      <w:r w:rsidRPr="00961630">
        <w:rPr>
          <w:rStyle w:val="markedcontent"/>
          <w:sz w:val="24"/>
          <w:szCs w:val="24"/>
        </w:rPr>
        <w:t xml:space="preserve">В основу образовательной программы заложено применение цифровых лабораторий. Тематика предложенных экспериментов, количественных опытов, соответствует структуре примерной образовательной программы по биологии, содержанию Федерального </w:t>
      </w:r>
      <w:r w:rsidRPr="00961630">
        <w:rPr>
          <w:rStyle w:val="markedcontent"/>
          <w:sz w:val="24"/>
          <w:szCs w:val="24"/>
        </w:rPr>
        <w:lastRenderedPageBreak/>
        <w:t xml:space="preserve">государственного образовательного стандарта (ФГОС) основного общего образования. </w:t>
      </w:r>
    </w:p>
    <w:p w:rsidR="00A528BA" w:rsidRDefault="00016A82" w:rsidP="00016A82">
      <w:pPr>
        <w:shd w:val="clear" w:color="auto" w:fill="FFFFFF"/>
        <w:spacing w:line="274" w:lineRule="exact"/>
        <w:ind w:firstLine="571"/>
        <w:jc w:val="both"/>
      </w:pPr>
      <w:r w:rsidRPr="00961630">
        <w:rPr>
          <w:rStyle w:val="markedcontent"/>
          <w:sz w:val="24"/>
          <w:szCs w:val="24"/>
        </w:rPr>
        <w:t xml:space="preserve">На базе центра «Точка роста» обеспечивается реализация образовательных программ </w:t>
      </w:r>
      <w:proofErr w:type="spellStart"/>
      <w:proofErr w:type="gramStart"/>
      <w:r w:rsidRPr="00961630">
        <w:rPr>
          <w:rStyle w:val="markedcontent"/>
          <w:sz w:val="24"/>
          <w:szCs w:val="24"/>
        </w:rPr>
        <w:t>естественно-научной</w:t>
      </w:r>
      <w:proofErr w:type="spellEnd"/>
      <w:proofErr w:type="gramEnd"/>
      <w:r w:rsidRPr="00961630">
        <w:rPr>
          <w:rStyle w:val="markedcontent"/>
          <w:sz w:val="24"/>
          <w:szCs w:val="24"/>
        </w:rPr>
        <w:t xml:space="preserve"> и технологической направленностей, разработанных в соответствии с требованиями законодательства в сфере образования и с учётом рекомендаций Федерального оператора учебного предмета «Биология». </w:t>
      </w:r>
      <w:proofErr w:type="gramStart"/>
      <w:r w:rsidRPr="00961630">
        <w:rPr>
          <w:rStyle w:val="markedcontent"/>
          <w:sz w:val="24"/>
          <w:szCs w:val="24"/>
        </w:rPr>
        <w:t xml:space="preserve">Образовательная программа позволяет интегрировать реализуемые здесь подходы, структуру и содержание при организации обучения биологии в </w:t>
      </w:r>
      <w:r w:rsidR="00466749">
        <w:rPr>
          <w:rStyle w:val="markedcontent"/>
          <w:sz w:val="24"/>
          <w:szCs w:val="24"/>
        </w:rPr>
        <w:t>9</w:t>
      </w:r>
      <w:r w:rsidRPr="00961630">
        <w:rPr>
          <w:rStyle w:val="markedcontent"/>
          <w:sz w:val="24"/>
          <w:szCs w:val="24"/>
        </w:rPr>
        <w:t xml:space="preserve"> классах, выстроенном на базе любого из доступных учебно-методических комплексов (УМК).</w:t>
      </w:r>
      <w:proofErr w:type="gramEnd"/>
      <w:r w:rsidR="00EE24FD">
        <w:rPr>
          <w:rStyle w:val="markedcontent"/>
          <w:sz w:val="24"/>
          <w:szCs w:val="24"/>
        </w:rPr>
        <w:t xml:space="preserve"> </w:t>
      </w:r>
      <w:proofErr w:type="gramStart"/>
      <w:r w:rsidRPr="00961630">
        <w:rPr>
          <w:rStyle w:val="markedcontent"/>
          <w:sz w:val="24"/>
          <w:szCs w:val="24"/>
        </w:rPr>
        <w:t>Использование оборудования центра «Точка роста» при реализации данной ОП позволяет создать условия:</w:t>
      </w:r>
      <w:r w:rsidRPr="00961630">
        <w:rPr>
          <w:sz w:val="24"/>
          <w:szCs w:val="24"/>
        </w:rPr>
        <w:br/>
      </w:r>
      <w:r w:rsidRPr="00961630">
        <w:rPr>
          <w:rStyle w:val="markedcontent"/>
          <w:sz w:val="24"/>
          <w:szCs w:val="24"/>
        </w:rPr>
        <w:t>• для расширения содержания школьного биологического образования;</w:t>
      </w:r>
      <w:r w:rsidRPr="00961630">
        <w:rPr>
          <w:sz w:val="24"/>
          <w:szCs w:val="24"/>
        </w:rPr>
        <w:br/>
      </w:r>
      <w:r w:rsidRPr="00961630">
        <w:rPr>
          <w:rStyle w:val="markedcontent"/>
          <w:sz w:val="24"/>
          <w:szCs w:val="24"/>
        </w:rPr>
        <w:t xml:space="preserve">• для повышения познавательной активности обучающихся в </w:t>
      </w:r>
      <w:proofErr w:type="spellStart"/>
      <w:r w:rsidRPr="00961630">
        <w:rPr>
          <w:rStyle w:val="markedcontent"/>
          <w:sz w:val="24"/>
          <w:szCs w:val="24"/>
        </w:rPr>
        <w:t>естественно-научной</w:t>
      </w:r>
      <w:proofErr w:type="spellEnd"/>
      <w:r w:rsidRPr="00961630">
        <w:rPr>
          <w:rStyle w:val="markedcontent"/>
          <w:sz w:val="24"/>
          <w:szCs w:val="24"/>
        </w:rPr>
        <w:t xml:space="preserve"> области;</w:t>
      </w:r>
      <w:r w:rsidRPr="00961630">
        <w:rPr>
          <w:sz w:val="24"/>
          <w:szCs w:val="24"/>
        </w:rPr>
        <w:br/>
      </w:r>
      <w:r w:rsidRPr="00961630">
        <w:rPr>
          <w:rStyle w:val="markedcontent"/>
          <w:sz w:val="24"/>
          <w:szCs w:val="24"/>
        </w:rPr>
        <w:t>• для развития личности ребенка в процессе обучения биологии, его способностей, формирования и удовлетворения социально значимых интересов и потребностей;</w:t>
      </w:r>
      <w:r w:rsidRPr="00961630">
        <w:rPr>
          <w:sz w:val="24"/>
          <w:szCs w:val="24"/>
        </w:rPr>
        <w:br/>
      </w:r>
      <w:r w:rsidRPr="00961630">
        <w:rPr>
          <w:rStyle w:val="markedcontent"/>
          <w:sz w:val="24"/>
          <w:szCs w:val="24"/>
        </w:rPr>
        <w:t>• для работы с одарёнными школьниками, организации их развития в различных областях образовательной, творческой деятельности.</w:t>
      </w:r>
      <w:proofErr w:type="gramEnd"/>
      <w:r w:rsidR="00466749">
        <w:rPr>
          <w:rStyle w:val="markedcontent"/>
          <w:sz w:val="24"/>
          <w:szCs w:val="24"/>
        </w:rPr>
        <w:t xml:space="preserve"> </w:t>
      </w:r>
      <w:r w:rsidRPr="00961630">
        <w:rPr>
          <w:rStyle w:val="markedcontent"/>
          <w:sz w:val="24"/>
          <w:szCs w:val="24"/>
        </w:rPr>
        <w:t xml:space="preserve">Применяя цифровые лаборатории на уроках биологии, учащиеся смогут выполнить множество лабораторных работ и экспериментов по программе основной школы. </w:t>
      </w:r>
      <w:r w:rsidRPr="00961630">
        <w:rPr>
          <w:sz w:val="24"/>
          <w:szCs w:val="24"/>
        </w:rPr>
        <w:br/>
      </w:r>
      <w:r w:rsidR="001D4671">
        <w:rPr>
          <w:rFonts w:eastAsia="Times New Roman"/>
          <w:b/>
          <w:bCs/>
          <w:sz w:val="24"/>
          <w:szCs w:val="24"/>
        </w:rPr>
        <w:t xml:space="preserve">Цель занятий: </w:t>
      </w:r>
      <w:r w:rsidR="001D4671">
        <w:rPr>
          <w:rFonts w:eastAsia="Times New Roman"/>
          <w:sz w:val="24"/>
          <w:szCs w:val="24"/>
        </w:rPr>
        <w:t>создание условий для успешного освоения учащимися практической составляющей школьной биологии и основ исследовательской деятельности.</w:t>
      </w:r>
    </w:p>
    <w:p w:rsidR="00A528BA" w:rsidRDefault="001D4671">
      <w:pPr>
        <w:shd w:val="clear" w:color="auto" w:fill="FFFFFF"/>
        <w:spacing w:line="274" w:lineRule="exact"/>
        <w:ind w:left="571"/>
      </w:pPr>
      <w:r>
        <w:rPr>
          <w:rFonts w:eastAsia="Times New Roman"/>
          <w:b/>
          <w:bCs/>
          <w:sz w:val="24"/>
          <w:szCs w:val="24"/>
        </w:rPr>
        <w:t>Задачи занятий:</w:t>
      </w:r>
    </w:p>
    <w:p w:rsidR="00A528BA" w:rsidRDefault="001D4671" w:rsidP="001D4671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83" w:lineRule="exact"/>
        <w:ind w:firstLine="427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системы научных знаний о системе живой природы и начальных представлений о биологических объектах, процессах, явлениях, закономерностях;</w:t>
      </w:r>
    </w:p>
    <w:p w:rsidR="00A528BA" w:rsidRDefault="001D4671" w:rsidP="001D4671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83" w:lineRule="exact"/>
        <w:ind w:firstLine="427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приобретение опыта использования методов биологической науки для проведения несложных биологических экспериментов;</w:t>
      </w:r>
    </w:p>
    <w:p w:rsidR="00A528BA" w:rsidRDefault="001D4671" w:rsidP="001D4671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83" w:lineRule="exact"/>
        <w:ind w:left="427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умений и навыков проектно – исследовательской деятельности;</w:t>
      </w:r>
    </w:p>
    <w:p w:rsidR="00A528BA" w:rsidRDefault="001D4671" w:rsidP="001D4671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83" w:lineRule="exact"/>
        <w:ind w:left="427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подготовка учащихся к участию в олимпиадном движении;</w:t>
      </w:r>
    </w:p>
    <w:p w:rsidR="00A528BA" w:rsidRDefault="001D4671" w:rsidP="001D4671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83" w:lineRule="exact"/>
        <w:ind w:left="427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формирование основ </w:t>
      </w:r>
      <w:r w:rsidR="00726E72">
        <w:rPr>
          <w:rFonts w:eastAsia="Times New Roman"/>
          <w:sz w:val="24"/>
          <w:szCs w:val="24"/>
        </w:rPr>
        <w:t>функциональной г</w:t>
      </w:r>
      <w:r>
        <w:rPr>
          <w:rFonts w:eastAsia="Times New Roman"/>
          <w:sz w:val="24"/>
          <w:szCs w:val="24"/>
        </w:rPr>
        <w:t>рамотности.</w:t>
      </w:r>
    </w:p>
    <w:p w:rsidR="00A528BA" w:rsidRDefault="001D4671" w:rsidP="008C3B6E">
      <w:pPr>
        <w:shd w:val="clear" w:color="auto" w:fill="FFFFFF"/>
        <w:ind w:right="10" w:firstLine="571"/>
        <w:jc w:val="both"/>
      </w:pPr>
      <w:r>
        <w:rPr>
          <w:rFonts w:eastAsia="Times New Roman"/>
          <w:b/>
          <w:bCs/>
          <w:sz w:val="24"/>
          <w:szCs w:val="24"/>
        </w:rPr>
        <w:t>Формы проведения занятий:</w:t>
      </w:r>
      <w:r w:rsidR="008C3B6E">
        <w:rPr>
          <w:rFonts w:eastAsia="Times New Roman"/>
          <w:b/>
          <w:bCs/>
          <w:sz w:val="24"/>
          <w:szCs w:val="24"/>
        </w:rPr>
        <w:t xml:space="preserve"> </w:t>
      </w:r>
      <w:r w:rsidR="00BF2E5A" w:rsidRPr="00BF2E5A">
        <w:rPr>
          <w:rFonts w:eastAsia="Times New Roman"/>
          <w:bCs/>
          <w:sz w:val="24"/>
          <w:szCs w:val="24"/>
        </w:rPr>
        <w:t>лекции,</w:t>
      </w:r>
      <w:r w:rsidRPr="00BF2E5A">
        <w:rPr>
          <w:rFonts w:eastAsia="Times New Roman"/>
          <w:bCs/>
          <w:sz w:val="24"/>
          <w:szCs w:val="24"/>
        </w:rPr>
        <w:t xml:space="preserve"> </w:t>
      </w:r>
      <w:r w:rsidR="00C16505">
        <w:rPr>
          <w:rFonts w:eastAsia="Times New Roman"/>
          <w:bCs/>
          <w:sz w:val="24"/>
          <w:szCs w:val="24"/>
        </w:rPr>
        <w:t xml:space="preserve">семинары, </w:t>
      </w:r>
      <w:r>
        <w:rPr>
          <w:rFonts w:eastAsia="Times New Roman"/>
          <w:sz w:val="24"/>
          <w:szCs w:val="24"/>
        </w:rPr>
        <w:t>практические и лабораторные работы,  коллективные и индивидуальные исследования, проектная и исследовательская деятельность, с использованием ИКТ.</w:t>
      </w:r>
    </w:p>
    <w:p w:rsidR="00A528BA" w:rsidRDefault="001D4671" w:rsidP="008C3B6E">
      <w:pPr>
        <w:shd w:val="clear" w:color="auto" w:fill="FFFFFF"/>
        <w:ind w:firstLine="571"/>
        <w:jc w:val="both"/>
      </w:pPr>
      <w:r>
        <w:rPr>
          <w:rFonts w:eastAsia="Times New Roman"/>
          <w:b/>
          <w:bCs/>
          <w:sz w:val="24"/>
          <w:szCs w:val="24"/>
        </w:rPr>
        <w:t xml:space="preserve">Методы контроля: </w:t>
      </w:r>
      <w:r>
        <w:rPr>
          <w:rFonts w:eastAsia="Times New Roman"/>
          <w:sz w:val="24"/>
          <w:szCs w:val="24"/>
        </w:rPr>
        <w:t>защита исследовательских работ,  выступление, презентация, участие в конкурсах исследовательских работ, олимпиадах</w:t>
      </w:r>
      <w:r w:rsidR="006618A2">
        <w:rPr>
          <w:rFonts w:eastAsia="Times New Roman"/>
          <w:sz w:val="24"/>
          <w:szCs w:val="24"/>
        </w:rPr>
        <w:t>, итоговое тестирование</w:t>
      </w:r>
      <w:r>
        <w:rPr>
          <w:rFonts w:eastAsia="Times New Roman"/>
          <w:sz w:val="24"/>
          <w:szCs w:val="24"/>
        </w:rPr>
        <w:t>.</w:t>
      </w:r>
    </w:p>
    <w:p w:rsidR="00A528BA" w:rsidRPr="008C3B6E" w:rsidRDefault="001D4671" w:rsidP="008C3B6E">
      <w:pPr>
        <w:shd w:val="clear" w:color="auto" w:fill="FFFFFF"/>
        <w:ind w:left="571"/>
        <w:jc w:val="both"/>
        <w:rPr>
          <w:b/>
        </w:rPr>
      </w:pPr>
      <w:r w:rsidRPr="008C3B6E">
        <w:rPr>
          <w:rFonts w:eastAsia="Times New Roman"/>
          <w:b/>
          <w:spacing w:val="-1"/>
          <w:sz w:val="24"/>
          <w:szCs w:val="24"/>
        </w:rPr>
        <w:t xml:space="preserve">Требования к </w:t>
      </w:r>
      <w:r w:rsidR="008C3B6E">
        <w:rPr>
          <w:rFonts w:eastAsia="Times New Roman"/>
          <w:b/>
          <w:spacing w:val="-1"/>
          <w:sz w:val="24"/>
          <w:szCs w:val="24"/>
        </w:rPr>
        <w:t xml:space="preserve">результатам и </w:t>
      </w:r>
      <w:r w:rsidRPr="008C3B6E">
        <w:rPr>
          <w:rFonts w:eastAsia="Times New Roman"/>
          <w:b/>
          <w:spacing w:val="-1"/>
          <w:sz w:val="24"/>
          <w:szCs w:val="24"/>
        </w:rPr>
        <w:t>уровню знаний, умений и навыков по окончанию реализации программы:</w:t>
      </w:r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</w:t>
      </w:r>
      <w:r w:rsidRPr="008C3B6E">
        <w:rPr>
          <w:rFonts w:eastAsia="Times New Roman"/>
          <w:sz w:val="24"/>
          <w:szCs w:val="24"/>
        </w:rPr>
        <w:t>)     формирование ценностного отношения к живой природе, к собственному организму; понимание роли биологии в формировании современной естественнонаучной картины мира;</w:t>
      </w:r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8C3B6E">
        <w:rPr>
          <w:rFonts w:eastAsia="Times New Roman"/>
          <w:sz w:val="24"/>
          <w:szCs w:val="24"/>
        </w:rPr>
        <w:t> </w:t>
      </w:r>
      <w:proofErr w:type="gramStart"/>
      <w:r w:rsidRPr="008C3B6E">
        <w:rPr>
          <w:rFonts w:eastAsia="Times New Roman"/>
          <w:sz w:val="24"/>
          <w:szCs w:val="24"/>
        </w:rPr>
        <w:t xml:space="preserve">2)     умение применять систему биологических знаний: раскрывать сущность живого, называть отличия живого от неживого, перечислять основные закономерности организации, функционирования объектов, явлений, процессов живой природы, эволюционного развития органического мира в его единстве с неживой природой; </w:t>
      </w:r>
      <w:proofErr w:type="spellStart"/>
      <w:r w:rsidRPr="008C3B6E">
        <w:rPr>
          <w:rFonts w:eastAsia="Times New Roman"/>
          <w:sz w:val="24"/>
          <w:szCs w:val="24"/>
        </w:rPr>
        <w:t>сформированность</w:t>
      </w:r>
      <w:proofErr w:type="spellEnd"/>
      <w:r w:rsidRPr="008C3B6E">
        <w:rPr>
          <w:rFonts w:eastAsia="Times New Roman"/>
          <w:sz w:val="24"/>
          <w:szCs w:val="24"/>
        </w:rPr>
        <w:t xml:space="preserve"> представлений о современной теории эволюции и основных свидетельствах эволюции;</w:t>
      </w:r>
      <w:proofErr w:type="gramEnd"/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8C3B6E">
        <w:rPr>
          <w:rFonts w:eastAsia="Times New Roman"/>
          <w:sz w:val="24"/>
          <w:szCs w:val="24"/>
        </w:rPr>
        <w:t> 3)     владение основали понятийного аппарата и научного языка биологии: использование изученных терминов, понятий, теорий, законов и закономерностей для объяснения наблюдаемых биологических объектов, явлений и процессов;</w:t>
      </w:r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8C3B6E">
        <w:rPr>
          <w:rFonts w:eastAsia="Times New Roman"/>
          <w:sz w:val="24"/>
          <w:szCs w:val="24"/>
        </w:rPr>
        <w:t> 4)     понимание способов получения биологических знаний; наличие опыта использования методов биологии с целью изучения живых объектов, биологических явлений и процессов: наблюдение, описание, проведение несложных биологических опытов и экспериментов, в том числе с использованием аналоговых и цифровых приборов и инструментов;</w:t>
      </w:r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8C3B6E">
        <w:rPr>
          <w:rFonts w:eastAsia="Times New Roman"/>
          <w:sz w:val="24"/>
          <w:szCs w:val="24"/>
        </w:rPr>
        <w:t> 5)    умение характеризовать основные группы организмов в системе органического мира (в том числе вирусы, бактерии, растения</w:t>
      </w:r>
      <w:proofErr w:type="gramStart"/>
      <w:r w:rsidRPr="008C3B6E">
        <w:rPr>
          <w:rFonts w:eastAsia="Times New Roman"/>
          <w:sz w:val="24"/>
          <w:szCs w:val="24"/>
        </w:rPr>
        <w:t>.</w:t>
      </w:r>
      <w:proofErr w:type="gramEnd"/>
      <w:r w:rsidRPr="008C3B6E">
        <w:rPr>
          <w:rFonts w:eastAsia="Times New Roman"/>
          <w:sz w:val="24"/>
          <w:szCs w:val="24"/>
        </w:rPr>
        <w:t xml:space="preserve"> </w:t>
      </w:r>
      <w:proofErr w:type="gramStart"/>
      <w:r w:rsidRPr="008C3B6E">
        <w:rPr>
          <w:rFonts w:eastAsia="Times New Roman"/>
          <w:sz w:val="24"/>
          <w:szCs w:val="24"/>
        </w:rPr>
        <w:t>г</w:t>
      </w:r>
      <w:proofErr w:type="gramEnd"/>
      <w:r w:rsidRPr="008C3B6E">
        <w:rPr>
          <w:rFonts w:eastAsia="Times New Roman"/>
          <w:sz w:val="24"/>
          <w:szCs w:val="24"/>
        </w:rPr>
        <w:t>рибы, животные): строение, процессы жизнедеятельности, их происхождение, значение в природе и жизни человека;</w:t>
      </w:r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8C3B6E">
        <w:rPr>
          <w:rFonts w:eastAsia="Times New Roman"/>
          <w:sz w:val="24"/>
          <w:szCs w:val="24"/>
        </w:rPr>
        <w:t xml:space="preserve"> 6)    умение объяснять положение человека в системе органического мира, его происхождение, сходства и отличия человека от животных, характеризовать строение и процессы жизнедеятельности организма человека, его приспособленность к </w:t>
      </w:r>
      <w:proofErr w:type="gramStart"/>
      <w:r w:rsidRPr="008C3B6E">
        <w:rPr>
          <w:rFonts w:eastAsia="Times New Roman"/>
          <w:sz w:val="24"/>
          <w:szCs w:val="24"/>
        </w:rPr>
        <w:t>различным</w:t>
      </w:r>
      <w:proofErr w:type="gramEnd"/>
      <w:r w:rsidRPr="008C3B6E">
        <w:rPr>
          <w:rFonts w:eastAsia="Times New Roman"/>
          <w:sz w:val="24"/>
          <w:szCs w:val="24"/>
        </w:rPr>
        <w:t xml:space="preserve"> экологическим факторах;</w:t>
      </w:r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8C3B6E">
        <w:rPr>
          <w:rFonts w:eastAsia="Times New Roman"/>
          <w:sz w:val="24"/>
          <w:szCs w:val="24"/>
        </w:rPr>
        <w:lastRenderedPageBreak/>
        <w:t> 7)     умение описывать клетки, ткани, органы, системы органов и характеризовать важнейшие биологические процессы в организмах растений, животных и человека;</w:t>
      </w:r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8C3B6E">
        <w:rPr>
          <w:rFonts w:eastAsia="Times New Roman"/>
          <w:sz w:val="24"/>
          <w:szCs w:val="24"/>
        </w:rPr>
        <w:t> 8)     умение решать учебные задания биологического содержания, в том числе выявлять причинно-следственные связи, проводить расчёты, делать выводы на основании полученных результатов;</w:t>
      </w:r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8C3B6E">
        <w:rPr>
          <w:rFonts w:eastAsia="Times New Roman"/>
          <w:sz w:val="24"/>
          <w:szCs w:val="24"/>
        </w:rPr>
        <w:t> 9)     умение создавать и применять словесные и графические модели для объяснения</w:t>
      </w:r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8C3B6E">
        <w:rPr>
          <w:rFonts w:eastAsia="Times New Roman"/>
          <w:sz w:val="24"/>
          <w:szCs w:val="24"/>
        </w:rPr>
        <w:t> строения живых систем, явлений и процессов живой природы;</w:t>
      </w:r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8C3B6E">
        <w:rPr>
          <w:rFonts w:eastAsia="Times New Roman"/>
          <w:sz w:val="24"/>
          <w:szCs w:val="24"/>
        </w:rPr>
        <w:t> 10)   понимание вклада российских и зарубежных учёных в развитие биологических наук;</w:t>
      </w:r>
    </w:p>
    <w:p w:rsidR="008C3B6E" w:rsidRPr="008C3B6E" w:rsidRDefault="008C3B6E" w:rsidP="008C3B6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8C3B6E">
        <w:rPr>
          <w:rFonts w:eastAsia="Times New Roman"/>
          <w:sz w:val="24"/>
          <w:szCs w:val="24"/>
        </w:rPr>
        <w:t> 11)  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ее достоверности.</w:t>
      </w:r>
    </w:p>
    <w:p w:rsidR="00466749" w:rsidRPr="00466749" w:rsidRDefault="00466749" w:rsidP="00466749">
      <w:pPr>
        <w:shd w:val="clear" w:color="auto" w:fill="FFFFFF"/>
        <w:tabs>
          <w:tab w:val="left" w:pos="1291"/>
        </w:tabs>
        <w:spacing w:line="283" w:lineRule="exact"/>
        <w:ind w:firstLine="567"/>
        <w:jc w:val="both"/>
        <w:rPr>
          <w:sz w:val="24"/>
          <w:szCs w:val="24"/>
        </w:rPr>
      </w:pPr>
      <w:r w:rsidRPr="00466749">
        <w:rPr>
          <w:b/>
          <w:sz w:val="24"/>
          <w:szCs w:val="24"/>
        </w:rPr>
        <w:t>Срок реализации программы</w:t>
      </w:r>
      <w:r w:rsidRPr="00466749">
        <w:rPr>
          <w:sz w:val="24"/>
          <w:szCs w:val="24"/>
        </w:rPr>
        <w:t xml:space="preserve"> - 1 год. Общее количество учебных часов, запланированных</w:t>
      </w:r>
      <w:r>
        <w:rPr>
          <w:sz w:val="24"/>
          <w:szCs w:val="24"/>
        </w:rPr>
        <w:t xml:space="preserve"> </w:t>
      </w:r>
      <w:r w:rsidRPr="00466749">
        <w:rPr>
          <w:sz w:val="24"/>
          <w:szCs w:val="24"/>
        </w:rPr>
        <w:t>на весь период обучения: 34 часов.</w:t>
      </w:r>
    </w:p>
    <w:p w:rsidR="00A528BA" w:rsidRDefault="001D4671">
      <w:pPr>
        <w:shd w:val="clear" w:color="auto" w:fill="FFFFFF"/>
        <w:spacing w:before="226" w:line="288" w:lineRule="exact"/>
        <w:ind w:right="422" w:firstLine="1291"/>
      </w:pPr>
      <w:r>
        <w:rPr>
          <w:rFonts w:eastAsia="Times New Roman"/>
          <w:b/>
          <w:bCs/>
          <w:spacing w:val="-2"/>
          <w:sz w:val="28"/>
          <w:szCs w:val="28"/>
        </w:rPr>
        <w:t xml:space="preserve">ПЛАНИРУЕМЫЕ РЕЗУЛЬТАТЫ ОСВОЕНИЯ ЗАНЯТИЙ </w:t>
      </w:r>
      <w:r>
        <w:rPr>
          <w:rFonts w:eastAsia="Times New Roman"/>
          <w:b/>
          <w:bCs/>
          <w:sz w:val="24"/>
          <w:szCs w:val="24"/>
          <w:u w:val="single"/>
        </w:rPr>
        <w:t>Личностные результаты:</w:t>
      </w:r>
    </w:p>
    <w:p w:rsidR="00A528BA" w:rsidRDefault="001D4671" w:rsidP="001D4671">
      <w:pPr>
        <w:numPr>
          <w:ilvl w:val="0"/>
          <w:numId w:val="3"/>
        </w:numPr>
        <w:shd w:val="clear" w:color="auto" w:fill="FFFFFF"/>
        <w:tabs>
          <w:tab w:val="left" w:pos="710"/>
        </w:tabs>
        <w:spacing w:before="5"/>
        <w:ind w:left="360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знания основных принципов и правил отношения к живой природе;</w:t>
      </w:r>
    </w:p>
    <w:p w:rsidR="00A528BA" w:rsidRDefault="001D4671" w:rsidP="001D4671">
      <w:pPr>
        <w:numPr>
          <w:ilvl w:val="0"/>
          <w:numId w:val="3"/>
        </w:numPr>
        <w:shd w:val="clear" w:color="auto" w:fill="FFFFFF"/>
        <w:tabs>
          <w:tab w:val="left" w:pos="710"/>
        </w:tabs>
        <w:ind w:left="360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познавательных интересов, направленных на изучение живой природы;</w:t>
      </w:r>
    </w:p>
    <w:p w:rsidR="00A528BA" w:rsidRDefault="001D4671" w:rsidP="001D4671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74" w:lineRule="exact"/>
        <w:ind w:right="10" w:firstLine="360"/>
        <w:jc w:val="both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интеллектуальных умений (доказывать, строить рассуждения, анализировать, сравнивать, делать выводы и другое);</w:t>
      </w:r>
    </w:p>
    <w:p w:rsidR="00A528BA" w:rsidRDefault="001D4671" w:rsidP="001D4671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78" w:lineRule="exact"/>
        <w:ind w:left="360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эстетического отношения к живым объектам.</w:t>
      </w:r>
    </w:p>
    <w:p w:rsidR="00A528BA" w:rsidRDefault="001D4671">
      <w:pPr>
        <w:shd w:val="clear" w:color="auto" w:fill="FFFFFF"/>
        <w:spacing w:line="278" w:lineRule="exact"/>
      </w:pPr>
      <w:proofErr w:type="spellStart"/>
      <w:r>
        <w:rPr>
          <w:rFonts w:eastAsia="Times New Roman"/>
          <w:b/>
          <w:bCs/>
          <w:sz w:val="24"/>
          <w:szCs w:val="24"/>
          <w:u w:val="single"/>
        </w:rPr>
        <w:t>Метапредметные</w:t>
      </w:r>
      <w:proofErr w:type="spellEnd"/>
      <w:r>
        <w:rPr>
          <w:rFonts w:eastAsia="Times New Roman"/>
          <w:b/>
          <w:bCs/>
          <w:sz w:val="24"/>
          <w:szCs w:val="24"/>
          <w:u w:val="single"/>
        </w:rPr>
        <w:t xml:space="preserve"> результаты:</w:t>
      </w:r>
    </w:p>
    <w:p w:rsidR="00A528BA" w:rsidRDefault="001D4671" w:rsidP="001D4671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78" w:lineRule="exact"/>
        <w:ind w:right="5" w:firstLine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овладение составляющими исследовательской и проектной деятельности: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A528BA" w:rsidRDefault="001D4671" w:rsidP="001D4671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78" w:lineRule="exact"/>
        <w:ind w:right="5" w:firstLine="360"/>
        <w:jc w:val="both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работать с разными источниками биологической информации, анализировать и оценивать информацию, преобразовывать информацию из одной формы в другую;</w:t>
      </w:r>
    </w:p>
    <w:p w:rsidR="00A528BA" w:rsidRDefault="001D4671" w:rsidP="001D4671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74" w:lineRule="exact"/>
        <w:ind w:right="5" w:firstLine="360"/>
        <w:jc w:val="both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A528BA" w:rsidRDefault="001D4671">
      <w:pPr>
        <w:shd w:val="clear" w:color="auto" w:fill="FFFFFF"/>
        <w:spacing w:line="274" w:lineRule="exact"/>
      </w:pPr>
      <w:r>
        <w:rPr>
          <w:rFonts w:eastAsia="Times New Roman"/>
          <w:b/>
          <w:bCs/>
          <w:sz w:val="24"/>
          <w:szCs w:val="24"/>
          <w:u w:val="single"/>
        </w:rPr>
        <w:t>Предметные результаты:</w:t>
      </w:r>
    </w:p>
    <w:p w:rsidR="00A528BA" w:rsidRDefault="001D4671">
      <w:pPr>
        <w:shd w:val="clear" w:color="auto" w:fill="FFFFFF"/>
        <w:spacing w:line="274" w:lineRule="exact"/>
        <w:ind w:right="5" w:firstLine="571"/>
        <w:jc w:val="both"/>
      </w:pPr>
      <w:r>
        <w:rPr>
          <w:sz w:val="24"/>
          <w:szCs w:val="24"/>
        </w:rPr>
        <w:t xml:space="preserve">1. </w:t>
      </w:r>
      <w:r>
        <w:rPr>
          <w:rFonts w:eastAsia="Times New Roman"/>
          <w:sz w:val="24"/>
          <w:szCs w:val="24"/>
        </w:rPr>
        <w:t>В познавательной (интеллектуальной) сфере: выделение существенных признаков биологических объектов и процессов;</w:t>
      </w:r>
    </w:p>
    <w:p w:rsidR="00A528BA" w:rsidRDefault="001D4671" w:rsidP="001D4671">
      <w:pPr>
        <w:numPr>
          <w:ilvl w:val="0"/>
          <w:numId w:val="3"/>
        </w:numPr>
        <w:shd w:val="clear" w:color="auto" w:fill="FFFFFF"/>
        <w:tabs>
          <w:tab w:val="left" w:pos="710"/>
        </w:tabs>
        <w:ind w:left="360"/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работать с лабораторным оборудованием;</w:t>
      </w:r>
    </w:p>
    <w:p w:rsidR="008C3B6E" w:rsidRDefault="008C3B6E" w:rsidP="008C3B6E">
      <w:pPr>
        <w:pStyle w:val="a8"/>
        <w:numPr>
          <w:ilvl w:val="0"/>
          <w:numId w:val="17"/>
        </w:numPr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и</w:t>
      </w:r>
      <w:r w:rsidR="00B154CF" w:rsidRPr="008C3B6E">
        <w:rPr>
          <w:rStyle w:val="markedcontent"/>
          <w:sz w:val="24"/>
          <w:szCs w:val="24"/>
        </w:rPr>
        <w:t>зучение кровообращения. Реакция ССС на дозированную нагрузку. Зависимость между нагрузкой и</w:t>
      </w:r>
      <w:r>
        <w:rPr>
          <w:rStyle w:val="markedcontent"/>
          <w:sz w:val="24"/>
          <w:szCs w:val="24"/>
        </w:rPr>
        <w:t xml:space="preserve"> уровнем энергетического обмена,</w:t>
      </w:r>
    </w:p>
    <w:p w:rsidR="008C3B6E" w:rsidRDefault="008C3B6E" w:rsidP="008C3B6E">
      <w:pPr>
        <w:pStyle w:val="a8"/>
        <w:numPr>
          <w:ilvl w:val="0"/>
          <w:numId w:val="17"/>
        </w:numPr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г</w:t>
      </w:r>
      <w:r w:rsidR="00B154CF" w:rsidRPr="008C3B6E">
        <w:rPr>
          <w:rStyle w:val="markedcontent"/>
          <w:sz w:val="24"/>
          <w:szCs w:val="24"/>
        </w:rPr>
        <w:t>азообмен в лёгких. Механизм лёгочного дыхания. Реакция ДС на физическую наг</w:t>
      </w:r>
      <w:r>
        <w:rPr>
          <w:rStyle w:val="markedcontent"/>
          <w:sz w:val="24"/>
          <w:szCs w:val="24"/>
        </w:rPr>
        <w:t>рузку. Жизненная ёмкость легких,</w:t>
      </w:r>
      <w:r w:rsidR="00B154CF" w:rsidRPr="008C3B6E">
        <w:rPr>
          <w:rStyle w:val="markedcontent"/>
          <w:sz w:val="24"/>
          <w:szCs w:val="24"/>
        </w:rPr>
        <w:t xml:space="preserve"> </w:t>
      </w:r>
    </w:p>
    <w:p w:rsidR="008C3B6E" w:rsidRDefault="008C3B6E" w:rsidP="008C3B6E">
      <w:pPr>
        <w:pStyle w:val="a8"/>
        <w:numPr>
          <w:ilvl w:val="0"/>
          <w:numId w:val="17"/>
        </w:numPr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в</w:t>
      </w:r>
      <w:r w:rsidR="00B154CF" w:rsidRPr="008C3B6E">
        <w:rPr>
          <w:rStyle w:val="markedcontent"/>
          <w:sz w:val="24"/>
          <w:szCs w:val="24"/>
        </w:rPr>
        <w:t>ыделительная, дыхательная и терморегуляторная функция кожи. Действие ферментов н</w:t>
      </w:r>
      <w:r>
        <w:rPr>
          <w:rStyle w:val="markedcontent"/>
          <w:sz w:val="24"/>
          <w:szCs w:val="24"/>
        </w:rPr>
        <w:t>а субстрат на примере каталазы.</w:t>
      </w:r>
    </w:p>
    <w:p w:rsidR="00B154CF" w:rsidRPr="008C3B6E" w:rsidRDefault="008C3B6E" w:rsidP="008C3B6E">
      <w:pPr>
        <w:pStyle w:val="a8"/>
        <w:numPr>
          <w:ilvl w:val="0"/>
          <w:numId w:val="17"/>
        </w:numPr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п</w:t>
      </w:r>
      <w:r w:rsidR="00B154CF" w:rsidRPr="008C3B6E">
        <w:rPr>
          <w:rStyle w:val="markedcontent"/>
          <w:sz w:val="24"/>
          <w:szCs w:val="24"/>
        </w:rPr>
        <w:t>риспособленность организмов к среде обитания.</w:t>
      </w:r>
    </w:p>
    <w:p w:rsidR="00B154CF" w:rsidRDefault="00B154CF" w:rsidP="00B154CF">
      <w:pPr>
        <w:shd w:val="clear" w:color="auto" w:fill="FFFFFF"/>
        <w:tabs>
          <w:tab w:val="left" w:pos="710"/>
        </w:tabs>
        <w:ind w:left="360"/>
        <w:rPr>
          <w:rFonts w:ascii="Arial" w:hAnsi="Arial" w:cs="Arial"/>
          <w:sz w:val="24"/>
          <w:szCs w:val="24"/>
        </w:rPr>
      </w:pPr>
    </w:p>
    <w:p w:rsidR="005D29F1" w:rsidRDefault="005D29F1" w:rsidP="00B154CF">
      <w:pPr>
        <w:shd w:val="clear" w:color="auto" w:fill="FFFFFF"/>
        <w:tabs>
          <w:tab w:val="left" w:pos="710"/>
        </w:tabs>
        <w:ind w:left="360"/>
        <w:rPr>
          <w:rFonts w:ascii="Arial" w:hAnsi="Arial" w:cs="Arial"/>
          <w:sz w:val="24"/>
          <w:szCs w:val="24"/>
        </w:rPr>
      </w:pPr>
    </w:p>
    <w:p w:rsidR="005D29F1" w:rsidRPr="00726E72" w:rsidRDefault="005D29F1" w:rsidP="005D29F1">
      <w:pPr>
        <w:shd w:val="clear" w:color="auto" w:fill="FFFFFF"/>
        <w:tabs>
          <w:tab w:val="left" w:pos="710"/>
        </w:tabs>
        <w:jc w:val="center"/>
        <w:rPr>
          <w:b/>
          <w:sz w:val="24"/>
          <w:szCs w:val="24"/>
        </w:rPr>
      </w:pPr>
      <w:r w:rsidRPr="00726E72">
        <w:rPr>
          <w:b/>
          <w:sz w:val="24"/>
          <w:szCs w:val="24"/>
        </w:rPr>
        <w:t>Целевые приоритеты воспитания обучающихся ООО</w:t>
      </w:r>
    </w:p>
    <w:p w:rsidR="005D29F1" w:rsidRDefault="005D29F1" w:rsidP="006618A2">
      <w:pPr>
        <w:shd w:val="clear" w:color="auto" w:fill="FFFFFF"/>
        <w:tabs>
          <w:tab w:val="left" w:pos="710"/>
        </w:tabs>
        <w:rPr>
          <w:sz w:val="24"/>
          <w:szCs w:val="24"/>
        </w:rPr>
      </w:pPr>
    </w:p>
    <w:p w:rsidR="005D29F1" w:rsidRDefault="005D29F1" w:rsidP="004325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710"/>
        </w:tabs>
        <w:rPr>
          <w:sz w:val="24"/>
          <w:szCs w:val="24"/>
        </w:rPr>
      </w:pPr>
      <w:r w:rsidRPr="00BC270E">
        <w:rPr>
          <w:sz w:val="24"/>
          <w:szCs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</w:t>
      </w:r>
    </w:p>
    <w:p w:rsidR="005D29F1" w:rsidRDefault="005D29F1" w:rsidP="004325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710"/>
        </w:tabs>
        <w:rPr>
          <w:sz w:val="24"/>
          <w:szCs w:val="24"/>
        </w:rPr>
      </w:pPr>
      <w:r w:rsidRPr="00BC270E">
        <w:rPr>
          <w:sz w:val="24"/>
          <w:szCs w:val="24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</w:t>
      </w:r>
    </w:p>
    <w:tbl>
      <w:tblPr>
        <w:tblW w:w="5097" w:type="pct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24"/>
      </w:tblGrid>
      <w:tr w:rsidR="004325B7" w:rsidRPr="00BC270E" w:rsidTr="00726E72">
        <w:tc>
          <w:tcPr>
            <w:tcW w:w="9923" w:type="dxa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4325B7" w:rsidRPr="00BC270E" w:rsidRDefault="004325B7" w:rsidP="00B04B45">
            <w:pPr>
              <w:spacing w:line="155" w:lineRule="atLeast"/>
              <w:rPr>
                <w:sz w:val="24"/>
                <w:szCs w:val="24"/>
              </w:rPr>
            </w:pPr>
            <w:r w:rsidRPr="00BC270E">
              <w:rPr>
                <w:sz w:val="24"/>
                <w:szCs w:val="24"/>
              </w:rPr>
              <w:t>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4325B7" w:rsidRPr="00BC270E" w:rsidTr="00726E72">
        <w:tc>
          <w:tcPr>
            <w:tcW w:w="9923" w:type="dxa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4325B7" w:rsidRPr="00BC270E" w:rsidRDefault="004325B7" w:rsidP="00B04B45">
            <w:pPr>
              <w:spacing w:line="155" w:lineRule="atLeast"/>
              <w:rPr>
                <w:sz w:val="24"/>
                <w:szCs w:val="24"/>
              </w:rPr>
            </w:pPr>
            <w:r w:rsidRPr="00BC270E">
              <w:rPr>
                <w:sz w:val="24"/>
                <w:szCs w:val="24"/>
              </w:rPr>
              <w:t>К 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</w:t>
            </w:r>
          </w:p>
        </w:tc>
      </w:tr>
      <w:tr w:rsidR="004325B7" w:rsidRPr="00BC270E" w:rsidTr="00726E72">
        <w:tc>
          <w:tcPr>
            <w:tcW w:w="9923" w:type="dxa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4325B7" w:rsidRPr="00BC270E" w:rsidRDefault="004325B7" w:rsidP="00B04B45">
            <w:pPr>
              <w:spacing w:line="155" w:lineRule="atLeast"/>
              <w:rPr>
                <w:sz w:val="24"/>
                <w:szCs w:val="24"/>
              </w:rPr>
            </w:pPr>
            <w:r w:rsidRPr="00BC270E">
              <w:rPr>
                <w:sz w:val="24"/>
                <w:szCs w:val="24"/>
              </w:rPr>
              <w:lastRenderedPageBreak/>
              <w:t>К  здоровью как залогу долгой и активной жизни человека, его хорошего настроения и оптимистичного взгляда на мир</w:t>
            </w:r>
          </w:p>
        </w:tc>
      </w:tr>
    </w:tbl>
    <w:p w:rsidR="004325B7" w:rsidRDefault="004325B7" w:rsidP="005D29F1">
      <w:pPr>
        <w:shd w:val="clear" w:color="auto" w:fill="FFFFFF"/>
        <w:tabs>
          <w:tab w:val="left" w:pos="710"/>
        </w:tabs>
        <w:rPr>
          <w:sz w:val="24"/>
          <w:szCs w:val="24"/>
        </w:rPr>
      </w:pPr>
    </w:p>
    <w:p w:rsidR="005D29F1" w:rsidRPr="00726E72" w:rsidRDefault="00726E72" w:rsidP="005D29F1">
      <w:pPr>
        <w:shd w:val="clear" w:color="auto" w:fill="FFFFFF"/>
        <w:tabs>
          <w:tab w:val="left" w:pos="710"/>
        </w:tabs>
        <w:jc w:val="center"/>
        <w:rPr>
          <w:b/>
          <w:sz w:val="24"/>
          <w:szCs w:val="24"/>
        </w:rPr>
      </w:pPr>
      <w:r w:rsidRPr="00726E72">
        <w:rPr>
          <w:b/>
          <w:sz w:val="24"/>
          <w:szCs w:val="24"/>
        </w:rPr>
        <w:t>Содержание программы</w:t>
      </w:r>
    </w:p>
    <w:p w:rsidR="005D29F1" w:rsidRDefault="005D29F1" w:rsidP="005D29F1">
      <w:pPr>
        <w:shd w:val="clear" w:color="auto" w:fill="FFFFFF"/>
        <w:tabs>
          <w:tab w:val="left" w:pos="710"/>
        </w:tabs>
        <w:jc w:val="both"/>
        <w:rPr>
          <w:rFonts w:ascii="Arial" w:hAnsi="Arial" w:cs="Arial"/>
          <w:sz w:val="24"/>
          <w:szCs w:val="24"/>
        </w:rPr>
      </w:pPr>
    </w:p>
    <w:p w:rsidR="006618A2" w:rsidRDefault="006618A2" w:rsidP="006618A2">
      <w:pPr>
        <w:jc w:val="center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Раздел 1.</w:t>
      </w:r>
      <w:r w:rsidR="00B04B45" w:rsidRPr="00B04B45">
        <w:rPr>
          <w:rStyle w:val="markedcontent"/>
          <w:sz w:val="24"/>
          <w:szCs w:val="24"/>
        </w:rPr>
        <w:t xml:space="preserve"> </w:t>
      </w:r>
      <w:r w:rsidR="00B04B45" w:rsidRPr="00841D10">
        <w:rPr>
          <w:rStyle w:val="markedcontent"/>
          <w:sz w:val="24"/>
          <w:szCs w:val="24"/>
        </w:rPr>
        <w:t>Введение</w:t>
      </w:r>
      <w:r w:rsidR="00B04B45">
        <w:rPr>
          <w:rStyle w:val="markedcontent"/>
          <w:sz w:val="24"/>
          <w:szCs w:val="24"/>
        </w:rPr>
        <w:t xml:space="preserve">. </w:t>
      </w:r>
      <w:r w:rsidR="00B04B45" w:rsidRPr="00841D10">
        <w:rPr>
          <w:rStyle w:val="markedcontent"/>
          <w:sz w:val="24"/>
          <w:szCs w:val="24"/>
        </w:rPr>
        <w:t>Наследственность, среда и образ жизни – факторы здоровья</w:t>
      </w:r>
    </w:p>
    <w:p w:rsidR="006618A2" w:rsidRDefault="006618A2" w:rsidP="006618A2">
      <w:pPr>
        <w:jc w:val="center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Тема 1.1</w:t>
      </w:r>
      <w:r w:rsidR="00611B4C">
        <w:rPr>
          <w:rStyle w:val="markedcontent"/>
          <w:sz w:val="24"/>
          <w:szCs w:val="24"/>
        </w:rPr>
        <w:t xml:space="preserve">  </w:t>
      </w:r>
      <w:r w:rsidRPr="00841D10">
        <w:rPr>
          <w:rStyle w:val="markedcontent"/>
          <w:sz w:val="24"/>
          <w:szCs w:val="24"/>
        </w:rPr>
        <w:t>Введение</w:t>
      </w:r>
      <w:r>
        <w:rPr>
          <w:rStyle w:val="markedcontent"/>
          <w:sz w:val="24"/>
          <w:szCs w:val="24"/>
        </w:rPr>
        <w:t>.</w:t>
      </w:r>
    </w:p>
    <w:p w:rsidR="006618A2" w:rsidRDefault="006618A2" w:rsidP="006618A2">
      <w:pPr>
        <w:jc w:val="both"/>
        <w:rPr>
          <w:rStyle w:val="markedcontent"/>
          <w:sz w:val="24"/>
          <w:szCs w:val="24"/>
        </w:rPr>
      </w:pPr>
      <w:r w:rsidRPr="006618A2">
        <w:rPr>
          <w:rStyle w:val="markedcontent"/>
          <w:sz w:val="24"/>
          <w:szCs w:val="24"/>
        </w:rPr>
        <w:t>Человек как часть живой пр</w:t>
      </w:r>
      <w:r>
        <w:rPr>
          <w:rStyle w:val="markedcontent"/>
          <w:sz w:val="24"/>
          <w:szCs w:val="24"/>
        </w:rPr>
        <w:t xml:space="preserve">ироды, место человека в системе </w:t>
      </w:r>
      <w:r w:rsidRPr="006618A2">
        <w:rPr>
          <w:rStyle w:val="markedcontent"/>
          <w:sz w:val="24"/>
          <w:szCs w:val="24"/>
        </w:rPr>
        <w:t xml:space="preserve">органического мира. Черты сходства </w:t>
      </w:r>
      <w:r>
        <w:rPr>
          <w:rStyle w:val="markedcontent"/>
          <w:sz w:val="24"/>
          <w:szCs w:val="24"/>
        </w:rPr>
        <w:t xml:space="preserve">человека и животных. Сходство и </w:t>
      </w:r>
      <w:r w:rsidRPr="006618A2">
        <w:rPr>
          <w:rStyle w:val="markedcontent"/>
          <w:sz w:val="24"/>
          <w:szCs w:val="24"/>
        </w:rPr>
        <w:t>различия челов</w:t>
      </w:r>
      <w:r>
        <w:rPr>
          <w:rStyle w:val="markedcontent"/>
          <w:sz w:val="24"/>
          <w:szCs w:val="24"/>
        </w:rPr>
        <w:t xml:space="preserve">ека и человекообразных обезьян. </w:t>
      </w:r>
      <w:r w:rsidRPr="006618A2">
        <w:rPr>
          <w:rStyle w:val="markedcontent"/>
          <w:sz w:val="24"/>
          <w:szCs w:val="24"/>
        </w:rPr>
        <w:t>Человек ра</w:t>
      </w:r>
      <w:r>
        <w:rPr>
          <w:rStyle w:val="markedcontent"/>
          <w:sz w:val="24"/>
          <w:szCs w:val="24"/>
        </w:rPr>
        <w:t xml:space="preserve">зумный. </w:t>
      </w:r>
      <w:r w:rsidRPr="006618A2">
        <w:rPr>
          <w:rStyle w:val="markedcontent"/>
          <w:sz w:val="24"/>
          <w:szCs w:val="24"/>
        </w:rPr>
        <w:t>Биологические и социальные факт</w:t>
      </w:r>
      <w:r>
        <w:rPr>
          <w:rStyle w:val="markedcontent"/>
          <w:sz w:val="24"/>
          <w:szCs w:val="24"/>
        </w:rPr>
        <w:t xml:space="preserve">оры </w:t>
      </w:r>
      <w:proofErr w:type="spellStart"/>
      <w:r>
        <w:rPr>
          <w:rStyle w:val="markedcontent"/>
          <w:sz w:val="24"/>
          <w:szCs w:val="24"/>
        </w:rPr>
        <w:t>антропосоциогенеза</w:t>
      </w:r>
      <w:proofErr w:type="spellEnd"/>
      <w:r>
        <w:rPr>
          <w:rStyle w:val="markedcontent"/>
          <w:sz w:val="24"/>
          <w:szCs w:val="24"/>
        </w:rPr>
        <w:t xml:space="preserve">. Этапы и </w:t>
      </w:r>
      <w:r w:rsidRPr="006618A2">
        <w:rPr>
          <w:rStyle w:val="markedcontent"/>
          <w:sz w:val="24"/>
          <w:szCs w:val="24"/>
        </w:rPr>
        <w:t>факторы становления человека.</w:t>
      </w:r>
    </w:p>
    <w:p w:rsidR="00611B4C" w:rsidRDefault="006618A2" w:rsidP="006618A2">
      <w:pPr>
        <w:jc w:val="center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Тема 1.2</w:t>
      </w:r>
      <w:r w:rsidR="00611B4C">
        <w:rPr>
          <w:rStyle w:val="markedcontent"/>
          <w:sz w:val="24"/>
          <w:szCs w:val="24"/>
        </w:rPr>
        <w:t xml:space="preserve">  Ф</w:t>
      </w:r>
      <w:r w:rsidRPr="00841D10">
        <w:rPr>
          <w:rStyle w:val="markedcontent"/>
          <w:sz w:val="24"/>
          <w:szCs w:val="24"/>
        </w:rPr>
        <w:t>акторы здоровья</w:t>
      </w:r>
    </w:p>
    <w:p w:rsidR="00611B4C" w:rsidRDefault="00611B4C" w:rsidP="00611B4C">
      <w:pPr>
        <w:jc w:val="both"/>
        <w:rPr>
          <w:rStyle w:val="markedcontent"/>
          <w:sz w:val="24"/>
          <w:szCs w:val="24"/>
        </w:rPr>
      </w:pPr>
      <w:r>
        <w:rPr>
          <w:sz w:val="24"/>
          <w:szCs w:val="24"/>
        </w:rPr>
        <w:t>Понятие здоровья и факторы здоровья: наследственность,  здоровый образ жизни</w:t>
      </w:r>
      <w:r w:rsidR="006618A2" w:rsidRPr="00841D10">
        <w:rPr>
          <w:rStyle w:val="markedcontent"/>
          <w:sz w:val="24"/>
          <w:szCs w:val="24"/>
        </w:rPr>
        <w:t xml:space="preserve"> </w:t>
      </w:r>
      <w:r>
        <w:rPr>
          <w:rStyle w:val="markedcontent"/>
          <w:sz w:val="24"/>
          <w:szCs w:val="24"/>
        </w:rPr>
        <w:t>человека, экологическая среда, медицина.</w:t>
      </w:r>
    </w:p>
    <w:p w:rsidR="00611B4C" w:rsidRDefault="00611B4C" w:rsidP="00611B4C">
      <w:pPr>
        <w:jc w:val="both"/>
        <w:rPr>
          <w:rStyle w:val="markedcontent"/>
          <w:sz w:val="24"/>
          <w:szCs w:val="24"/>
        </w:rPr>
      </w:pPr>
    </w:p>
    <w:p w:rsidR="006618A2" w:rsidRDefault="006618A2" w:rsidP="00611B4C">
      <w:pPr>
        <w:jc w:val="center"/>
        <w:rPr>
          <w:rStyle w:val="markedcontent"/>
          <w:sz w:val="24"/>
          <w:szCs w:val="24"/>
        </w:rPr>
      </w:pPr>
      <w:r w:rsidRPr="00841D10">
        <w:rPr>
          <w:rStyle w:val="markedcontent"/>
          <w:sz w:val="24"/>
          <w:szCs w:val="24"/>
        </w:rPr>
        <w:t>Р</w:t>
      </w:r>
      <w:r w:rsidR="00611B4C">
        <w:rPr>
          <w:rStyle w:val="markedcontent"/>
          <w:sz w:val="24"/>
          <w:szCs w:val="24"/>
        </w:rPr>
        <w:t xml:space="preserve">аздел </w:t>
      </w:r>
      <w:r w:rsidRPr="00841D10">
        <w:rPr>
          <w:rStyle w:val="markedcontent"/>
          <w:sz w:val="24"/>
          <w:szCs w:val="24"/>
        </w:rPr>
        <w:t xml:space="preserve">2. Целостность организма человека – основа его жизнедеятельности </w:t>
      </w:r>
    </w:p>
    <w:p w:rsidR="00611B4C" w:rsidRDefault="00611B4C" w:rsidP="00611B4C">
      <w:pPr>
        <w:jc w:val="center"/>
        <w:rPr>
          <w:color w:val="000000"/>
          <w:sz w:val="24"/>
          <w:szCs w:val="24"/>
        </w:rPr>
      </w:pPr>
      <w:r>
        <w:rPr>
          <w:rStyle w:val="markedcontent"/>
          <w:sz w:val="24"/>
          <w:szCs w:val="24"/>
        </w:rPr>
        <w:t>Тема 2.1.</w:t>
      </w:r>
      <w:r w:rsidRPr="00611B4C">
        <w:rPr>
          <w:color w:val="000000"/>
          <w:sz w:val="24"/>
          <w:szCs w:val="24"/>
        </w:rPr>
        <w:t xml:space="preserve"> </w:t>
      </w:r>
      <w:r w:rsidRPr="00841D10">
        <w:rPr>
          <w:color w:val="000000"/>
          <w:sz w:val="24"/>
          <w:szCs w:val="24"/>
        </w:rPr>
        <w:t>Клетка – структурная единица организма</w:t>
      </w:r>
    </w:p>
    <w:p w:rsidR="00611B4C" w:rsidRDefault="00611B4C" w:rsidP="00611B4C">
      <w:pPr>
        <w:rPr>
          <w:color w:val="000000"/>
          <w:sz w:val="24"/>
          <w:szCs w:val="24"/>
        </w:rPr>
      </w:pPr>
      <w:r w:rsidRPr="00611B4C">
        <w:rPr>
          <w:color w:val="000000"/>
          <w:sz w:val="24"/>
          <w:szCs w:val="24"/>
        </w:rPr>
        <w:t>Клеточная теория. Клеточное строение организмов как доказательство их</w:t>
      </w:r>
      <w:r>
        <w:rPr>
          <w:color w:val="000000"/>
          <w:sz w:val="24"/>
          <w:szCs w:val="24"/>
        </w:rPr>
        <w:t xml:space="preserve"> </w:t>
      </w:r>
      <w:r w:rsidRPr="00611B4C">
        <w:rPr>
          <w:color w:val="000000"/>
          <w:sz w:val="24"/>
          <w:szCs w:val="24"/>
        </w:rPr>
        <w:t>родства, единства живой природы. Строение клетки: клеточная оболочка,</w:t>
      </w:r>
      <w:r>
        <w:rPr>
          <w:color w:val="000000"/>
          <w:sz w:val="24"/>
          <w:szCs w:val="24"/>
        </w:rPr>
        <w:t xml:space="preserve"> </w:t>
      </w:r>
      <w:r w:rsidRPr="00611B4C">
        <w:rPr>
          <w:color w:val="000000"/>
          <w:sz w:val="24"/>
          <w:szCs w:val="24"/>
        </w:rPr>
        <w:t xml:space="preserve">плазматическая </w:t>
      </w:r>
      <w:proofErr w:type="spellStart"/>
      <w:r w:rsidRPr="00611B4C"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ембрана</w:t>
      </w:r>
      <w:proofErr w:type="gramStart"/>
      <w:r>
        <w:rPr>
          <w:color w:val="000000"/>
          <w:sz w:val="24"/>
          <w:szCs w:val="24"/>
        </w:rPr>
        <w:t>,</w:t>
      </w:r>
      <w:r w:rsidRPr="00611B4C">
        <w:rPr>
          <w:color w:val="000000"/>
          <w:sz w:val="24"/>
          <w:szCs w:val="24"/>
        </w:rPr>
        <w:t>ц</w:t>
      </w:r>
      <w:proofErr w:type="gramEnd"/>
      <w:r w:rsidRPr="00611B4C">
        <w:rPr>
          <w:color w:val="000000"/>
          <w:sz w:val="24"/>
          <w:szCs w:val="24"/>
        </w:rPr>
        <w:t>итоплазма</w:t>
      </w:r>
      <w:proofErr w:type="spellEnd"/>
      <w:r w:rsidRPr="00611B4C">
        <w:rPr>
          <w:color w:val="000000"/>
          <w:sz w:val="24"/>
          <w:szCs w:val="24"/>
        </w:rPr>
        <w:t>, ядро, органоиды. Многообразие</w:t>
      </w:r>
      <w:r>
        <w:rPr>
          <w:color w:val="000000"/>
          <w:sz w:val="24"/>
          <w:szCs w:val="24"/>
        </w:rPr>
        <w:t xml:space="preserve"> </w:t>
      </w:r>
      <w:r w:rsidRPr="00611B4C">
        <w:rPr>
          <w:color w:val="000000"/>
          <w:sz w:val="24"/>
          <w:szCs w:val="24"/>
        </w:rPr>
        <w:t>клеток.</w:t>
      </w:r>
    </w:p>
    <w:p w:rsidR="00611B4C" w:rsidRPr="00A7643C" w:rsidRDefault="00611B4C" w:rsidP="00611B4C">
      <w:pPr>
        <w:rPr>
          <w:i/>
          <w:color w:val="000000"/>
          <w:sz w:val="24"/>
          <w:szCs w:val="24"/>
        </w:rPr>
      </w:pPr>
      <w:r w:rsidRPr="00A7643C">
        <w:rPr>
          <w:rStyle w:val="markedcontent"/>
          <w:i/>
          <w:sz w:val="24"/>
          <w:szCs w:val="24"/>
        </w:rPr>
        <w:t xml:space="preserve">Лабораторная работа 1 «Действие фермента каталазы на </w:t>
      </w:r>
      <w:proofErr w:type="spellStart"/>
      <w:r w:rsidRPr="00A7643C">
        <w:rPr>
          <w:rStyle w:val="markedcontent"/>
          <w:i/>
          <w:sz w:val="24"/>
          <w:szCs w:val="24"/>
        </w:rPr>
        <w:t>пероксид</w:t>
      </w:r>
      <w:proofErr w:type="spellEnd"/>
      <w:r w:rsidRPr="00A7643C">
        <w:rPr>
          <w:rStyle w:val="markedcontent"/>
          <w:i/>
          <w:sz w:val="24"/>
          <w:szCs w:val="24"/>
        </w:rPr>
        <w:t xml:space="preserve"> водород»</w:t>
      </w:r>
    </w:p>
    <w:p w:rsidR="00611B4C" w:rsidRDefault="00611B4C" w:rsidP="00611B4C">
      <w:pPr>
        <w:jc w:val="center"/>
        <w:rPr>
          <w:color w:val="000000"/>
          <w:sz w:val="24"/>
          <w:szCs w:val="24"/>
        </w:rPr>
      </w:pPr>
      <w:r>
        <w:rPr>
          <w:rStyle w:val="markedcontent"/>
          <w:sz w:val="24"/>
          <w:szCs w:val="24"/>
        </w:rPr>
        <w:t xml:space="preserve">Тема 2.2 </w:t>
      </w:r>
      <w:r w:rsidRPr="00841D10">
        <w:rPr>
          <w:color w:val="000000"/>
          <w:sz w:val="24"/>
          <w:szCs w:val="24"/>
        </w:rPr>
        <w:t>Компоненты организма человека.</w:t>
      </w:r>
    </w:p>
    <w:p w:rsidR="00611B4C" w:rsidRDefault="00611B4C" w:rsidP="00611B4C">
      <w:pPr>
        <w:jc w:val="both"/>
        <w:rPr>
          <w:rStyle w:val="markedcontent"/>
          <w:sz w:val="24"/>
          <w:szCs w:val="24"/>
        </w:rPr>
      </w:pPr>
      <w:r w:rsidRPr="00841D10">
        <w:rPr>
          <w:rStyle w:val="markedcontent"/>
          <w:sz w:val="24"/>
          <w:szCs w:val="24"/>
        </w:rPr>
        <w:t xml:space="preserve">Строение </w:t>
      </w:r>
      <w:r>
        <w:rPr>
          <w:rStyle w:val="markedcontent"/>
          <w:sz w:val="24"/>
          <w:szCs w:val="24"/>
        </w:rPr>
        <w:t>организма человека: клетки, тка</w:t>
      </w:r>
      <w:r w:rsidRPr="00841D10">
        <w:rPr>
          <w:rStyle w:val="markedcontent"/>
          <w:sz w:val="24"/>
          <w:szCs w:val="24"/>
        </w:rPr>
        <w:t>ни, органы, системы органов. Методы изучения живых организмов: наблюдение, измерение, эксперимент.</w:t>
      </w:r>
    </w:p>
    <w:p w:rsidR="00611B4C" w:rsidRPr="00A7643C" w:rsidRDefault="00611B4C" w:rsidP="00A7643C">
      <w:pPr>
        <w:jc w:val="both"/>
        <w:rPr>
          <w:rStyle w:val="markedcontent"/>
          <w:i/>
          <w:color w:val="000000"/>
          <w:sz w:val="24"/>
          <w:szCs w:val="24"/>
        </w:rPr>
      </w:pPr>
      <w:r w:rsidRPr="00841D10">
        <w:rPr>
          <w:rStyle w:val="markedcontent"/>
          <w:sz w:val="24"/>
          <w:szCs w:val="24"/>
        </w:rPr>
        <w:t xml:space="preserve"> </w:t>
      </w:r>
      <w:r w:rsidRPr="00A7643C">
        <w:rPr>
          <w:rStyle w:val="markedcontent"/>
          <w:i/>
          <w:sz w:val="24"/>
          <w:szCs w:val="24"/>
        </w:rPr>
        <w:t>Лабораторная работа 2 «Клетки и ткани под микроскопом»</w:t>
      </w:r>
    </w:p>
    <w:p w:rsidR="006618A2" w:rsidRDefault="006618A2" w:rsidP="006618A2">
      <w:pPr>
        <w:jc w:val="center"/>
        <w:rPr>
          <w:rStyle w:val="markedcontent"/>
          <w:sz w:val="24"/>
          <w:szCs w:val="24"/>
        </w:rPr>
      </w:pPr>
      <w:r w:rsidRPr="00841D10">
        <w:rPr>
          <w:rStyle w:val="markedcontent"/>
          <w:sz w:val="24"/>
          <w:szCs w:val="24"/>
        </w:rPr>
        <w:t>Р</w:t>
      </w:r>
      <w:r w:rsidR="00A7643C">
        <w:rPr>
          <w:rStyle w:val="markedcontent"/>
          <w:sz w:val="24"/>
          <w:szCs w:val="24"/>
        </w:rPr>
        <w:t xml:space="preserve">аздел </w:t>
      </w:r>
      <w:r w:rsidRPr="00841D10">
        <w:rPr>
          <w:rStyle w:val="markedcontent"/>
          <w:sz w:val="24"/>
          <w:szCs w:val="24"/>
        </w:rPr>
        <w:t xml:space="preserve">3. Опорно-двигательная система. Физическое здоровье </w:t>
      </w:r>
    </w:p>
    <w:p w:rsidR="00A7643C" w:rsidRDefault="00A7643C" w:rsidP="006618A2">
      <w:pPr>
        <w:jc w:val="center"/>
        <w:rPr>
          <w:color w:val="000000"/>
          <w:sz w:val="24"/>
          <w:szCs w:val="24"/>
        </w:rPr>
      </w:pPr>
      <w:r>
        <w:rPr>
          <w:rStyle w:val="markedcontent"/>
          <w:sz w:val="24"/>
          <w:szCs w:val="24"/>
        </w:rPr>
        <w:t xml:space="preserve">Тема 3.1 </w:t>
      </w:r>
      <w:r w:rsidRPr="00841D10">
        <w:rPr>
          <w:color w:val="000000"/>
          <w:sz w:val="24"/>
          <w:szCs w:val="24"/>
        </w:rPr>
        <w:t>Общее строение скелета.</w:t>
      </w:r>
    </w:p>
    <w:p w:rsidR="00A7643C" w:rsidRDefault="00A7643C" w:rsidP="00A7643C">
      <w:pPr>
        <w:jc w:val="both"/>
        <w:rPr>
          <w:rStyle w:val="markedcontent"/>
          <w:sz w:val="24"/>
          <w:szCs w:val="24"/>
        </w:rPr>
      </w:pPr>
      <w:r w:rsidRPr="00A7643C">
        <w:rPr>
          <w:rStyle w:val="markedcontent"/>
          <w:sz w:val="24"/>
          <w:szCs w:val="24"/>
        </w:rPr>
        <w:t>Скелет человека, его отделы: осевой скелет, скелет поясов конечностей,</w:t>
      </w:r>
      <w:r>
        <w:rPr>
          <w:rStyle w:val="markedcontent"/>
          <w:sz w:val="24"/>
          <w:szCs w:val="24"/>
        </w:rPr>
        <w:t xml:space="preserve"> </w:t>
      </w:r>
      <w:r w:rsidRPr="00A7643C">
        <w:rPr>
          <w:rStyle w:val="markedcontent"/>
          <w:sz w:val="24"/>
          <w:szCs w:val="24"/>
        </w:rPr>
        <w:t>скелет свободных конечностей. Особенности скелета человека, связанные</w:t>
      </w:r>
      <w:r>
        <w:rPr>
          <w:rStyle w:val="markedcontent"/>
          <w:sz w:val="24"/>
          <w:szCs w:val="24"/>
        </w:rPr>
        <w:t xml:space="preserve"> </w:t>
      </w:r>
      <w:r w:rsidRPr="00A7643C">
        <w:rPr>
          <w:rStyle w:val="markedcontent"/>
          <w:sz w:val="24"/>
          <w:szCs w:val="24"/>
        </w:rPr>
        <w:t>с трудовой деятельностью и прямохождением. Состав и строение костей:</w:t>
      </w:r>
      <w:r>
        <w:rPr>
          <w:rStyle w:val="markedcontent"/>
          <w:sz w:val="24"/>
          <w:szCs w:val="24"/>
        </w:rPr>
        <w:t xml:space="preserve"> </w:t>
      </w:r>
      <w:r w:rsidRPr="00A7643C">
        <w:rPr>
          <w:rStyle w:val="markedcontent"/>
          <w:sz w:val="24"/>
          <w:szCs w:val="24"/>
        </w:rPr>
        <w:t>трубчатые и губчатые кости. Классификация костей. Рост костей.</w:t>
      </w:r>
      <w:r>
        <w:rPr>
          <w:rStyle w:val="markedcontent"/>
          <w:sz w:val="24"/>
          <w:szCs w:val="24"/>
        </w:rPr>
        <w:t xml:space="preserve"> </w:t>
      </w:r>
      <w:r w:rsidRPr="00A7643C">
        <w:rPr>
          <w:rStyle w:val="markedcontent"/>
          <w:sz w:val="24"/>
          <w:szCs w:val="24"/>
        </w:rPr>
        <w:t>Возрастные изменения в строении костей. Типы соединения костей.</w:t>
      </w:r>
      <w:r>
        <w:rPr>
          <w:rStyle w:val="markedcontent"/>
          <w:sz w:val="24"/>
          <w:szCs w:val="24"/>
        </w:rPr>
        <w:t xml:space="preserve"> </w:t>
      </w:r>
      <w:r w:rsidRPr="00A7643C">
        <w:rPr>
          <w:rStyle w:val="markedcontent"/>
          <w:sz w:val="24"/>
          <w:szCs w:val="24"/>
        </w:rPr>
        <w:t>Заболевания опорно-двигательной системы и их профилактика.</w:t>
      </w:r>
    </w:p>
    <w:p w:rsidR="00A7643C" w:rsidRPr="00A7643C" w:rsidRDefault="00A7643C" w:rsidP="00A7643C">
      <w:pPr>
        <w:jc w:val="both"/>
        <w:rPr>
          <w:rStyle w:val="markedcontent"/>
          <w:i/>
          <w:sz w:val="24"/>
          <w:szCs w:val="24"/>
        </w:rPr>
      </w:pPr>
      <w:r w:rsidRPr="00A7643C">
        <w:rPr>
          <w:rStyle w:val="markedcontent"/>
          <w:i/>
          <w:sz w:val="24"/>
          <w:szCs w:val="24"/>
        </w:rPr>
        <w:t>Лабораторная работа 3  «Состав костей»</w:t>
      </w:r>
    </w:p>
    <w:p w:rsidR="00A7643C" w:rsidRDefault="00A7643C" w:rsidP="006618A2">
      <w:pPr>
        <w:jc w:val="center"/>
        <w:rPr>
          <w:color w:val="000000"/>
          <w:sz w:val="24"/>
          <w:szCs w:val="24"/>
        </w:rPr>
      </w:pPr>
      <w:r>
        <w:rPr>
          <w:rStyle w:val="markedcontent"/>
          <w:sz w:val="24"/>
          <w:szCs w:val="24"/>
        </w:rPr>
        <w:t>Тема 3.2</w:t>
      </w:r>
      <w:r w:rsidRPr="00A7643C">
        <w:rPr>
          <w:color w:val="000000"/>
          <w:sz w:val="24"/>
          <w:szCs w:val="24"/>
        </w:rPr>
        <w:t xml:space="preserve"> </w:t>
      </w:r>
      <w:r w:rsidRPr="00841D10">
        <w:rPr>
          <w:color w:val="000000"/>
          <w:sz w:val="24"/>
          <w:szCs w:val="24"/>
        </w:rPr>
        <w:t>Мышечная система.</w:t>
      </w:r>
    </w:p>
    <w:p w:rsidR="006032B6" w:rsidRPr="00A7643C" w:rsidRDefault="006032B6" w:rsidP="006032B6">
      <w:pPr>
        <w:jc w:val="both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 xml:space="preserve">Мышечная </w:t>
      </w:r>
      <w:r w:rsidRPr="006032B6">
        <w:rPr>
          <w:rStyle w:val="markedcontent"/>
          <w:sz w:val="24"/>
          <w:szCs w:val="24"/>
        </w:rPr>
        <w:t>система. Строение и развитие мышц. Основные группы мышц, их</w:t>
      </w:r>
      <w:r>
        <w:rPr>
          <w:rStyle w:val="markedcontent"/>
          <w:sz w:val="24"/>
          <w:szCs w:val="24"/>
        </w:rPr>
        <w:t xml:space="preserve"> </w:t>
      </w:r>
      <w:r w:rsidRPr="006032B6">
        <w:rPr>
          <w:rStyle w:val="markedcontent"/>
          <w:sz w:val="24"/>
          <w:szCs w:val="24"/>
        </w:rPr>
        <w:t>функции. Работа мышц; *статическа</w:t>
      </w:r>
      <w:r>
        <w:rPr>
          <w:rStyle w:val="markedcontent"/>
          <w:sz w:val="24"/>
          <w:szCs w:val="24"/>
        </w:rPr>
        <w:t xml:space="preserve">я и динамическая нагрузка. Роль </w:t>
      </w:r>
      <w:r w:rsidRPr="006032B6">
        <w:rPr>
          <w:rStyle w:val="markedcontent"/>
          <w:sz w:val="24"/>
          <w:szCs w:val="24"/>
        </w:rPr>
        <w:t>нер</w:t>
      </w:r>
      <w:r>
        <w:rPr>
          <w:rStyle w:val="markedcontent"/>
          <w:sz w:val="24"/>
          <w:szCs w:val="24"/>
        </w:rPr>
        <w:t xml:space="preserve">вной системы в регуляции работы мышц. Утомление мышц, роль </w:t>
      </w:r>
      <w:r w:rsidRPr="006032B6">
        <w:rPr>
          <w:rStyle w:val="markedcontent"/>
          <w:sz w:val="24"/>
          <w:szCs w:val="24"/>
        </w:rPr>
        <w:t>активного отдыха в восстановл</w:t>
      </w:r>
      <w:r>
        <w:rPr>
          <w:rStyle w:val="markedcontent"/>
          <w:sz w:val="24"/>
          <w:szCs w:val="24"/>
        </w:rPr>
        <w:t xml:space="preserve">ении активности мышечной ткани. </w:t>
      </w:r>
      <w:r w:rsidRPr="006032B6">
        <w:rPr>
          <w:rStyle w:val="markedcontent"/>
          <w:sz w:val="24"/>
          <w:szCs w:val="24"/>
        </w:rPr>
        <w:t>Значение физической куль</w:t>
      </w:r>
      <w:r>
        <w:rPr>
          <w:rStyle w:val="markedcontent"/>
          <w:sz w:val="24"/>
          <w:szCs w:val="24"/>
        </w:rPr>
        <w:t xml:space="preserve">туры и режим труда в правильном </w:t>
      </w:r>
      <w:r w:rsidRPr="006032B6">
        <w:rPr>
          <w:rStyle w:val="markedcontent"/>
          <w:sz w:val="24"/>
          <w:szCs w:val="24"/>
        </w:rPr>
        <w:t>формировании опорно-двигательного аппарата.</w:t>
      </w:r>
    </w:p>
    <w:p w:rsidR="00A7643C" w:rsidRPr="006032B6" w:rsidRDefault="006032B6" w:rsidP="006032B6">
      <w:pPr>
        <w:jc w:val="both"/>
        <w:rPr>
          <w:rStyle w:val="markedcontent"/>
          <w:i/>
          <w:sz w:val="24"/>
          <w:szCs w:val="24"/>
        </w:rPr>
      </w:pPr>
      <w:r w:rsidRPr="006032B6">
        <w:rPr>
          <w:rStyle w:val="markedcontent"/>
          <w:i/>
          <w:sz w:val="24"/>
          <w:szCs w:val="24"/>
        </w:rPr>
        <w:t>Практическая работа</w:t>
      </w:r>
      <w:r>
        <w:rPr>
          <w:rStyle w:val="markedcontent"/>
          <w:i/>
          <w:sz w:val="24"/>
          <w:szCs w:val="24"/>
        </w:rPr>
        <w:t xml:space="preserve"> 1 </w:t>
      </w:r>
      <w:r w:rsidRPr="006032B6">
        <w:rPr>
          <w:rStyle w:val="markedcontent"/>
          <w:i/>
          <w:sz w:val="24"/>
          <w:szCs w:val="24"/>
        </w:rPr>
        <w:t xml:space="preserve"> «Изучение расположения мышц головы»</w:t>
      </w:r>
    </w:p>
    <w:p w:rsidR="00A7643C" w:rsidRPr="00841D10" w:rsidRDefault="00A7643C" w:rsidP="006618A2">
      <w:pPr>
        <w:jc w:val="center"/>
        <w:rPr>
          <w:rStyle w:val="markedcontent"/>
          <w:sz w:val="24"/>
          <w:szCs w:val="24"/>
        </w:rPr>
      </w:pPr>
    </w:p>
    <w:p w:rsidR="006618A2" w:rsidRDefault="006618A2" w:rsidP="006618A2">
      <w:pPr>
        <w:jc w:val="center"/>
        <w:rPr>
          <w:rStyle w:val="markedcontent"/>
          <w:sz w:val="24"/>
          <w:szCs w:val="24"/>
        </w:rPr>
      </w:pPr>
      <w:r w:rsidRPr="00841D10">
        <w:rPr>
          <w:rStyle w:val="markedcontent"/>
          <w:sz w:val="24"/>
          <w:szCs w:val="24"/>
        </w:rPr>
        <w:t>Р</w:t>
      </w:r>
      <w:r w:rsidR="006032B6">
        <w:rPr>
          <w:rStyle w:val="markedcontent"/>
          <w:sz w:val="24"/>
          <w:szCs w:val="24"/>
        </w:rPr>
        <w:t xml:space="preserve">аздел </w:t>
      </w:r>
      <w:r w:rsidRPr="00841D10">
        <w:rPr>
          <w:rStyle w:val="markedcontent"/>
          <w:sz w:val="24"/>
          <w:szCs w:val="24"/>
        </w:rPr>
        <w:t xml:space="preserve"> 4. Системы жизнеобеспечения. Формирование культуры здоровья </w:t>
      </w:r>
    </w:p>
    <w:p w:rsidR="006032B6" w:rsidRDefault="006032B6" w:rsidP="006032B6">
      <w:pPr>
        <w:jc w:val="center"/>
        <w:rPr>
          <w:color w:val="000000"/>
          <w:sz w:val="24"/>
          <w:szCs w:val="24"/>
        </w:rPr>
      </w:pPr>
      <w:r>
        <w:rPr>
          <w:rStyle w:val="markedcontent"/>
          <w:sz w:val="24"/>
          <w:szCs w:val="24"/>
        </w:rPr>
        <w:t>Тема 4.1</w:t>
      </w:r>
      <w:r w:rsidRPr="006032B6">
        <w:rPr>
          <w:color w:val="000000"/>
          <w:sz w:val="24"/>
          <w:szCs w:val="24"/>
        </w:rPr>
        <w:t xml:space="preserve"> </w:t>
      </w:r>
      <w:r w:rsidRPr="00841D10">
        <w:rPr>
          <w:color w:val="000000"/>
          <w:sz w:val="24"/>
          <w:szCs w:val="24"/>
        </w:rPr>
        <w:t>Строение сердечнососудистой системы</w:t>
      </w:r>
    </w:p>
    <w:p w:rsidR="006032B6" w:rsidRPr="00841D10" w:rsidRDefault="006032B6" w:rsidP="006032B6">
      <w:pPr>
        <w:jc w:val="both"/>
        <w:rPr>
          <w:color w:val="000000"/>
          <w:sz w:val="24"/>
          <w:szCs w:val="24"/>
        </w:rPr>
      </w:pPr>
      <w:r w:rsidRPr="00841D10">
        <w:rPr>
          <w:rStyle w:val="markedcontent"/>
          <w:sz w:val="24"/>
          <w:szCs w:val="24"/>
        </w:rPr>
        <w:t>Внутренняя среда организма, зн</w:t>
      </w:r>
      <w:r>
        <w:rPr>
          <w:rStyle w:val="markedcontent"/>
          <w:sz w:val="24"/>
          <w:szCs w:val="24"/>
        </w:rPr>
        <w:t>ачение её постоянства. Кровенос</w:t>
      </w:r>
      <w:r w:rsidRPr="00841D10">
        <w:rPr>
          <w:rStyle w:val="markedcontent"/>
          <w:sz w:val="24"/>
          <w:szCs w:val="24"/>
        </w:rPr>
        <w:t>ная и ли</w:t>
      </w:r>
      <w:r>
        <w:rPr>
          <w:rStyle w:val="markedcontent"/>
          <w:sz w:val="24"/>
          <w:szCs w:val="24"/>
        </w:rPr>
        <w:t>мфатическая системы. Кровь. Лим</w:t>
      </w:r>
      <w:r w:rsidRPr="00841D10">
        <w:rPr>
          <w:rStyle w:val="markedcontent"/>
          <w:sz w:val="24"/>
          <w:szCs w:val="24"/>
        </w:rPr>
        <w:t>фа.</w:t>
      </w:r>
    </w:p>
    <w:p w:rsidR="006032B6" w:rsidRDefault="006032B6" w:rsidP="006032B6">
      <w:pPr>
        <w:jc w:val="both"/>
        <w:rPr>
          <w:rStyle w:val="markedcontent"/>
          <w:i/>
          <w:sz w:val="24"/>
          <w:szCs w:val="24"/>
        </w:rPr>
      </w:pPr>
      <w:r w:rsidRPr="006032B6">
        <w:rPr>
          <w:rStyle w:val="markedcontent"/>
          <w:i/>
          <w:sz w:val="24"/>
          <w:szCs w:val="24"/>
        </w:rPr>
        <w:t>Лабораторная работа 4.  «Сравнение крови человека с кровью лягушки»</w:t>
      </w:r>
    </w:p>
    <w:p w:rsidR="00573CFD" w:rsidRDefault="00573CFD" w:rsidP="006032B6">
      <w:pPr>
        <w:jc w:val="center"/>
        <w:rPr>
          <w:rStyle w:val="markedcontent"/>
          <w:sz w:val="24"/>
          <w:szCs w:val="24"/>
        </w:rPr>
      </w:pPr>
    </w:p>
    <w:p w:rsidR="006032B6" w:rsidRPr="006032B6" w:rsidRDefault="006032B6" w:rsidP="006032B6">
      <w:pPr>
        <w:jc w:val="center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Тема 4.2 Движение крови по сосудам</w:t>
      </w:r>
    </w:p>
    <w:p w:rsidR="006032B6" w:rsidRPr="006032B6" w:rsidRDefault="006032B6" w:rsidP="006032B6">
      <w:pPr>
        <w:jc w:val="both"/>
        <w:rPr>
          <w:rStyle w:val="markedcontent"/>
          <w:sz w:val="24"/>
          <w:szCs w:val="24"/>
        </w:rPr>
      </w:pPr>
      <w:r w:rsidRPr="006032B6">
        <w:rPr>
          <w:rStyle w:val="markedcontent"/>
          <w:sz w:val="24"/>
          <w:szCs w:val="24"/>
        </w:rPr>
        <w:t xml:space="preserve">Сердце, его строение и регуляция деятельности, большой и малый </w:t>
      </w:r>
      <w:proofErr w:type="spellStart"/>
      <w:r w:rsidRPr="006032B6">
        <w:rPr>
          <w:rStyle w:val="markedcontent"/>
          <w:sz w:val="24"/>
          <w:szCs w:val="24"/>
        </w:rPr>
        <w:t>кругикровообращения</w:t>
      </w:r>
      <w:proofErr w:type="spellEnd"/>
      <w:r w:rsidRPr="006032B6">
        <w:rPr>
          <w:rStyle w:val="markedcontent"/>
          <w:sz w:val="24"/>
          <w:szCs w:val="24"/>
        </w:rPr>
        <w:t>. Сердечный цикл. Строение венозных и артериальны</w:t>
      </w:r>
      <w:r w:rsidR="00573CFD">
        <w:rPr>
          <w:rStyle w:val="markedcontent"/>
          <w:sz w:val="24"/>
          <w:szCs w:val="24"/>
        </w:rPr>
        <w:t xml:space="preserve">х </w:t>
      </w:r>
      <w:r w:rsidRPr="006032B6">
        <w:rPr>
          <w:rStyle w:val="markedcontent"/>
          <w:sz w:val="24"/>
          <w:szCs w:val="24"/>
        </w:rPr>
        <w:t xml:space="preserve">сосудов. </w:t>
      </w:r>
      <w:proofErr w:type="spellStart"/>
      <w:r w:rsidRPr="006032B6">
        <w:rPr>
          <w:rStyle w:val="markedcontent"/>
          <w:sz w:val="24"/>
          <w:szCs w:val="24"/>
        </w:rPr>
        <w:t>Лимфообращение</w:t>
      </w:r>
      <w:proofErr w:type="spellEnd"/>
      <w:r w:rsidRPr="006032B6">
        <w:rPr>
          <w:rStyle w:val="markedcontent"/>
          <w:sz w:val="24"/>
          <w:szCs w:val="24"/>
        </w:rPr>
        <w:t>. Движение крови по сосудам. Кровяное</w:t>
      </w:r>
      <w:r w:rsidR="00573CFD">
        <w:rPr>
          <w:rStyle w:val="markedcontent"/>
          <w:sz w:val="24"/>
          <w:szCs w:val="24"/>
        </w:rPr>
        <w:t xml:space="preserve"> </w:t>
      </w:r>
      <w:r w:rsidRPr="006032B6">
        <w:rPr>
          <w:rStyle w:val="markedcontent"/>
          <w:sz w:val="24"/>
          <w:szCs w:val="24"/>
        </w:rPr>
        <w:t>давление. Регуляция давления. Пульс. Заболевания органов</w:t>
      </w:r>
      <w:r w:rsidR="00573CFD">
        <w:rPr>
          <w:rStyle w:val="markedcontent"/>
          <w:sz w:val="24"/>
          <w:szCs w:val="24"/>
        </w:rPr>
        <w:t xml:space="preserve"> </w:t>
      </w:r>
      <w:r w:rsidRPr="006032B6">
        <w:rPr>
          <w:rStyle w:val="markedcontent"/>
          <w:sz w:val="24"/>
          <w:szCs w:val="24"/>
        </w:rPr>
        <w:t>кровообращения, их предупреждение</w:t>
      </w:r>
      <w:r w:rsidR="00573CFD">
        <w:rPr>
          <w:rStyle w:val="markedcontent"/>
          <w:sz w:val="24"/>
          <w:szCs w:val="24"/>
        </w:rPr>
        <w:t>.</w:t>
      </w:r>
    </w:p>
    <w:p w:rsidR="00573CFD" w:rsidRPr="00573CFD" w:rsidRDefault="00573CFD" w:rsidP="00573CFD">
      <w:pPr>
        <w:rPr>
          <w:rStyle w:val="markedcontent"/>
          <w:i/>
          <w:sz w:val="24"/>
          <w:szCs w:val="24"/>
        </w:rPr>
      </w:pPr>
      <w:r w:rsidRPr="00573CFD">
        <w:rPr>
          <w:rStyle w:val="markedcontent"/>
          <w:i/>
          <w:sz w:val="24"/>
          <w:szCs w:val="24"/>
        </w:rPr>
        <w:t xml:space="preserve">Практическая работа 2.«Определение ЧСС, скорости кровотока», </w:t>
      </w:r>
    </w:p>
    <w:p w:rsidR="00573CFD" w:rsidRPr="00573CFD" w:rsidRDefault="00573CFD" w:rsidP="00573CFD">
      <w:pPr>
        <w:rPr>
          <w:rStyle w:val="markedcontent"/>
          <w:i/>
          <w:sz w:val="24"/>
          <w:szCs w:val="24"/>
        </w:rPr>
      </w:pPr>
      <w:r w:rsidRPr="00573CFD">
        <w:rPr>
          <w:rStyle w:val="markedcontent"/>
          <w:i/>
          <w:sz w:val="24"/>
          <w:szCs w:val="24"/>
        </w:rPr>
        <w:t>Лабораторная работа  5. «Определение минутного объёма кровообращения косвенным методом в покое и после физической нагрузки. Измерение артериального давления. Определение систолического и минутного объемов крови расчетным методом»</w:t>
      </w:r>
    </w:p>
    <w:p w:rsidR="006032B6" w:rsidRDefault="00573CFD" w:rsidP="00573CFD">
      <w:pPr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lastRenderedPageBreak/>
        <w:t xml:space="preserve">Тема 4.3 </w:t>
      </w:r>
      <w:r w:rsidRPr="00841D10">
        <w:rPr>
          <w:color w:val="000000"/>
          <w:sz w:val="24"/>
          <w:szCs w:val="24"/>
        </w:rPr>
        <w:t>Регуляция кровообращения</w:t>
      </w:r>
      <w:r>
        <w:rPr>
          <w:color w:val="000000"/>
          <w:sz w:val="24"/>
          <w:szCs w:val="24"/>
        </w:rPr>
        <w:t xml:space="preserve">. </w:t>
      </w:r>
      <w:r w:rsidRPr="00841D10">
        <w:rPr>
          <w:rStyle w:val="markedcontent"/>
          <w:sz w:val="24"/>
          <w:szCs w:val="24"/>
        </w:rPr>
        <w:t>Предупреждение заболеваний сердца и сосудов</w:t>
      </w:r>
      <w:r>
        <w:rPr>
          <w:rStyle w:val="markedcontent"/>
          <w:sz w:val="24"/>
          <w:szCs w:val="24"/>
        </w:rPr>
        <w:t>.</w:t>
      </w:r>
    </w:p>
    <w:p w:rsidR="00573CFD" w:rsidRPr="00573CFD" w:rsidRDefault="00573CFD" w:rsidP="00573CFD">
      <w:pPr>
        <w:rPr>
          <w:rStyle w:val="markedcontent"/>
          <w:color w:val="000000"/>
          <w:sz w:val="24"/>
          <w:szCs w:val="24"/>
        </w:rPr>
      </w:pPr>
      <w:r>
        <w:rPr>
          <w:rStyle w:val="markedcontent"/>
          <w:sz w:val="24"/>
          <w:szCs w:val="24"/>
        </w:rPr>
        <w:t>Р</w:t>
      </w:r>
      <w:r w:rsidRPr="00841D10">
        <w:rPr>
          <w:rStyle w:val="markedcontent"/>
          <w:sz w:val="24"/>
          <w:szCs w:val="24"/>
        </w:rPr>
        <w:t>абот</w:t>
      </w:r>
      <w:r>
        <w:rPr>
          <w:rStyle w:val="markedcontent"/>
          <w:sz w:val="24"/>
          <w:szCs w:val="24"/>
        </w:rPr>
        <w:t>а</w:t>
      </w:r>
      <w:r w:rsidRPr="00841D10">
        <w:rPr>
          <w:rStyle w:val="markedcontent"/>
          <w:sz w:val="24"/>
          <w:szCs w:val="24"/>
        </w:rPr>
        <w:t xml:space="preserve"> сердца </w:t>
      </w:r>
      <w:r>
        <w:rPr>
          <w:rStyle w:val="markedcontent"/>
          <w:sz w:val="24"/>
          <w:szCs w:val="24"/>
        </w:rPr>
        <w:t>при</w:t>
      </w:r>
      <w:r w:rsidRPr="00841D10">
        <w:rPr>
          <w:rStyle w:val="markedcontent"/>
          <w:sz w:val="24"/>
          <w:szCs w:val="24"/>
        </w:rPr>
        <w:t xml:space="preserve"> физических нагруз</w:t>
      </w:r>
      <w:r>
        <w:rPr>
          <w:rStyle w:val="markedcontent"/>
          <w:sz w:val="24"/>
          <w:szCs w:val="24"/>
        </w:rPr>
        <w:t xml:space="preserve">ках </w:t>
      </w:r>
      <w:r w:rsidRPr="00841D10">
        <w:rPr>
          <w:rStyle w:val="markedcontent"/>
          <w:sz w:val="24"/>
          <w:szCs w:val="24"/>
        </w:rPr>
        <w:t xml:space="preserve"> и</w:t>
      </w:r>
      <w:r>
        <w:rPr>
          <w:rStyle w:val="markedcontent"/>
          <w:sz w:val="24"/>
          <w:szCs w:val="24"/>
        </w:rPr>
        <w:t xml:space="preserve"> под </w:t>
      </w:r>
      <w:r w:rsidRPr="00841D10">
        <w:rPr>
          <w:rStyle w:val="markedcontent"/>
          <w:sz w:val="24"/>
          <w:szCs w:val="24"/>
        </w:rPr>
        <w:t xml:space="preserve"> влияни</w:t>
      </w:r>
      <w:r>
        <w:rPr>
          <w:rStyle w:val="markedcontent"/>
          <w:sz w:val="24"/>
          <w:szCs w:val="24"/>
        </w:rPr>
        <w:t xml:space="preserve">ем негативных факторов </w:t>
      </w:r>
      <w:r w:rsidRPr="00841D10">
        <w:rPr>
          <w:rStyle w:val="markedcontent"/>
          <w:sz w:val="24"/>
          <w:szCs w:val="24"/>
        </w:rPr>
        <w:t>окружающей среды</w:t>
      </w:r>
      <w:r>
        <w:rPr>
          <w:rStyle w:val="markedcontent"/>
          <w:sz w:val="24"/>
          <w:szCs w:val="24"/>
        </w:rPr>
        <w:t>.</w:t>
      </w:r>
      <w:r w:rsidRPr="00573CFD">
        <w:rPr>
          <w:rStyle w:val="markedcontent"/>
          <w:sz w:val="24"/>
          <w:szCs w:val="24"/>
        </w:rPr>
        <w:t xml:space="preserve"> </w:t>
      </w:r>
      <w:r w:rsidRPr="00841D10">
        <w:rPr>
          <w:rStyle w:val="markedcontent"/>
          <w:sz w:val="24"/>
          <w:szCs w:val="24"/>
        </w:rPr>
        <w:t>Влияние физических упражнений на сердечнососудистую систему</w:t>
      </w:r>
      <w:r w:rsidR="00FF35D1">
        <w:rPr>
          <w:rStyle w:val="markedcontent"/>
          <w:sz w:val="24"/>
          <w:szCs w:val="24"/>
        </w:rPr>
        <w:t>.</w:t>
      </w:r>
    </w:p>
    <w:p w:rsidR="006032B6" w:rsidRDefault="00573CFD" w:rsidP="00573CFD">
      <w:pPr>
        <w:jc w:val="both"/>
        <w:rPr>
          <w:rStyle w:val="markedcontent"/>
          <w:i/>
          <w:sz w:val="24"/>
          <w:szCs w:val="24"/>
        </w:rPr>
      </w:pPr>
      <w:r w:rsidRPr="00573CFD">
        <w:rPr>
          <w:rStyle w:val="markedcontent"/>
          <w:i/>
          <w:sz w:val="24"/>
          <w:szCs w:val="24"/>
        </w:rPr>
        <w:t>Практическая работа 3. «Доказательство вреда табакокурения»</w:t>
      </w:r>
    </w:p>
    <w:p w:rsidR="00FF35D1" w:rsidRPr="00FF35D1" w:rsidRDefault="00FF35D1" w:rsidP="00573CFD">
      <w:pPr>
        <w:jc w:val="both"/>
        <w:rPr>
          <w:rStyle w:val="markedcontent"/>
          <w:i/>
          <w:sz w:val="24"/>
          <w:szCs w:val="24"/>
        </w:rPr>
      </w:pPr>
      <w:r w:rsidRPr="00FF35D1">
        <w:rPr>
          <w:rStyle w:val="markedcontent"/>
          <w:i/>
          <w:sz w:val="24"/>
          <w:szCs w:val="24"/>
        </w:rPr>
        <w:t>Лабораторная работа 6  «Состав вдыхаемого и выдыхаемого воздуха»</w:t>
      </w:r>
    </w:p>
    <w:p w:rsidR="00FF35D1" w:rsidRDefault="00FF35D1" w:rsidP="00FF35D1">
      <w:pPr>
        <w:jc w:val="center"/>
        <w:rPr>
          <w:color w:val="000000"/>
          <w:sz w:val="24"/>
          <w:szCs w:val="24"/>
        </w:rPr>
      </w:pPr>
      <w:r>
        <w:rPr>
          <w:rStyle w:val="markedcontent"/>
          <w:sz w:val="24"/>
          <w:szCs w:val="24"/>
        </w:rPr>
        <w:t xml:space="preserve">Тема 4.3 </w:t>
      </w:r>
      <w:r w:rsidRPr="00841D10">
        <w:rPr>
          <w:color w:val="000000"/>
          <w:sz w:val="24"/>
          <w:szCs w:val="24"/>
        </w:rPr>
        <w:t>Строение и функции органов дыхания</w:t>
      </w:r>
    </w:p>
    <w:p w:rsidR="00FF35D1" w:rsidRPr="00841D10" w:rsidRDefault="00FF35D1" w:rsidP="00FF35D1">
      <w:pPr>
        <w:jc w:val="both"/>
        <w:rPr>
          <w:color w:val="000000"/>
          <w:sz w:val="24"/>
          <w:szCs w:val="24"/>
        </w:rPr>
      </w:pPr>
      <w:r w:rsidRPr="00FF35D1">
        <w:rPr>
          <w:color w:val="000000"/>
          <w:sz w:val="24"/>
          <w:szCs w:val="24"/>
        </w:rPr>
        <w:t>Потребность организма человека в кислор</w:t>
      </w:r>
      <w:r>
        <w:rPr>
          <w:color w:val="000000"/>
          <w:sz w:val="24"/>
          <w:szCs w:val="24"/>
        </w:rPr>
        <w:t xml:space="preserve">оде воздуха. Органы дыхания, их </w:t>
      </w:r>
      <w:r w:rsidRPr="00FF35D1">
        <w:rPr>
          <w:color w:val="000000"/>
          <w:sz w:val="24"/>
          <w:szCs w:val="24"/>
        </w:rPr>
        <w:t>строение. Дыхательные движения. Газо</w:t>
      </w:r>
      <w:r>
        <w:rPr>
          <w:color w:val="000000"/>
          <w:sz w:val="24"/>
          <w:szCs w:val="24"/>
        </w:rPr>
        <w:t xml:space="preserve">обмен в легких, тканях; перенос </w:t>
      </w:r>
      <w:r w:rsidRPr="00FF35D1">
        <w:rPr>
          <w:color w:val="000000"/>
          <w:sz w:val="24"/>
          <w:szCs w:val="24"/>
        </w:rPr>
        <w:t xml:space="preserve">газов эритроцитами и плазмой крови. Регуляция </w:t>
      </w:r>
      <w:r>
        <w:rPr>
          <w:color w:val="000000"/>
          <w:sz w:val="24"/>
          <w:szCs w:val="24"/>
        </w:rPr>
        <w:t xml:space="preserve">дыхания. Гигиена органов </w:t>
      </w:r>
      <w:r w:rsidRPr="00FF35D1">
        <w:rPr>
          <w:color w:val="000000"/>
          <w:sz w:val="24"/>
          <w:szCs w:val="24"/>
        </w:rPr>
        <w:t>дыхани</w:t>
      </w:r>
      <w:r>
        <w:rPr>
          <w:color w:val="000000"/>
          <w:sz w:val="24"/>
          <w:szCs w:val="24"/>
        </w:rPr>
        <w:t xml:space="preserve">я. Заболевания органов дыхания. Инфекционные заболевания. </w:t>
      </w:r>
      <w:r w:rsidRPr="00FF35D1">
        <w:rPr>
          <w:color w:val="000000"/>
          <w:sz w:val="24"/>
          <w:szCs w:val="24"/>
        </w:rPr>
        <w:t>Голосовой аппарат</w:t>
      </w:r>
    </w:p>
    <w:p w:rsidR="00FF35D1" w:rsidRPr="00FF35D1" w:rsidRDefault="00FF35D1" w:rsidP="00FF35D1">
      <w:pPr>
        <w:rPr>
          <w:rStyle w:val="markedcontent"/>
          <w:i/>
          <w:sz w:val="24"/>
          <w:szCs w:val="24"/>
        </w:rPr>
      </w:pPr>
      <w:r w:rsidRPr="00FF35D1">
        <w:rPr>
          <w:rStyle w:val="markedcontent"/>
          <w:i/>
          <w:sz w:val="24"/>
          <w:szCs w:val="24"/>
        </w:rPr>
        <w:t xml:space="preserve">Лабораторная работа  </w:t>
      </w:r>
      <w:r>
        <w:rPr>
          <w:rStyle w:val="markedcontent"/>
          <w:i/>
          <w:sz w:val="24"/>
          <w:szCs w:val="24"/>
        </w:rPr>
        <w:t>7</w:t>
      </w:r>
      <w:r w:rsidRPr="00FF35D1">
        <w:rPr>
          <w:rStyle w:val="markedcontent"/>
          <w:i/>
          <w:sz w:val="24"/>
          <w:szCs w:val="24"/>
        </w:rPr>
        <w:t xml:space="preserve">. «Дыхательные движения, измерение объема грудной клетки у человека при дыхании» </w:t>
      </w:r>
    </w:p>
    <w:p w:rsidR="00FF35D1" w:rsidRPr="00FF35D1" w:rsidRDefault="00FF35D1" w:rsidP="00FF35D1">
      <w:pPr>
        <w:rPr>
          <w:rStyle w:val="markedcontent"/>
          <w:i/>
          <w:sz w:val="24"/>
          <w:szCs w:val="24"/>
        </w:rPr>
      </w:pPr>
      <w:r w:rsidRPr="00FF35D1">
        <w:rPr>
          <w:rStyle w:val="markedcontent"/>
          <w:i/>
          <w:sz w:val="24"/>
          <w:szCs w:val="24"/>
        </w:rPr>
        <w:t xml:space="preserve"> Практическая работа 4. «Определение запыленности воздуха», «Как проверить сатурацию в домашних условиях»</w:t>
      </w:r>
    </w:p>
    <w:p w:rsidR="00FF35D1" w:rsidRDefault="0056286C" w:rsidP="0056286C">
      <w:pPr>
        <w:jc w:val="center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 xml:space="preserve">Тема 4.4  </w:t>
      </w:r>
      <w:r w:rsidRPr="00841D10">
        <w:rPr>
          <w:rStyle w:val="markedcontent"/>
          <w:sz w:val="24"/>
          <w:szCs w:val="24"/>
        </w:rPr>
        <w:t>Обмен веществ. Питание. Пищеварение</w:t>
      </w:r>
    </w:p>
    <w:p w:rsidR="0056286C" w:rsidRDefault="0056286C" w:rsidP="0056286C">
      <w:pPr>
        <w:jc w:val="both"/>
        <w:rPr>
          <w:rStyle w:val="markedcontent"/>
          <w:sz w:val="24"/>
          <w:szCs w:val="24"/>
        </w:rPr>
      </w:pPr>
      <w:r w:rsidRPr="0056286C">
        <w:rPr>
          <w:rStyle w:val="markedcontent"/>
          <w:sz w:val="24"/>
          <w:szCs w:val="24"/>
        </w:rPr>
        <w:t>Питательные вещества и пищевые продукты. Потребность человека в</w:t>
      </w:r>
      <w:r>
        <w:rPr>
          <w:rStyle w:val="markedcontent"/>
          <w:sz w:val="24"/>
          <w:szCs w:val="24"/>
        </w:rPr>
        <w:t xml:space="preserve"> </w:t>
      </w:r>
      <w:r w:rsidRPr="0056286C">
        <w:rPr>
          <w:rStyle w:val="markedcontent"/>
          <w:sz w:val="24"/>
          <w:szCs w:val="24"/>
        </w:rPr>
        <w:t>пище и питательных веществах. Пищеварение. Строение и функции</w:t>
      </w:r>
      <w:r>
        <w:rPr>
          <w:rStyle w:val="markedcontent"/>
          <w:sz w:val="24"/>
          <w:szCs w:val="24"/>
        </w:rPr>
        <w:t xml:space="preserve"> </w:t>
      </w:r>
      <w:r w:rsidRPr="0056286C">
        <w:rPr>
          <w:rStyle w:val="markedcontent"/>
          <w:sz w:val="24"/>
          <w:szCs w:val="24"/>
        </w:rPr>
        <w:t>органов пищеварения. Пищеварительные железы: печень и поджелудочная</w:t>
      </w:r>
      <w:r>
        <w:rPr>
          <w:rStyle w:val="markedcontent"/>
          <w:sz w:val="24"/>
          <w:szCs w:val="24"/>
        </w:rPr>
        <w:t xml:space="preserve"> </w:t>
      </w:r>
      <w:r w:rsidRPr="0056286C">
        <w:rPr>
          <w:rStyle w:val="markedcontent"/>
          <w:sz w:val="24"/>
          <w:szCs w:val="24"/>
        </w:rPr>
        <w:t>железа. Этапы процессов пищеварения. Исследования И. П. Павлова в</w:t>
      </w:r>
      <w:r>
        <w:rPr>
          <w:rStyle w:val="markedcontent"/>
          <w:sz w:val="24"/>
          <w:szCs w:val="24"/>
        </w:rPr>
        <w:t xml:space="preserve"> </w:t>
      </w:r>
      <w:r w:rsidRPr="0056286C">
        <w:rPr>
          <w:rStyle w:val="markedcontent"/>
          <w:sz w:val="24"/>
          <w:szCs w:val="24"/>
        </w:rPr>
        <w:t>области пищеварения</w:t>
      </w:r>
      <w:r>
        <w:rPr>
          <w:rStyle w:val="markedcontent"/>
          <w:sz w:val="24"/>
          <w:szCs w:val="24"/>
        </w:rPr>
        <w:t>.</w:t>
      </w:r>
      <w:r w:rsidRPr="0056286C">
        <w:t xml:space="preserve"> </w:t>
      </w:r>
      <w:r w:rsidRPr="0056286C">
        <w:rPr>
          <w:rStyle w:val="markedcontent"/>
          <w:sz w:val="24"/>
          <w:szCs w:val="24"/>
        </w:rPr>
        <w:t>Общая характеристика обмена веществ и энергии. Пластический и</w:t>
      </w:r>
      <w:r>
        <w:rPr>
          <w:rStyle w:val="markedcontent"/>
          <w:sz w:val="24"/>
          <w:szCs w:val="24"/>
        </w:rPr>
        <w:t xml:space="preserve"> </w:t>
      </w:r>
      <w:r w:rsidRPr="0056286C">
        <w:rPr>
          <w:rStyle w:val="markedcontent"/>
          <w:sz w:val="24"/>
          <w:szCs w:val="24"/>
        </w:rPr>
        <w:t>энергетический обмен, их взаимосвязь. Обмен воды, минеральных</w:t>
      </w:r>
      <w:r>
        <w:rPr>
          <w:rStyle w:val="markedcontent"/>
          <w:sz w:val="24"/>
          <w:szCs w:val="24"/>
        </w:rPr>
        <w:t xml:space="preserve"> веществ, </w:t>
      </w:r>
      <w:r w:rsidRPr="0056286C">
        <w:rPr>
          <w:rStyle w:val="markedcontent"/>
          <w:sz w:val="24"/>
          <w:szCs w:val="24"/>
        </w:rPr>
        <w:t>белков, жиров и углеводов и его регуляция. Нормы и режим</w:t>
      </w:r>
      <w:r>
        <w:rPr>
          <w:rStyle w:val="markedcontent"/>
          <w:sz w:val="24"/>
          <w:szCs w:val="24"/>
        </w:rPr>
        <w:t xml:space="preserve"> </w:t>
      </w:r>
      <w:r w:rsidRPr="0056286C">
        <w:rPr>
          <w:rStyle w:val="markedcontent"/>
          <w:sz w:val="24"/>
          <w:szCs w:val="24"/>
        </w:rPr>
        <w:t>питания. Рациональное питание. Витамины. Их роль в обмене веществ.</w:t>
      </w:r>
      <w:r>
        <w:rPr>
          <w:rStyle w:val="markedcontent"/>
          <w:sz w:val="24"/>
          <w:szCs w:val="24"/>
        </w:rPr>
        <w:t xml:space="preserve"> </w:t>
      </w:r>
      <w:r w:rsidRPr="0056286C">
        <w:rPr>
          <w:rStyle w:val="markedcontent"/>
          <w:sz w:val="24"/>
          <w:szCs w:val="24"/>
        </w:rPr>
        <w:t>Гиповитаминоз. Гипервитаминоз.</w:t>
      </w:r>
    </w:p>
    <w:p w:rsidR="00FF35D1" w:rsidRDefault="00FF35D1" w:rsidP="0056286C">
      <w:pPr>
        <w:jc w:val="both"/>
        <w:rPr>
          <w:rStyle w:val="markedcontent"/>
          <w:sz w:val="24"/>
          <w:szCs w:val="24"/>
        </w:rPr>
      </w:pPr>
    </w:p>
    <w:p w:rsidR="0056286C" w:rsidRPr="0056286C" w:rsidRDefault="0056286C" w:rsidP="0056286C">
      <w:pPr>
        <w:rPr>
          <w:i/>
          <w:color w:val="000000"/>
          <w:sz w:val="24"/>
          <w:szCs w:val="24"/>
        </w:rPr>
      </w:pPr>
      <w:r w:rsidRPr="0056286C">
        <w:rPr>
          <w:i/>
          <w:color w:val="000000"/>
          <w:sz w:val="24"/>
          <w:szCs w:val="24"/>
        </w:rPr>
        <w:t>Лабораторная работа  8 «Расщепление веществ в ротовой полости.</w:t>
      </w:r>
      <w:r w:rsidRPr="0056286C">
        <w:rPr>
          <w:rStyle w:val="markedcontent"/>
          <w:i/>
          <w:sz w:val="24"/>
          <w:szCs w:val="24"/>
        </w:rPr>
        <w:t xml:space="preserve">  Действие ферментов слюны на крахмал. Действие ферментов желудочного сока на белки»</w:t>
      </w:r>
    </w:p>
    <w:p w:rsidR="00FF35D1" w:rsidRPr="0056286C" w:rsidRDefault="00FF35D1" w:rsidP="0056286C">
      <w:pPr>
        <w:jc w:val="both"/>
        <w:rPr>
          <w:rStyle w:val="markedcontent"/>
          <w:i/>
          <w:sz w:val="24"/>
          <w:szCs w:val="24"/>
        </w:rPr>
      </w:pPr>
    </w:p>
    <w:p w:rsidR="00FF35D1" w:rsidRDefault="0056286C" w:rsidP="006618A2">
      <w:pPr>
        <w:jc w:val="center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Тема 4.5 Кожа.  Покровы тела</w:t>
      </w:r>
    </w:p>
    <w:p w:rsidR="00FF35D1" w:rsidRDefault="0056286C" w:rsidP="0056286C">
      <w:pPr>
        <w:jc w:val="both"/>
        <w:rPr>
          <w:rStyle w:val="markedcontent"/>
          <w:sz w:val="24"/>
          <w:szCs w:val="24"/>
        </w:rPr>
      </w:pPr>
      <w:r w:rsidRPr="0056286C">
        <w:rPr>
          <w:rStyle w:val="markedcontent"/>
          <w:sz w:val="24"/>
          <w:szCs w:val="24"/>
        </w:rPr>
        <w:t>Строение и функции кожи. Роль кожи</w:t>
      </w:r>
      <w:r>
        <w:rPr>
          <w:rStyle w:val="markedcontent"/>
          <w:sz w:val="24"/>
          <w:szCs w:val="24"/>
        </w:rPr>
        <w:t xml:space="preserve"> в теплорегуляции. Закаливание. </w:t>
      </w:r>
      <w:r w:rsidRPr="0056286C">
        <w:rPr>
          <w:rStyle w:val="markedcontent"/>
          <w:sz w:val="24"/>
          <w:szCs w:val="24"/>
        </w:rPr>
        <w:t>Гигиенические требования к одежде, о</w:t>
      </w:r>
      <w:r>
        <w:rPr>
          <w:rStyle w:val="markedcontent"/>
          <w:sz w:val="24"/>
          <w:szCs w:val="24"/>
        </w:rPr>
        <w:t xml:space="preserve">буви. Уход за кожей, волосами и </w:t>
      </w:r>
      <w:r w:rsidRPr="0056286C">
        <w:rPr>
          <w:rStyle w:val="markedcontent"/>
          <w:sz w:val="24"/>
          <w:szCs w:val="24"/>
        </w:rPr>
        <w:t>ногтями. Заболевания кожи и их предупреждение.</w:t>
      </w:r>
    </w:p>
    <w:p w:rsidR="00FF35D1" w:rsidRPr="0056286C" w:rsidRDefault="0056286C" w:rsidP="0056286C">
      <w:pPr>
        <w:jc w:val="both"/>
        <w:rPr>
          <w:rStyle w:val="markedcontent"/>
          <w:i/>
          <w:sz w:val="24"/>
          <w:szCs w:val="24"/>
        </w:rPr>
      </w:pPr>
      <w:r w:rsidRPr="0056286C">
        <w:rPr>
          <w:rStyle w:val="markedcontent"/>
          <w:i/>
          <w:sz w:val="24"/>
          <w:szCs w:val="24"/>
        </w:rPr>
        <w:t>Практическая работа 6 «Оказание первой помощи при тепловом и солнечном ударе»</w:t>
      </w:r>
    </w:p>
    <w:p w:rsidR="00FF35D1" w:rsidRPr="0056286C" w:rsidRDefault="00FF35D1" w:rsidP="006618A2">
      <w:pPr>
        <w:jc w:val="center"/>
        <w:rPr>
          <w:rStyle w:val="markedcontent"/>
          <w:i/>
          <w:sz w:val="24"/>
          <w:szCs w:val="24"/>
        </w:rPr>
      </w:pPr>
    </w:p>
    <w:p w:rsidR="0056286C" w:rsidRDefault="006618A2" w:rsidP="006618A2">
      <w:pPr>
        <w:jc w:val="center"/>
        <w:rPr>
          <w:rStyle w:val="markedcontent"/>
          <w:sz w:val="24"/>
          <w:szCs w:val="24"/>
        </w:rPr>
      </w:pPr>
      <w:r w:rsidRPr="00841D10">
        <w:rPr>
          <w:rStyle w:val="markedcontent"/>
          <w:sz w:val="24"/>
          <w:szCs w:val="24"/>
        </w:rPr>
        <w:t>Р</w:t>
      </w:r>
      <w:r w:rsidR="0056286C">
        <w:rPr>
          <w:rStyle w:val="markedcontent"/>
          <w:sz w:val="24"/>
          <w:szCs w:val="24"/>
        </w:rPr>
        <w:t xml:space="preserve">аздел </w:t>
      </w:r>
      <w:r>
        <w:rPr>
          <w:rStyle w:val="markedcontent"/>
          <w:sz w:val="24"/>
          <w:szCs w:val="24"/>
        </w:rPr>
        <w:t>5</w:t>
      </w:r>
      <w:r w:rsidRPr="00841D10">
        <w:rPr>
          <w:rStyle w:val="markedcontent"/>
          <w:sz w:val="24"/>
          <w:szCs w:val="24"/>
        </w:rPr>
        <w:t xml:space="preserve">. Системы регуляции жизнедеятельности </w:t>
      </w:r>
    </w:p>
    <w:p w:rsidR="00F2756F" w:rsidRPr="00F2756F" w:rsidRDefault="00F2756F" w:rsidP="00F2756F">
      <w:pPr>
        <w:jc w:val="both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В</w:t>
      </w:r>
      <w:r w:rsidRPr="00F2756F">
        <w:rPr>
          <w:rStyle w:val="markedcontent"/>
          <w:sz w:val="24"/>
          <w:szCs w:val="24"/>
        </w:rPr>
        <w:t>иды рефлексов. Формы</w:t>
      </w:r>
      <w:r>
        <w:rPr>
          <w:rStyle w:val="markedcontent"/>
          <w:sz w:val="24"/>
          <w:szCs w:val="24"/>
        </w:rPr>
        <w:t xml:space="preserve"> </w:t>
      </w:r>
      <w:r w:rsidRPr="00F2756F">
        <w:rPr>
          <w:rStyle w:val="markedcontent"/>
          <w:sz w:val="24"/>
          <w:szCs w:val="24"/>
        </w:rPr>
        <w:t>поведения. Особенности высшей нервной деятельности и поведения</w:t>
      </w:r>
    </w:p>
    <w:p w:rsidR="0056286C" w:rsidRDefault="00F2756F" w:rsidP="00F2756F">
      <w:pPr>
        <w:jc w:val="both"/>
        <w:rPr>
          <w:rStyle w:val="markedcontent"/>
          <w:sz w:val="24"/>
          <w:szCs w:val="24"/>
        </w:rPr>
      </w:pPr>
      <w:r w:rsidRPr="00F2756F">
        <w:rPr>
          <w:rStyle w:val="markedcontent"/>
          <w:sz w:val="24"/>
          <w:szCs w:val="24"/>
        </w:rPr>
        <w:t>человека. Понятие о сигнальных системах. Познавательные процессы</w:t>
      </w:r>
      <w:r>
        <w:rPr>
          <w:rStyle w:val="markedcontent"/>
          <w:sz w:val="24"/>
          <w:szCs w:val="24"/>
        </w:rPr>
        <w:t xml:space="preserve">. </w:t>
      </w:r>
      <w:r w:rsidRPr="00F2756F">
        <w:rPr>
          <w:rStyle w:val="markedcontent"/>
          <w:sz w:val="24"/>
          <w:szCs w:val="24"/>
        </w:rPr>
        <w:t>Внимание. Торможение. Типы н</w:t>
      </w:r>
      <w:r>
        <w:rPr>
          <w:rStyle w:val="markedcontent"/>
          <w:sz w:val="24"/>
          <w:szCs w:val="24"/>
        </w:rPr>
        <w:t xml:space="preserve">ервной системы. Речь. Мышление. </w:t>
      </w:r>
      <w:r w:rsidRPr="00F2756F">
        <w:rPr>
          <w:rStyle w:val="markedcontent"/>
          <w:sz w:val="24"/>
          <w:szCs w:val="24"/>
        </w:rPr>
        <w:t xml:space="preserve">Сознание. Биологические ритмы. Сон, </w:t>
      </w:r>
      <w:r>
        <w:rPr>
          <w:rStyle w:val="markedcontent"/>
          <w:sz w:val="24"/>
          <w:szCs w:val="24"/>
        </w:rPr>
        <w:t xml:space="preserve">его значение и гигиена. Гигиена </w:t>
      </w:r>
      <w:r w:rsidRPr="00F2756F">
        <w:rPr>
          <w:rStyle w:val="markedcontent"/>
          <w:sz w:val="24"/>
          <w:szCs w:val="24"/>
        </w:rPr>
        <w:t>умственного труда. Память. Эмоции</w:t>
      </w:r>
      <w:r>
        <w:rPr>
          <w:rStyle w:val="markedcontent"/>
          <w:sz w:val="24"/>
          <w:szCs w:val="24"/>
        </w:rPr>
        <w:t xml:space="preserve"> и чувства. Особенности психики </w:t>
      </w:r>
      <w:r w:rsidRPr="00F2756F">
        <w:rPr>
          <w:rStyle w:val="markedcontent"/>
          <w:sz w:val="24"/>
          <w:szCs w:val="24"/>
        </w:rPr>
        <w:t>человека. Темперамент и харак</w:t>
      </w:r>
      <w:r>
        <w:rPr>
          <w:rStyle w:val="markedcontent"/>
          <w:sz w:val="24"/>
          <w:szCs w:val="24"/>
        </w:rPr>
        <w:t xml:space="preserve">тер. Способности и одаренность. </w:t>
      </w:r>
      <w:r w:rsidRPr="00F2756F">
        <w:rPr>
          <w:rStyle w:val="markedcontent"/>
          <w:sz w:val="24"/>
          <w:szCs w:val="24"/>
        </w:rPr>
        <w:t>Межличностные отношения. Роль о</w:t>
      </w:r>
      <w:r>
        <w:rPr>
          <w:rStyle w:val="markedcontent"/>
          <w:sz w:val="24"/>
          <w:szCs w:val="24"/>
        </w:rPr>
        <w:t xml:space="preserve">бучения и воспитания в развитии и </w:t>
      </w:r>
      <w:r w:rsidRPr="00F2756F">
        <w:rPr>
          <w:rStyle w:val="markedcontent"/>
          <w:sz w:val="24"/>
          <w:szCs w:val="24"/>
        </w:rPr>
        <w:t>поведения и психики человека</w:t>
      </w:r>
      <w:r>
        <w:rPr>
          <w:rStyle w:val="markedcontent"/>
          <w:sz w:val="24"/>
          <w:szCs w:val="24"/>
        </w:rPr>
        <w:t>.</w:t>
      </w:r>
    </w:p>
    <w:p w:rsidR="0056286C" w:rsidRDefault="0056286C" w:rsidP="006618A2">
      <w:pPr>
        <w:jc w:val="center"/>
        <w:rPr>
          <w:rStyle w:val="markedcontent"/>
          <w:sz w:val="24"/>
          <w:szCs w:val="24"/>
        </w:rPr>
      </w:pPr>
    </w:p>
    <w:p w:rsidR="0056286C" w:rsidRPr="00F2756F" w:rsidRDefault="00F2756F" w:rsidP="00F2756F">
      <w:pPr>
        <w:jc w:val="both"/>
        <w:rPr>
          <w:rStyle w:val="markedcontent"/>
          <w:i/>
          <w:sz w:val="24"/>
          <w:szCs w:val="24"/>
        </w:rPr>
      </w:pPr>
      <w:r w:rsidRPr="00F2756F">
        <w:rPr>
          <w:rStyle w:val="markedcontent"/>
          <w:i/>
          <w:sz w:val="24"/>
          <w:szCs w:val="24"/>
        </w:rPr>
        <w:t>Лабораторная работа 9 «Оценка вегетативной реактивности автономной нервной системы</w:t>
      </w:r>
      <w:r>
        <w:rPr>
          <w:rStyle w:val="markedcontent"/>
          <w:i/>
          <w:sz w:val="24"/>
          <w:szCs w:val="24"/>
        </w:rPr>
        <w:t>»</w:t>
      </w:r>
    </w:p>
    <w:p w:rsidR="0056286C" w:rsidRDefault="0056286C" w:rsidP="006618A2">
      <w:pPr>
        <w:jc w:val="center"/>
        <w:rPr>
          <w:rStyle w:val="markedcontent"/>
          <w:sz w:val="24"/>
          <w:szCs w:val="24"/>
        </w:rPr>
      </w:pPr>
    </w:p>
    <w:p w:rsidR="006618A2" w:rsidRDefault="00F2756F" w:rsidP="006618A2">
      <w:pPr>
        <w:jc w:val="center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 xml:space="preserve"> Раздел 6 </w:t>
      </w:r>
      <w:r w:rsidR="006618A2" w:rsidRPr="00841D10">
        <w:rPr>
          <w:rStyle w:val="markedcontent"/>
          <w:sz w:val="24"/>
          <w:szCs w:val="24"/>
        </w:rPr>
        <w:t xml:space="preserve">Обобщение </w:t>
      </w:r>
    </w:p>
    <w:p w:rsidR="00F2756F" w:rsidRPr="00841D10" w:rsidRDefault="00F2756F" w:rsidP="00F2756F">
      <w:pPr>
        <w:jc w:val="both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Диагностика результатов усвоения материала и практических навыков.</w:t>
      </w:r>
    </w:p>
    <w:p w:rsidR="006618A2" w:rsidRPr="005D29F1" w:rsidRDefault="006618A2" w:rsidP="005D29F1">
      <w:pPr>
        <w:shd w:val="clear" w:color="auto" w:fill="FFFFFF"/>
        <w:tabs>
          <w:tab w:val="left" w:pos="710"/>
        </w:tabs>
        <w:jc w:val="both"/>
        <w:rPr>
          <w:rFonts w:ascii="Arial" w:hAnsi="Arial" w:cs="Arial"/>
          <w:sz w:val="24"/>
          <w:szCs w:val="24"/>
        </w:rPr>
        <w:sectPr w:rsidR="006618A2" w:rsidRPr="005D29F1">
          <w:pgSz w:w="11909" w:h="16834"/>
          <w:pgMar w:top="823" w:right="850" w:bottom="360" w:left="1416" w:header="720" w:footer="720" w:gutter="0"/>
          <w:cols w:space="60"/>
          <w:noEndnote/>
        </w:sectPr>
      </w:pPr>
    </w:p>
    <w:p w:rsidR="00B154CF" w:rsidRDefault="00B154CF" w:rsidP="00B154CF">
      <w:pPr>
        <w:jc w:val="center"/>
        <w:rPr>
          <w:rStyle w:val="markedcontent"/>
          <w:sz w:val="28"/>
          <w:szCs w:val="28"/>
        </w:rPr>
      </w:pPr>
      <w:r w:rsidRPr="006D7574">
        <w:rPr>
          <w:rStyle w:val="markedcontent"/>
          <w:sz w:val="28"/>
          <w:szCs w:val="28"/>
        </w:rPr>
        <w:lastRenderedPageBreak/>
        <w:t xml:space="preserve">Тематическое планирование  </w:t>
      </w:r>
      <w:r w:rsidR="004075EE">
        <w:rPr>
          <w:rStyle w:val="markedcontent"/>
          <w:sz w:val="28"/>
          <w:szCs w:val="28"/>
        </w:rPr>
        <w:t xml:space="preserve"> занятий </w:t>
      </w:r>
      <w:r w:rsidRPr="006D7574">
        <w:rPr>
          <w:rStyle w:val="markedcontent"/>
          <w:sz w:val="28"/>
          <w:szCs w:val="28"/>
        </w:rPr>
        <w:t>в</w:t>
      </w:r>
      <w:r>
        <w:rPr>
          <w:rStyle w:val="markedcontent"/>
          <w:sz w:val="28"/>
          <w:szCs w:val="28"/>
        </w:rPr>
        <w:t xml:space="preserve"> 9</w:t>
      </w:r>
      <w:r w:rsidRPr="006D7574">
        <w:rPr>
          <w:rStyle w:val="markedcontent"/>
          <w:sz w:val="28"/>
          <w:szCs w:val="28"/>
        </w:rPr>
        <w:t xml:space="preserve"> классе</w:t>
      </w:r>
    </w:p>
    <w:tbl>
      <w:tblPr>
        <w:tblStyle w:val="a5"/>
        <w:tblW w:w="0" w:type="auto"/>
        <w:tblLook w:val="04A0"/>
      </w:tblPr>
      <w:tblGrid>
        <w:gridCol w:w="786"/>
        <w:gridCol w:w="5170"/>
        <w:gridCol w:w="2940"/>
        <w:gridCol w:w="2965"/>
        <w:gridCol w:w="2927"/>
      </w:tblGrid>
      <w:tr w:rsidR="00B04B45" w:rsidTr="00B04B45">
        <w:tc>
          <w:tcPr>
            <w:tcW w:w="817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№</w:t>
            </w:r>
          </w:p>
        </w:tc>
        <w:tc>
          <w:tcPr>
            <w:tcW w:w="5441" w:type="dxa"/>
          </w:tcPr>
          <w:p w:rsidR="00B04B45" w:rsidRDefault="00B04B45" w:rsidP="00B04B45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Название раздела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теория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практика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итого</w:t>
            </w:r>
          </w:p>
        </w:tc>
      </w:tr>
      <w:tr w:rsidR="00B04B45" w:rsidTr="00B04B45">
        <w:tc>
          <w:tcPr>
            <w:tcW w:w="817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</w:t>
            </w:r>
          </w:p>
        </w:tc>
        <w:tc>
          <w:tcPr>
            <w:tcW w:w="5441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 w:rsidRPr="00841D10">
              <w:rPr>
                <w:rStyle w:val="markedcontent"/>
                <w:sz w:val="24"/>
                <w:szCs w:val="24"/>
              </w:rPr>
              <w:t>Введение</w:t>
            </w:r>
            <w:r>
              <w:rPr>
                <w:rStyle w:val="markedcontent"/>
                <w:sz w:val="24"/>
                <w:szCs w:val="24"/>
              </w:rPr>
              <w:t xml:space="preserve">. </w:t>
            </w:r>
            <w:r w:rsidRPr="00841D10">
              <w:rPr>
                <w:rStyle w:val="markedcontent"/>
                <w:sz w:val="24"/>
                <w:szCs w:val="24"/>
              </w:rPr>
              <w:t>Наследственность, среда и образ жизни – факторы здоровья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</w:t>
            </w:r>
          </w:p>
        </w:tc>
      </w:tr>
      <w:tr w:rsidR="00B04B45" w:rsidTr="00B04B45">
        <w:tc>
          <w:tcPr>
            <w:tcW w:w="817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2</w:t>
            </w:r>
          </w:p>
        </w:tc>
        <w:tc>
          <w:tcPr>
            <w:tcW w:w="5441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 w:rsidRPr="00841D10">
              <w:rPr>
                <w:rStyle w:val="markedcontent"/>
                <w:sz w:val="24"/>
                <w:szCs w:val="24"/>
              </w:rPr>
              <w:t>Целостность организма человека – основа его жизнедеятельности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2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3</w:t>
            </w:r>
          </w:p>
        </w:tc>
      </w:tr>
      <w:tr w:rsidR="00B04B45" w:rsidTr="00B04B45">
        <w:tc>
          <w:tcPr>
            <w:tcW w:w="817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3</w:t>
            </w:r>
          </w:p>
        </w:tc>
        <w:tc>
          <w:tcPr>
            <w:tcW w:w="5441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 w:rsidRPr="00841D10">
              <w:rPr>
                <w:rStyle w:val="markedcontent"/>
                <w:sz w:val="24"/>
                <w:szCs w:val="24"/>
              </w:rPr>
              <w:t>Опорно-двигательная система. Физическое здоровье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2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3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5</w:t>
            </w:r>
          </w:p>
        </w:tc>
      </w:tr>
      <w:tr w:rsidR="00B04B45" w:rsidTr="00B04B45">
        <w:tc>
          <w:tcPr>
            <w:tcW w:w="817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4</w:t>
            </w:r>
          </w:p>
        </w:tc>
        <w:tc>
          <w:tcPr>
            <w:tcW w:w="5441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 w:rsidRPr="00841D10">
              <w:rPr>
                <w:rStyle w:val="markedcontent"/>
                <w:sz w:val="24"/>
                <w:szCs w:val="24"/>
              </w:rPr>
              <w:t>Системы жизнеобеспечения. Формирование культуры здоровья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10</w:t>
            </w:r>
          </w:p>
        </w:tc>
        <w:tc>
          <w:tcPr>
            <w:tcW w:w="3130" w:type="dxa"/>
          </w:tcPr>
          <w:p w:rsidR="00B04B45" w:rsidRDefault="00B04B45" w:rsidP="00B04B45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12</w:t>
            </w:r>
          </w:p>
        </w:tc>
        <w:tc>
          <w:tcPr>
            <w:tcW w:w="3130" w:type="dxa"/>
          </w:tcPr>
          <w:p w:rsidR="00B04B45" w:rsidRDefault="00B04B45" w:rsidP="00B04B45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22</w:t>
            </w:r>
          </w:p>
        </w:tc>
      </w:tr>
      <w:tr w:rsidR="00B04B45" w:rsidTr="00B04B45">
        <w:tc>
          <w:tcPr>
            <w:tcW w:w="817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5</w:t>
            </w:r>
          </w:p>
        </w:tc>
        <w:tc>
          <w:tcPr>
            <w:tcW w:w="5441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 w:rsidRPr="00841D10">
              <w:rPr>
                <w:rStyle w:val="markedcontent"/>
                <w:sz w:val="24"/>
                <w:szCs w:val="24"/>
              </w:rPr>
              <w:t>Системы регуляции жизнедеятельности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2</w:t>
            </w:r>
          </w:p>
        </w:tc>
      </w:tr>
      <w:tr w:rsidR="00B04B45" w:rsidTr="00B04B45">
        <w:tc>
          <w:tcPr>
            <w:tcW w:w="817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6</w:t>
            </w:r>
          </w:p>
        </w:tc>
        <w:tc>
          <w:tcPr>
            <w:tcW w:w="5441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 w:rsidRPr="00841D10">
              <w:rPr>
                <w:rStyle w:val="markedcontent"/>
                <w:sz w:val="24"/>
                <w:szCs w:val="24"/>
              </w:rPr>
              <w:t>Обобщение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</w:t>
            </w:r>
          </w:p>
        </w:tc>
      </w:tr>
      <w:tr w:rsidR="00B04B45" w:rsidTr="00B04B45">
        <w:tc>
          <w:tcPr>
            <w:tcW w:w="817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</w:p>
        </w:tc>
        <w:tc>
          <w:tcPr>
            <w:tcW w:w="5441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итого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16</w:t>
            </w:r>
          </w:p>
        </w:tc>
        <w:tc>
          <w:tcPr>
            <w:tcW w:w="3130" w:type="dxa"/>
          </w:tcPr>
          <w:p w:rsidR="00B04B45" w:rsidRDefault="00B04B45" w:rsidP="00B04B45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18</w:t>
            </w:r>
          </w:p>
        </w:tc>
        <w:tc>
          <w:tcPr>
            <w:tcW w:w="3130" w:type="dxa"/>
          </w:tcPr>
          <w:p w:rsidR="00B04B45" w:rsidRDefault="00B04B45" w:rsidP="00B154CF">
            <w:pPr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34</w:t>
            </w:r>
          </w:p>
        </w:tc>
      </w:tr>
    </w:tbl>
    <w:p w:rsidR="00B154CF" w:rsidRPr="006D7574" w:rsidRDefault="00B154CF" w:rsidP="00B154CF">
      <w:pPr>
        <w:rPr>
          <w:rStyle w:val="markedcontent"/>
          <w:sz w:val="28"/>
          <w:szCs w:val="28"/>
        </w:rPr>
      </w:pPr>
    </w:p>
    <w:p w:rsidR="00F2756F" w:rsidRDefault="00F2756F" w:rsidP="00466749">
      <w:pPr>
        <w:rPr>
          <w:rStyle w:val="markedcontent"/>
          <w:sz w:val="24"/>
          <w:szCs w:val="24"/>
        </w:rPr>
      </w:pPr>
    </w:p>
    <w:p w:rsidR="00F2756F" w:rsidRDefault="00F2756F" w:rsidP="00F2756F">
      <w:pPr>
        <w:jc w:val="center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Поурочное планирование</w:t>
      </w:r>
    </w:p>
    <w:p w:rsidR="00F2756F" w:rsidRPr="00841D10" w:rsidRDefault="00F2756F" w:rsidP="00466749">
      <w:pPr>
        <w:rPr>
          <w:rStyle w:val="markedcontent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28"/>
        <w:gridCol w:w="2118"/>
        <w:gridCol w:w="14"/>
        <w:gridCol w:w="3077"/>
        <w:gridCol w:w="2198"/>
        <w:gridCol w:w="7"/>
        <w:gridCol w:w="960"/>
        <w:gridCol w:w="3420"/>
        <w:gridCol w:w="7"/>
        <w:gridCol w:w="2469"/>
      </w:tblGrid>
      <w:tr w:rsidR="00466749" w:rsidRPr="00841D10" w:rsidTr="00B154CF">
        <w:tc>
          <w:tcPr>
            <w:tcW w:w="528" w:type="dxa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841D1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1D10">
              <w:rPr>
                <w:sz w:val="24"/>
                <w:szCs w:val="24"/>
              </w:rPr>
              <w:t>/</w:t>
            </w:r>
            <w:proofErr w:type="spellStart"/>
            <w:r w:rsidRPr="00841D1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18" w:type="dxa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3091" w:type="dxa"/>
            <w:gridSpan w:val="2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>Содержание</w:t>
            </w:r>
          </w:p>
        </w:tc>
        <w:tc>
          <w:tcPr>
            <w:tcW w:w="2198" w:type="dxa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 xml:space="preserve">Целевая установка </w:t>
            </w:r>
          </w:p>
        </w:tc>
        <w:tc>
          <w:tcPr>
            <w:tcW w:w="967" w:type="dxa"/>
            <w:gridSpan w:val="2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841D10">
              <w:rPr>
                <w:rStyle w:val="markedcontent"/>
                <w:sz w:val="24"/>
                <w:szCs w:val="24"/>
              </w:rPr>
              <w:t>обучающихся</w:t>
            </w:r>
            <w:proofErr w:type="gramEnd"/>
            <w:r w:rsidRPr="00841D10">
              <w:rPr>
                <w:rStyle w:val="markedcontent"/>
                <w:sz w:val="24"/>
                <w:szCs w:val="24"/>
              </w:rPr>
              <w:t xml:space="preserve"> на уроке/внеурочном занятии</w:t>
            </w:r>
          </w:p>
        </w:tc>
        <w:tc>
          <w:tcPr>
            <w:tcW w:w="2469" w:type="dxa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 xml:space="preserve">Использование </w:t>
            </w:r>
            <w:r w:rsidR="004075EE" w:rsidRPr="00841D10">
              <w:rPr>
                <w:sz w:val="24"/>
                <w:szCs w:val="24"/>
              </w:rPr>
              <w:t>оборудования</w:t>
            </w:r>
          </w:p>
        </w:tc>
      </w:tr>
      <w:tr w:rsidR="00B154CF" w:rsidRPr="00841D10" w:rsidTr="00B154CF">
        <w:tc>
          <w:tcPr>
            <w:tcW w:w="528" w:type="dxa"/>
          </w:tcPr>
          <w:p w:rsidR="00B154CF" w:rsidRPr="00841D10" w:rsidRDefault="00B154CF" w:rsidP="00B154CF">
            <w:pPr>
              <w:rPr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t xml:space="preserve">1 </w:t>
            </w:r>
          </w:p>
        </w:tc>
        <w:tc>
          <w:tcPr>
            <w:tcW w:w="2118" w:type="dxa"/>
          </w:tcPr>
          <w:p w:rsidR="00B154CF" w:rsidRPr="00841D10" w:rsidRDefault="00B154CF" w:rsidP="004075EE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Введение</w:t>
            </w:r>
            <w:r>
              <w:rPr>
                <w:rStyle w:val="markedcontent"/>
                <w:sz w:val="24"/>
                <w:szCs w:val="24"/>
              </w:rPr>
              <w:t xml:space="preserve">. </w:t>
            </w:r>
            <w:r w:rsidRPr="00841D10">
              <w:rPr>
                <w:rStyle w:val="markedcontent"/>
                <w:sz w:val="24"/>
                <w:szCs w:val="24"/>
              </w:rPr>
              <w:t>Наследственность среда и образ жизни – факторы здоровья</w:t>
            </w:r>
          </w:p>
        </w:tc>
        <w:tc>
          <w:tcPr>
            <w:tcW w:w="3091" w:type="dxa"/>
            <w:gridSpan w:val="2"/>
          </w:tcPr>
          <w:p w:rsidR="00B154CF" w:rsidRPr="00841D10" w:rsidRDefault="00B154CF" w:rsidP="00B15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здоровья и факторы здоровья</w:t>
            </w:r>
          </w:p>
        </w:tc>
        <w:tc>
          <w:tcPr>
            <w:tcW w:w="2205" w:type="dxa"/>
            <w:gridSpan w:val="2"/>
          </w:tcPr>
          <w:p w:rsidR="00B154CF" w:rsidRPr="00841D10" w:rsidRDefault="00B154CF" w:rsidP="00B15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Изучить составляющие здоровья человека как </w:t>
            </w:r>
            <w:r w:rsidR="004075EE">
              <w:rPr>
                <w:sz w:val="24"/>
                <w:szCs w:val="24"/>
              </w:rPr>
              <w:t>главную значимость в жизни человека.</w:t>
            </w:r>
          </w:p>
        </w:tc>
        <w:tc>
          <w:tcPr>
            <w:tcW w:w="960" w:type="dxa"/>
          </w:tcPr>
          <w:p w:rsidR="00B154CF" w:rsidRPr="00841D10" w:rsidRDefault="004075EE" w:rsidP="00B15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B154CF" w:rsidRPr="00841D10" w:rsidRDefault="004075EE" w:rsidP="00407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понятие о здоровь</w:t>
            </w:r>
            <w:proofErr w:type="gramStart"/>
            <w:r>
              <w:rPr>
                <w:sz w:val="24"/>
                <w:szCs w:val="24"/>
              </w:rPr>
              <w:t>е-</w:t>
            </w:r>
            <w:proofErr w:type="gramEnd"/>
            <w:r>
              <w:rPr>
                <w:sz w:val="24"/>
                <w:szCs w:val="24"/>
              </w:rPr>
              <w:t xml:space="preserve"> как условие полного благополучия человека.</w:t>
            </w:r>
          </w:p>
        </w:tc>
        <w:tc>
          <w:tcPr>
            <w:tcW w:w="2476" w:type="dxa"/>
            <w:gridSpan w:val="2"/>
          </w:tcPr>
          <w:p w:rsidR="00B154CF" w:rsidRPr="00841D10" w:rsidRDefault="004075EE" w:rsidP="004075E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Видеофрагметы</w:t>
            </w:r>
            <w:proofErr w:type="spellEnd"/>
            <w:r>
              <w:rPr>
                <w:sz w:val="24"/>
                <w:szCs w:val="24"/>
              </w:rPr>
              <w:t xml:space="preserve"> социальных роликов, Интернет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075EE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18" w:type="dxa"/>
          </w:tcPr>
          <w:p w:rsidR="00466749" w:rsidRPr="00841D10" w:rsidRDefault="00466749" w:rsidP="00B04B45">
            <w:pPr>
              <w:rPr>
                <w:color w:val="000000"/>
                <w:sz w:val="24"/>
                <w:szCs w:val="24"/>
              </w:rPr>
            </w:pPr>
            <w:r w:rsidRPr="00841D10">
              <w:rPr>
                <w:color w:val="000000"/>
                <w:sz w:val="24"/>
                <w:szCs w:val="24"/>
              </w:rPr>
              <w:t xml:space="preserve">Клетка – структурная единица организма </w:t>
            </w:r>
          </w:p>
          <w:p w:rsidR="00466749" w:rsidRPr="00841D10" w:rsidRDefault="006032B6" w:rsidP="00B04B45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Лабораторная работа </w:t>
            </w:r>
            <w:r>
              <w:rPr>
                <w:rStyle w:val="markedcontent"/>
                <w:sz w:val="24"/>
                <w:szCs w:val="24"/>
              </w:rPr>
              <w:t>1</w:t>
            </w:r>
            <w:r w:rsidRPr="00841D10">
              <w:rPr>
                <w:rStyle w:val="markedcontent"/>
                <w:sz w:val="24"/>
                <w:szCs w:val="24"/>
              </w:rPr>
              <w:t xml:space="preserve"> «Действие фермента каталазы на </w:t>
            </w:r>
            <w:proofErr w:type="spellStart"/>
            <w:r w:rsidRPr="00841D10">
              <w:rPr>
                <w:rStyle w:val="markedcontent"/>
                <w:sz w:val="24"/>
                <w:szCs w:val="24"/>
              </w:rPr>
              <w:t>пероксид</w:t>
            </w:r>
            <w:proofErr w:type="spellEnd"/>
            <w:r w:rsidRPr="00841D10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lastRenderedPageBreak/>
              <w:t>водород»</w:t>
            </w:r>
          </w:p>
        </w:tc>
        <w:tc>
          <w:tcPr>
            <w:tcW w:w="3091" w:type="dxa"/>
            <w:gridSpan w:val="2"/>
          </w:tcPr>
          <w:p w:rsidR="00466749" w:rsidRPr="00841D10" w:rsidRDefault="00466749" w:rsidP="006032B6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 xml:space="preserve">Строение организма человека: клетки, ткани, органы, системы органов. Методы изучения живых организмов: наблюдение, измерение, эксперимент. </w:t>
            </w:r>
          </w:p>
        </w:tc>
        <w:tc>
          <w:tcPr>
            <w:tcW w:w="2198" w:type="dxa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Изучить строение, химический состав клетки так же процессы жизнедеятельности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Называть основные части клетки. Описывать функции органоидов. Объяснять понятие «фермент».</w:t>
            </w:r>
            <w:r w:rsidRPr="00841D10">
              <w:rPr>
                <w:sz w:val="24"/>
                <w:szCs w:val="24"/>
              </w:rPr>
              <w:br/>
            </w:r>
            <w:r w:rsidRPr="00841D10">
              <w:rPr>
                <w:rStyle w:val="markedcontent"/>
                <w:sz w:val="24"/>
                <w:szCs w:val="24"/>
              </w:rPr>
              <w:t xml:space="preserve">Различать процесс роста и процесс развития. Описывать процесс деления клетки. Выполнять лабораторный опыт, наблюдать происходящие явления, </w:t>
            </w:r>
            <w:r w:rsidRPr="00841D10">
              <w:rPr>
                <w:rStyle w:val="markedcontent"/>
                <w:sz w:val="24"/>
                <w:szCs w:val="24"/>
              </w:rPr>
              <w:lastRenderedPageBreak/>
              <w:t>фиксировать результаты наблюдения, делать выводы.</w:t>
            </w:r>
            <w:r w:rsidR="004075EE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2469" w:type="dxa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>Микроскоп цифровой, микропрепараты, лабораторное оборудование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075EE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32" w:type="dxa"/>
            <w:gridSpan w:val="2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color w:val="000000"/>
                <w:sz w:val="24"/>
                <w:szCs w:val="24"/>
              </w:rPr>
              <w:t xml:space="preserve">Компоненты организма человека. </w:t>
            </w:r>
            <w:r w:rsidR="006032B6" w:rsidRPr="00841D10">
              <w:rPr>
                <w:rStyle w:val="markedcontent"/>
                <w:sz w:val="24"/>
                <w:szCs w:val="24"/>
              </w:rPr>
              <w:t xml:space="preserve">Лабораторная работа </w:t>
            </w:r>
            <w:r w:rsidR="006032B6">
              <w:rPr>
                <w:rStyle w:val="markedcontent"/>
                <w:sz w:val="24"/>
                <w:szCs w:val="24"/>
              </w:rPr>
              <w:t>2.</w:t>
            </w:r>
            <w:r w:rsidR="006032B6" w:rsidRPr="00841D10">
              <w:rPr>
                <w:rStyle w:val="markedcontent"/>
                <w:sz w:val="24"/>
                <w:szCs w:val="24"/>
              </w:rPr>
              <w:t xml:space="preserve"> «Клетки и ткани под микроскопом»</w:t>
            </w:r>
          </w:p>
        </w:tc>
        <w:tc>
          <w:tcPr>
            <w:tcW w:w="3077" w:type="dxa"/>
          </w:tcPr>
          <w:p w:rsidR="00466749" w:rsidRPr="00841D10" w:rsidRDefault="00466749" w:rsidP="00573CFD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Строение </w:t>
            </w:r>
            <w:r w:rsidR="004075EE">
              <w:rPr>
                <w:rStyle w:val="markedcontent"/>
                <w:sz w:val="24"/>
                <w:szCs w:val="24"/>
              </w:rPr>
              <w:t>организма человека: клетки, тка</w:t>
            </w:r>
            <w:r w:rsidRPr="00841D10">
              <w:rPr>
                <w:rStyle w:val="markedcontent"/>
                <w:sz w:val="24"/>
                <w:szCs w:val="24"/>
              </w:rPr>
              <w:t>ни, органы, системы органов</w:t>
            </w:r>
            <w:proofErr w:type="gramStart"/>
            <w:r w:rsidRPr="00841D10">
              <w:rPr>
                <w:rStyle w:val="markedcontent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2198" w:type="dxa"/>
          </w:tcPr>
          <w:p w:rsidR="00466749" w:rsidRPr="00841D10" w:rsidRDefault="00466749" w:rsidP="004075EE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Обобщить и углубить знания учащихся о разных видах и типов тканей человека</w:t>
            </w:r>
          </w:p>
        </w:tc>
        <w:tc>
          <w:tcPr>
            <w:tcW w:w="967" w:type="dxa"/>
            <w:gridSpan w:val="2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>1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4075EE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Определять понятия: «ткань», «синапс», «нейроглия»</w:t>
            </w:r>
            <w:proofErr w:type="gramStart"/>
            <w:r w:rsidRPr="00841D10">
              <w:rPr>
                <w:rStyle w:val="markedcontent"/>
                <w:sz w:val="24"/>
                <w:szCs w:val="24"/>
              </w:rPr>
              <w:t>.Н</w:t>
            </w:r>
            <w:proofErr w:type="gramEnd"/>
            <w:r w:rsidRPr="00841D10">
              <w:rPr>
                <w:rStyle w:val="markedcontent"/>
                <w:sz w:val="24"/>
                <w:szCs w:val="24"/>
              </w:rPr>
              <w:t>азывать типы и виды тканей позвоночных животных.</w:t>
            </w:r>
            <w:r w:rsidR="004075EE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Различать разные виды и типы тка</w:t>
            </w:r>
            <w:r w:rsidR="004075EE">
              <w:rPr>
                <w:rStyle w:val="markedcontent"/>
                <w:sz w:val="24"/>
                <w:szCs w:val="24"/>
              </w:rPr>
              <w:t>ней. Описывать особенности тка</w:t>
            </w:r>
            <w:r w:rsidRPr="00841D10">
              <w:rPr>
                <w:rStyle w:val="markedcontent"/>
                <w:sz w:val="24"/>
                <w:szCs w:val="24"/>
              </w:rPr>
              <w:t>ней разных типов. Соблюдать правила обращения с микроскопом.</w:t>
            </w:r>
            <w:r w:rsidR="004075EE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Сравнивать иллюстрации в учебнике с натуральными объектами.</w:t>
            </w:r>
            <w:r w:rsidR="004075EE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Выполнять наблюдение с помощью микроскопа, описывать результаты.</w:t>
            </w:r>
            <w:r w:rsidR="004075EE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2469" w:type="dxa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Микроскоп цифровой, микропрепараты тканей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075EE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18" w:type="dxa"/>
          </w:tcPr>
          <w:p w:rsidR="00466749" w:rsidRPr="00841D10" w:rsidRDefault="00466749" w:rsidP="00B04B45">
            <w:pPr>
              <w:rPr>
                <w:color w:val="000000"/>
                <w:sz w:val="24"/>
                <w:szCs w:val="24"/>
              </w:rPr>
            </w:pPr>
            <w:r w:rsidRPr="00841D10">
              <w:rPr>
                <w:color w:val="000000"/>
                <w:sz w:val="24"/>
                <w:szCs w:val="24"/>
              </w:rPr>
              <w:t>Общее строение скелета. Осевой скелет</w:t>
            </w:r>
          </w:p>
          <w:p w:rsidR="00466749" w:rsidRPr="00841D10" w:rsidRDefault="00466749" w:rsidP="00A7643C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Строение, состав и соединение костей. Лабораторная работа </w:t>
            </w:r>
            <w:r w:rsidR="00A7643C">
              <w:rPr>
                <w:rStyle w:val="markedcontent"/>
                <w:sz w:val="24"/>
                <w:szCs w:val="24"/>
              </w:rPr>
              <w:t>3</w:t>
            </w:r>
            <w:r>
              <w:rPr>
                <w:rStyle w:val="markedcontent"/>
                <w:sz w:val="24"/>
                <w:szCs w:val="24"/>
              </w:rPr>
              <w:t xml:space="preserve">. </w:t>
            </w:r>
            <w:r w:rsidRPr="00841D10">
              <w:rPr>
                <w:rStyle w:val="markedcontent"/>
                <w:sz w:val="24"/>
                <w:szCs w:val="24"/>
              </w:rPr>
              <w:t xml:space="preserve"> «Состав костей»</w:t>
            </w:r>
          </w:p>
        </w:tc>
        <w:tc>
          <w:tcPr>
            <w:tcW w:w="3091" w:type="dxa"/>
            <w:gridSpan w:val="2"/>
          </w:tcPr>
          <w:p w:rsidR="00466749" w:rsidRPr="00841D10" w:rsidRDefault="00466749" w:rsidP="00A7643C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Опора и движение. Опорно-двигательная система. Методы изучения живых организмов: наблюдение, измерение, эксперимент. Скелет головы и туловища. Скелет конечностей.</w:t>
            </w:r>
            <w:r w:rsidR="004075EE">
              <w:rPr>
                <w:rStyle w:val="markedcontent"/>
                <w:sz w:val="24"/>
                <w:szCs w:val="24"/>
              </w:rPr>
              <w:t xml:space="preserve">  </w:t>
            </w:r>
            <w:r w:rsidRPr="00841D10">
              <w:rPr>
                <w:rStyle w:val="markedcontent"/>
                <w:sz w:val="24"/>
                <w:szCs w:val="24"/>
              </w:rPr>
              <w:t>Строение скелета поясов конечностей, верхней и нижней конечностей. Скелет конечностей</w:t>
            </w:r>
            <w:r w:rsidR="004075EE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Строение скелета поясов конечностей, верх</w:t>
            </w:r>
            <w:r w:rsidR="004075EE">
              <w:rPr>
                <w:rStyle w:val="markedcontent"/>
                <w:sz w:val="24"/>
                <w:szCs w:val="24"/>
              </w:rPr>
              <w:t xml:space="preserve">ней и </w:t>
            </w:r>
            <w:r w:rsidR="004075EE">
              <w:rPr>
                <w:rStyle w:val="markedcontent"/>
                <w:sz w:val="24"/>
                <w:szCs w:val="24"/>
              </w:rPr>
              <w:lastRenderedPageBreak/>
              <w:t>нижней конечно</w:t>
            </w:r>
            <w:r w:rsidRPr="00841D10">
              <w:rPr>
                <w:rStyle w:val="markedcontent"/>
                <w:sz w:val="24"/>
                <w:szCs w:val="24"/>
              </w:rPr>
              <w:t xml:space="preserve">стей. </w:t>
            </w:r>
          </w:p>
        </w:tc>
        <w:tc>
          <w:tcPr>
            <w:tcW w:w="2198" w:type="dxa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>Изучить строение, состав и типы соединения костей. Изучить строение и особенности скелета головы и туловища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7" w:type="dxa"/>
            <w:gridSpan w:val="2"/>
          </w:tcPr>
          <w:p w:rsidR="00466749" w:rsidRPr="00841D10" w:rsidRDefault="004075EE" w:rsidP="004B1C72">
            <w:pPr>
              <w:rPr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t>Н</w:t>
            </w:r>
            <w:r w:rsidR="00466749" w:rsidRPr="00841D10">
              <w:rPr>
                <w:rStyle w:val="markedcontent"/>
                <w:sz w:val="24"/>
                <w:szCs w:val="24"/>
              </w:rPr>
              <w:t>азывать части скелета. Описывать функции скелета.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="00466749" w:rsidRPr="00841D10">
              <w:rPr>
                <w:rStyle w:val="markedcontent"/>
                <w:sz w:val="24"/>
                <w:szCs w:val="24"/>
              </w:rPr>
              <w:t>Описывать строение трубчатых костей и строение сустава.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="00466749" w:rsidRPr="00841D10">
              <w:rPr>
                <w:rStyle w:val="markedcontent"/>
                <w:sz w:val="24"/>
                <w:szCs w:val="24"/>
              </w:rPr>
              <w:t>Раскрывать значение надкостницы, хряща, суставной сумки, губчатого вещества, костномозговой полости, жёлтого костного мозга. Объяснять значение составных компонентов костной ткани.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="00466749" w:rsidRPr="00841D10">
              <w:rPr>
                <w:rStyle w:val="markedcontent"/>
                <w:sz w:val="24"/>
                <w:szCs w:val="24"/>
              </w:rPr>
              <w:t xml:space="preserve">Выполнять лабораторные опыты, фиксировать. Описывать с </w:t>
            </w:r>
            <w:r w:rsidR="00466749" w:rsidRPr="00841D10">
              <w:rPr>
                <w:rStyle w:val="markedcontent"/>
                <w:sz w:val="24"/>
                <w:szCs w:val="24"/>
              </w:rPr>
              <w:lastRenderedPageBreak/>
              <w:t>помощью иллюстрации в учебнике строение черепа.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="00466749" w:rsidRPr="00841D10">
              <w:rPr>
                <w:rStyle w:val="markedcontent"/>
                <w:sz w:val="24"/>
                <w:szCs w:val="24"/>
              </w:rPr>
              <w:t>Называть отделы позвоночника и части позвонка.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="00466749" w:rsidRPr="00841D10">
              <w:rPr>
                <w:rStyle w:val="markedcontent"/>
                <w:sz w:val="24"/>
                <w:szCs w:val="24"/>
              </w:rPr>
              <w:t>Раскрывать значение частей позвонка. Объяснять связь между строением и функциями позвоночника, груд</w:t>
            </w:r>
            <w:r w:rsidR="00466749" w:rsidRPr="00841D10">
              <w:rPr>
                <w:sz w:val="24"/>
                <w:szCs w:val="24"/>
              </w:rPr>
              <w:br/>
            </w:r>
            <w:r w:rsidR="00466749" w:rsidRPr="00841D10">
              <w:rPr>
                <w:rStyle w:val="markedcontent"/>
                <w:sz w:val="24"/>
                <w:szCs w:val="24"/>
              </w:rPr>
              <w:t>ной клетки. Называть части свободных конечностей и поясов конечностей.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="00466749" w:rsidRPr="00841D10">
              <w:rPr>
                <w:rStyle w:val="markedcontent"/>
                <w:sz w:val="24"/>
                <w:szCs w:val="24"/>
              </w:rPr>
              <w:t>Описывать с помощью иллюстраций в учебнике строение скелета конечностей. Раскрывать причину различия в строении пояса нижних конечностей у мужчин и женщин.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="00466749" w:rsidRPr="00841D10">
              <w:rPr>
                <w:rStyle w:val="markedcontent"/>
                <w:sz w:val="24"/>
                <w:szCs w:val="24"/>
              </w:rPr>
              <w:t>Выявлять особенности строения скелета конечностей в ходе наблюдения натуральных объектов</w:t>
            </w:r>
          </w:p>
        </w:tc>
        <w:tc>
          <w:tcPr>
            <w:tcW w:w="2469" w:type="dxa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 xml:space="preserve">Работа с муляжом «Скелет </w:t>
            </w:r>
            <w:proofErr w:type="spellStart"/>
            <w:r w:rsidRPr="00841D10">
              <w:rPr>
                <w:rStyle w:val="markedcontent"/>
                <w:sz w:val="24"/>
                <w:szCs w:val="24"/>
              </w:rPr>
              <w:t>челов</w:t>
            </w:r>
            <w:proofErr w:type="gramStart"/>
            <w:r w:rsidRPr="00841D10">
              <w:rPr>
                <w:rStyle w:val="markedcontent"/>
                <w:sz w:val="24"/>
                <w:szCs w:val="24"/>
              </w:rPr>
              <w:t>е</w:t>
            </w:r>
            <w:proofErr w:type="spellEnd"/>
            <w:r w:rsidRPr="00841D10">
              <w:rPr>
                <w:rStyle w:val="markedcontent"/>
                <w:sz w:val="24"/>
                <w:szCs w:val="24"/>
              </w:rPr>
              <w:t>-</w:t>
            </w:r>
            <w:proofErr w:type="gramEnd"/>
            <w:r w:rsidRPr="00841D10">
              <w:rPr>
                <w:sz w:val="24"/>
                <w:szCs w:val="24"/>
              </w:rPr>
              <w:br/>
            </w:r>
            <w:proofErr w:type="spellStart"/>
            <w:r w:rsidRPr="00841D10">
              <w:rPr>
                <w:rStyle w:val="markedcontent"/>
                <w:sz w:val="24"/>
                <w:szCs w:val="24"/>
              </w:rPr>
              <w:t>ка</w:t>
            </w:r>
            <w:proofErr w:type="spellEnd"/>
            <w:r w:rsidRPr="00841D10">
              <w:rPr>
                <w:rStyle w:val="markedcontent"/>
                <w:sz w:val="24"/>
                <w:szCs w:val="24"/>
              </w:rPr>
              <w:t>» Электронные таблицы и плакаты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075EE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32" w:type="dxa"/>
            <w:gridSpan w:val="2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color w:val="000000"/>
                <w:sz w:val="24"/>
                <w:szCs w:val="24"/>
              </w:rPr>
              <w:t xml:space="preserve">Мышечная система. Строение и функции мышц. </w:t>
            </w:r>
            <w:r w:rsidRPr="00841D10">
              <w:rPr>
                <w:rStyle w:val="markedcontent"/>
                <w:sz w:val="24"/>
                <w:szCs w:val="24"/>
              </w:rPr>
              <w:t>Работа мышц</w:t>
            </w:r>
            <w:r w:rsidR="006032B6">
              <w:rPr>
                <w:rStyle w:val="markedcontent"/>
                <w:sz w:val="24"/>
                <w:szCs w:val="24"/>
              </w:rPr>
              <w:t xml:space="preserve"> </w:t>
            </w:r>
            <w:r w:rsidR="006032B6" w:rsidRPr="00841D10">
              <w:rPr>
                <w:rStyle w:val="markedcontent"/>
                <w:sz w:val="24"/>
                <w:szCs w:val="24"/>
              </w:rPr>
              <w:t>Практическая работа</w:t>
            </w:r>
            <w:r w:rsidR="006032B6">
              <w:rPr>
                <w:rStyle w:val="markedcontent"/>
                <w:sz w:val="24"/>
                <w:szCs w:val="24"/>
              </w:rPr>
              <w:t xml:space="preserve"> 1</w:t>
            </w:r>
            <w:r w:rsidR="00573CFD">
              <w:rPr>
                <w:rStyle w:val="markedcontent"/>
                <w:sz w:val="24"/>
                <w:szCs w:val="24"/>
              </w:rPr>
              <w:t>:</w:t>
            </w:r>
            <w:r w:rsidR="006032B6" w:rsidRPr="00841D10">
              <w:rPr>
                <w:rStyle w:val="markedcontent"/>
                <w:sz w:val="24"/>
                <w:szCs w:val="24"/>
              </w:rPr>
              <w:t xml:space="preserve"> «Изучение расположения мышц головы»</w:t>
            </w:r>
          </w:p>
        </w:tc>
        <w:tc>
          <w:tcPr>
            <w:tcW w:w="3077" w:type="dxa"/>
          </w:tcPr>
          <w:p w:rsidR="00466749" w:rsidRPr="00841D10" w:rsidRDefault="00466749" w:rsidP="00573CFD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Опора и движение. Опорно-дви</w:t>
            </w:r>
            <w:r>
              <w:rPr>
                <w:rStyle w:val="markedcontent"/>
                <w:sz w:val="24"/>
                <w:szCs w:val="24"/>
              </w:rPr>
              <w:t xml:space="preserve">гательная система. </w:t>
            </w:r>
          </w:p>
        </w:tc>
        <w:tc>
          <w:tcPr>
            <w:tcW w:w="2198" w:type="dxa"/>
          </w:tcPr>
          <w:p w:rsidR="00466749" w:rsidRPr="00841D10" w:rsidRDefault="00466749" w:rsidP="004B1C72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Раскрыть связь </w:t>
            </w:r>
            <w:r w:rsidRPr="00841D10">
              <w:rPr>
                <w:sz w:val="24"/>
                <w:szCs w:val="24"/>
              </w:rPr>
              <w:br/>
            </w:r>
            <w:r w:rsidRPr="00841D10">
              <w:rPr>
                <w:rStyle w:val="markedcontent"/>
                <w:sz w:val="24"/>
                <w:szCs w:val="24"/>
              </w:rPr>
              <w:t>функции и строения, а также различий между гладкими и скелетными мышцами человека.</w:t>
            </w:r>
          </w:p>
        </w:tc>
        <w:tc>
          <w:tcPr>
            <w:tcW w:w="967" w:type="dxa"/>
            <w:gridSpan w:val="2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>2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4B1C72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Раскрывать связь функции и строения на примере различий между гладкими и скелетными мышцами, мимическими и жевательными мышцами.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Описывать с помощью иллюстраций в учебнике строение скелетной мышцы.</w:t>
            </w:r>
          </w:p>
        </w:tc>
        <w:tc>
          <w:tcPr>
            <w:tcW w:w="2469" w:type="dxa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Микроскоп цифровой, микропрепараты мышечной ткани. Электронные таблицы. Цифровая лаборатория по физиологии (датчик силомер)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075EE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18" w:type="dxa"/>
          </w:tcPr>
          <w:p w:rsidR="00466749" w:rsidRPr="00841D10" w:rsidRDefault="00466749" w:rsidP="00B04B45">
            <w:pPr>
              <w:rPr>
                <w:color w:val="000000"/>
                <w:sz w:val="24"/>
                <w:szCs w:val="24"/>
              </w:rPr>
            </w:pPr>
            <w:r w:rsidRPr="00841D10">
              <w:rPr>
                <w:color w:val="000000"/>
                <w:sz w:val="24"/>
                <w:szCs w:val="24"/>
              </w:rPr>
              <w:t>Строение сердечнососудистой системы</w:t>
            </w:r>
            <w:r w:rsidR="006032B6">
              <w:rPr>
                <w:color w:val="000000"/>
                <w:sz w:val="24"/>
                <w:szCs w:val="24"/>
              </w:rPr>
              <w:t xml:space="preserve"> </w:t>
            </w:r>
            <w:r w:rsidR="006032B6" w:rsidRPr="00841D10">
              <w:rPr>
                <w:rStyle w:val="markedcontent"/>
                <w:sz w:val="24"/>
                <w:szCs w:val="24"/>
              </w:rPr>
              <w:t>Лабораторная работа</w:t>
            </w:r>
            <w:r w:rsidR="006032B6">
              <w:rPr>
                <w:rStyle w:val="markedcontent"/>
                <w:sz w:val="24"/>
                <w:szCs w:val="24"/>
              </w:rPr>
              <w:t xml:space="preserve"> 4.</w:t>
            </w:r>
            <w:r w:rsidR="006032B6" w:rsidRPr="00841D10">
              <w:rPr>
                <w:rStyle w:val="markedcontent"/>
                <w:sz w:val="24"/>
                <w:szCs w:val="24"/>
              </w:rPr>
              <w:t xml:space="preserve">  «Сравн</w:t>
            </w:r>
            <w:r w:rsidR="006032B6">
              <w:rPr>
                <w:rStyle w:val="markedcontent"/>
                <w:sz w:val="24"/>
                <w:szCs w:val="24"/>
              </w:rPr>
              <w:t xml:space="preserve">ение крови </w:t>
            </w:r>
            <w:r w:rsidR="006032B6">
              <w:rPr>
                <w:rStyle w:val="markedcontent"/>
                <w:sz w:val="24"/>
                <w:szCs w:val="24"/>
              </w:rPr>
              <w:lastRenderedPageBreak/>
              <w:t>человека с кровью ля</w:t>
            </w:r>
            <w:r w:rsidR="006032B6" w:rsidRPr="00841D10">
              <w:rPr>
                <w:rStyle w:val="markedcontent"/>
                <w:sz w:val="24"/>
                <w:szCs w:val="24"/>
              </w:rPr>
              <w:t>гушки»</w:t>
            </w:r>
          </w:p>
          <w:p w:rsidR="00466749" w:rsidRPr="00841D10" w:rsidRDefault="00466749" w:rsidP="00B04B45">
            <w:pPr>
              <w:rPr>
                <w:sz w:val="24"/>
                <w:szCs w:val="24"/>
              </w:rPr>
            </w:pPr>
          </w:p>
        </w:tc>
        <w:tc>
          <w:tcPr>
            <w:tcW w:w="3091" w:type="dxa"/>
            <w:gridSpan w:val="2"/>
          </w:tcPr>
          <w:p w:rsidR="00466749" w:rsidRPr="00841D10" w:rsidRDefault="00466749" w:rsidP="00573CFD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>Транспорт веществ. Внутренняя среда организма, зн</w:t>
            </w:r>
            <w:r>
              <w:rPr>
                <w:rStyle w:val="markedcontent"/>
                <w:sz w:val="24"/>
                <w:szCs w:val="24"/>
              </w:rPr>
              <w:t>ачение её постоянства. Кровенос</w:t>
            </w:r>
            <w:r w:rsidRPr="00841D10">
              <w:rPr>
                <w:rStyle w:val="markedcontent"/>
                <w:sz w:val="24"/>
                <w:szCs w:val="24"/>
              </w:rPr>
              <w:t>ная и ли</w:t>
            </w:r>
            <w:r>
              <w:rPr>
                <w:rStyle w:val="markedcontent"/>
                <w:sz w:val="24"/>
                <w:szCs w:val="24"/>
              </w:rPr>
              <w:t>мфатическая системы. Кровь. Лим</w:t>
            </w:r>
            <w:r w:rsidRPr="00841D10">
              <w:rPr>
                <w:rStyle w:val="markedcontent"/>
                <w:sz w:val="24"/>
                <w:szCs w:val="24"/>
              </w:rPr>
              <w:t>фа.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</w:p>
        </w:tc>
        <w:tc>
          <w:tcPr>
            <w:tcW w:w="2198" w:type="dxa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Изучит</w:t>
            </w:r>
            <w:r>
              <w:rPr>
                <w:rStyle w:val="markedcontent"/>
                <w:sz w:val="24"/>
                <w:szCs w:val="24"/>
              </w:rPr>
              <w:t>ь внутреннюю среду организма че</w:t>
            </w:r>
            <w:r w:rsidRPr="00841D10">
              <w:rPr>
                <w:rStyle w:val="markedcontent"/>
                <w:sz w:val="24"/>
                <w:szCs w:val="24"/>
              </w:rPr>
              <w:t>ловека, её строение, состав и функции.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D72D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Определять понятия: «гомеостаз», «форменные элементы крови», «плазма», «антиген», «антитело».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 xml:space="preserve">Объяснять связь между тканевой жидкостью, лимфой </w:t>
            </w:r>
            <w:r w:rsidRPr="00841D10">
              <w:rPr>
                <w:rStyle w:val="markedcontent"/>
                <w:sz w:val="24"/>
                <w:szCs w:val="24"/>
              </w:rPr>
              <w:lastRenderedPageBreak/>
              <w:t>и плазмой крови в организме. Описывать функции крови.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Называть функции эритроцитов, тромбоцитов, лейкоцитов. Описывать вклад русской науки в развитие медицины.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Описывать с помощью иллюстраций в учебнике процесс свёртывания крови и фагоцитоз. Выполнять лабораторные наблюдения с помощью микроскопа, фиксировать результаты наблюдений, делать выводы.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2469" w:type="dxa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 xml:space="preserve">Микроскоп </w:t>
            </w:r>
            <w:proofErr w:type="spellStart"/>
            <w:proofErr w:type="gramStart"/>
            <w:r w:rsidRPr="00841D10">
              <w:rPr>
                <w:rStyle w:val="markedcontent"/>
                <w:sz w:val="24"/>
                <w:szCs w:val="24"/>
              </w:rPr>
              <w:t>Микроскоп</w:t>
            </w:r>
            <w:proofErr w:type="spellEnd"/>
            <w:proofErr w:type="gramEnd"/>
            <w:r w:rsidRPr="00841D10">
              <w:rPr>
                <w:rStyle w:val="markedcontent"/>
                <w:sz w:val="24"/>
                <w:szCs w:val="24"/>
              </w:rPr>
              <w:t xml:space="preserve"> цифровой, микропрепараты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075EE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32" w:type="dxa"/>
            <w:gridSpan w:val="2"/>
          </w:tcPr>
          <w:p w:rsidR="00466749" w:rsidRDefault="00466749" w:rsidP="00B04B45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Движение крови по сосудам. </w:t>
            </w:r>
          </w:p>
          <w:p w:rsidR="00573CFD" w:rsidRDefault="00573CFD" w:rsidP="00573CFD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Практическая работа </w:t>
            </w:r>
            <w:r>
              <w:rPr>
                <w:rStyle w:val="markedcontent"/>
                <w:sz w:val="24"/>
                <w:szCs w:val="24"/>
              </w:rPr>
              <w:t>2.</w:t>
            </w:r>
            <w:r w:rsidRPr="00841D10">
              <w:rPr>
                <w:rStyle w:val="markedcontent"/>
                <w:sz w:val="24"/>
                <w:szCs w:val="24"/>
              </w:rPr>
              <w:t xml:space="preserve">«Определение ЧСС, скорости кровотока», </w:t>
            </w:r>
          </w:p>
          <w:p w:rsidR="00573CFD" w:rsidRDefault="00573CFD" w:rsidP="00573CFD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Л</w:t>
            </w:r>
            <w:r>
              <w:rPr>
                <w:rStyle w:val="markedcontent"/>
                <w:sz w:val="24"/>
                <w:szCs w:val="24"/>
              </w:rPr>
              <w:t xml:space="preserve">абораторная работа  5. </w:t>
            </w:r>
            <w:r w:rsidRPr="00841D10">
              <w:rPr>
                <w:rStyle w:val="markedcontent"/>
                <w:sz w:val="24"/>
                <w:szCs w:val="24"/>
              </w:rPr>
              <w:t>«Определение минутного объёма кровообращения косвенным методом в покое и после физической нагрузки</w:t>
            </w:r>
            <w:r>
              <w:rPr>
                <w:rStyle w:val="markedcontent"/>
                <w:sz w:val="24"/>
                <w:szCs w:val="24"/>
              </w:rPr>
              <w:t>.</w:t>
            </w:r>
            <w:r w:rsidRPr="00841D10">
              <w:rPr>
                <w:rStyle w:val="markedcontent"/>
                <w:sz w:val="24"/>
                <w:szCs w:val="24"/>
              </w:rPr>
              <w:t xml:space="preserve"> Измерение артериального давления. Определение </w:t>
            </w:r>
            <w:r w:rsidRPr="00841D10">
              <w:rPr>
                <w:rStyle w:val="markedcontent"/>
                <w:sz w:val="24"/>
                <w:szCs w:val="24"/>
              </w:rPr>
              <w:lastRenderedPageBreak/>
              <w:t>систолического и минутного объемов крови расчетным методом</w:t>
            </w:r>
            <w:r>
              <w:rPr>
                <w:rStyle w:val="markedcontent"/>
                <w:sz w:val="24"/>
                <w:szCs w:val="24"/>
              </w:rPr>
              <w:t>»</w:t>
            </w:r>
          </w:p>
          <w:p w:rsidR="00573CFD" w:rsidRPr="00841D10" w:rsidRDefault="00573CFD" w:rsidP="00B04B45">
            <w:pPr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573CFD" w:rsidRPr="00841D10" w:rsidRDefault="00466749" w:rsidP="00573CFD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>Транспорт веществ. Кровеносная и лимфатическая системы. Кровяное</w:t>
            </w:r>
            <w:r>
              <w:rPr>
                <w:rStyle w:val="markedcontent"/>
                <w:sz w:val="24"/>
                <w:szCs w:val="24"/>
              </w:rPr>
              <w:t xml:space="preserve"> давление и пульс. </w:t>
            </w:r>
          </w:p>
          <w:p w:rsidR="00466749" w:rsidRPr="00841D10" w:rsidRDefault="00466749" w:rsidP="00B04B45">
            <w:pPr>
              <w:rPr>
                <w:rStyle w:val="markedcontent"/>
                <w:sz w:val="24"/>
                <w:szCs w:val="24"/>
              </w:rPr>
            </w:pPr>
          </w:p>
        </w:tc>
        <w:tc>
          <w:tcPr>
            <w:tcW w:w="2198" w:type="dxa"/>
          </w:tcPr>
          <w:p w:rsidR="00466749" w:rsidRPr="00841D10" w:rsidRDefault="00466749" w:rsidP="00B04B45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Изучить причины движения крови по сосудам.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4B1C72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Описывать с помощью иллюстраций в учебнике строение сердца и процесс сердечных сокращений.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Сравнивать виды кровеносных сосудов между собой.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Описывать строение кругов кровообращения. Понимать различие в использовании прилагательного «артериальный» применительно к виду крови и к сосудам</w:t>
            </w:r>
          </w:p>
        </w:tc>
        <w:tc>
          <w:tcPr>
            <w:tcW w:w="2469" w:type="dxa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Цифровая лаборатория по физиологии (датчик ЧСС)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075EE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18" w:type="dxa"/>
          </w:tcPr>
          <w:p w:rsidR="00466749" w:rsidRPr="00841D10" w:rsidRDefault="00466749" w:rsidP="00B04B45">
            <w:pPr>
              <w:rPr>
                <w:color w:val="000000"/>
                <w:sz w:val="24"/>
                <w:szCs w:val="24"/>
              </w:rPr>
            </w:pPr>
            <w:r w:rsidRPr="00841D10">
              <w:rPr>
                <w:color w:val="000000"/>
                <w:sz w:val="24"/>
                <w:szCs w:val="24"/>
              </w:rPr>
              <w:t>Регуляция кровообращения</w:t>
            </w:r>
          </w:p>
          <w:p w:rsidR="00466749" w:rsidRDefault="00466749" w:rsidP="00B04B45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Предупреждение заболеваний сердца и сосудов.</w:t>
            </w:r>
          </w:p>
          <w:p w:rsidR="00573CFD" w:rsidRPr="00841D10" w:rsidRDefault="00573CFD" w:rsidP="00573CFD">
            <w:pPr>
              <w:rPr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t xml:space="preserve">Практическая работа 3. </w:t>
            </w:r>
            <w:r w:rsidRPr="00841D10">
              <w:rPr>
                <w:rStyle w:val="markedcontent"/>
                <w:sz w:val="24"/>
                <w:szCs w:val="24"/>
              </w:rPr>
              <w:t>«Доказательство вреда табакокурения»</w:t>
            </w:r>
          </w:p>
        </w:tc>
        <w:tc>
          <w:tcPr>
            <w:tcW w:w="3091" w:type="dxa"/>
            <w:gridSpan w:val="2"/>
          </w:tcPr>
          <w:p w:rsidR="00466749" w:rsidRPr="00841D10" w:rsidRDefault="00466749" w:rsidP="00573CFD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Кровеносная и лимфатическая системы. Вред табакокурения. </w:t>
            </w:r>
          </w:p>
        </w:tc>
        <w:tc>
          <w:tcPr>
            <w:tcW w:w="2198" w:type="dxa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Изучить работу сердца от физических нагрузок и влияния негативных факторов окружающей среды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Раскрывать понятия: «тренировочный эффект», «функциональная проба», «давящая повязка», «жгут» Объяснять важность систематических физических нагрузок для нормального состояния сердца.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Различать признаки различных видов кровотечений.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Анализировать и обобщать информацию о повреждениях органов кровеносной системы и приёмах оказания первой помощи в ходе продолжения работы над готовым проектом «Курсы первой помощи для школьников»</w:t>
            </w:r>
          </w:p>
        </w:tc>
        <w:tc>
          <w:tcPr>
            <w:tcW w:w="2469" w:type="dxa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Цифровая лаборатория по физиологии (артериального давления)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075EE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32" w:type="dxa"/>
            <w:gridSpan w:val="2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Влияние физических упражнений на сердечнососудистую систему</w:t>
            </w:r>
          </w:p>
        </w:tc>
        <w:tc>
          <w:tcPr>
            <w:tcW w:w="3077" w:type="dxa"/>
          </w:tcPr>
          <w:p w:rsidR="00466749" w:rsidRPr="00841D10" w:rsidRDefault="00466749" w:rsidP="00573CFD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Укрепление здоровья. Влияние физических </w:t>
            </w:r>
            <w:r w:rsidRPr="00841D10">
              <w:rPr>
                <w:sz w:val="24"/>
                <w:szCs w:val="24"/>
              </w:rPr>
              <w:br/>
            </w:r>
            <w:r w:rsidRPr="00841D10">
              <w:rPr>
                <w:rStyle w:val="markedcontent"/>
                <w:sz w:val="24"/>
                <w:szCs w:val="24"/>
              </w:rPr>
              <w:t xml:space="preserve">упражнений </w:t>
            </w:r>
            <w:r>
              <w:rPr>
                <w:rStyle w:val="markedcontent"/>
                <w:sz w:val="24"/>
                <w:szCs w:val="24"/>
              </w:rPr>
              <w:t xml:space="preserve">на органы и системы органов. </w:t>
            </w:r>
          </w:p>
        </w:tc>
        <w:tc>
          <w:tcPr>
            <w:tcW w:w="2198" w:type="dxa"/>
          </w:tcPr>
          <w:p w:rsidR="00466749" w:rsidRPr="00841D10" w:rsidRDefault="00466749" w:rsidP="004B1C72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Воспитание бережного отношения к своему здоровью, привитие интереса к изучению предмета</w:t>
            </w:r>
          </w:p>
        </w:tc>
        <w:tc>
          <w:tcPr>
            <w:tcW w:w="967" w:type="dxa"/>
            <w:gridSpan w:val="2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>1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4B1C72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Различать признаки различных видов кровотечений.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Описывать с помощью иллюстраций в учебнике меры оказания первой помощи в зависимости от вида кровотечения.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Выполнять опыт — брать функциональную пробу; фиксировать результаты; проводить вычисления и делать оценку состояния сердца по результатам опыта.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 xml:space="preserve">Соблюдать </w:t>
            </w:r>
            <w:r w:rsidRPr="00841D10">
              <w:rPr>
                <w:rStyle w:val="markedcontent"/>
                <w:sz w:val="24"/>
                <w:szCs w:val="24"/>
              </w:rPr>
              <w:lastRenderedPageBreak/>
              <w:t>правила работы в кабинете, обращения с лабораторным оборудованием. Анализировать и обобщать информацию о повреждениях органов кровеносной системы и приёмах оказания первой помощи в ходе продолжения работы над готовым проектом «Курсы первой помощи для школьников»</w:t>
            </w:r>
          </w:p>
        </w:tc>
        <w:tc>
          <w:tcPr>
            <w:tcW w:w="2469" w:type="dxa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proofErr w:type="gramStart"/>
            <w:r w:rsidRPr="00841D10">
              <w:rPr>
                <w:rStyle w:val="markedcontent"/>
                <w:sz w:val="24"/>
                <w:szCs w:val="24"/>
              </w:rPr>
              <w:lastRenderedPageBreak/>
              <w:t>Цифровая лаборатория по физиологии (датчик ЧСС и артериального давления</w:t>
            </w:r>
            <w:proofErr w:type="gramEnd"/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075EE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18" w:type="dxa"/>
          </w:tcPr>
          <w:p w:rsidR="00466749" w:rsidRPr="00841D10" w:rsidRDefault="00466749" w:rsidP="00B04B45">
            <w:pPr>
              <w:rPr>
                <w:color w:val="000000"/>
                <w:sz w:val="24"/>
                <w:szCs w:val="24"/>
              </w:rPr>
            </w:pPr>
            <w:r w:rsidRPr="00841D10">
              <w:rPr>
                <w:color w:val="000000"/>
                <w:sz w:val="24"/>
                <w:szCs w:val="24"/>
              </w:rPr>
              <w:t>Строение и функции органов дыхания</w:t>
            </w:r>
          </w:p>
          <w:p w:rsidR="00466749" w:rsidRPr="00841D10" w:rsidRDefault="00FF35D1" w:rsidP="00FF35D1">
            <w:pPr>
              <w:rPr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t xml:space="preserve">Лабораторная работа 6 </w:t>
            </w:r>
            <w:r w:rsidRPr="00841D10">
              <w:rPr>
                <w:rStyle w:val="markedcontent"/>
                <w:sz w:val="24"/>
                <w:szCs w:val="24"/>
              </w:rPr>
              <w:t xml:space="preserve"> «Состав вдыхаемого и выд</w:t>
            </w:r>
            <w:r>
              <w:rPr>
                <w:rStyle w:val="markedcontent"/>
                <w:sz w:val="24"/>
                <w:szCs w:val="24"/>
              </w:rPr>
              <w:t>ыхаемого воз</w:t>
            </w:r>
            <w:r w:rsidRPr="00841D10">
              <w:rPr>
                <w:rStyle w:val="markedcontent"/>
                <w:sz w:val="24"/>
                <w:szCs w:val="24"/>
              </w:rPr>
              <w:t>духа»</w:t>
            </w:r>
          </w:p>
        </w:tc>
        <w:tc>
          <w:tcPr>
            <w:tcW w:w="3091" w:type="dxa"/>
            <w:gridSpan w:val="2"/>
          </w:tcPr>
          <w:p w:rsidR="00466749" w:rsidRPr="00841D10" w:rsidRDefault="00466749" w:rsidP="00FF35D1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Дыхание. Дыхательная система. Газообмен в лёгких и тканях. </w:t>
            </w:r>
          </w:p>
        </w:tc>
        <w:tc>
          <w:tcPr>
            <w:tcW w:w="2198" w:type="dxa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Изучить строение легких и механизм газообмена.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Описывать строение лёгких человека. Объяснять преимущества альвеолярного строения лёгких по сравнению со строением лёгких у представителей других классов позвоночных животных.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Раскрывать роль гемоглобина в газообмене. Выполнять лабораторный опыт, делать вывод по результатам опыта.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2469" w:type="dxa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Цифровая лаборатория по экологии (датчик окиси углерода, кислорода, влажности)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>1</w:t>
            </w:r>
            <w:r w:rsidR="004075EE">
              <w:rPr>
                <w:sz w:val="24"/>
                <w:szCs w:val="24"/>
              </w:rPr>
              <w:t>1</w:t>
            </w:r>
          </w:p>
        </w:tc>
        <w:tc>
          <w:tcPr>
            <w:tcW w:w="2132" w:type="dxa"/>
            <w:gridSpan w:val="2"/>
          </w:tcPr>
          <w:p w:rsidR="00FF35D1" w:rsidRDefault="00466749" w:rsidP="00FF35D1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Дыхательные движения  Болезни органов дыхания</w:t>
            </w:r>
            <w:r w:rsidR="00FF35D1" w:rsidRPr="00841D10">
              <w:rPr>
                <w:rStyle w:val="markedcontent"/>
                <w:sz w:val="24"/>
                <w:szCs w:val="24"/>
              </w:rPr>
              <w:t xml:space="preserve"> Лабораторная работа  </w:t>
            </w:r>
            <w:r w:rsidR="00FF35D1">
              <w:rPr>
                <w:rStyle w:val="markedcontent"/>
                <w:sz w:val="24"/>
                <w:szCs w:val="24"/>
              </w:rPr>
              <w:t xml:space="preserve">7. </w:t>
            </w:r>
            <w:r w:rsidR="00FF35D1" w:rsidRPr="00841D10">
              <w:rPr>
                <w:rStyle w:val="markedcontent"/>
                <w:sz w:val="24"/>
                <w:szCs w:val="24"/>
              </w:rPr>
              <w:t>«Дыхательные движения</w:t>
            </w:r>
            <w:r w:rsidR="00FF35D1">
              <w:rPr>
                <w:rStyle w:val="markedcontent"/>
                <w:sz w:val="24"/>
                <w:szCs w:val="24"/>
              </w:rPr>
              <w:t>, и</w:t>
            </w:r>
            <w:r w:rsidR="00FF35D1" w:rsidRPr="00841D10">
              <w:rPr>
                <w:rStyle w:val="markedcontent"/>
                <w:sz w:val="24"/>
                <w:szCs w:val="24"/>
              </w:rPr>
              <w:t xml:space="preserve">змерение объема грудной клетки у человека при дыхании» </w:t>
            </w:r>
          </w:p>
          <w:p w:rsidR="00FF35D1" w:rsidRDefault="00FF35D1" w:rsidP="00FF35D1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 xml:space="preserve"> Практическая работа</w:t>
            </w:r>
            <w:r>
              <w:rPr>
                <w:rStyle w:val="markedcontent"/>
                <w:sz w:val="24"/>
                <w:szCs w:val="24"/>
              </w:rPr>
              <w:t xml:space="preserve"> 4. </w:t>
            </w:r>
            <w:r w:rsidRPr="00841D10">
              <w:rPr>
                <w:rStyle w:val="markedcontent"/>
                <w:sz w:val="24"/>
                <w:szCs w:val="24"/>
              </w:rPr>
              <w:t>«Определение запыленности воздуха»</w:t>
            </w:r>
            <w:r>
              <w:rPr>
                <w:rStyle w:val="markedcontent"/>
                <w:sz w:val="24"/>
                <w:szCs w:val="24"/>
              </w:rPr>
              <w:t>,</w:t>
            </w:r>
            <w:r w:rsidRPr="00841D10">
              <w:rPr>
                <w:rStyle w:val="markedcontent"/>
                <w:sz w:val="24"/>
                <w:szCs w:val="24"/>
              </w:rPr>
              <w:t xml:space="preserve"> «Как проверить сатурацию в домашних условиях»</w:t>
            </w:r>
          </w:p>
          <w:p w:rsidR="00FF35D1" w:rsidRPr="00841D10" w:rsidRDefault="00FF35D1" w:rsidP="00FF35D1">
            <w:pPr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F35D1" w:rsidRPr="00841D10" w:rsidRDefault="00FF35D1" w:rsidP="00FF35D1">
            <w:pPr>
              <w:rPr>
                <w:rStyle w:val="markedcontent"/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lastRenderedPageBreak/>
              <w:t>Механизм дыхания</w:t>
            </w:r>
            <w:r w:rsidR="00466749" w:rsidRPr="00841D10">
              <w:rPr>
                <w:rStyle w:val="markedcontent"/>
                <w:sz w:val="24"/>
                <w:szCs w:val="24"/>
              </w:rPr>
              <w:t xml:space="preserve">. </w:t>
            </w:r>
          </w:p>
          <w:p w:rsidR="00466749" w:rsidRPr="00841D10" w:rsidRDefault="00466749" w:rsidP="00FF35D1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Регуляция дыхания. Гигиена органов дыхания. Заболевания органов дыхания и их предупреждение. Инфекционные заболевания и меры их профилактики. Вред табакокурения. </w:t>
            </w:r>
          </w:p>
        </w:tc>
        <w:tc>
          <w:tcPr>
            <w:tcW w:w="2198" w:type="dxa"/>
          </w:tcPr>
          <w:p w:rsidR="00466749" w:rsidRPr="00841D10" w:rsidRDefault="00466749" w:rsidP="004B1C72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Сформировать знания о механизме дыхательных движений, развивать понятие </w:t>
            </w:r>
            <w:r w:rsidRPr="00841D10">
              <w:rPr>
                <w:sz w:val="24"/>
                <w:szCs w:val="24"/>
              </w:rPr>
              <w:br/>
            </w:r>
            <w:r w:rsidRPr="00841D10">
              <w:rPr>
                <w:rStyle w:val="markedcontent"/>
                <w:sz w:val="24"/>
                <w:szCs w:val="24"/>
              </w:rPr>
              <w:t>«газообмен».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4B1C72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Описывать функции диафрагмы.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Называть органы, участвующие в процессе дыхания.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Выполнять лабораторный опыт на готовой (или изготовленной самостоятельно) модели, наблюдать происходящие явления и описывать процессы вдоха и выдоха.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 xml:space="preserve">Соблюдать правила работы в кабинете, обращения с лабораторным </w:t>
            </w:r>
            <w:r w:rsidRPr="00841D10">
              <w:rPr>
                <w:rStyle w:val="markedcontent"/>
                <w:sz w:val="24"/>
                <w:szCs w:val="24"/>
              </w:rPr>
              <w:lastRenderedPageBreak/>
              <w:t>оборудованием Раскрывать понятие «жизненная ёмкость лёгких»</w:t>
            </w:r>
            <w:proofErr w:type="gramStart"/>
            <w:r w:rsidRPr="00841D10">
              <w:rPr>
                <w:rStyle w:val="markedcontent"/>
                <w:sz w:val="24"/>
                <w:szCs w:val="24"/>
              </w:rPr>
              <w:t>.О</w:t>
            </w:r>
            <w:proofErr w:type="gramEnd"/>
            <w:r w:rsidRPr="00841D10">
              <w:rPr>
                <w:rStyle w:val="markedcontent"/>
                <w:sz w:val="24"/>
                <w:szCs w:val="24"/>
              </w:rPr>
              <w:t>бъяснять суть опасности заболевания гриппом, туберкулёзом лёгких, раком лёгких. Называть факторы, способствующие заражению туберкулёзом лёгких.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Называть меры, снижающие вероятность заражения болезнями, передаваемыми через воздух.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Раскрывать способ использования флюорографии для диагностики патогенных изменений в лёгких.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Объяснять важность гигиены помещений и дыхательной гимнастики для здоровья человека.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 xml:space="preserve">Проводить опыт, фиксировать </w:t>
            </w:r>
            <w:r w:rsidR="004B1C72" w:rsidRPr="00841D10">
              <w:rPr>
                <w:rStyle w:val="markedcontent"/>
                <w:sz w:val="24"/>
                <w:szCs w:val="24"/>
              </w:rPr>
              <w:t>результаты</w:t>
            </w:r>
            <w:r w:rsidRPr="00841D10">
              <w:rPr>
                <w:rStyle w:val="markedcontent"/>
                <w:sz w:val="24"/>
                <w:szCs w:val="24"/>
              </w:rPr>
              <w:t xml:space="preserve"> и делать вывод по результатам опыта. Соблюдать правила работы в кабинете, обращения с лабораторным оборудованием</w:t>
            </w:r>
          </w:p>
        </w:tc>
        <w:tc>
          <w:tcPr>
            <w:tcW w:w="2469" w:type="dxa"/>
          </w:tcPr>
          <w:p w:rsidR="00466749" w:rsidRPr="00841D10" w:rsidRDefault="00466749" w:rsidP="004B1C72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>Цифровая лаборатория по физиологии (датчик частоты дыхания) Цифровая лаборатория по экологии (датчик окиси углерода) лаборатория по физиологии (датчик частоты дыхания)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lastRenderedPageBreak/>
              <w:t>1</w:t>
            </w:r>
            <w:r w:rsidR="004075EE">
              <w:rPr>
                <w:sz w:val="24"/>
                <w:szCs w:val="24"/>
              </w:rPr>
              <w:t>2</w:t>
            </w:r>
          </w:p>
        </w:tc>
        <w:tc>
          <w:tcPr>
            <w:tcW w:w="2132" w:type="dxa"/>
            <w:gridSpan w:val="2"/>
          </w:tcPr>
          <w:p w:rsidR="00466749" w:rsidRPr="00841D10" w:rsidRDefault="00466749" w:rsidP="0056286C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Обмен веществ. Питание. Пищеварение</w:t>
            </w:r>
            <w:r w:rsidR="0056286C">
              <w:rPr>
                <w:rStyle w:val="markedcontent"/>
                <w:sz w:val="24"/>
                <w:szCs w:val="24"/>
              </w:rPr>
              <w:t xml:space="preserve"> Практическая работа 5</w:t>
            </w:r>
            <w:r w:rsidR="0056286C" w:rsidRPr="00841D10">
              <w:rPr>
                <w:rStyle w:val="markedcontent"/>
                <w:sz w:val="24"/>
                <w:szCs w:val="24"/>
              </w:rPr>
              <w:t xml:space="preserve"> «Определение местоположения слюнных желез»</w:t>
            </w:r>
          </w:p>
        </w:tc>
        <w:tc>
          <w:tcPr>
            <w:tcW w:w="3077" w:type="dxa"/>
          </w:tcPr>
          <w:p w:rsidR="00466749" w:rsidRPr="00841D10" w:rsidRDefault="00466749" w:rsidP="0056286C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Питание. Пищеварение. Пищеварительная система. Методы изучения живых организмов: наблюдение, измерение, эксперимент.</w:t>
            </w:r>
            <w:r>
              <w:rPr>
                <w:rStyle w:val="markedcontent"/>
                <w:sz w:val="24"/>
                <w:szCs w:val="24"/>
              </w:rPr>
              <w:t xml:space="preserve"> </w:t>
            </w:r>
          </w:p>
        </w:tc>
        <w:tc>
          <w:tcPr>
            <w:tcW w:w="2198" w:type="dxa"/>
          </w:tcPr>
          <w:p w:rsidR="00466749" w:rsidRPr="00841D10" w:rsidRDefault="00466749" w:rsidP="004B1C72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Изучить значение и строение различных органов пищеварения.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4B1C72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Определять понятие «пищеварение». Описывать с помощью иллюстраций в учебнике строение пищеварительной системы. Называть функции различных органов пищеварения.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Называть места впадения пищеварительных желёз в пищеварительный тракт.</w:t>
            </w:r>
            <w:r w:rsidR="004B1C72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 xml:space="preserve">Выполнять опыт, сравнивать результаты наблюдения с </w:t>
            </w:r>
            <w:r w:rsidRPr="00841D10">
              <w:rPr>
                <w:rStyle w:val="markedcontent"/>
                <w:sz w:val="24"/>
                <w:szCs w:val="24"/>
              </w:rPr>
              <w:lastRenderedPageBreak/>
              <w:t>описанием в учебнике</w:t>
            </w:r>
          </w:p>
        </w:tc>
        <w:tc>
          <w:tcPr>
            <w:tcW w:w="2469" w:type="dxa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 xml:space="preserve">Электронные таблицы и плакаты. Цифровая лаборатория по экологии (датчик </w:t>
            </w:r>
            <w:proofErr w:type="spellStart"/>
            <w:r w:rsidRPr="00841D10">
              <w:rPr>
                <w:rStyle w:val="markedcontent"/>
                <w:sz w:val="24"/>
                <w:szCs w:val="24"/>
              </w:rPr>
              <w:t>рН</w:t>
            </w:r>
            <w:proofErr w:type="spellEnd"/>
            <w:r w:rsidRPr="00841D10">
              <w:rPr>
                <w:rStyle w:val="markedcontent"/>
                <w:sz w:val="24"/>
                <w:szCs w:val="24"/>
              </w:rPr>
              <w:t>)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lastRenderedPageBreak/>
              <w:t>1</w:t>
            </w:r>
            <w:r w:rsidR="004075EE">
              <w:rPr>
                <w:sz w:val="24"/>
                <w:szCs w:val="24"/>
              </w:rPr>
              <w:t>3</w:t>
            </w:r>
          </w:p>
        </w:tc>
        <w:tc>
          <w:tcPr>
            <w:tcW w:w="2132" w:type="dxa"/>
            <w:gridSpan w:val="2"/>
          </w:tcPr>
          <w:p w:rsidR="00466749" w:rsidRPr="00841D10" w:rsidRDefault="00466749" w:rsidP="0056286C">
            <w:pPr>
              <w:rPr>
                <w:color w:val="000000"/>
                <w:sz w:val="24"/>
                <w:szCs w:val="24"/>
              </w:rPr>
            </w:pPr>
            <w:r w:rsidRPr="00841D10">
              <w:rPr>
                <w:color w:val="000000"/>
                <w:sz w:val="24"/>
                <w:szCs w:val="24"/>
              </w:rPr>
              <w:t>Пищеварение в ротовой полости. Л</w:t>
            </w:r>
            <w:r w:rsidR="0056286C">
              <w:rPr>
                <w:color w:val="000000"/>
                <w:sz w:val="24"/>
                <w:szCs w:val="24"/>
              </w:rPr>
              <w:t xml:space="preserve">абораторная работа </w:t>
            </w:r>
            <w:r w:rsidRPr="00841D10">
              <w:rPr>
                <w:color w:val="000000"/>
                <w:sz w:val="24"/>
                <w:szCs w:val="24"/>
              </w:rPr>
              <w:t xml:space="preserve"> 8 «Расщепление веществ в ротовой полости</w:t>
            </w:r>
            <w:r w:rsidR="0056286C">
              <w:rPr>
                <w:color w:val="000000"/>
                <w:sz w:val="24"/>
                <w:szCs w:val="24"/>
              </w:rPr>
              <w:t>.</w:t>
            </w:r>
            <w:r w:rsidR="0056286C">
              <w:rPr>
                <w:rStyle w:val="markedcontent"/>
                <w:sz w:val="24"/>
                <w:szCs w:val="24"/>
              </w:rPr>
              <w:t xml:space="preserve">  Действие ферментов слюны на крах</w:t>
            </w:r>
            <w:r w:rsidR="0056286C" w:rsidRPr="00841D10">
              <w:rPr>
                <w:rStyle w:val="markedcontent"/>
                <w:sz w:val="24"/>
                <w:szCs w:val="24"/>
              </w:rPr>
              <w:t>мал</w:t>
            </w:r>
            <w:r w:rsidR="0056286C">
              <w:rPr>
                <w:rStyle w:val="markedcontent"/>
                <w:sz w:val="24"/>
                <w:szCs w:val="24"/>
              </w:rPr>
              <w:t>. Действие фер</w:t>
            </w:r>
            <w:r w:rsidR="0056286C" w:rsidRPr="00841D10">
              <w:rPr>
                <w:rStyle w:val="markedcontent"/>
                <w:sz w:val="24"/>
                <w:szCs w:val="24"/>
              </w:rPr>
              <w:t>ментов желудочного сока на белки</w:t>
            </w:r>
            <w:r w:rsidR="0056286C">
              <w:rPr>
                <w:rStyle w:val="markedcontent"/>
                <w:sz w:val="24"/>
                <w:szCs w:val="24"/>
              </w:rPr>
              <w:t>»</w:t>
            </w:r>
          </w:p>
          <w:p w:rsidR="00466749" w:rsidRPr="00841D10" w:rsidRDefault="00466749" w:rsidP="00B04B45">
            <w:pPr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56286C" w:rsidRPr="00841D10" w:rsidRDefault="00466749" w:rsidP="0056286C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Питание. Пищеварение. Пищеварительная система. </w:t>
            </w:r>
          </w:p>
          <w:p w:rsidR="00466749" w:rsidRPr="00841D10" w:rsidRDefault="00466749" w:rsidP="00B04B45">
            <w:pPr>
              <w:rPr>
                <w:rStyle w:val="markedcontent"/>
                <w:sz w:val="24"/>
                <w:szCs w:val="24"/>
              </w:rPr>
            </w:pPr>
          </w:p>
        </w:tc>
        <w:tc>
          <w:tcPr>
            <w:tcW w:w="2198" w:type="dxa"/>
          </w:tcPr>
          <w:p w:rsidR="00466749" w:rsidRPr="00841D10" w:rsidRDefault="00466749" w:rsidP="00D72D24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Раскрывать функции слюны и желудочного сока для процесса пищеварения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D72D24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Раскрывать функции слюны</w:t>
            </w:r>
            <w:proofErr w:type="gramStart"/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.</w:t>
            </w:r>
            <w:proofErr w:type="gramEnd"/>
            <w:r w:rsidRPr="00841D10">
              <w:rPr>
                <w:rStyle w:val="markedcontent"/>
                <w:sz w:val="24"/>
                <w:szCs w:val="24"/>
              </w:rPr>
              <w:t>Описывать строение желудочной стенки. Называть активные вещества, действующие на пищевой комок в желудке, и их функции. Выполнять лабораторные опыты, наблюдать происходящие явления и делать вывод по результатам наблюдений.</w:t>
            </w:r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2469" w:type="dxa"/>
          </w:tcPr>
          <w:p w:rsidR="00466749" w:rsidRPr="00841D10" w:rsidRDefault="00466749" w:rsidP="00B04B45">
            <w:pPr>
              <w:rPr>
                <w:sz w:val="24"/>
                <w:szCs w:val="24"/>
              </w:rPr>
            </w:pPr>
            <w:proofErr w:type="gramStart"/>
            <w:r w:rsidRPr="00841D10">
              <w:rPr>
                <w:rStyle w:val="markedcontent"/>
                <w:sz w:val="24"/>
                <w:szCs w:val="24"/>
              </w:rPr>
              <w:t xml:space="preserve">Цифровая лаборатория по экологии (датчик </w:t>
            </w:r>
            <w:proofErr w:type="spellStart"/>
            <w:r w:rsidRPr="00841D10">
              <w:rPr>
                <w:rStyle w:val="markedcontent"/>
                <w:sz w:val="24"/>
                <w:szCs w:val="24"/>
              </w:rPr>
              <w:t>рН</w:t>
            </w:r>
            <w:proofErr w:type="spellEnd"/>
            <w:r w:rsidRPr="00841D10">
              <w:rPr>
                <w:rStyle w:val="markedcontent"/>
                <w:sz w:val="24"/>
                <w:szCs w:val="24"/>
              </w:rPr>
              <w:t>))</w:t>
            </w:r>
            <w:proofErr w:type="gramEnd"/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>1</w:t>
            </w:r>
            <w:r w:rsidR="004075EE">
              <w:rPr>
                <w:sz w:val="24"/>
                <w:szCs w:val="24"/>
              </w:rPr>
              <w:t>4</w:t>
            </w:r>
          </w:p>
        </w:tc>
        <w:tc>
          <w:tcPr>
            <w:tcW w:w="2132" w:type="dxa"/>
            <w:gridSpan w:val="2"/>
          </w:tcPr>
          <w:p w:rsidR="00466749" w:rsidRPr="00841D10" w:rsidRDefault="0056286C" w:rsidP="0056286C">
            <w:pPr>
              <w:rPr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t>Обмен веществ и энергии.</w:t>
            </w:r>
            <w:r w:rsidR="00466749" w:rsidRPr="00841D10">
              <w:rPr>
                <w:rStyle w:val="markedcontent"/>
                <w:sz w:val="24"/>
                <w:szCs w:val="24"/>
              </w:rPr>
              <w:t xml:space="preserve"> Витамины</w:t>
            </w:r>
          </w:p>
        </w:tc>
        <w:tc>
          <w:tcPr>
            <w:tcW w:w="3077" w:type="dxa"/>
          </w:tcPr>
          <w:p w:rsidR="00466749" w:rsidRPr="00841D10" w:rsidRDefault="00466749" w:rsidP="0056286C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Рациональное питание. Нормы и режим питания. </w:t>
            </w:r>
          </w:p>
        </w:tc>
        <w:tc>
          <w:tcPr>
            <w:tcW w:w="2198" w:type="dxa"/>
          </w:tcPr>
          <w:p w:rsidR="00466749" w:rsidRPr="00841D10" w:rsidRDefault="00466749" w:rsidP="00D72D24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Установить зависимость между типом деятельности человека и нормами питания, через </w:t>
            </w:r>
            <w:r w:rsidR="00D72D24">
              <w:rPr>
                <w:rStyle w:val="markedcontent"/>
                <w:sz w:val="24"/>
                <w:szCs w:val="24"/>
              </w:rPr>
              <w:t>основ</w:t>
            </w:r>
            <w:r w:rsidRPr="00841D10">
              <w:rPr>
                <w:rStyle w:val="markedcontent"/>
                <w:sz w:val="24"/>
                <w:szCs w:val="24"/>
              </w:rPr>
              <w:t>ные понятия: «основной обмен», «общий обмен».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D72D24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Определять понятия «основной обмен», «общий обмен»</w:t>
            </w:r>
            <w:proofErr w:type="gramStart"/>
            <w:r w:rsidRPr="00841D10">
              <w:rPr>
                <w:rStyle w:val="markedcontent"/>
                <w:sz w:val="24"/>
                <w:szCs w:val="24"/>
              </w:rPr>
              <w:t>.С</w:t>
            </w:r>
            <w:proofErr w:type="gramEnd"/>
            <w:r w:rsidRPr="00841D10">
              <w:rPr>
                <w:rStyle w:val="markedcontent"/>
                <w:sz w:val="24"/>
                <w:szCs w:val="24"/>
              </w:rPr>
              <w:t>равнивать организм взрослого и ребёнка по показателям основного обмена</w:t>
            </w:r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 xml:space="preserve">.Объяснять зависимость между типом деятельности человека и нормами питания. Проводить оценивание тренированности организма с помощью функциональной пробы, фиксировать результаты и делать вывод, сравнивая экспериментальные данные </w:t>
            </w:r>
            <w:proofErr w:type="gramStart"/>
            <w:r w:rsidRPr="00841D10">
              <w:rPr>
                <w:rStyle w:val="markedcontent"/>
                <w:sz w:val="24"/>
                <w:szCs w:val="24"/>
              </w:rPr>
              <w:t>с</w:t>
            </w:r>
            <w:proofErr w:type="gramEnd"/>
            <w:r w:rsidRPr="00841D10">
              <w:rPr>
                <w:rStyle w:val="markedcontent"/>
                <w:sz w:val="24"/>
                <w:szCs w:val="24"/>
              </w:rPr>
              <w:t xml:space="preserve"> эталонными</w:t>
            </w:r>
          </w:p>
        </w:tc>
        <w:tc>
          <w:tcPr>
            <w:tcW w:w="2469" w:type="dxa"/>
          </w:tcPr>
          <w:p w:rsidR="00466749" w:rsidRPr="00841D10" w:rsidRDefault="00466749" w:rsidP="00D72D24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Цифровая лаборатория по физиологии (датчик частоты дыхания, ЧСС, </w:t>
            </w:r>
            <w:r w:rsidRPr="00841D10">
              <w:rPr>
                <w:sz w:val="24"/>
                <w:szCs w:val="24"/>
              </w:rPr>
              <w:br/>
            </w:r>
            <w:r w:rsidRPr="00841D10">
              <w:rPr>
                <w:rStyle w:val="markedcontent"/>
                <w:sz w:val="24"/>
                <w:szCs w:val="24"/>
              </w:rPr>
              <w:t>артериального давления)</w:t>
            </w:r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t>1</w:t>
            </w:r>
            <w:r w:rsidR="004075EE">
              <w:rPr>
                <w:sz w:val="24"/>
                <w:szCs w:val="24"/>
              </w:rPr>
              <w:t>5</w:t>
            </w:r>
          </w:p>
        </w:tc>
        <w:tc>
          <w:tcPr>
            <w:tcW w:w="2132" w:type="dxa"/>
            <w:gridSpan w:val="2"/>
          </w:tcPr>
          <w:p w:rsidR="00466749" w:rsidRDefault="00466749" w:rsidP="00D72D24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Роль кожи в терморегуляции</w:t>
            </w:r>
          </w:p>
          <w:p w:rsidR="0056286C" w:rsidRPr="00841D10" w:rsidRDefault="0056286C" w:rsidP="00D72D24">
            <w:pPr>
              <w:rPr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t xml:space="preserve"> Практическая работа 6 «Оказание первой помощи при </w:t>
            </w:r>
            <w:r>
              <w:rPr>
                <w:rStyle w:val="markedcontent"/>
                <w:sz w:val="24"/>
                <w:szCs w:val="24"/>
              </w:rPr>
              <w:lastRenderedPageBreak/>
              <w:t>тепловом и солнечном ударе»</w:t>
            </w:r>
          </w:p>
        </w:tc>
        <w:tc>
          <w:tcPr>
            <w:tcW w:w="3077" w:type="dxa"/>
          </w:tcPr>
          <w:p w:rsidR="00466749" w:rsidRDefault="00466749" w:rsidP="00B04B45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>Роль кожи в терморегуляции. Закаливание. Оказание первой помощи при тепловом и солнечном ударах</w:t>
            </w:r>
          </w:p>
          <w:p w:rsidR="00466749" w:rsidRPr="00841D10" w:rsidRDefault="00466749" w:rsidP="00B04B45">
            <w:pPr>
              <w:rPr>
                <w:rStyle w:val="markedcontent"/>
                <w:sz w:val="24"/>
                <w:szCs w:val="24"/>
              </w:rPr>
            </w:pPr>
          </w:p>
        </w:tc>
        <w:tc>
          <w:tcPr>
            <w:tcW w:w="2198" w:type="dxa"/>
          </w:tcPr>
          <w:p w:rsidR="00466749" w:rsidRPr="00841D10" w:rsidRDefault="00466749" w:rsidP="00D72D24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 xml:space="preserve">Раскрывать роль кожи в терморегуляции. Описывать приёмы первой помощи при тепловом и </w:t>
            </w:r>
            <w:r w:rsidRPr="00841D10">
              <w:rPr>
                <w:rStyle w:val="markedcontent"/>
                <w:sz w:val="24"/>
                <w:szCs w:val="24"/>
              </w:rPr>
              <w:lastRenderedPageBreak/>
              <w:t>солнечном ударе.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D72D24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Классифицировать причины заболеваний кожи. Называть признаки ожога, обморожения кожи. Описывать меры, применяемые при ожогах, обморожениях.</w:t>
            </w:r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 xml:space="preserve">Описывать </w:t>
            </w:r>
            <w:r w:rsidRPr="00841D10">
              <w:rPr>
                <w:rStyle w:val="markedcontent"/>
                <w:sz w:val="24"/>
                <w:szCs w:val="24"/>
              </w:rPr>
              <w:lastRenderedPageBreak/>
              <w:t>симптомы стригущего лишая, чесотки.</w:t>
            </w:r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Называть меры профилактики инфекционных кожных заболеваний.</w:t>
            </w:r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Определять понятие «терморегуляция». Описывать свойства кожи, позволяющие ей выполнять функцию органа терморегуляции. Раскрывать значение закаливания для организма</w:t>
            </w:r>
            <w:proofErr w:type="gramStart"/>
            <w:r w:rsidRPr="00841D10">
              <w:rPr>
                <w:rStyle w:val="markedcontent"/>
                <w:sz w:val="24"/>
                <w:szCs w:val="24"/>
              </w:rPr>
              <w:t xml:space="preserve"> .</w:t>
            </w:r>
            <w:proofErr w:type="gramEnd"/>
            <w:r w:rsidRPr="00841D10">
              <w:rPr>
                <w:rStyle w:val="markedcontent"/>
                <w:sz w:val="24"/>
                <w:szCs w:val="24"/>
              </w:rPr>
              <w:t>Описывать виды закаливающих процедур. Называть признаки теплового удара, солнечного удара.</w:t>
            </w:r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Описывать приёмы первой помощи при тепловом ударе, солнечном ударе.</w:t>
            </w:r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Анализировать и обобщать инфор</w:t>
            </w:r>
            <w:r w:rsidR="00D72D24">
              <w:rPr>
                <w:rStyle w:val="markedcontent"/>
                <w:sz w:val="24"/>
                <w:szCs w:val="24"/>
              </w:rPr>
              <w:t>мацию о нарушениях терморегуля</w:t>
            </w:r>
            <w:r w:rsidRPr="00841D10">
              <w:rPr>
                <w:rStyle w:val="markedcontent"/>
                <w:sz w:val="24"/>
                <w:szCs w:val="24"/>
              </w:rPr>
              <w:t xml:space="preserve">ции, повреждениях кожи и приёмах оказания первой помощи в ходе завершения работы над проектом «Курсы первой помощи для школьников» </w:t>
            </w:r>
          </w:p>
        </w:tc>
        <w:tc>
          <w:tcPr>
            <w:tcW w:w="2469" w:type="dxa"/>
          </w:tcPr>
          <w:p w:rsidR="00466749" w:rsidRPr="00841D10" w:rsidRDefault="00466749" w:rsidP="00D72D24">
            <w:pPr>
              <w:rPr>
                <w:sz w:val="24"/>
                <w:szCs w:val="24"/>
              </w:rPr>
            </w:pPr>
            <w:proofErr w:type="gramStart"/>
            <w:r w:rsidRPr="00841D10">
              <w:rPr>
                <w:rStyle w:val="markedcontent"/>
                <w:sz w:val="24"/>
                <w:szCs w:val="24"/>
              </w:rPr>
              <w:lastRenderedPageBreak/>
              <w:t>Цифровая лаборатория по физиологии датчик температуры и влажности)</w:t>
            </w:r>
            <w:proofErr w:type="gramEnd"/>
          </w:p>
        </w:tc>
      </w:tr>
      <w:tr w:rsidR="00466749" w:rsidRPr="00841D10" w:rsidTr="00B154CF">
        <w:tc>
          <w:tcPr>
            <w:tcW w:w="528" w:type="dxa"/>
          </w:tcPr>
          <w:p w:rsidR="00466749" w:rsidRPr="00841D10" w:rsidRDefault="00466749" w:rsidP="004075EE">
            <w:pPr>
              <w:rPr>
                <w:sz w:val="24"/>
                <w:szCs w:val="24"/>
              </w:rPr>
            </w:pPr>
            <w:r w:rsidRPr="00841D10">
              <w:rPr>
                <w:sz w:val="24"/>
                <w:szCs w:val="24"/>
              </w:rPr>
              <w:lastRenderedPageBreak/>
              <w:t>1</w:t>
            </w:r>
            <w:r w:rsidR="004075EE">
              <w:rPr>
                <w:sz w:val="24"/>
                <w:szCs w:val="24"/>
              </w:rPr>
              <w:t>6</w:t>
            </w:r>
          </w:p>
        </w:tc>
        <w:tc>
          <w:tcPr>
            <w:tcW w:w="2132" w:type="dxa"/>
            <w:gridSpan w:val="2"/>
          </w:tcPr>
          <w:p w:rsidR="00466749" w:rsidRPr="00841D10" w:rsidRDefault="00466749" w:rsidP="00B04B45">
            <w:pPr>
              <w:rPr>
                <w:color w:val="000000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Автономный отдел нервной системы. Нейрогуморальная регуляция. </w:t>
            </w:r>
            <w:r w:rsidRPr="00841D10">
              <w:rPr>
                <w:color w:val="000000"/>
                <w:sz w:val="24"/>
                <w:szCs w:val="24"/>
              </w:rPr>
              <w:t>Соматический и вегетативный отделы нервной системы</w:t>
            </w:r>
          </w:p>
          <w:p w:rsidR="00466749" w:rsidRPr="00841D10" w:rsidRDefault="0056286C" w:rsidP="00F2756F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 xml:space="preserve">Лабораторная работа </w:t>
            </w:r>
            <w:r w:rsidR="00F2756F">
              <w:rPr>
                <w:rStyle w:val="markedcontent"/>
                <w:sz w:val="24"/>
                <w:szCs w:val="24"/>
              </w:rPr>
              <w:t>9</w:t>
            </w:r>
            <w:r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 xml:space="preserve">«Оценка вегетативной </w:t>
            </w:r>
            <w:r w:rsidRPr="00841D10">
              <w:rPr>
                <w:rStyle w:val="markedcontent"/>
                <w:sz w:val="24"/>
                <w:szCs w:val="24"/>
              </w:rPr>
              <w:lastRenderedPageBreak/>
              <w:t>реактивности автономной нервной системы</w:t>
            </w:r>
            <w:r w:rsidR="00F2756F">
              <w:rPr>
                <w:rStyle w:val="markedcontent"/>
                <w:sz w:val="24"/>
                <w:szCs w:val="24"/>
              </w:rPr>
              <w:t>»</w:t>
            </w:r>
          </w:p>
        </w:tc>
        <w:tc>
          <w:tcPr>
            <w:tcW w:w="3077" w:type="dxa"/>
          </w:tcPr>
          <w:p w:rsidR="00466749" w:rsidRPr="00841D10" w:rsidRDefault="00466749" w:rsidP="0056286C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>Нейрогуморальная регуляция</w:t>
            </w:r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 xml:space="preserve"> процессов жизнедеятельности организма. </w:t>
            </w:r>
            <w:r w:rsidRPr="00841D10">
              <w:rPr>
                <w:sz w:val="24"/>
                <w:szCs w:val="24"/>
              </w:rPr>
              <w:br/>
            </w:r>
          </w:p>
        </w:tc>
        <w:tc>
          <w:tcPr>
            <w:tcW w:w="2198" w:type="dxa"/>
          </w:tcPr>
          <w:p w:rsidR="00466749" w:rsidRPr="00841D10" w:rsidRDefault="00466749" w:rsidP="00D72D24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Изучить строение и значение автономной нервной системы.</w:t>
            </w:r>
          </w:p>
        </w:tc>
        <w:tc>
          <w:tcPr>
            <w:tcW w:w="967" w:type="dxa"/>
            <w:gridSpan w:val="2"/>
          </w:tcPr>
          <w:p w:rsidR="00466749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7" w:type="dxa"/>
            <w:gridSpan w:val="2"/>
          </w:tcPr>
          <w:p w:rsidR="00466749" w:rsidRPr="00841D10" w:rsidRDefault="00466749" w:rsidP="00D72D24">
            <w:pPr>
              <w:rPr>
                <w:rStyle w:val="markedcontent"/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t>Называть особенности работы автономного отдела нервной системы.</w:t>
            </w:r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>Различать с помощью иллюстрации в учебнике симпатический и парасимпатический подотделы автономного отдела нервной системы по особенностям строения.</w:t>
            </w:r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 xml:space="preserve">Различать парасимпатический и симпатический подотделы по особенностям влияния на </w:t>
            </w:r>
            <w:r w:rsidRPr="00841D10">
              <w:rPr>
                <w:rStyle w:val="markedcontent"/>
                <w:sz w:val="24"/>
                <w:szCs w:val="24"/>
              </w:rPr>
              <w:lastRenderedPageBreak/>
              <w:t>внутренние органы.</w:t>
            </w:r>
            <w:r w:rsidR="00D72D24">
              <w:rPr>
                <w:rStyle w:val="markedcontent"/>
                <w:sz w:val="24"/>
                <w:szCs w:val="24"/>
              </w:rPr>
              <w:t xml:space="preserve"> </w:t>
            </w:r>
            <w:r w:rsidRPr="00841D10">
              <w:rPr>
                <w:rStyle w:val="markedcontent"/>
                <w:sz w:val="24"/>
                <w:szCs w:val="24"/>
              </w:rPr>
              <w:t xml:space="preserve">Объяснять на примере реакции на стресс согласованность работы желёз внутренней секреции и отделов нервной системы, различие </w:t>
            </w:r>
            <w:r w:rsidRPr="00841D10">
              <w:rPr>
                <w:sz w:val="24"/>
                <w:szCs w:val="24"/>
              </w:rPr>
              <w:br/>
            </w:r>
            <w:r w:rsidRPr="00841D10">
              <w:rPr>
                <w:rStyle w:val="markedcontent"/>
                <w:sz w:val="24"/>
                <w:szCs w:val="24"/>
              </w:rPr>
              <w:t xml:space="preserve">между нервной и гуморальной регуляцией по общему характеру воздействия на организм. Выполнять опыт, наблюдать происходящие процессы и сравнивать полученные результаты опыта с </w:t>
            </w:r>
            <w:proofErr w:type="gramStart"/>
            <w:r w:rsidRPr="00841D10">
              <w:rPr>
                <w:rStyle w:val="markedcontent"/>
                <w:sz w:val="24"/>
                <w:szCs w:val="24"/>
              </w:rPr>
              <w:t>ожидаемыми</w:t>
            </w:r>
            <w:proofErr w:type="gramEnd"/>
            <w:r w:rsidRPr="00841D10">
              <w:rPr>
                <w:rStyle w:val="markedcontent"/>
                <w:sz w:val="24"/>
                <w:szCs w:val="24"/>
              </w:rPr>
              <w:t xml:space="preserve"> (описанными в тексте учебника)</w:t>
            </w:r>
          </w:p>
        </w:tc>
        <w:tc>
          <w:tcPr>
            <w:tcW w:w="2469" w:type="dxa"/>
          </w:tcPr>
          <w:p w:rsidR="00466749" w:rsidRPr="00841D10" w:rsidRDefault="00466749" w:rsidP="00D72D24">
            <w:pPr>
              <w:rPr>
                <w:sz w:val="24"/>
                <w:szCs w:val="24"/>
              </w:rPr>
            </w:pPr>
            <w:r w:rsidRPr="00841D10">
              <w:rPr>
                <w:rStyle w:val="markedcontent"/>
                <w:sz w:val="24"/>
                <w:szCs w:val="24"/>
              </w:rPr>
              <w:lastRenderedPageBreak/>
              <w:t>Цифровая лаборатория по физиологии датчик артериального давления (пульса)</w:t>
            </w:r>
          </w:p>
        </w:tc>
      </w:tr>
      <w:tr w:rsidR="004075EE" w:rsidRPr="00841D10" w:rsidTr="00B154CF">
        <w:tc>
          <w:tcPr>
            <w:tcW w:w="528" w:type="dxa"/>
          </w:tcPr>
          <w:p w:rsidR="004075EE" w:rsidRPr="00841D10" w:rsidRDefault="004075EE" w:rsidP="00407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32" w:type="dxa"/>
            <w:gridSpan w:val="2"/>
          </w:tcPr>
          <w:p w:rsidR="004075EE" w:rsidRPr="00841D10" w:rsidRDefault="004075EE" w:rsidP="00B04B45">
            <w:pPr>
              <w:rPr>
                <w:rStyle w:val="markedcontent"/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t>Обобщение</w:t>
            </w:r>
          </w:p>
        </w:tc>
        <w:tc>
          <w:tcPr>
            <w:tcW w:w="3077" w:type="dxa"/>
          </w:tcPr>
          <w:p w:rsidR="004075EE" w:rsidRPr="00841D10" w:rsidRDefault="00317C6F" w:rsidP="00B04B45">
            <w:pPr>
              <w:rPr>
                <w:rStyle w:val="markedcontent"/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t>Закрепление и контроль усвоенного материала за курс «Практическая биология »</w:t>
            </w:r>
          </w:p>
        </w:tc>
        <w:tc>
          <w:tcPr>
            <w:tcW w:w="2198" w:type="dxa"/>
          </w:tcPr>
          <w:p w:rsidR="004075EE" w:rsidRPr="00841D10" w:rsidRDefault="00317C6F" w:rsidP="00B04B45">
            <w:pPr>
              <w:rPr>
                <w:rStyle w:val="markedcontent"/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t>Диагностика результатов усвоения материала и практических навыков</w:t>
            </w:r>
          </w:p>
        </w:tc>
        <w:tc>
          <w:tcPr>
            <w:tcW w:w="967" w:type="dxa"/>
            <w:gridSpan w:val="2"/>
          </w:tcPr>
          <w:p w:rsidR="004075EE" w:rsidRPr="00841D10" w:rsidRDefault="00D72D24" w:rsidP="00B04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27" w:type="dxa"/>
            <w:gridSpan w:val="2"/>
          </w:tcPr>
          <w:p w:rsidR="004075EE" w:rsidRPr="00841D10" w:rsidRDefault="00317C6F" w:rsidP="00B04B45">
            <w:pPr>
              <w:rPr>
                <w:rStyle w:val="markedcontent"/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t>Выполнение заданий, самостоятельная работа</w:t>
            </w:r>
          </w:p>
        </w:tc>
        <w:tc>
          <w:tcPr>
            <w:tcW w:w="2469" w:type="dxa"/>
          </w:tcPr>
          <w:p w:rsidR="004075EE" w:rsidRPr="00841D10" w:rsidRDefault="00317C6F" w:rsidP="00B04B45">
            <w:pPr>
              <w:rPr>
                <w:rStyle w:val="markedcontent"/>
                <w:sz w:val="24"/>
                <w:szCs w:val="24"/>
              </w:rPr>
            </w:pPr>
            <w:r>
              <w:rPr>
                <w:rStyle w:val="markedcontent"/>
                <w:sz w:val="24"/>
                <w:szCs w:val="24"/>
              </w:rPr>
              <w:t>Решение КИМ</w:t>
            </w:r>
          </w:p>
        </w:tc>
      </w:tr>
    </w:tbl>
    <w:p w:rsidR="00466749" w:rsidRDefault="00466749"/>
    <w:p w:rsidR="00AF6603" w:rsidRDefault="00AF6603"/>
    <w:p w:rsidR="00AF6603" w:rsidRDefault="00AF6603" w:rsidP="00AF6603">
      <w:pPr>
        <w:shd w:val="clear" w:color="auto" w:fill="FFFFFF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Оценочный материал планируемых результатов усвоения курса</w:t>
      </w:r>
    </w:p>
    <w:p w:rsidR="00AF6603" w:rsidRDefault="00AF6603" w:rsidP="00AF6603">
      <w:pPr>
        <w:shd w:val="clear" w:color="auto" w:fill="FFFFFF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Выберите правильный ответ из </w:t>
      </w:r>
      <w:proofErr w:type="gramStart"/>
      <w:r>
        <w:rPr>
          <w:rFonts w:eastAsia="Times New Roman"/>
          <w:color w:val="000000"/>
          <w:sz w:val="24"/>
          <w:szCs w:val="24"/>
        </w:rPr>
        <w:t>предложенных</w:t>
      </w:r>
      <w:proofErr w:type="gramEnd"/>
      <w:r>
        <w:rPr>
          <w:rFonts w:eastAsia="Times New Roman"/>
          <w:color w:val="000000"/>
          <w:sz w:val="24"/>
          <w:szCs w:val="24"/>
        </w:rPr>
        <w:t>:</w:t>
      </w:r>
    </w:p>
    <w:p w:rsidR="00AF6603" w:rsidRDefault="00AF6603" w:rsidP="00AF6603">
      <w:pPr>
        <w:shd w:val="clear" w:color="auto" w:fill="FFFFFF"/>
        <w:ind w:right="94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1.</w:t>
      </w:r>
      <w:r>
        <w:rPr>
          <w:rFonts w:eastAsia="Times New Roman"/>
          <w:color w:val="000000"/>
          <w:sz w:val="24"/>
          <w:szCs w:val="24"/>
        </w:rPr>
        <w:t>Слюна человека содержит фермент, который расщепляет</w:t>
      </w:r>
    </w:p>
    <w:p w:rsidR="00AF6603" w:rsidRDefault="00AF6603" w:rsidP="00AF6603">
      <w:pPr>
        <w:shd w:val="clear" w:color="auto" w:fill="FFFFFF"/>
        <w:ind w:right="94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крахмал   2. жиры     3. белки   4. белки, жиры углеводы</w:t>
      </w:r>
    </w:p>
    <w:p w:rsidR="00AF6603" w:rsidRDefault="00AF6603" w:rsidP="00AF6603">
      <w:pPr>
        <w:shd w:val="clear" w:color="auto" w:fill="FFFFFF"/>
        <w:ind w:left="2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2.  </w:t>
      </w:r>
      <w:r>
        <w:rPr>
          <w:rFonts w:eastAsia="Times New Roman"/>
          <w:color w:val="000000"/>
          <w:sz w:val="24"/>
          <w:szCs w:val="24"/>
        </w:rPr>
        <w:t>Рефлекторная дуга заканчивается</w:t>
      </w:r>
    </w:p>
    <w:p w:rsidR="00AF6603" w:rsidRDefault="00AF6603" w:rsidP="00AF660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284" w:hanging="142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исполнительным органом  3.  рецептором</w:t>
      </w:r>
    </w:p>
    <w:p w:rsidR="00AF6603" w:rsidRDefault="00AF6603" w:rsidP="00AF660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284" w:hanging="142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чувствительным нейроном    4.  вставочным нейроном</w:t>
      </w:r>
    </w:p>
    <w:p w:rsidR="00AF6603" w:rsidRDefault="00AF6603" w:rsidP="00AF6603">
      <w:pPr>
        <w:shd w:val="clear" w:color="auto" w:fill="FFFFFF"/>
        <w:ind w:right="2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3.  </w:t>
      </w:r>
      <w:r>
        <w:rPr>
          <w:rFonts w:eastAsia="Times New Roman"/>
          <w:color w:val="000000"/>
          <w:sz w:val="24"/>
          <w:szCs w:val="24"/>
        </w:rPr>
        <w:t>Как называются клетки, способные вырабатывать антитела?</w:t>
      </w:r>
    </w:p>
    <w:p w:rsidR="00AF6603" w:rsidRDefault="00AF6603" w:rsidP="00AF6603">
      <w:pPr>
        <w:shd w:val="clear" w:color="auto" w:fill="FFFFFF"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 лейкоциты      2.  лимфоциты   3.  эритроциты   4.  тромбоциты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4.  </w:t>
      </w:r>
      <w:r>
        <w:rPr>
          <w:rFonts w:eastAsia="Times New Roman"/>
          <w:color w:val="000000"/>
          <w:sz w:val="24"/>
          <w:szCs w:val="24"/>
        </w:rPr>
        <w:t>Малый круг кровообращения начинается:</w:t>
      </w:r>
    </w:p>
    <w:p w:rsidR="00AF6603" w:rsidRDefault="00AF6603" w:rsidP="00AF6603">
      <w:pPr>
        <w:shd w:val="clear" w:color="auto" w:fill="FFFFFF"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 от левого желудочка        2.  от правого желудочка        3.  от аорты        4.  от правого предсердия</w:t>
      </w:r>
    </w:p>
    <w:p w:rsidR="00AF6603" w:rsidRDefault="00AF6603" w:rsidP="00AF6603">
      <w:pPr>
        <w:shd w:val="clear" w:color="auto" w:fill="FFFFFF"/>
        <w:ind w:left="580" w:hanging="58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5. </w:t>
      </w:r>
      <w:r>
        <w:rPr>
          <w:rFonts w:eastAsia="Times New Roman"/>
          <w:color w:val="000000"/>
          <w:sz w:val="24"/>
          <w:szCs w:val="24"/>
        </w:rPr>
        <w:t>Звуковая волна вызывает в первую очередь колебания</w:t>
      </w:r>
    </w:p>
    <w:p w:rsidR="00AF6603" w:rsidRDefault="00AF6603" w:rsidP="00AF6603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волосковых клеток                3.  жидкости улитки</w:t>
      </w:r>
    </w:p>
    <w:p w:rsidR="00AF6603" w:rsidRDefault="00AF6603" w:rsidP="00AF6603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мембраны улитки                4.  барабанной перепонки</w:t>
      </w:r>
    </w:p>
    <w:p w:rsidR="00AF6603" w:rsidRDefault="00AF6603" w:rsidP="00AF6603">
      <w:pPr>
        <w:shd w:val="clear" w:color="auto" w:fill="FFFFFF"/>
        <w:ind w:left="20" w:right="4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>6.  </w:t>
      </w:r>
      <w:r>
        <w:rPr>
          <w:rFonts w:eastAsia="Times New Roman"/>
          <w:color w:val="000000"/>
          <w:sz w:val="24"/>
          <w:szCs w:val="24"/>
        </w:rPr>
        <w:t>Как называется чрезмерное повышение артериального давления?</w:t>
      </w:r>
    </w:p>
    <w:p w:rsidR="00AF6603" w:rsidRDefault="00AF6603" w:rsidP="00AF6603">
      <w:pPr>
        <w:shd w:val="clear" w:color="auto" w:fill="FFFFFF"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 гипертония           2.  гипотония           3.  аллергия         4.  аритмия</w:t>
      </w:r>
    </w:p>
    <w:p w:rsidR="00AF6603" w:rsidRDefault="00AF6603" w:rsidP="00AF6603">
      <w:pPr>
        <w:shd w:val="clear" w:color="auto" w:fill="FFFFFF"/>
        <w:ind w:right="2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7.  </w:t>
      </w:r>
      <w:r>
        <w:rPr>
          <w:rFonts w:eastAsia="Times New Roman"/>
          <w:color w:val="000000"/>
          <w:sz w:val="24"/>
          <w:szCs w:val="24"/>
        </w:rPr>
        <w:t>Из чего состоит средний слой стенки артерий, вен, желудка и кишечника?</w:t>
      </w:r>
    </w:p>
    <w:p w:rsidR="00AF6603" w:rsidRDefault="00AF6603" w:rsidP="00AF6603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ind w:left="284" w:firstLine="90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из гладких мышц            3.  из эпителиальной ткани</w:t>
      </w:r>
    </w:p>
    <w:p w:rsidR="00AF6603" w:rsidRDefault="00AF6603" w:rsidP="00AF6603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ind w:left="284" w:firstLine="90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из скелетных мышц        4.  из соединительной ткани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8.  </w:t>
      </w:r>
      <w:r>
        <w:rPr>
          <w:rFonts w:eastAsia="Times New Roman"/>
          <w:color w:val="000000"/>
          <w:sz w:val="24"/>
          <w:szCs w:val="24"/>
        </w:rPr>
        <w:t>Какие органы относятся к центральной нервной системе:</w:t>
      </w:r>
    </w:p>
    <w:p w:rsidR="00AF6603" w:rsidRDefault="00AF6603" w:rsidP="00AF6603">
      <w:pPr>
        <w:shd w:val="clear" w:color="auto" w:fill="FFFFFF"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 нервы, нервные узлы   3.  спинной и головной мозг, нервные узлы</w:t>
      </w:r>
    </w:p>
    <w:p w:rsidR="00AF6603" w:rsidRDefault="00AF6603" w:rsidP="00AF6603">
      <w:pPr>
        <w:shd w:val="clear" w:color="auto" w:fill="FFFFFF"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2.  спинной мозг, головной мозг         4.  головной мозг, нервы, </w:t>
      </w:r>
    </w:p>
    <w:p w:rsidR="00AF6603" w:rsidRDefault="00AF6603" w:rsidP="00AF6603">
      <w:pPr>
        <w:shd w:val="clear" w:color="auto" w:fill="FFFFFF"/>
        <w:ind w:left="540" w:right="20" w:hanging="54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9.  </w:t>
      </w:r>
      <w:r>
        <w:rPr>
          <w:rFonts w:eastAsia="Times New Roman"/>
          <w:color w:val="000000"/>
          <w:sz w:val="24"/>
          <w:szCs w:val="24"/>
        </w:rPr>
        <w:t>Понятие «анализатор» включает следующие составляющие</w:t>
      </w:r>
    </w:p>
    <w:p w:rsidR="00AF6603" w:rsidRDefault="00AF6603" w:rsidP="00AF6603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рецептор, воспринимающий сигнал         3.  проводящие пути</w:t>
      </w:r>
    </w:p>
    <w:p w:rsidR="00AF6603" w:rsidRDefault="00AF6603" w:rsidP="00AF6603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зона коры, где проводится анализ раздражений        4.  все указанные компоненты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AF6603">
        <w:rPr>
          <w:rFonts w:eastAsia="Times New Roman"/>
          <w:b/>
          <w:color w:val="000000"/>
          <w:sz w:val="24"/>
          <w:szCs w:val="24"/>
        </w:rPr>
        <w:t>10.</w:t>
      </w:r>
      <w:r>
        <w:rPr>
          <w:rFonts w:eastAsia="Times New Roman"/>
          <w:color w:val="000000"/>
          <w:sz w:val="24"/>
          <w:szCs w:val="24"/>
        </w:rPr>
        <w:t xml:space="preserve">  Какие обезьяны были предками человекообразных обезьян?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Рамапитеки   2.Дриопитеки     3. Парапитеки     4. Австралопитеки.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11.  </w:t>
      </w:r>
      <w:r>
        <w:rPr>
          <w:rFonts w:eastAsia="Times New Roman"/>
          <w:color w:val="000000"/>
          <w:sz w:val="24"/>
          <w:szCs w:val="24"/>
        </w:rPr>
        <w:t xml:space="preserve">Наименьшая скорость движения крови </w:t>
      </w:r>
      <w:proofErr w:type="gramStart"/>
      <w:r>
        <w:rPr>
          <w:rFonts w:eastAsia="Times New Roman"/>
          <w:color w:val="000000"/>
          <w:sz w:val="24"/>
          <w:szCs w:val="24"/>
        </w:rPr>
        <w:t>в</w:t>
      </w:r>
      <w:proofErr w:type="gramEnd"/>
    </w:p>
    <w:p w:rsidR="00AF6603" w:rsidRDefault="00AF6603" w:rsidP="00AF6603">
      <w:pPr>
        <w:widowControl/>
        <w:numPr>
          <w:ilvl w:val="0"/>
          <w:numId w:val="2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proofErr w:type="gramStart"/>
      <w:r>
        <w:rPr>
          <w:rFonts w:eastAsia="Times New Roman"/>
          <w:color w:val="000000"/>
          <w:sz w:val="24"/>
          <w:szCs w:val="24"/>
        </w:rPr>
        <w:t>артериях</w:t>
      </w:r>
      <w:proofErr w:type="gramEnd"/>
      <w:r>
        <w:rPr>
          <w:rFonts w:eastAsia="Times New Roman"/>
          <w:color w:val="000000"/>
          <w:sz w:val="24"/>
          <w:szCs w:val="24"/>
        </w:rPr>
        <w:t>                2.  аорте              3.  капиллярах            4.  венах</w:t>
      </w:r>
    </w:p>
    <w:p w:rsidR="00AF6603" w:rsidRDefault="00AF6603" w:rsidP="00AF6603">
      <w:pPr>
        <w:shd w:val="clear" w:color="auto" w:fill="FFFFFF"/>
        <w:ind w:left="580" w:right="-724" w:hanging="58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12.  </w:t>
      </w:r>
      <w:r>
        <w:rPr>
          <w:rFonts w:eastAsia="Times New Roman"/>
          <w:color w:val="000000"/>
          <w:sz w:val="24"/>
          <w:szCs w:val="24"/>
        </w:rPr>
        <w:t>Парным органом мочевыделительной системы является</w:t>
      </w:r>
    </w:p>
    <w:p w:rsidR="00AF6603" w:rsidRDefault="00AF6603" w:rsidP="00AF6603">
      <w:pPr>
        <w:widowControl/>
        <w:numPr>
          <w:ilvl w:val="0"/>
          <w:numId w:val="23"/>
        </w:numPr>
        <w:shd w:val="clear" w:color="auto" w:fill="FFFFFF"/>
        <w:autoSpaceDE/>
        <w:autoSpaceDN/>
        <w:adjustRightInd/>
        <w:ind w:left="284"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нефрон        3.  мочеиспускательный канал</w:t>
      </w:r>
    </w:p>
    <w:p w:rsidR="00AF6603" w:rsidRDefault="00AF6603" w:rsidP="00AF6603">
      <w:pPr>
        <w:widowControl/>
        <w:numPr>
          <w:ilvl w:val="0"/>
          <w:numId w:val="23"/>
        </w:numPr>
        <w:shd w:val="clear" w:color="auto" w:fill="FFFFFF"/>
        <w:autoSpaceDE/>
        <w:autoSpaceDN/>
        <w:adjustRightInd/>
        <w:ind w:left="284"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мочевой пузырь        4.  почка</w:t>
      </w:r>
    </w:p>
    <w:p w:rsidR="00AF6603" w:rsidRDefault="00AF6603" w:rsidP="00AF6603">
      <w:pPr>
        <w:shd w:val="clear" w:color="auto" w:fill="FFFFFF"/>
        <w:ind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13.  </w:t>
      </w:r>
      <w:r>
        <w:rPr>
          <w:rFonts w:eastAsia="Times New Roman"/>
          <w:color w:val="000000"/>
          <w:sz w:val="24"/>
          <w:szCs w:val="24"/>
        </w:rPr>
        <w:t>Как называется оболочка, которой покрыты легкие?</w:t>
      </w:r>
    </w:p>
    <w:p w:rsidR="00AF6603" w:rsidRDefault="00AF6603" w:rsidP="00AF6603">
      <w:pPr>
        <w:shd w:val="clear" w:color="auto" w:fill="FFFFFF"/>
        <w:ind w:left="284"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 легочная плевра     2.  эпителий     3.  альвеола      4.  мембрана</w:t>
      </w:r>
    </w:p>
    <w:p w:rsidR="00AF6603" w:rsidRDefault="00AF6603" w:rsidP="00AF6603">
      <w:pPr>
        <w:shd w:val="clear" w:color="auto" w:fill="FFFFFF"/>
        <w:ind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14.  </w:t>
      </w:r>
      <w:r>
        <w:rPr>
          <w:rFonts w:eastAsia="Times New Roman"/>
          <w:color w:val="000000"/>
          <w:sz w:val="24"/>
          <w:szCs w:val="24"/>
        </w:rPr>
        <w:t>К железам внешней секреции относят:</w:t>
      </w:r>
    </w:p>
    <w:p w:rsidR="00AF6603" w:rsidRDefault="00AF6603" w:rsidP="00AF6603">
      <w:pPr>
        <w:shd w:val="clear" w:color="auto" w:fill="FFFFFF"/>
        <w:ind w:left="284"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 печень   2.  Половые железы      3.  гипофиз              4.  надпочечники</w:t>
      </w:r>
    </w:p>
    <w:p w:rsidR="00AF6603" w:rsidRDefault="00AF6603" w:rsidP="00AF6603">
      <w:pPr>
        <w:shd w:val="clear" w:color="auto" w:fill="FFFFFF"/>
        <w:ind w:left="580" w:right="-724" w:hanging="58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15.  </w:t>
      </w:r>
      <w:r>
        <w:rPr>
          <w:rFonts w:eastAsia="Times New Roman"/>
          <w:color w:val="000000"/>
          <w:sz w:val="24"/>
          <w:szCs w:val="24"/>
        </w:rPr>
        <w:t>Дыхательные пути - это</w:t>
      </w:r>
    </w:p>
    <w:p w:rsidR="00AF6603" w:rsidRDefault="00AF6603" w:rsidP="00AF6603">
      <w:pPr>
        <w:widowControl/>
        <w:numPr>
          <w:ilvl w:val="0"/>
          <w:numId w:val="24"/>
        </w:numPr>
        <w:shd w:val="clear" w:color="auto" w:fill="FFFFFF"/>
        <w:autoSpaceDE/>
        <w:autoSpaceDN/>
        <w:adjustRightInd/>
        <w:ind w:left="284"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носовая полость, гортань, трахея                         3.  только бронхи</w:t>
      </w:r>
    </w:p>
    <w:p w:rsidR="00AF6603" w:rsidRDefault="00AF6603" w:rsidP="00AF6603">
      <w:pPr>
        <w:widowControl/>
        <w:numPr>
          <w:ilvl w:val="0"/>
          <w:numId w:val="24"/>
        </w:numPr>
        <w:shd w:val="clear" w:color="auto" w:fill="FFFFFF"/>
        <w:autoSpaceDE/>
        <w:autoSpaceDN/>
        <w:adjustRightInd/>
        <w:ind w:left="284"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носовая полость, гортань, трахея, бронхи           4.  трахея и бронхи</w:t>
      </w:r>
    </w:p>
    <w:p w:rsidR="00AF6603" w:rsidRDefault="00AF6603" w:rsidP="00AF6603">
      <w:pPr>
        <w:shd w:val="clear" w:color="auto" w:fill="FFFFFF"/>
        <w:ind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16.  </w:t>
      </w:r>
      <w:r>
        <w:rPr>
          <w:rFonts w:eastAsia="Times New Roman"/>
          <w:color w:val="000000"/>
          <w:sz w:val="24"/>
          <w:szCs w:val="24"/>
        </w:rPr>
        <w:t>В органах пищеварения не расщепляются</w:t>
      </w:r>
    </w:p>
    <w:p w:rsidR="00AF6603" w:rsidRDefault="00AF6603" w:rsidP="00AF6603">
      <w:pPr>
        <w:shd w:val="clear" w:color="auto" w:fill="FFFFFF"/>
        <w:ind w:left="284"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 углеводы     2.  води и минеральные соли        3.  жиры        4.  белки</w:t>
      </w:r>
    </w:p>
    <w:p w:rsidR="00AF6603" w:rsidRDefault="00AF6603" w:rsidP="00AF6603">
      <w:pPr>
        <w:shd w:val="clear" w:color="auto" w:fill="FFFFFF"/>
        <w:ind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17.  </w:t>
      </w:r>
      <w:r>
        <w:rPr>
          <w:rFonts w:eastAsia="Times New Roman"/>
          <w:color w:val="000000"/>
          <w:sz w:val="24"/>
          <w:szCs w:val="24"/>
        </w:rPr>
        <w:t>Пластический обмен это –</w:t>
      </w:r>
    </w:p>
    <w:p w:rsidR="00AF6603" w:rsidRDefault="00AF6603" w:rsidP="00AF6603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ind w:left="284" w:right="-72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синтез органических веществ из неорганических 2 синтез минеральных веществ        3. окисление органических веществ          4.  окисление минеральных веществ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18.  </w:t>
      </w:r>
      <w:r>
        <w:rPr>
          <w:rFonts w:eastAsia="Times New Roman"/>
          <w:color w:val="000000"/>
          <w:sz w:val="24"/>
          <w:szCs w:val="24"/>
        </w:rPr>
        <w:t>При недостатке витамина В</w:t>
      </w:r>
      <w:proofErr w:type="gramStart"/>
      <w:r>
        <w:rPr>
          <w:rFonts w:eastAsia="Times New Roman"/>
          <w:color w:val="000000"/>
          <w:sz w:val="24"/>
          <w:szCs w:val="24"/>
        </w:rPr>
        <w:t>1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развивается</w:t>
      </w:r>
    </w:p>
    <w:p w:rsidR="00AF6603" w:rsidRDefault="00AF6603" w:rsidP="00AF6603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цинга                   3.  рахит</w:t>
      </w:r>
    </w:p>
    <w:p w:rsidR="00AF6603" w:rsidRDefault="00AF6603" w:rsidP="00AF6603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Бери-бери           4.   «куриная слепота»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19.  </w:t>
      </w:r>
      <w:r>
        <w:rPr>
          <w:rFonts w:eastAsia="Times New Roman"/>
          <w:color w:val="000000"/>
          <w:sz w:val="24"/>
          <w:szCs w:val="24"/>
        </w:rPr>
        <w:t>В ротовую полость открываются протоки</w:t>
      </w:r>
    </w:p>
    <w:p w:rsidR="00AF6603" w:rsidRDefault="00AF6603" w:rsidP="00AF6603">
      <w:pPr>
        <w:shd w:val="clear" w:color="auto" w:fill="FFFFFF"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 печени     2.  Поджелудочной железы      3.  надпочечников        </w:t>
      </w:r>
    </w:p>
    <w:p w:rsidR="00AF6603" w:rsidRDefault="00AF6603" w:rsidP="00AF6603">
      <w:pPr>
        <w:shd w:val="clear" w:color="auto" w:fill="FFFFFF"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4.  слюнных желез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20.  </w:t>
      </w:r>
      <w:r>
        <w:rPr>
          <w:rFonts w:eastAsia="Times New Roman"/>
          <w:color w:val="000000"/>
          <w:sz w:val="24"/>
          <w:szCs w:val="24"/>
        </w:rPr>
        <w:t>К инфекционным болезням, передающимся через воздух, относится</w:t>
      </w:r>
    </w:p>
    <w:p w:rsidR="00AF6603" w:rsidRDefault="00AF6603" w:rsidP="00AF6603">
      <w:pPr>
        <w:shd w:val="clear" w:color="auto" w:fill="FFFFFF"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1.  инфаркт миокарда   2.  СПИД   3.  малокровие      4.  туберкулез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21.  </w:t>
      </w:r>
      <w:r>
        <w:rPr>
          <w:rFonts w:eastAsia="Times New Roman"/>
          <w:color w:val="000000"/>
          <w:sz w:val="24"/>
          <w:szCs w:val="24"/>
        </w:rPr>
        <w:t>Какой орган выделительной системы главный?</w:t>
      </w:r>
    </w:p>
    <w:p w:rsidR="00AF6603" w:rsidRDefault="00AF6603" w:rsidP="00AF6603">
      <w:pPr>
        <w:shd w:val="clear" w:color="auto" w:fill="FFFFFF"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 кожа        2.  сердце           3.  почки        4.  кишечник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22</w:t>
      </w:r>
      <w:r>
        <w:rPr>
          <w:rFonts w:eastAsia="Times New Roman"/>
          <w:color w:val="000000"/>
          <w:sz w:val="24"/>
          <w:szCs w:val="24"/>
        </w:rPr>
        <w:t>. Где в коже содержится пигмент?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дерма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2. гиподерма.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3. соединительная ткань.</w:t>
      </w:r>
    </w:p>
    <w:p w:rsidR="00AF6603" w:rsidRDefault="00AF6603" w:rsidP="00AF660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4. в клетках ростового слоя эпидермиса.</w:t>
      </w:r>
    </w:p>
    <w:p w:rsidR="00AF6603" w:rsidRDefault="00AF6603" w:rsidP="00AF6603">
      <w:pPr>
        <w:shd w:val="clear" w:color="auto" w:fill="FFFFFF"/>
        <w:ind w:left="2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23.  </w:t>
      </w:r>
      <w:r>
        <w:rPr>
          <w:rFonts w:eastAsia="Times New Roman"/>
          <w:color w:val="000000"/>
          <w:sz w:val="24"/>
          <w:szCs w:val="24"/>
        </w:rPr>
        <w:t>Как называется неподвижное соединение костей?</w:t>
      </w:r>
    </w:p>
    <w:p w:rsidR="00AF6603" w:rsidRDefault="00AF6603" w:rsidP="00AF6603">
      <w:pPr>
        <w:shd w:val="clear" w:color="auto" w:fill="FFFFFF"/>
        <w:ind w:left="28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  стык         2.  сустав   3.  шов       4.  Хрящ</w:t>
      </w:r>
    </w:p>
    <w:p w:rsidR="00AF6603" w:rsidRDefault="00AF6603" w:rsidP="00AF6603">
      <w:pPr>
        <w:widowControl/>
        <w:shd w:val="clear" w:color="auto" w:fill="FFFFFF"/>
        <w:autoSpaceDE/>
        <w:autoSpaceDN/>
        <w:adjustRightInd/>
        <w:ind w:left="64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Дайте развернутый ответ:</w:t>
      </w:r>
    </w:p>
    <w:p w:rsidR="00AF6603" w:rsidRDefault="00AF6603" w:rsidP="00AF6603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 человека обнаружены больные почки, а врач рекомендует ему лечить гнилые зубы и ангину. Объясните, чем вызвана рекомендация врача.</w:t>
      </w:r>
    </w:p>
    <w:p w:rsidR="00A528BA" w:rsidRPr="00B54D61" w:rsidRDefault="001D4671" w:rsidP="00B54D61">
      <w:pPr>
        <w:shd w:val="clear" w:color="auto" w:fill="FFFFFF"/>
        <w:ind w:right="5"/>
        <w:jc w:val="center"/>
        <w:rPr>
          <w:sz w:val="24"/>
          <w:szCs w:val="24"/>
        </w:rPr>
      </w:pPr>
      <w:r w:rsidRPr="00B54D61">
        <w:rPr>
          <w:rFonts w:eastAsia="Times New Roman"/>
          <w:b/>
          <w:bCs/>
          <w:sz w:val="24"/>
          <w:szCs w:val="24"/>
        </w:rPr>
        <w:t>ЛИТЕРАТУРА</w:t>
      </w:r>
    </w:p>
    <w:p w:rsidR="00B54D61" w:rsidRPr="00B54D61" w:rsidRDefault="00B54D61" w:rsidP="00B54D61">
      <w:pPr>
        <w:ind w:left="120"/>
        <w:rPr>
          <w:sz w:val="24"/>
          <w:szCs w:val="24"/>
        </w:rPr>
      </w:pPr>
      <w:r w:rsidRPr="00B54D61">
        <w:rPr>
          <w:color w:val="000000"/>
          <w:sz w:val="24"/>
          <w:szCs w:val="24"/>
        </w:rPr>
        <w:t>1. Проект «Вся биология» http://www.ebio.ru/index-1.html</w:t>
      </w:r>
      <w:r w:rsidRPr="00B54D61">
        <w:rPr>
          <w:sz w:val="24"/>
          <w:szCs w:val="24"/>
        </w:rPr>
        <w:br/>
      </w:r>
      <w:r w:rsidRPr="00B54D61">
        <w:rPr>
          <w:color w:val="000000"/>
          <w:sz w:val="24"/>
          <w:szCs w:val="24"/>
        </w:rPr>
        <w:t xml:space="preserve"> 2. Биология. Электронный учебник http://biologylib.ru/catalog/</w:t>
      </w:r>
      <w:r w:rsidRPr="00B54D61">
        <w:rPr>
          <w:sz w:val="24"/>
          <w:szCs w:val="24"/>
        </w:rPr>
        <w:br/>
      </w:r>
      <w:r w:rsidRPr="00B54D61">
        <w:rPr>
          <w:color w:val="000000"/>
          <w:sz w:val="24"/>
          <w:szCs w:val="24"/>
        </w:rPr>
        <w:t xml:space="preserve"> 3. Биология. Ссылки на сайты по биологии http://biologylib.ru/catalog/</w:t>
      </w:r>
      <w:r w:rsidRPr="00B54D61">
        <w:rPr>
          <w:sz w:val="24"/>
          <w:szCs w:val="24"/>
        </w:rPr>
        <w:br/>
      </w:r>
      <w:r w:rsidRPr="00B54D61">
        <w:rPr>
          <w:color w:val="000000"/>
          <w:sz w:val="24"/>
          <w:szCs w:val="24"/>
        </w:rPr>
        <w:t xml:space="preserve"> 4. Виртуальная образовательная лаборатория http://www.virtulab.net</w:t>
      </w:r>
      <w:r w:rsidRPr="00B54D61">
        <w:rPr>
          <w:sz w:val="24"/>
          <w:szCs w:val="24"/>
        </w:rPr>
        <w:br/>
      </w:r>
      <w:r w:rsidRPr="00B54D61">
        <w:rPr>
          <w:color w:val="000000"/>
          <w:sz w:val="24"/>
          <w:szCs w:val="24"/>
        </w:rPr>
        <w:t xml:space="preserve"> 5. Интернет урок https://interneturok.ru/</w:t>
      </w:r>
      <w:r w:rsidRPr="00B54D61">
        <w:rPr>
          <w:sz w:val="24"/>
          <w:szCs w:val="24"/>
        </w:rPr>
        <w:br/>
      </w:r>
      <w:r w:rsidRPr="00B54D61">
        <w:rPr>
          <w:color w:val="000000"/>
          <w:sz w:val="24"/>
          <w:szCs w:val="24"/>
        </w:rPr>
        <w:t xml:space="preserve"> 6. Я иду на урок биологии http://bio.1september.ru/urok/</w:t>
      </w:r>
      <w:r w:rsidRPr="00B54D61">
        <w:rPr>
          <w:sz w:val="24"/>
          <w:szCs w:val="24"/>
        </w:rPr>
        <w:br/>
      </w:r>
      <w:r w:rsidRPr="00B54D61">
        <w:rPr>
          <w:color w:val="000000"/>
          <w:sz w:val="24"/>
          <w:szCs w:val="24"/>
        </w:rPr>
        <w:t xml:space="preserve"> 7. Современные уроки биологии http://biology-online.ru/</w:t>
      </w:r>
      <w:r w:rsidRPr="00B54D61">
        <w:rPr>
          <w:sz w:val="24"/>
          <w:szCs w:val="24"/>
        </w:rPr>
        <w:br/>
      </w:r>
      <w:r w:rsidRPr="00B54D61">
        <w:rPr>
          <w:color w:val="000000"/>
          <w:sz w:val="24"/>
          <w:szCs w:val="24"/>
        </w:rPr>
        <w:t xml:space="preserve"> 8. Информационно-справочный ресурс по биологии http://www.cellbiol.ru/</w:t>
      </w:r>
      <w:r w:rsidRPr="00B54D61">
        <w:rPr>
          <w:sz w:val="24"/>
          <w:szCs w:val="24"/>
        </w:rPr>
        <w:br/>
      </w:r>
      <w:r w:rsidRPr="00B54D61">
        <w:rPr>
          <w:color w:val="000000"/>
          <w:sz w:val="24"/>
          <w:szCs w:val="24"/>
        </w:rPr>
        <w:t xml:space="preserve"> 9. Биологический словарь </w:t>
      </w:r>
      <w:proofErr w:type="spellStart"/>
      <w:r w:rsidRPr="00B54D61">
        <w:rPr>
          <w:color w:val="000000"/>
          <w:sz w:val="24"/>
          <w:szCs w:val="24"/>
        </w:rPr>
        <w:t>он-лайн</w:t>
      </w:r>
      <w:proofErr w:type="spellEnd"/>
      <w:r w:rsidRPr="00B54D61">
        <w:rPr>
          <w:color w:val="000000"/>
          <w:sz w:val="24"/>
          <w:szCs w:val="24"/>
        </w:rPr>
        <w:t xml:space="preserve"> http://www.bioword.narod.ru/</w:t>
      </w:r>
      <w:r w:rsidRPr="00B54D61">
        <w:rPr>
          <w:sz w:val="24"/>
          <w:szCs w:val="24"/>
        </w:rPr>
        <w:br/>
      </w:r>
      <w:r w:rsidRPr="00B54D61">
        <w:rPr>
          <w:color w:val="000000"/>
          <w:sz w:val="24"/>
          <w:szCs w:val="24"/>
        </w:rPr>
        <w:t xml:space="preserve"> 10.Древние ископаемые животные http://biodat.ru/</w:t>
      </w:r>
      <w:r w:rsidRPr="00B54D61">
        <w:rPr>
          <w:sz w:val="24"/>
          <w:szCs w:val="24"/>
        </w:rPr>
        <w:br/>
      </w:r>
      <w:r w:rsidRPr="00B54D61">
        <w:rPr>
          <w:color w:val="000000"/>
          <w:sz w:val="24"/>
          <w:szCs w:val="24"/>
        </w:rPr>
        <w:t xml:space="preserve"> 11.Биологический каталог http://www.ancientbeasts.ru/</w:t>
      </w:r>
      <w:r w:rsidRPr="00B54D61">
        <w:rPr>
          <w:sz w:val="24"/>
          <w:szCs w:val="24"/>
        </w:rPr>
        <w:br/>
      </w:r>
      <w:r w:rsidRPr="00B54D61">
        <w:rPr>
          <w:color w:val="000000"/>
          <w:sz w:val="24"/>
          <w:szCs w:val="24"/>
        </w:rPr>
        <w:t xml:space="preserve"> 12.Зоология для учителя http://www .5zaklepok.ru/</w:t>
      </w:r>
      <w:r w:rsidRPr="00B54D61">
        <w:rPr>
          <w:sz w:val="24"/>
          <w:szCs w:val="24"/>
        </w:rPr>
        <w:br/>
      </w:r>
      <w:bookmarkStart w:id="4" w:name="2209f42f-fc21-454f-8857-623babe6c98c"/>
      <w:r w:rsidRPr="00B54D61">
        <w:rPr>
          <w:color w:val="000000"/>
          <w:sz w:val="24"/>
          <w:szCs w:val="24"/>
        </w:rPr>
        <w:t xml:space="preserve"> 13.Энциклопедия флоры и фауны http://faunaflora.ru/39</w:t>
      </w:r>
      <w:bookmarkEnd w:id="4"/>
      <w:r w:rsidRPr="00B54D61">
        <w:rPr>
          <w:color w:val="000000"/>
          <w:sz w:val="24"/>
          <w:szCs w:val="24"/>
        </w:rPr>
        <w:t>‌​</w:t>
      </w:r>
    </w:p>
    <w:p w:rsidR="00B54D61" w:rsidRDefault="00B54D61" w:rsidP="00B54D61">
      <w:pPr>
        <w:ind w:left="120"/>
        <w:rPr>
          <w:b/>
          <w:color w:val="000000"/>
          <w:sz w:val="24"/>
          <w:szCs w:val="24"/>
        </w:rPr>
      </w:pPr>
    </w:p>
    <w:p w:rsidR="00B54D61" w:rsidRPr="00B54D61" w:rsidRDefault="00B54D61" w:rsidP="00B54D61">
      <w:pPr>
        <w:ind w:left="120"/>
        <w:rPr>
          <w:sz w:val="24"/>
          <w:szCs w:val="24"/>
        </w:rPr>
      </w:pPr>
      <w:r w:rsidRPr="00B54D61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B54D61" w:rsidRPr="00B54D61" w:rsidRDefault="00B54D61" w:rsidP="00B54D61">
      <w:pPr>
        <w:ind w:left="120"/>
        <w:rPr>
          <w:sz w:val="24"/>
          <w:szCs w:val="24"/>
          <w:lang w:val="en-US"/>
        </w:rPr>
      </w:pPr>
      <w:r w:rsidRPr="00B54D61">
        <w:rPr>
          <w:color w:val="000000"/>
          <w:sz w:val="24"/>
          <w:szCs w:val="24"/>
          <w:lang w:val="en-US"/>
        </w:rPr>
        <w:t>​</w:t>
      </w:r>
      <w:r w:rsidRPr="00B54D61">
        <w:rPr>
          <w:color w:val="333333"/>
          <w:sz w:val="24"/>
          <w:szCs w:val="24"/>
          <w:lang w:val="en-US"/>
        </w:rPr>
        <w:t>​‌</w:t>
      </w:r>
      <w:r w:rsidRPr="00B54D61">
        <w:rPr>
          <w:color w:val="000000"/>
          <w:sz w:val="24"/>
          <w:szCs w:val="24"/>
          <w:lang w:val="en-US"/>
        </w:rPr>
        <w:t>https://rosuchebnik.ru/metodicheskaj</w:t>
      </w:r>
      <w:r w:rsidRPr="00B54D61">
        <w:rPr>
          <w:sz w:val="24"/>
          <w:szCs w:val="24"/>
          <w:lang w:val="en-US"/>
        </w:rPr>
        <w:br/>
      </w:r>
      <w:r w:rsidRPr="00B54D61">
        <w:rPr>
          <w:color w:val="000000"/>
          <w:sz w:val="24"/>
          <w:szCs w:val="24"/>
          <w:lang w:val="en-US"/>
        </w:rPr>
        <w:t xml:space="preserve"> a-</w:t>
      </w:r>
      <w:proofErr w:type="spellStart"/>
      <w:r w:rsidRPr="00B54D61">
        <w:rPr>
          <w:color w:val="000000"/>
          <w:sz w:val="24"/>
          <w:szCs w:val="24"/>
          <w:lang w:val="en-US"/>
        </w:rPr>
        <w:t>pomosch</w:t>
      </w:r>
      <w:proofErr w:type="spellEnd"/>
      <w:r w:rsidRPr="00B54D61">
        <w:rPr>
          <w:color w:val="000000"/>
          <w:sz w:val="24"/>
          <w:szCs w:val="24"/>
          <w:lang w:val="en-US"/>
        </w:rPr>
        <w:t>/</w:t>
      </w:r>
      <w:proofErr w:type="spellStart"/>
      <w:r w:rsidRPr="00B54D61">
        <w:rPr>
          <w:color w:val="000000"/>
          <w:sz w:val="24"/>
          <w:szCs w:val="24"/>
          <w:lang w:val="en-US"/>
        </w:rPr>
        <w:t>predmet-biologiya</w:t>
      </w:r>
      <w:proofErr w:type="spellEnd"/>
      <w:r w:rsidRPr="00B54D61">
        <w:rPr>
          <w:color w:val="000000"/>
          <w:sz w:val="24"/>
          <w:szCs w:val="24"/>
          <w:lang w:val="en-US"/>
        </w:rPr>
        <w:t>/</w:t>
      </w:r>
      <w:r w:rsidRPr="00B54D61">
        <w:rPr>
          <w:sz w:val="24"/>
          <w:szCs w:val="24"/>
          <w:lang w:val="en-US"/>
        </w:rPr>
        <w:br/>
      </w:r>
      <w:r w:rsidRPr="00B54D61">
        <w:rPr>
          <w:color w:val="000000"/>
          <w:sz w:val="24"/>
          <w:szCs w:val="24"/>
          <w:lang w:val="en-US"/>
        </w:rPr>
        <w:t xml:space="preserve"> http://school-collection.edu.ru</w:t>
      </w:r>
      <w:r w:rsidRPr="00B54D61">
        <w:rPr>
          <w:sz w:val="24"/>
          <w:szCs w:val="24"/>
          <w:lang w:val="en-US"/>
        </w:rPr>
        <w:br/>
      </w:r>
      <w:r w:rsidRPr="00B54D61">
        <w:rPr>
          <w:color w:val="000000"/>
          <w:sz w:val="24"/>
          <w:szCs w:val="24"/>
          <w:lang w:val="en-US"/>
        </w:rPr>
        <w:t xml:space="preserve"> https://resh.edu.ru/subject/5/1</w:t>
      </w:r>
      <w:r w:rsidRPr="00B54D61">
        <w:rPr>
          <w:sz w:val="24"/>
          <w:szCs w:val="24"/>
          <w:lang w:val="en-US"/>
        </w:rPr>
        <w:br/>
      </w:r>
      <w:r w:rsidRPr="00B54D61">
        <w:rPr>
          <w:color w:val="000000"/>
          <w:sz w:val="24"/>
          <w:szCs w:val="24"/>
          <w:lang w:val="en-US"/>
        </w:rPr>
        <w:t xml:space="preserve"> https://foxford.ru/wiki/biologiy</w:t>
      </w:r>
      <w:r w:rsidRPr="00B54D61">
        <w:rPr>
          <w:sz w:val="24"/>
          <w:szCs w:val="24"/>
          <w:lang w:val="en-US"/>
        </w:rPr>
        <w:br/>
      </w:r>
      <w:bookmarkStart w:id="5" w:name="58b488b0-6075-4e79-8cce-36e3324edc42"/>
      <w:r w:rsidRPr="00B54D61">
        <w:rPr>
          <w:color w:val="000000"/>
          <w:sz w:val="24"/>
          <w:szCs w:val="24"/>
          <w:lang w:val="en-US"/>
        </w:rPr>
        <w:t xml:space="preserve"> https://www.yaklass.ru/p/biologia</w:t>
      </w:r>
      <w:bookmarkEnd w:id="5"/>
      <w:r w:rsidRPr="00B54D61">
        <w:rPr>
          <w:color w:val="333333"/>
          <w:sz w:val="24"/>
          <w:szCs w:val="24"/>
          <w:lang w:val="en-US"/>
        </w:rPr>
        <w:t>‌</w:t>
      </w:r>
      <w:r w:rsidRPr="00B54D61">
        <w:rPr>
          <w:color w:val="000000"/>
          <w:sz w:val="24"/>
          <w:szCs w:val="24"/>
          <w:lang w:val="en-US"/>
        </w:rPr>
        <w:t>​</w:t>
      </w:r>
    </w:p>
    <w:p w:rsidR="00A528BA" w:rsidRPr="00AF530B" w:rsidRDefault="001D4671" w:rsidP="00B54D61">
      <w:pPr>
        <w:shd w:val="clear" w:color="auto" w:fill="FFFFFF"/>
        <w:ind w:right="5"/>
        <w:jc w:val="center"/>
        <w:rPr>
          <w:sz w:val="24"/>
          <w:szCs w:val="24"/>
        </w:rPr>
      </w:pPr>
      <w:r w:rsidRPr="00AF530B">
        <w:rPr>
          <w:rFonts w:eastAsia="Times New Roman"/>
          <w:b/>
          <w:bCs/>
          <w:sz w:val="24"/>
          <w:szCs w:val="24"/>
        </w:rPr>
        <w:t>МАТЕРИАЛЬНО-ТЕХНИЧЕСКОЕ ОБЕСПЕЧЕНИЕ</w:t>
      </w:r>
    </w:p>
    <w:p w:rsidR="00A528BA" w:rsidRPr="00B54D61" w:rsidRDefault="001D4671" w:rsidP="00B54D61">
      <w:pPr>
        <w:shd w:val="clear" w:color="auto" w:fill="FFFFFF"/>
        <w:ind w:firstLine="566"/>
        <w:jc w:val="both"/>
        <w:rPr>
          <w:sz w:val="24"/>
          <w:szCs w:val="24"/>
        </w:rPr>
      </w:pPr>
      <w:r w:rsidRPr="00AF530B">
        <w:rPr>
          <w:rFonts w:eastAsia="Times New Roman"/>
          <w:sz w:val="24"/>
          <w:szCs w:val="24"/>
        </w:rPr>
        <w:t xml:space="preserve">Методика </w:t>
      </w:r>
      <w:proofErr w:type="gramStart"/>
      <w:r w:rsidRPr="00AF530B">
        <w:rPr>
          <w:rFonts w:eastAsia="Times New Roman"/>
          <w:sz w:val="24"/>
          <w:szCs w:val="24"/>
        </w:rPr>
        <w:t>обучения по программе</w:t>
      </w:r>
      <w:proofErr w:type="gramEnd"/>
      <w:r w:rsidRPr="00AF530B">
        <w:rPr>
          <w:rFonts w:eastAsia="Times New Roman"/>
          <w:sz w:val="24"/>
          <w:szCs w:val="24"/>
        </w:rPr>
        <w:t xml:space="preserve"> состоит из сочетания лекционного изложения теоретического материала с наглядным показом </w:t>
      </w:r>
      <w:r w:rsidRPr="00AF530B">
        <w:rPr>
          <w:rFonts w:eastAsia="Times New Roman"/>
          <w:sz w:val="24"/>
          <w:szCs w:val="24"/>
        </w:rPr>
        <w:lastRenderedPageBreak/>
        <w:t>иллюстрирующего материала и приемов решения практических задач. Обучающиеся закрепляют полученные знания путем самостоятельного выполнения практических работ. Для развития творческого мышления и навыков аналитической деятельности педагог проводит занятия по презентации творческих и практических работ, мозговые штурмы, интеллектуальные</w:t>
      </w:r>
      <w:r w:rsidRPr="00B54D61">
        <w:rPr>
          <w:rFonts w:eastAsia="Times New Roman"/>
          <w:sz w:val="24"/>
          <w:szCs w:val="24"/>
        </w:rPr>
        <w:t xml:space="preserve"> игры.</w:t>
      </w:r>
    </w:p>
    <w:p w:rsidR="00A528BA" w:rsidRPr="00B54D61" w:rsidRDefault="001D4671" w:rsidP="00B54D61">
      <w:pPr>
        <w:shd w:val="clear" w:color="auto" w:fill="FFFFFF"/>
        <w:ind w:right="5" w:firstLine="566"/>
        <w:jc w:val="both"/>
        <w:rPr>
          <w:sz w:val="24"/>
          <w:szCs w:val="24"/>
        </w:rPr>
      </w:pPr>
      <w:r w:rsidRPr="00B54D61">
        <w:rPr>
          <w:rFonts w:eastAsia="Times New Roman"/>
          <w:sz w:val="24"/>
          <w:szCs w:val="24"/>
        </w:rPr>
        <w:t>Организационные условия, позволяющие реализовать содержание дополнительной образовательной программы «Практическая биология» предполагают наличие оборудования центра «Точка роста»:</w:t>
      </w:r>
    </w:p>
    <w:p w:rsidR="00A528BA" w:rsidRPr="00C91C29" w:rsidRDefault="001D4671" w:rsidP="00B54D61">
      <w:pPr>
        <w:numPr>
          <w:ilvl w:val="0"/>
          <w:numId w:val="7"/>
        </w:numPr>
        <w:shd w:val="clear" w:color="auto" w:fill="FFFFFF"/>
        <w:tabs>
          <w:tab w:val="left" w:pos="763"/>
        </w:tabs>
        <w:ind w:left="629"/>
        <w:rPr>
          <w:sz w:val="24"/>
          <w:szCs w:val="24"/>
        </w:rPr>
      </w:pPr>
      <w:r w:rsidRPr="00B54D61">
        <w:rPr>
          <w:rFonts w:eastAsia="Times New Roman"/>
          <w:sz w:val="24"/>
          <w:szCs w:val="24"/>
        </w:rPr>
        <w:t>цифровая лаборатория по биологии;</w:t>
      </w:r>
    </w:p>
    <w:p w:rsidR="00C91C29" w:rsidRPr="00C91C29" w:rsidRDefault="00C91C29" w:rsidP="00B54D61">
      <w:pPr>
        <w:numPr>
          <w:ilvl w:val="0"/>
          <w:numId w:val="7"/>
        </w:numPr>
        <w:shd w:val="clear" w:color="auto" w:fill="FFFFFF"/>
        <w:tabs>
          <w:tab w:val="left" w:pos="763"/>
        </w:tabs>
        <w:ind w:left="629"/>
        <w:rPr>
          <w:sz w:val="24"/>
          <w:szCs w:val="24"/>
        </w:rPr>
      </w:pPr>
      <w:r w:rsidRPr="00B54D61">
        <w:rPr>
          <w:rFonts w:eastAsia="Times New Roman"/>
          <w:sz w:val="24"/>
          <w:szCs w:val="24"/>
        </w:rPr>
        <w:t xml:space="preserve">цифровая лаборатория по </w:t>
      </w:r>
      <w:r>
        <w:rPr>
          <w:rFonts w:eastAsia="Times New Roman"/>
          <w:sz w:val="24"/>
          <w:szCs w:val="24"/>
        </w:rPr>
        <w:t>физиологии;</w:t>
      </w:r>
    </w:p>
    <w:p w:rsidR="00C91C29" w:rsidRPr="00B54D61" w:rsidRDefault="00C91C29" w:rsidP="00B54D61">
      <w:pPr>
        <w:numPr>
          <w:ilvl w:val="0"/>
          <w:numId w:val="7"/>
        </w:numPr>
        <w:shd w:val="clear" w:color="auto" w:fill="FFFFFF"/>
        <w:tabs>
          <w:tab w:val="left" w:pos="763"/>
        </w:tabs>
        <w:ind w:left="62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учебная лаборатория по </w:t>
      </w:r>
      <w:proofErr w:type="spellStart"/>
      <w:r>
        <w:rPr>
          <w:rFonts w:eastAsia="Times New Roman"/>
          <w:sz w:val="24"/>
          <w:szCs w:val="24"/>
        </w:rPr>
        <w:t>нейротехнологии</w:t>
      </w:r>
      <w:proofErr w:type="spellEnd"/>
      <w:r>
        <w:rPr>
          <w:rFonts w:eastAsia="Times New Roman"/>
          <w:sz w:val="24"/>
          <w:szCs w:val="24"/>
        </w:rPr>
        <w:t>;</w:t>
      </w:r>
    </w:p>
    <w:p w:rsidR="00C91C29" w:rsidRPr="00C91C29" w:rsidRDefault="001D4671" w:rsidP="00B54D61">
      <w:pPr>
        <w:numPr>
          <w:ilvl w:val="0"/>
          <w:numId w:val="7"/>
        </w:numPr>
        <w:shd w:val="clear" w:color="auto" w:fill="FFFFFF"/>
        <w:tabs>
          <w:tab w:val="left" w:pos="763"/>
        </w:tabs>
        <w:ind w:firstLine="629"/>
        <w:jc w:val="both"/>
        <w:rPr>
          <w:sz w:val="24"/>
          <w:szCs w:val="24"/>
        </w:rPr>
      </w:pPr>
      <w:r w:rsidRPr="00B54D61">
        <w:rPr>
          <w:rFonts w:eastAsia="Times New Roman"/>
          <w:spacing w:val="-1"/>
          <w:sz w:val="24"/>
          <w:szCs w:val="24"/>
        </w:rPr>
        <w:t xml:space="preserve">помещения, укомплектованного стандартным учебным оборудованием и мебелью (доска, парты, стулья, шкафы, </w:t>
      </w:r>
      <w:proofErr w:type="spellStart"/>
      <w:r w:rsidRPr="00B54D61">
        <w:rPr>
          <w:rFonts w:eastAsia="Times New Roman"/>
          <w:spacing w:val="-1"/>
          <w:sz w:val="24"/>
          <w:szCs w:val="24"/>
        </w:rPr>
        <w:t>электрообеспечение</w:t>
      </w:r>
      <w:proofErr w:type="spellEnd"/>
      <w:r w:rsidRPr="00B54D61">
        <w:rPr>
          <w:rFonts w:eastAsia="Times New Roman"/>
          <w:spacing w:val="-1"/>
          <w:sz w:val="24"/>
          <w:szCs w:val="24"/>
        </w:rPr>
        <w:t xml:space="preserve">, </w:t>
      </w:r>
      <w:r w:rsidRPr="00B54D61">
        <w:rPr>
          <w:rFonts w:eastAsia="Times New Roman"/>
          <w:sz w:val="24"/>
          <w:szCs w:val="24"/>
        </w:rPr>
        <w:t>раковина с холодной водопроводной водой);</w:t>
      </w:r>
    </w:p>
    <w:p w:rsidR="00A528BA" w:rsidRPr="00B54D61" w:rsidRDefault="001D4671" w:rsidP="00B54D61">
      <w:pPr>
        <w:numPr>
          <w:ilvl w:val="0"/>
          <w:numId w:val="7"/>
        </w:numPr>
        <w:shd w:val="clear" w:color="auto" w:fill="FFFFFF"/>
        <w:tabs>
          <w:tab w:val="left" w:pos="763"/>
        </w:tabs>
        <w:ind w:firstLine="629"/>
        <w:jc w:val="both"/>
        <w:rPr>
          <w:sz w:val="24"/>
          <w:szCs w:val="24"/>
        </w:rPr>
      </w:pPr>
      <w:r w:rsidRPr="00B54D61">
        <w:rPr>
          <w:rFonts w:eastAsia="Times New Roman"/>
          <w:sz w:val="24"/>
          <w:szCs w:val="24"/>
        </w:rPr>
        <w:t xml:space="preserve"> микроскоп цифровой;</w:t>
      </w:r>
    </w:p>
    <w:p w:rsidR="00A528BA" w:rsidRPr="00B54D61" w:rsidRDefault="001D4671" w:rsidP="00B54D61">
      <w:pPr>
        <w:numPr>
          <w:ilvl w:val="0"/>
          <w:numId w:val="8"/>
        </w:numPr>
        <w:shd w:val="clear" w:color="auto" w:fill="FFFFFF"/>
        <w:tabs>
          <w:tab w:val="left" w:pos="706"/>
        </w:tabs>
        <w:ind w:left="566"/>
        <w:rPr>
          <w:sz w:val="24"/>
          <w:szCs w:val="24"/>
        </w:rPr>
      </w:pPr>
      <w:r w:rsidRPr="00B54D61">
        <w:rPr>
          <w:rFonts w:eastAsia="Times New Roman"/>
          <w:sz w:val="24"/>
          <w:szCs w:val="24"/>
        </w:rPr>
        <w:t>комплект посуды и оборудования для ученических опытов;</w:t>
      </w:r>
    </w:p>
    <w:p w:rsidR="00A528BA" w:rsidRPr="00B54D61" w:rsidRDefault="001D4671" w:rsidP="00B54D61">
      <w:pPr>
        <w:numPr>
          <w:ilvl w:val="0"/>
          <w:numId w:val="8"/>
        </w:numPr>
        <w:shd w:val="clear" w:color="auto" w:fill="FFFFFF"/>
        <w:tabs>
          <w:tab w:val="left" w:pos="706"/>
        </w:tabs>
        <w:ind w:left="566"/>
        <w:rPr>
          <w:sz w:val="24"/>
          <w:szCs w:val="24"/>
        </w:rPr>
      </w:pPr>
      <w:r w:rsidRPr="00B54D61">
        <w:rPr>
          <w:rFonts w:eastAsia="Times New Roman"/>
          <w:sz w:val="24"/>
          <w:szCs w:val="24"/>
        </w:rPr>
        <w:t>комплект коллекции демонстрационный (по разным темам);</w:t>
      </w:r>
    </w:p>
    <w:p w:rsidR="00A528BA" w:rsidRPr="00B54D61" w:rsidRDefault="001D4671" w:rsidP="00B54D61">
      <w:pPr>
        <w:shd w:val="clear" w:color="auto" w:fill="FFFFFF"/>
        <w:tabs>
          <w:tab w:val="left" w:pos="787"/>
        </w:tabs>
        <w:ind w:right="5" w:firstLine="566"/>
        <w:jc w:val="both"/>
        <w:rPr>
          <w:sz w:val="24"/>
          <w:szCs w:val="24"/>
        </w:rPr>
      </w:pPr>
      <w:proofErr w:type="gramStart"/>
      <w:r w:rsidRPr="00B54D61">
        <w:rPr>
          <w:sz w:val="24"/>
          <w:szCs w:val="24"/>
        </w:rPr>
        <w:t>-</w:t>
      </w:r>
      <w:r w:rsidRPr="00B54D61">
        <w:rPr>
          <w:sz w:val="24"/>
          <w:szCs w:val="24"/>
        </w:rPr>
        <w:tab/>
      </w:r>
      <w:proofErr w:type="spellStart"/>
      <w:r w:rsidRPr="00B54D61">
        <w:rPr>
          <w:rFonts w:eastAsia="Times New Roman"/>
          <w:sz w:val="24"/>
          <w:szCs w:val="24"/>
        </w:rPr>
        <w:t>мультимедийного</w:t>
      </w:r>
      <w:proofErr w:type="spellEnd"/>
      <w:r w:rsidRPr="00B54D61">
        <w:rPr>
          <w:rFonts w:eastAsia="Times New Roman"/>
          <w:sz w:val="24"/>
          <w:szCs w:val="24"/>
        </w:rPr>
        <w:t xml:space="preserve"> оборудования (компьютер,  проектор,  экран, средства коммуникации (локальные</w:t>
      </w:r>
      <w:r w:rsidR="00AF6603">
        <w:rPr>
          <w:rFonts w:eastAsia="Times New Roman"/>
          <w:sz w:val="24"/>
          <w:szCs w:val="24"/>
        </w:rPr>
        <w:t xml:space="preserve"> </w:t>
      </w:r>
      <w:r w:rsidRPr="00B54D61">
        <w:rPr>
          <w:rFonts w:eastAsia="Times New Roman"/>
          <w:sz w:val="24"/>
          <w:szCs w:val="24"/>
        </w:rPr>
        <w:t>школьные сети, выход в интернет).</w:t>
      </w:r>
      <w:proofErr w:type="gramEnd"/>
    </w:p>
    <w:p w:rsidR="00A528BA" w:rsidRPr="00B54D61" w:rsidRDefault="001D4671" w:rsidP="00B54D61">
      <w:pPr>
        <w:shd w:val="clear" w:color="auto" w:fill="FFFFFF"/>
        <w:ind w:right="10" w:firstLine="629"/>
        <w:jc w:val="both"/>
        <w:rPr>
          <w:sz w:val="24"/>
          <w:szCs w:val="24"/>
        </w:rPr>
      </w:pPr>
      <w:r w:rsidRPr="00B54D61">
        <w:rPr>
          <w:rFonts w:eastAsia="Times New Roman"/>
          <w:sz w:val="24"/>
          <w:szCs w:val="24"/>
        </w:rPr>
        <w:t xml:space="preserve">Дидактическое обеспечение предполагает наличие текстов </w:t>
      </w:r>
      <w:proofErr w:type="spellStart"/>
      <w:r w:rsidRPr="00B54D61">
        <w:rPr>
          <w:rFonts w:eastAsia="Times New Roman"/>
          <w:sz w:val="24"/>
          <w:szCs w:val="24"/>
        </w:rPr>
        <w:t>разноуровневых</w:t>
      </w:r>
      <w:proofErr w:type="spellEnd"/>
      <w:r w:rsidRPr="00B54D61">
        <w:rPr>
          <w:rFonts w:eastAsia="Times New Roman"/>
          <w:sz w:val="24"/>
          <w:szCs w:val="24"/>
        </w:rPr>
        <w:t xml:space="preserve"> заданий, тематических тестов по каждому разделу темы, инструкций для выполнения практических работ.</w:t>
      </w:r>
    </w:p>
    <w:p w:rsidR="00A528BA" w:rsidRDefault="00A528BA" w:rsidP="001D4671">
      <w:pPr>
        <w:numPr>
          <w:ilvl w:val="0"/>
          <w:numId w:val="9"/>
        </w:numPr>
        <w:shd w:val="clear" w:color="auto" w:fill="FFFFFF"/>
        <w:tabs>
          <w:tab w:val="left" w:pos="806"/>
        </w:tabs>
        <w:spacing w:line="274" w:lineRule="exact"/>
        <w:ind w:left="566"/>
        <w:rPr>
          <w:sz w:val="24"/>
          <w:szCs w:val="24"/>
        </w:rPr>
        <w:sectPr w:rsidR="00A528BA">
          <w:pgSz w:w="16834" w:h="11909" w:orient="landscape"/>
          <w:pgMar w:top="1207" w:right="1131" w:bottom="360" w:left="1131" w:header="720" w:footer="720" w:gutter="0"/>
          <w:cols w:space="60"/>
          <w:noEndnote/>
        </w:sectPr>
      </w:pPr>
    </w:p>
    <w:p w:rsidR="001D4671" w:rsidRDefault="001D4671" w:rsidP="00C91C29">
      <w:pPr>
        <w:shd w:val="clear" w:color="auto" w:fill="FFFFFF"/>
        <w:spacing w:line="274" w:lineRule="exact"/>
        <w:rPr>
          <w:spacing w:val="-2"/>
          <w:sz w:val="24"/>
          <w:szCs w:val="24"/>
        </w:rPr>
      </w:pPr>
    </w:p>
    <w:sectPr w:rsidR="001D4671" w:rsidSect="00A528BA">
      <w:pgSz w:w="16834" w:h="11909" w:orient="landscape"/>
      <w:pgMar w:top="1440" w:right="9764" w:bottom="720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2A3A44"/>
    <w:lvl w:ilvl="0">
      <w:numFmt w:val="bullet"/>
      <w:lvlText w:val="*"/>
      <w:lvlJc w:val="left"/>
    </w:lvl>
  </w:abstractNum>
  <w:abstractNum w:abstractNumId="1">
    <w:nsid w:val="08BE1C33"/>
    <w:multiLevelType w:val="multilevel"/>
    <w:tmpl w:val="EF40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E75CB"/>
    <w:multiLevelType w:val="multilevel"/>
    <w:tmpl w:val="A0F2D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625CA"/>
    <w:multiLevelType w:val="multilevel"/>
    <w:tmpl w:val="D6F4F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8E0DF9"/>
    <w:multiLevelType w:val="multilevel"/>
    <w:tmpl w:val="8930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5C3A9D"/>
    <w:multiLevelType w:val="singleLevel"/>
    <w:tmpl w:val="7C3EB81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209E0856"/>
    <w:multiLevelType w:val="multilevel"/>
    <w:tmpl w:val="F61E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E7BB5"/>
    <w:multiLevelType w:val="multilevel"/>
    <w:tmpl w:val="5FD60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121A73"/>
    <w:multiLevelType w:val="singleLevel"/>
    <w:tmpl w:val="E4D0A63E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>
    <w:nsid w:val="343756BD"/>
    <w:multiLevelType w:val="multilevel"/>
    <w:tmpl w:val="BBF8B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903F05"/>
    <w:multiLevelType w:val="multilevel"/>
    <w:tmpl w:val="A4667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466E7C"/>
    <w:multiLevelType w:val="multilevel"/>
    <w:tmpl w:val="A752A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5462DE"/>
    <w:multiLevelType w:val="multilevel"/>
    <w:tmpl w:val="4AE832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C1797D"/>
    <w:multiLevelType w:val="multilevel"/>
    <w:tmpl w:val="05EA4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9872D4"/>
    <w:multiLevelType w:val="multilevel"/>
    <w:tmpl w:val="E768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D05529"/>
    <w:multiLevelType w:val="singleLevel"/>
    <w:tmpl w:val="7C3EB81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6">
    <w:nsid w:val="49F6269A"/>
    <w:multiLevelType w:val="hybridMultilevel"/>
    <w:tmpl w:val="441AEE62"/>
    <w:lvl w:ilvl="0" w:tplc="492A3A4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2F776F"/>
    <w:multiLevelType w:val="singleLevel"/>
    <w:tmpl w:val="7C3EB81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8">
    <w:nsid w:val="5D611338"/>
    <w:multiLevelType w:val="multilevel"/>
    <w:tmpl w:val="152C8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BF5042"/>
    <w:multiLevelType w:val="singleLevel"/>
    <w:tmpl w:val="7C3EB81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">
    <w:nsid w:val="6CE9655D"/>
    <w:multiLevelType w:val="multilevel"/>
    <w:tmpl w:val="D3388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BF7FC9"/>
    <w:multiLevelType w:val="multilevel"/>
    <w:tmpl w:val="3A9CE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5">
    <w:abstractNumId w:val="17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15"/>
  </w:num>
  <w:num w:numId="11">
    <w:abstractNumId w:val="19"/>
  </w:num>
  <w:num w:numId="12">
    <w:abstractNumId w:val="1"/>
  </w:num>
  <w:num w:numId="13">
    <w:abstractNumId w:val="7"/>
  </w:num>
  <w:num w:numId="14">
    <w:abstractNumId w:val="2"/>
  </w:num>
  <w:num w:numId="15">
    <w:abstractNumId w:val="4"/>
  </w:num>
  <w:num w:numId="16">
    <w:abstractNumId w:val="6"/>
  </w:num>
  <w:num w:numId="17">
    <w:abstractNumId w:val="1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D4671"/>
    <w:rsid w:val="00016A82"/>
    <w:rsid w:val="00065D8C"/>
    <w:rsid w:val="001D4671"/>
    <w:rsid w:val="00233FD0"/>
    <w:rsid w:val="00317C6F"/>
    <w:rsid w:val="003A4ABF"/>
    <w:rsid w:val="00406632"/>
    <w:rsid w:val="004075EE"/>
    <w:rsid w:val="00426BA6"/>
    <w:rsid w:val="004325B7"/>
    <w:rsid w:val="00466749"/>
    <w:rsid w:val="004B1C72"/>
    <w:rsid w:val="00541212"/>
    <w:rsid w:val="0056286C"/>
    <w:rsid w:val="00573CFD"/>
    <w:rsid w:val="005D29F1"/>
    <w:rsid w:val="006032B6"/>
    <w:rsid w:val="00611B4C"/>
    <w:rsid w:val="00613B45"/>
    <w:rsid w:val="006618A2"/>
    <w:rsid w:val="006934BE"/>
    <w:rsid w:val="00726E72"/>
    <w:rsid w:val="007C31FD"/>
    <w:rsid w:val="007D7C2A"/>
    <w:rsid w:val="00827DDA"/>
    <w:rsid w:val="00850F62"/>
    <w:rsid w:val="00881EBA"/>
    <w:rsid w:val="008C3B6E"/>
    <w:rsid w:val="00923A61"/>
    <w:rsid w:val="009A2E51"/>
    <w:rsid w:val="009D09AE"/>
    <w:rsid w:val="00A528BA"/>
    <w:rsid w:val="00A7643C"/>
    <w:rsid w:val="00AF0E8C"/>
    <w:rsid w:val="00AF530B"/>
    <w:rsid w:val="00AF6603"/>
    <w:rsid w:val="00B04B45"/>
    <w:rsid w:val="00B154CF"/>
    <w:rsid w:val="00B54D61"/>
    <w:rsid w:val="00BF2E5A"/>
    <w:rsid w:val="00C16505"/>
    <w:rsid w:val="00C91C29"/>
    <w:rsid w:val="00D72D24"/>
    <w:rsid w:val="00EE24FD"/>
    <w:rsid w:val="00F2756F"/>
    <w:rsid w:val="00FF3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8C3B6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C3B6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A82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016A82"/>
  </w:style>
  <w:style w:type="table" w:styleId="a5">
    <w:name w:val="Table Grid"/>
    <w:basedOn w:val="a1"/>
    <w:uiPriority w:val="59"/>
    <w:rsid w:val="0046674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C3B6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C3B6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Normal (Web)"/>
    <w:basedOn w:val="a"/>
    <w:uiPriority w:val="99"/>
    <w:semiHidden/>
    <w:unhideWhenUsed/>
    <w:rsid w:val="008C3B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8C3B6E"/>
    <w:rPr>
      <w:color w:val="0000FF"/>
      <w:u w:val="single"/>
    </w:rPr>
  </w:style>
  <w:style w:type="character" w:customStyle="1" w:styleId="menu-text">
    <w:name w:val="menu-text"/>
    <w:basedOn w:val="a0"/>
    <w:rsid w:val="008C3B6E"/>
  </w:style>
  <w:style w:type="paragraph" w:styleId="a8">
    <w:name w:val="List Paragraph"/>
    <w:basedOn w:val="a"/>
    <w:uiPriority w:val="34"/>
    <w:qFormat/>
    <w:rsid w:val="008C3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1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986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6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668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7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6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2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5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5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0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5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8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599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4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1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27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50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829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67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2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5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0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69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5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5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6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67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71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19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46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65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28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95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33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2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1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23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45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6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2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5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20</Pages>
  <Words>5655</Words>
  <Characters>32237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2023-09-20T10:29:00Z</dcterms:created>
  <dcterms:modified xsi:type="dcterms:W3CDTF">2023-10-08T11:51:00Z</dcterms:modified>
</cp:coreProperties>
</file>