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3CF" w:rsidRPr="00F113CF" w:rsidRDefault="00F113CF" w:rsidP="00F113CF">
      <w:pPr>
        <w:spacing w:after="0" w:line="240" w:lineRule="auto"/>
        <w:jc w:val="center"/>
        <w:outlineLvl w:val="5"/>
        <w:rPr>
          <w:rFonts w:ascii="Liberation Sans" w:eastAsia="Times New Roman" w:hAnsi="Liberation Sans" w:cs="Times New Roman"/>
          <w:b/>
          <w:bCs/>
          <w:sz w:val="18"/>
          <w:szCs w:val="18"/>
          <w:lang w:eastAsia="ru-RU"/>
        </w:rPr>
      </w:pPr>
      <w:r w:rsidRPr="00F113CF">
        <w:rPr>
          <w:rFonts w:ascii="Liberation Sans" w:eastAsia="Times New Roman" w:hAnsi="Liberation Sans" w:cs="Times New Roman"/>
          <w:b/>
          <w:bCs/>
          <w:sz w:val="18"/>
          <w:szCs w:val="18"/>
          <w:lang w:eastAsia="ru-RU"/>
        </w:rPr>
        <w:t>ГОРОД  НОЯБРЬСК</w:t>
      </w:r>
    </w:p>
    <w:p w:rsidR="00F113CF" w:rsidRPr="00F113CF" w:rsidRDefault="00F113CF" w:rsidP="00F113CF">
      <w:pPr>
        <w:spacing w:after="0" w:line="240" w:lineRule="auto"/>
        <w:jc w:val="center"/>
        <w:outlineLvl w:val="6"/>
        <w:rPr>
          <w:rFonts w:ascii="Liberation Sans" w:eastAsia="Times New Roman" w:hAnsi="Liberation Sans" w:cs="Times New Roman"/>
          <w:b/>
          <w:lang w:eastAsia="ru-RU"/>
        </w:rPr>
      </w:pPr>
      <w:r w:rsidRPr="00F113CF">
        <w:rPr>
          <w:rFonts w:ascii="Liberation Sans" w:eastAsia="Times New Roman" w:hAnsi="Liberation Sans" w:cs="Times New Roman"/>
          <w:b/>
          <w:lang w:eastAsia="ru-RU"/>
        </w:rPr>
        <w:t>МУНИЦИПАЛЬНОЕ  БЮДЖЕТНОЕ  ДОШКОЛЬНОЕ  ОБРАЗОВАТЕЛЬНОЕ  УЧРЕЖДЕНИЕ «РУЧЕЁК» ГОРОДА НОЯБРЬСКА</w:t>
      </w:r>
    </w:p>
    <w:p w:rsidR="00F113CF" w:rsidRPr="00F113CF" w:rsidRDefault="00F113CF" w:rsidP="00F113CF">
      <w:pPr>
        <w:jc w:val="center"/>
        <w:rPr>
          <w:rFonts w:ascii="Liberation Sans" w:eastAsia="Calibri" w:hAnsi="Liberation Sans" w:cs="Times New Roman"/>
          <w:b/>
        </w:rPr>
      </w:pPr>
      <w:r w:rsidRPr="00F113CF">
        <w:rPr>
          <w:rFonts w:ascii="Liberation Sans" w:eastAsia="Calibri" w:hAnsi="Liberation Sans" w:cs="Times New Roman"/>
          <w:b/>
        </w:rPr>
        <w:t>(МБДОУ «РУЧЕЁК»)</w:t>
      </w:r>
    </w:p>
    <w:p w:rsidR="00F113CF" w:rsidRPr="00F113CF" w:rsidRDefault="00F113CF" w:rsidP="00F113CF">
      <w:pPr>
        <w:pBdr>
          <w:bottom w:val="single" w:sz="12" w:space="1" w:color="auto"/>
        </w:pBdr>
        <w:jc w:val="center"/>
        <w:rPr>
          <w:rFonts w:ascii="Liberation Sans" w:eastAsia="Calibri" w:hAnsi="Liberation Sans" w:cs="Times New Roman"/>
          <w:b/>
          <w:sz w:val="18"/>
          <w:szCs w:val="18"/>
        </w:rPr>
      </w:pPr>
      <w:smartTag w:uri="urn:schemas-microsoft-com:office:smarttags" w:element="metricconverter">
        <w:smartTagPr>
          <w:attr w:name="ProductID" w:val="629810, г"/>
        </w:smartTagPr>
        <w:r w:rsidRPr="00F113CF">
          <w:rPr>
            <w:rFonts w:ascii="Liberation Sans" w:eastAsia="Calibri" w:hAnsi="Liberation Sans" w:cs="Times New Roman"/>
            <w:b/>
            <w:sz w:val="18"/>
            <w:szCs w:val="18"/>
          </w:rPr>
          <w:t>629810, г</w:t>
        </w:r>
      </w:smartTag>
      <w:r w:rsidRPr="00F113CF">
        <w:rPr>
          <w:rFonts w:ascii="Liberation Sans" w:eastAsia="Calibri" w:hAnsi="Liberation Sans" w:cs="Times New Roman"/>
          <w:b/>
          <w:sz w:val="18"/>
          <w:szCs w:val="18"/>
        </w:rPr>
        <w:t xml:space="preserve">. Ноябрьск, ул. Ленина 43, тел./факс 35-28-13, тел. 35-16-02, </w:t>
      </w:r>
      <w:r w:rsidRPr="00F113CF">
        <w:rPr>
          <w:rFonts w:ascii="Liberation Sans" w:eastAsia="Calibri" w:hAnsi="Liberation Sans" w:cs="Times New Roman"/>
          <w:b/>
          <w:sz w:val="18"/>
          <w:szCs w:val="18"/>
          <w:lang w:val="en-US"/>
        </w:rPr>
        <w:t>E</w:t>
      </w:r>
      <w:r w:rsidRPr="00F113CF">
        <w:rPr>
          <w:rFonts w:ascii="Liberation Sans" w:eastAsia="Calibri" w:hAnsi="Liberation Sans" w:cs="Times New Roman"/>
          <w:b/>
          <w:sz w:val="18"/>
          <w:szCs w:val="18"/>
        </w:rPr>
        <w:t>-</w:t>
      </w:r>
      <w:r w:rsidRPr="00F113CF">
        <w:rPr>
          <w:rFonts w:ascii="Liberation Sans" w:eastAsia="Calibri" w:hAnsi="Liberation Sans" w:cs="Times New Roman"/>
          <w:b/>
          <w:sz w:val="18"/>
          <w:szCs w:val="18"/>
          <w:lang w:val="en-US"/>
        </w:rPr>
        <w:t>mail</w:t>
      </w:r>
      <w:r w:rsidRPr="00F113CF">
        <w:rPr>
          <w:rFonts w:ascii="Liberation Sans" w:eastAsia="Calibri" w:hAnsi="Liberation Sans" w:cs="Times New Roman"/>
          <w:b/>
          <w:sz w:val="18"/>
          <w:szCs w:val="18"/>
        </w:rPr>
        <w:t xml:space="preserve">: </w:t>
      </w:r>
      <w:proofErr w:type="spellStart"/>
      <w:r w:rsidRPr="00F113CF">
        <w:rPr>
          <w:rFonts w:ascii="Liberation Sans" w:eastAsia="Calibri" w:hAnsi="Liberation Sans" w:cs="Times New Roman"/>
          <w:b/>
          <w:sz w:val="18"/>
          <w:szCs w:val="18"/>
          <w:lang w:val="en-US"/>
        </w:rPr>
        <w:t>rucheek</w:t>
      </w:r>
      <w:proofErr w:type="spellEnd"/>
      <w:r w:rsidRPr="00F113CF">
        <w:rPr>
          <w:rFonts w:ascii="Liberation Sans" w:eastAsia="Calibri" w:hAnsi="Liberation Sans" w:cs="Times New Roman"/>
          <w:b/>
          <w:sz w:val="18"/>
          <w:szCs w:val="18"/>
        </w:rPr>
        <w:t>@</w:t>
      </w:r>
      <w:proofErr w:type="spellStart"/>
      <w:r w:rsidRPr="00F113CF">
        <w:rPr>
          <w:rFonts w:ascii="Liberation Sans" w:eastAsia="Calibri" w:hAnsi="Liberation Sans" w:cs="Times New Roman"/>
          <w:b/>
          <w:sz w:val="18"/>
          <w:szCs w:val="18"/>
          <w:lang w:val="en-US"/>
        </w:rPr>
        <w:t>noyabrsk</w:t>
      </w:r>
      <w:proofErr w:type="spellEnd"/>
      <w:r w:rsidRPr="00F113CF">
        <w:rPr>
          <w:rFonts w:ascii="Liberation Sans" w:eastAsia="Calibri" w:hAnsi="Liberation Sans" w:cs="Times New Roman"/>
          <w:b/>
          <w:sz w:val="18"/>
          <w:szCs w:val="18"/>
        </w:rPr>
        <w:t>.</w:t>
      </w:r>
      <w:proofErr w:type="spellStart"/>
      <w:r w:rsidRPr="00F113CF">
        <w:rPr>
          <w:rFonts w:ascii="Liberation Sans" w:eastAsia="Calibri" w:hAnsi="Liberation Sans" w:cs="Times New Roman"/>
          <w:b/>
          <w:sz w:val="18"/>
          <w:szCs w:val="18"/>
          <w:lang w:val="en-US"/>
        </w:rPr>
        <w:t>yanao</w:t>
      </w:r>
      <w:proofErr w:type="spellEnd"/>
      <w:r w:rsidRPr="00F113CF">
        <w:rPr>
          <w:rFonts w:ascii="Liberation Sans" w:eastAsia="Calibri" w:hAnsi="Liberation Sans" w:cs="Times New Roman"/>
          <w:b/>
          <w:sz w:val="18"/>
          <w:szCs w:val="18"/>
        </w:rPr>
        <w:t>.</w:t>
      </w:r>
      <w:proofErr w:type="spellStart"/>
      <w:r w:rsidRPr="00F113CF">
        <w:rPr>
          <w:rFonts w:ascii="Liberation Sans" w:eastAsia="Calibri" w:hAnsi="Liberation Sans" w:cs="Times New Roman"/>
          <w:b/>
          <w:sz w:val="18"/>
          <w:szCs w:val="18"/>
          <w:lang w:val="en-US"/>
        </w:rPr>
        <w:t>ru</w:t>
      </w:r>
      <w:proofErr w:type="spellEnd"/>
    </w:p>
    <w:p w:rsidR="00F113CF" w:rsidRPr="00F113CF" w:rsidRDefault="00F113CF" w:rsidP="00F113CF">
      <w:pPr>
        <w:pBdr>
          <w:bottom w:val="single" w:sz="12" w:space="1" w:color="auto"/>
        </w:pBdr>
        <w:jc w:val="center"/>
        <w:rPr>
          <w:rFonts w:ascii="Liberation Sans" w:eastAsia="Calibri" w:hAnsi="Liberation Sans" w:cs="Times New Roman"/>
          <w:b/>
          <w:sz w:val="18"/>
          <w:szCs w:val="18"/>
        </w:rPr>
      </w:pPr>
      <w:r w:rsidRPr="00F113CF">
        <w:rPr>
          <w:rFonts w:ascii="Liberation Sans" w:eastAsia="Calibri" w:hAnsi="Liberation Sans" w:cs="Times New Roman"/>
          <w:b/>
          <w:sz w:val="18"/>
          <w:szCs w:val="18"/>
        </w:rPr>
        <w:t>ОКПО 47198009, ОГРН 1028900708320, ИНН / КПП 8905023785 / 890501001</w:t>
      </w:r>
    </w:p>
    <w:p w:rsidR="006153BC" w:rsidRDefault="006153BC" w:rsidP="00F316C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153BC" w:rsidRDefault="006153BC" w:rsidP="00F316C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153BC" w:rsidRDefault="006153BC" w:rsidP="00F316C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153BC" w:rsidRDefault="006153BC" w:rsidP="00F316C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153BC" w:rsidRDefault="006153BC" w:rsidP="00F316C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153BC" w:rsidRPr="00F113CF" w:rsidRDefault="006153BC" w:rsidP="00F316C9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F316C9" w:rsidRDefault="00F316C9" w:rsidP="00F316C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153BC" w:rsidRDefault="006153BC" w:rsidP="00F316C9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153BC" w:rsidRPr="006153BC" w:rsidRDefault="006153BC" w:rsidP="006153BC">
      <w:pPr>
        <w:rPr>
          <w:rFonts w:ascii="Times New Roman" w:hAnsi="Times New Roman" w:cs="Times New Roman"/>
          <w:sz w:val="36"/>
          <w:szCs w:val="36"/>
        </w:rPr>
      </w:pPr>
    </w:p>
    <w:p w:rsidR="000323EE" w:rsidRDefault="000323EE" w:rsidP="000323E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323EE">
        <w:rPr>
          <w:rFonts w:ascii="Times New Roman" w:hAnsi="Times New Roman" w:cs="Times New Roman"/>
          <w:b/>
          <w:sz w:val="36"/>
          <w:szCs w:val="36"/>
        </w:rPr>
        <w:t xml:space="preserve">Методический обзор </w:t>
      </w:r>
    </w:p>
    <w:p w:rsidR="006153BC" w:rsidRPr="000323EE" w:rsidRDefault="000323EE" w:rsidP="000323E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0323EE">
        <w:rPr>
          <w:rFonts w:ascii="Times New Roman" w:hAnsi="Times New Roman" w:cs="Times New Roman"/>
          <w:b/>
          <w:sz w:val="36"/>
          <w:szCs w:val="36"/>
        </w:rPr>
        <w:t>«</w:t>
      </w:r>
      <w:proofErr w:type="spellStart"/>
      <w:r w:rsidRPr="000323EE">
        <w:rPr>
          <w:rFonts w:ascii="Times New Roman" w:hAnsi="Times New Roman" w:cs="Times New Roman"/>
          <w:b/>
          <w:sz w:val="36"/>
          <w:szCs w:val="36"/>
        </w:rPr>
        <w:t>Нейроподход</w:t>
      </w:r>
      <w:proofErr w:type="spellEnd"/>
      <w:r w:rsidRPr="000323EE">
        <w:rPr>
          <w:rFonts w:ascii="Times New Roman" w:hAnsi="Times New Roman" w:cs="Times New Roman"/>
          <w:b/>
          <w:sz w:val="36"/>
          <w:szCs w:val="36"/>
        </w:rPr>
        <w:t xml:space="preserve"> в </w:t>
      </w:r>
      <w:proofErr w:type="spellStart"/>
      <w:r w:rsidRPr="000323EE">
        <w:rPr>
          <w:rFonts w:ascii="Times New Roman" w:hAnsi="Times New Roman" w:cs="Times New Roman"/>
          <w:b/>
          <w:sz w:val="36"/>
          <w:szCs w:val="36"/>
        </w:rPr>
        <w:t>корреции</w:t>
      </w:r>
      <w:proofErr w:type="spellEnd"/>
      <w:r w:rsidRPr="000323EE">
        <w:rPr>
          <w:rFonts w:ascii="Times New Roman" w:hAnsi="Times New Roman" w:cs="Times New Roman"/>
          <w:b/>
          <w:sz w:val="36"/>
          <w:szCs w:val="36"/>
        </w:rPr>
        <w:t xml:space="preserve"> нарушений речи»</w:t>
      </w:r>
    </w:p>
    <w:p w:rsidR="006153BC" w:rsidRPr="006153BC" w:rsidRDefault="006153BC" w:rsidP="006153BC">
      <w:pPr>
        <w:rPr>
          <w:rFonts w:ascii="Times New Roman" w:hAnsi="Times New Roman" w:cs="Times New Roman"/>
          <w:sz w:val="36"/>
          <w:szCs w:val="36"/>
        </w:rPr>
      </w:pPr>
    </w:p>
    <w:p w:rsidR="006153BC" w:rsidRPr="006153BC" w:rsidRDefault="006153BC" w:rsidP="006153BC">
      <w:pPr>
        <w:rPr>
          <w:rFonts w:ascii="Times New Roman" w:hAnsi="Times New Roman" w:cs="Times New Roman"/>
          <w:sz w:val="36"/>
          <w:szCs w:val="36"/>
        </w:rPr>
      </w:pPr>
    </w:p>
    <w:p w:rsidR="00232D6D" w:rsidRDefault="00232D6D" w:rsidP="006153BC">
      <w:pPr>
        <w:tabs>
          <w:tab w:val="left" w:pos="6180"/>
        </w:tabs>
        <w:rPr>
          <w:rFonts w:ascii="Times New Roman" w:hAnsi="Times New Roman" w:cs="Times New Roman"/>
          <w:sz w:val="28"/>
          <w:szCs w:val="28"/>
        </w:rPr>
      </w:pPr>
    </w:p>
    <w:p w:rsidR="002C44BA" w:rsidRDefault="002C44BA" w:rsidP="006153BC">
      <w:pPr>
        <w:tabs>
          <w:tab w:val="left" w:pos="6180"/>
        </w:tabs>
        <w:rPr>
          <w:rFonts w:ascii="Times New Roman" w:hAnsi="Times New Roman" w:cs="Times New Roman"/>
          <w:sz w:val="28"/>
          <w:szCs w:val="28"/>
        </w:rPr>
      </w:pPr>
    </w:p>
    <w:p w:rsidR="002C44BA" w:rsidRDefault="002C44BA" w:rsidP="006153BC">
      <w:pPr>
        <w:tabs>
          <w:tab w:val="left" w:pos="6180"/>
        </w:tabs>
        <w:rPr>
          <w:rFonts w:ascii="Times New Roman" w:hAnsi="Times New Roman" w:cs="Times New Roman"/>
          <w:sz w:val="28"/>
          <w:szCs w:val="28"/>
        </w:rPr>
      </w:pPr>
    </w:p>
    <w:p w:rsidR="00232D6D" w:rsidRDefault="00232D6D" w:rsidP="00232D6D">
      <w:pPr>
        <w:tabs>
          <w:tab w:val="left" w:pos="618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323EE" w:rsidRDefault="000323EE" w:rsidP="000323EE">
      <w:pPr>
        <w:tabs>
          <w:tab w:val="left" w:pos="6180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outlineLvl w:val="1"/>
        <w:rPr>
          <w:rFonts w:ascii="Arial" w:eastAsia="Times New Roman" w:hAnsi="Arial" w:cs="Arial"/>
          <w:color w:val="242424"/>
          <w:sz w:val="36"/>
          <w:szCs w:val="36"/>
          <w:lang w:eastAsia="ru-RU"/>
        </w:rPr>
      </w:pPr>
      <w:r w:rsidRPr="000323EE">
        <w:rPr>
          <w:rFonts w:ascii="Arial" w:eastAsia="Times New Roman" w:hAnsi="Arial" w:cs="Arial"/>
          <w:color w:val="242424"/>
          <w:sz w:val="36"/>
          <w:szCs w:val="36"/>
          <w:lang w:eastAsia="ru-RU"/>
        </w:rPr>
        <w:lastRenderedPageBreak/>
        <w:t>КОГДА РЕБЕНКУ НУЖНА НЕЙРОПСИХОЛОГИЧЕСКАЯ КОРРЕКЦИЯ?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Обычно родители замечают нарушения в развитии своего ребенка в дошкольном возрасте. Именно дошкольный и младший школьный возраст являются наиболее благоприятными для проведения </w:t>
      </w: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нейрокоррекции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так как это период интенсивного психомоторного развития. Если заметить трудности уже сейчас, то позже в школе у ребенка серьезных проблем не возникнет. Хотя сейчас и существуют коррекционные (адаптированные) программы в школах, отдельные курсы и даже специальные заведения.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На что следует обратить внимание в поведении и развитии ребенка? Прежде всего, это такие проявления: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несоответствие возрастным нормам (например, если ребенок 4 лет слишком возбудим, </w:t>
      </w: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гиперактивен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сторонится сверстников — это нарушение развития);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гипоактивность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истощаемость;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рассеянность, неспособность концентрировать внимание;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чрезмерная агрессивность;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высокий уровень тревожности (а также страхи, фобии);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серьезные проблемы с памятью;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отсутствие реакции на просьбы взрослых;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нарушения в мелкой моторике;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ребенок плохо запоминает учебный материал (не понимает </w:t>
      </w:r>
      <w:proofErr w:type="gram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элементарного</w:t>
      </w:r>
      <w:proofErr w:type="gram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);</w:t>
      </w:r>
    </w:p>
    <w:p w:rsidR="000323EE" w:rsidRPr="000323EE" w:rsidRDefault="000323EE" w:rsidP="000323EE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необщителен, замкнут.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Нейрокоррекцию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для детей можно проводить вплоть до подросткового возраста. Она назначается и при таких серьезных заболеваниях, как синдром дефицита внимания, аутизм, ДЦП, алалия, </w:t>
      </w: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дислексия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невротические и психосоматические расстройства. Желательно обнаружить проблему как можно раньше: для этого необходимо сообщать о любых подозрениях врачу-педиатру.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Занятия по </w:t>
      </w: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нейрокоррекции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проводит специалист-</w:t>
      </w: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нейропсихолог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 Разумеется, родителей детей, только начинающих заниматься, инструктирует тоже он. Для того чтобы правильно определить комплекс требуемых упражнений, нужна нейропсихологическая диагностика, которую провести самостоятельно невозможно. А вот принимать активное участие в занятиях с ребенком, выполнять домашнее задание (его тоже назначает врач) — это важно, так как вы можете оказать существенную помощь вашему ребенку.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outlineLvl w:val="1"/>
        <w:rPr>
          <w:rFonts w:ascii="Arial" w:eastAsia="Times New Roman" w:hAnsi="Arial" w:cs="Arial"/>
          <w:color w:val="242424"/>
          <w:sz w:val="36"/>
          <w:szCs w:val="36"/>
          <w:lang w:eastAsia="ru-RU"/>
        </w:rPr>
      </w:pPr>
      <w:r w:rsidRPr="000323EE">
        <w:rPr>
          <w:rFonts w:ascii="Arial" w:eastAsia="Times New Roman" w:hAnsi="Arial" w:cs="Arial"/>
          <w:color w:val="242424"/>
          <w:sz w:val="36"/>
          <w:szCs w:val="36"/>
          <w:lang w:eastAsia="ru-RU"/>
        </w:rPr>
        <w:t>КАКИЕ ИСПОЛЬЗУЮТСЯ УПРАЖНЕНИЯ?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В </w:t>
      </w: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нейрокоррекционные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занятия входят несколько групп упражнений, каждая из которых имеет свою специфику и направленность:</w:t>
      </w:r>
    </w:p>
    <w:p w:rsidR="000323EE" w:rsidRPr="000323EE" w:rsidRDefault="000323EE" w:rsidP="000323EE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proofErr w:type="gram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дыхательные</w:t>
      </w:r>
      <w:proofErr w:type="gram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(концентрация на дыхании не только помогает научиться расслабляться и успокаиваться, но и тренирует способность сосредотачивать внимание на других, более важных, вещах);</w:t>
      </w:r>
    </w:p>
    <w:p w:rsidR="000323EE" w:rsidRPr="000323EE" w:rsidRDefault="000323EE" w:rsidP="000323EE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lastRenderedPageBreak/>
        <w:t>глазодвигательные (улучшают кровообращение, тренируют глазные мышцы и способствуют снятию напряжения с глаз);</w:t>
      </w:r>
    </w:p>
    <w:p w:rsidR="000323EE" w:rsidRPr="000323EE" w:rsidRDefault="000323EE" w:rsidP="000323EE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упражнения на развитие артикуляционного аппарата (так как речь — это одна из высших психических функций, то воздействие на артикуляционный аппарат активизирует развитие других психических функций — мышления, внимания, воображения, памяти);</w:t>
      </w:r>
    </w:p>
    <w:p w:rsidR="000323EE" w:rsidRPr="000323EE" w:rsidRDefault="000323EE" w:rsidP="000323EE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упражнения на развитие межполушарной асимметрии головного мозга (межполушарная асимметрия — различия между ведущими функциями левого и правого полушарий мозга, МА отвечает за проявление высокого интеллекта);</w:t>
      </w:r>
    </w:p>
    <w:p w:rsidR="000323EE" w:rsidRPr="000323EE" w:rsidRDefault="000323EE" w:rsidP="000323EE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упражнения на развитие мелкой моторики (оказывают положительное воздействие на развитие речи, логики и работу левого полушария);</w:t>
      </w:r>
    </w:p>
    <w:p w:rsidR="000323EE" w:rsidRPr="000323EE" w:rsidRDefault="000323EE" w:rsidP="000323EE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массаж (помогает снять напряжение и тонус);</w:t>
      </w:r>
    </w:p>
    <w:p w:rsidR="000323EE" w:rsidRPr="000323EE" w:rsidRDefault="000323EE" w:rsidP="000323EE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релаксация, снятие мышечного напряжения (данные упражнения помогают устранить мышечные зажимы; они будут полезны и взрослым тоже).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Также в </w:t>
      </w:r>
      <w:proofErr w:type="spellStart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нейрокоррекции</w:t>
      </w:r>
      <w:proofErr w:type="spellEnd"/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могут применяться методы арт- и музыкотерапии. Поэтому ее можно использовать просто как прием в работе с «трудными» детьми (особенно с теми, у кого наблюдаются поведенческие нарушения).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Заниматься полностью дома обычно можно после закрепления первых результатов. В любом случае, врач даст необходимые рекомендации. Торопиться в вопросах здоровья своего ребенка не стоит.</w:t>
      </w:r>
    </w:p>
    <w:p w:rsidR="000323EE" w:rsidRPr="000323EE" w:rsidRDefault="000323EE" w:rsidP="000323EE">
      <w:pPr>
        <w:shd w:val="clear" w:color="auto" w:fill="FAFCFF"/>
        <w:spacing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Теперь рассмотрим комплекс упражнений. Можете сначала испробовать их на себе.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Вакуум (</w:t>
      </w:r>
      <w:proofErr w:type="gramStart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дыхательное</w:t>
      </w:r>
      <w:proofErr w:type="gramEnd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Лежа на спине, сделайте глубокий вдох, при этом живот должен надуться. Задержите дыхание на 2-3 секунды, а затем медленно выдыхайте воздух. Повторите упражнение не больше 3 раз.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Ветер (</w:t>
      </w:r>
      <w:proofErr w:type="gramStart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дыхательное</w:t>
      </w:r>
      <w:proofErr w:type="gramEnd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Сделайте губы трубочкой и медленно выпускайте струю воздуха, а затем создайте ей препятствие из пальца или ладони. Концентрируйтесь на получившемся звуке. Струю попеременно усиливайте, а скорость движения руки увеличивайте.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proofErr w:type="gramStart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Моем</w:t>
      </w:r>
      <w:proofErr w:type="gramEnd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 xml:space="preserve"> голову (массаж).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Имитируйте движения, которые вы используете при нанесении шампуня. Массируйте области лба, затылка, макушки, ушей, шеи, височную область.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Хождение по камушкам (массаж).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Разложите фасоль или нут на коврике и медленно пройдитесь по импровизированной гальке. Выполняйте 1 минуту.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Змея (растяжка).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Лягте на живот, обопритесь при этом на ладони, голову опустите вниз. Затем медленно выпрямляйте руки и поднимайте при этом голову, спину прогибайте. Вернитесь в исходную позицию и повторите снова.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Злая кошка (растяжка, релаксация).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Стоя на четвереньках, изобразите кошку, которая злится (спину выгните дугой). Потом вернитесь в исходную позицию и изобразите кошку, которая потягивается после сна: руки вытяните вперед и положите ладони на пол, таз отведите назад и потянитесь.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Тренажер для глаз (</w:t>
      </w:r>
      <w:proofErr w:type="gramStart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глазодвигательные</w:t>
      </w:r>
      <w:proofErr w:type="gramEnd"/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Используйте картинку, где изображены стрелки движения: вперед, назад, по кругу, вверх, вниз. Не поворачивайте голову! Следить за стрелками можно только глазами.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lastRenderedPageBreak/>
        <w:t>Подъем-счет (развитие межполушарного взаимодействия).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Поднимайте правую руку и левую ногу медленно на счет пять, т. е. с каждым счетом вы все выше и выше. Повторите то же самое с левой рукой и правой ногой.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Ползем к цели (развитие асимметрии головного мозга и межполушарного взаимодействия).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Нужно поставить в одном конце комнаты предмет, затем лечь на живот и ползти к предмету по-пластунски, чередуя ноги и руки.</w:t>
      </w:r>
    </w:p>
    <w:p w:rsidR="000323EE" w:rsidRPr="000323EE" w:rsidRDefault="000323EE" w:rsidP="000323EE">
      <w:pPr>
        <w:numPr>
          <w:ilvl w:val="0"/>
          <w:numId w:val="3"/>
        </w:numPr>
        <w:shd w:val="clear" w:color="auto" w:fill="FAFCFF"/>
        <w:spacing w:before="100" w:beforeAutospacing="1" w:after="100" w:afterAutospacing="1" w:line="240" w:lineRule="auto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323EE">
        <w:rPr>
          <w:rFonts w:ascii="Arial" w:eastAsia="Times New Roman" w:hAnsi="Arial" w:cs="Arial"/>
          <w:b/>
          <w:bCs/>
          <w:color w:val="242424"/>
          <w:sz w:val="24"/>
          <w:szCs w:val="24"/>
          <w:lang w:eastAsia="ru-RU"/>
        </w:rPr>
        <w:t>Шаг (развитие асимметрии мозга).</w:t>
      </w:r>
      <w:r w:rsidRPr="000323EE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 Делаете шаг правой ногой и хлопок правой рукой по левому плечу, затем наоборот – шаг левой, хлопок левой рукой по правому плечу. Постепенно увеличивайте темп.</w:t>
      </w:r>
    </w:p>
    <w:p w:rsidR="000323EE" w:rsidRPr="00232D6D" w:rsidRDefault="000323EE" w:rsidP="00232D6D">
      <w:pPr>
        <w:tabs>
          <w:tab w:val="left" w:pos="6180"/>
        </w:tabs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sectPr w:rsidR="000323EE" w:rsidRPr="00232D6D" w:rsidSect="006153BC">
      <w:pgSz w:w="11906" w:h="16838"/>
      <w:pgMar w:top="1134" w:right="851" w:bottom="1134" w:left="1701" w:header="709" w:footer="709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030" w:rsidRDefault="00046030" w:rsidP="00232D6D">
      <w:pPr>
        <w:spacing w:after="0" w:line="240" w:lineRule="auto"/>
      </w:pPr>
      <w:r>
        <w:separator/>
      </w:r>
    </w:p>
  </w:endnote>
  <w:endnote w:type="continuationSeparator" w:id="0">
    <w:p w:rsidR="00046030" w:rsidRDefault="00046030" w:rsidP="00232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030" w:rsidRDefault="00046030" w:rsidP="00232D6D">
      <w:pPr>
        <w:spacing w:after="0" w:line="240" w:lineRule="auto"/>
      </w:pPr>
      <w:r>
        <w:separator/>
      </w:r>
    </w:p>
  </w:footnote>
  <w:footnote w:type="continuationSeparator" w:id="0">
    <w:p w:rsidR="00046030" w:rsidRDefault="00046030" w:rsidP="00232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4804"/>
    <w:multiLevelType w:val="multilevel"/>
    <w:tmpl w:val="218A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302BCA"/>
    <w:multiLevelType w:val="multilevel"/>
    <w:tmpl w:val="28A00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7F65AD"/>
    <w:multiLevelType w:val="multilevel"/>
    <w:tmpl w:val="CE84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6A"/>
    <w:rsid w:val="000323EE"/>
    <w:rsid w:val="00046030"/>
    <w:rsid w:val="000B23A2"/>
    <w:rsid w:val="001436BD"/>
    <w:rsid w:val="001E6227"/>
    <w:rsid w:val="00232D6D"/>
    <w:rsid w:val="002C32C1"/>
    <w:rsid w:val="002C44BA"/>
    <w:rsid w:val="002F608C"/>
    <w:rsid w:val="0033463A"/>
    <w:rsid w:val="00357F96"/>
    <w:rsid w:val="003E0AEE"/>
    <w:rsid w:val="006153BC"/>
    <w:rsid w:val="00637C8D"/>
    <w:rsid w:val="006F7E32"/>
    <w:rsid w:val="0083114B"/>
    <w:rsid w:val="00874599"/>
    <w:rsid w:val="00920AF6"/>
    <w:rsid w:val="00A35E8D"/>
    <w:rsid w:val="00A945A7"/>
    <w:rsid w:val="00B457D4"/>
    <w:rsid w:val="00BC444C"/>
    <w:rsid w:val="00C1570F"/>
    <w:rsid w:val="00CB19FF"/>
    <w:rsid w:val="00D62393"/>
    <w:rsid w:val="00DD2524"/>
    <w:rsid w:val="00EA6336"/>
    <w:rsid w:val="00EF456A"/>
    <w:rsid w:val="00F113CF"/>
    <w:rsid w:val="00F3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3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D6D"/>
  </w:style>
  <w:style w:type="paragraph" w:styleId="a7">
    <w:name w:val="footer"/>
    <w:basedOn w:val="a"/>
    <w:link w:val="a8"/>
    <w:uiPriority w:val="99"/>
    <w:unhideWhenUsed/>
    <w:rsid w:val="0023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2D6D"/>
  </w:style>
  <w:style w:type="table" w:styleId="a9">
    <w:name w:val="Table Grid"/>
    <w:basedOn w:val="a1"/>
    <w:uiPriority w:val="59"/>
    <w:rsid w:val="00232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3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2D6D"/>
  </w:style>
  <w:style w:type="paragraph" w:styleId="a7">
    <w:name w:val="footer"/>
    <w:basedOn w:val="a"/>
    <w:link w:val="a8"/>
    <w:uiPriority w:val="99"/>
    <w:unhideWhenUsed/>
    <w:rsid w:val="00232D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2D6D"/>
  </w:style>
  <w:style w:type="table" w:styleId="a9">
    <w:name w:val="Table Grid"/>
    <w:basedOn w:val="a1"/>
    <w:uiPriority w:val="59"/>
    <w:rsid w:val="00232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2025-06-02T04:28:00Z</cp:lastPrinted>
  <dcterms:created xsi:type="dcterms:W3CDTF">2024-03-22T06:13:00Z</dcterms:created>
  <dcterms:modified xsi:type="dcterms:W3CDTF">2025-06-11T06:58:00Z</dcterms:modified>
</cp:coreProperties>
</file>