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329F8" w:rsidRPr="00154D07" w:rsidRDefault="00795EB8" w:rsidP="00154D07">
      <w:pPr>
        <w:pStyle w:val="5"/>
        <w:jc w:val="center"/>
        <w:rPr>
          <w:rFonts w:ascii="Times New Roman" w:hAnsi="Times New Roman"/>
          <w:sz w:val="32"/>
          <w:szCs w:val="28"/>
        </w:rPr>
      </w:pPr>
      <w:r w:rsidRPr="00154D07">
        <w:rPr>
          <w:rFonts w:ascii="Times New Roman" w:hAnsi="Times New Roman"/>
          <w:sz w:val="32"/>
          <w:szCs w:val="28"/>
        </w:rPr>
        <w:t>КОГОБУ СШ с УИОП г. Нолинска</w:t>
      </w:r>
    </w:p>
    <w:p w:rsidR="00D329F8" w:rsidRDefault="00D329F8" w:rsidP="00B006ED">
      <w:pPr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jc w:val="both"/>
        <w:rPr>
          <w:rFonts w:ascii="Times New Roman" w:hAnsi="Times New Roman"/>
          <w:sz w:val="28"/>
        </w:rPr>
      </w:pPr>
    </w:p>
    <w:p w:rsidR="00D329F8" w:rsidRPr="009E151C" w:rsidRDefault="00795EB8" w:rsidP="00B006ED">
      <w:pPr>
        <w:jc w:val="center"/>
        <w:rPr>
          <w:rFonts w:ascii="Times New Roman" w:hAnsi="Times New Roman"/>
          <w:b/>
          <w:sz w:val="36"/>
          <w:szCs w:val="36"/>
        </w:rPr>
      </w:pPr>
      <w:r w:rsidRPr="009E151C">
        <w:rPr>
          <w:rFonts w:ascii="Times New Roman" w:hAnsi="Times New Roman"/>
          <w:b/>
          <w:sz w:val="36"/>
          <w:szCs w:val="36"/>
        </w:rPr>
        <w:t>ИНФОРМАЦИОННО-ПОЗНАВАТЕЛЬНЫЙ ПРОЕКТ</w:t>
      </w:r>
    </w:p>
    <w:p w:rsidR="00D329F8" w:rsidRPr="009E151C" w:rsidRDefault="00795EB8" w:rsidP="00B006ED">
      <w:pPr>
        <w:jc w:val="center"/>
        <w:rPr>
          <w:rFonts w:ascii="Times New Roman" w:hAnsi="Times New Roman"/>
          <w:b/>
          <w:sz w:val="36"/>
          <w:szCs w:val="36"/>
        </w:rPr>
      </w:pPr>
      <w:r w:rsidRPr="009E151C">
        <w:rPr>
          <w:rFonts w:ascii="Times New Roman" w:hAnsi="Times New Roman"/>
          <w:b/>
          <w:sz w:val="36"/>
          <w:szCs w:val="36"/>
        </w:rPr>
        <w:t>Графический набор-Спирограф</w:t>
      </w:r>
    </w:p>
    <w:p w:rsidR="00D329F8" w:rsidRDefault="00D329F8" w:rsidP="00B006ED">
      <w:pPr>
        <w:jc w:val="both"/>
        <w:rPr>
          <w:rFonts w:ascii="Times New Roman" w:hAnsi="Times New Roman"/>
          <w:b/>
          <w:sz w:val="28"/>
        </w:rPr>
      </w:pPr>
    </w:p>
    <w:p w:rsidR="00D329F8" w:rsidRDefault="00D329F8" w:rsidP="00B006ED">
      <w:pPr>
        <w:jc w:val="both"/>
        <w:rPr>
          <w:rFonts w:ascii="Times New Roman" w:hAnsi="Times New Roman"/>
          <w:b/>
          <w:sz w:val="28"/>
        </w:rPr>
      </w:pPr>
    </w:p>
    <w:p w:rsidR="00D329F8" w:rsidRDefault="00D329F8" w:rsidP="00B006ED">
      <w:pPr>
        <w:jc w:val="both"/>
        <w:rPr>
          <w:rFonts w:ascii="Times New Roman" w:hAnsi="Times New Roman"/>
          <w:b/>
          <w:sz w:val="28"/>
        </w:rPr>
      </w:pPr>
    </w:p>
    <w:p w:rsidR="00D329F8" w:rsidRDefault="00D329F8" w:rsidP="00B006ED">
      <w:pPr>
        <w:jc w:val="both"/>
        <w:rPr>
          <w:rFonts w:ascii="Times New Roman" w:hAnsi="Times New Roman"/>
          <w:b/>
          <w:sz w:val="28"/>
        </w:rPr>
      </w:pPr>
    </w:p>
    <w:p w:rsidR="00D329F8" w:rsidRDefault="00D329F8" w:rsidP="00B006ED">
      <w:pPr>
        <w:jc w:val="both"/>
        <w:rPr>
          <w:rFonts w:ascii="Times New Roman" w:hAnsi="Times New Roman"/>
          <w:b/>
          <w:sz w:val="28"/>
        </w:rPr>
      </w:pPr>
    </w:p>
    <w:p w:rsidR="00D329F8" w:rsidRDefault="00D329F8" w:rsidP="00B006ED">
      <w:pPr>
        <w:jc w:val="both"/>
        <w:rPr>
          <w:rFonts w:ascii="Times New Roman" w:hAnsi="Times New Roman"/>
          <w:b/>
          <w:sz w:val="28"/>
        </w:rPr>
      </w:pPr>
    </w:p>
    <w:p w:rsidR="00D329F8" w:rsidRDefault="00D329F8" w:rsidP="00B006ED">
      <w:pPr>
        <w:jc w:val="both"/>
        <w:rPr>
          <w:rFonts w:ascii="Times New Roman" w:hAnsi="Times New Roman"/>
          <w:b/>
          <w:sz w:val="28"/>
        </w:rPr>
      </w:pPr>
    </w:p>
    <w:p w:rsidR="00D329F8" w:rsidRDefault="00D329F8" w:rsidP="00B006ED">
      <w:pPr>
        <w:jc w:val="both"/>
        <w:rPr>
          <w:rFonts w:ascii="Times New Roman" w:hAnsi="Times New Roman"/>
          <w:b/>
          <w:sz w:val="28"/>
        </w:rPr>
      </w:pPr>
    </w:p>
    <w:p w:rsidR="00D329F8" w:rsidRPr="009E151C" w:rsidRDefault="00D329F8" w:rsidP="00B006ED">
      <w:pPr>
        <w:jc w:val="both"/>
        <w:rPr>
          <w:rFonts w:ascii="Times New Roman" w:hAnsi="Times New Roman"/>
          <w:b/>
          <w:sz w:val="24"/>
          <w:szCs w:val="24"/>
        </w:rPr>
      </w:pPr>
    </w:p>
    <w:p w:rsidR="00D329F8" w:rsidRPr="009E151C" w:rsidRDefault="00795EB8" w:rsidP="00B006ED">
      <w:pPr>
        <w:ind w:firstLine="4820"/>
        <w:jc w:val="both"/>
        <w:rPr>
          <w:rFonts w:ascii="Times New Roman" w:hAnsi="Times New Roman"/>
          <w:sz w:val="28"/>
          <w:szCs w:val="28"/>
        </w:rPr>
      </w:pPr>
      <w:r w:rsidRPr="009E151C">
        <w:rPr>
          <w:rFonts w:ascii="Times New Roman" w:hAnsi="Times New Roman"/>
          <w:sz w:val="28"/>
          <w:szCs w:val="28"/>
        </w:rPr>
        <w:t>Работу выполнил</w:t>
      </w:r>
    </w:p>
    <w:p w:rsidR="00D329F8" w:rsidRPr="009E151C" w:rsidRDefault="00795EB8" w:rsidP="00B006ED">
      <w:pPr>
        <w:ind w:firstLine="4820"/>
        <w:jc w:val="both"/>
        <w:rPr>
          <w:rFonts w:ascii="Times New Roman" w:hAnsi="Times New Roman"/>
          <w:sz w:val="28"/>
          <w:szCs w:val="28"/>
        </w:rPr>
      </w:pPr>
      <w:r w:rsidRPr="009E151C">
        <w:rPr>
          <w:rFonts w:ascii="Times New Roman" w:hAnsi="Times New Roman"/>
          <w:sz w:val="28"/>
          <w:szCs w:val="28"/>
        </w:rPr>
        <w:t xml:space="preserve">Ученик </w:t>
      </w:r>
      <w:r w:rsidR="000304D7">
        <w:rPr>
          <w:rFonts w:ascii="Times New Roman" w:hAnsi="Times New Roman"/>
          <w:sz w:val="28"/>
          <w:szCs w:val="28"/>
        </w:rPr>
        <w:t>9 «</w:t>
      </w:r>
      <w:r w:rsidRPr="009E151C">
        <w:rPr>
          <w:rFonts w:ascii="Times New Roman" w:hAnsi="Times New Roman"/>
          <w:sz w:val="28"/>
          <w:szCs w:val="28"/>
        </w:rPr>
        <w:t>б» класса</w:t>
      </w:r>
    </w:p>
    <w:p w:rsidR="00D329F8" w:rsidRPr="009E151C" w:rsidRDefault="00795EB8" w:rsidP="00B006ED">
      <w:pPr>
        <w:ind w:firstLine="4820"/>
        <w:jc w:val="both"/>
        <w:rPr>
          <w:rFonts w:ascii="Times New Roman" w:hAnsi="Times New Roman"/>
          <w:sz w:val="28"/>
          <w:szCs w:val="28"/>
        </w:rPr>
      </w:pPr>
      <w:r w:rsidRPr="009E151C">
        <w:rPr>
          <w:rFonts w:ascii="Times New Roman" w:hAnsi="Times New Roman"/>
          <w:sz w:val="28"/>
          <w:szCs w:val="28"/>
        </w:rPr>
        <w:t xml:space="preserve">Телегин Кирилл </w:t>
      </w:r>
    </w:p>
    <w:p w:rsidR="00D329F8" w:rsidRPr="009E151C" w:rsidRDefault="00795EB8" w:rsidP="00B006ED">
      <w:pPr>
        <w:ind w:firstLine="4820"/>
        <w:jc w:val="both"/>
        <w:rPr>
          <w:rFonts w:ascii="Times New Roman" w:hAnsi="Times New Roman"/>
          <w:sz w:val="24"/>
          <w:szCs w:val="24"/>
        </w:rPr>
      </w:pPr>
      <w:r w:rsidRPr="009E151C">
        <w:rPr>
          <w:rFonts w:ascii="Times New Roman" w:hAnsi="Times New Roman"/>
          <w:sz w:val="28"/>
          <w:szCs w:val="28"/>
        </w:rPr>
        <w:t>Наставник: учитель математики</w:t>
      </w:r>
    </w:p>
    <w:p w:rsidR="00D329F8" w:rsidRPr="009E151C" w:rsidRDefault="00795EB8" w:rsidP="00B006ED">
      <w:pPr>
        <w:ind w:firstLine="4820"/>
        <w:jc w:val="both"/>
        <w:rPr>
          <w:rFonts w:ascii="Times New Roman" w:hAnsi="Times New Roman"/>
          <w:sz w:val="28"/>
          <w:szCs w:val="28"/>
        </w:rPr>
      </w:pPr>
      <w:r w:rsidRPr="009E151C">
        <w:rPr>
          <w:rFonts w:ascii="Times New Roman" w:hAnsi="Times New Roman"/>
          <w:sz w:val="28"/>
          <w:szCs w:val="28"/>
        </w:rPr>
        <w:t>Рухлядева Светлана Николаевна</w:t>
      </w:r>
    </w:p>
    <w:p w:rsidR="00D329F8" w:rsidRPr="009E151C" w:rsidRDefault="00D329F8" w:rsidP="00B006ED">
      <w:pPr>
        <w:jc w:val="both"/>
        <w:rPr>
          <w:rFonts w:ascii="Times New Roman" w:hAnsi="Times New Roman"/>
          <w:b/>
          <w:sz w:val="28"/>
          <w:szCs w:val="28"/>
        </w:rPr>
      </w:pPr>
    </w:p>
    <w:p w:rsidR="003B00B2" w:rsidRDefault="003B00B2" w:rsidP="00B006ED">
      <w:pPr>
        <w:jc w:val="both"/>
        <w:rPr>
          <w:rFonts w:ascii="Times New Roman" w:hAnsi="Times New Roman"/>
          <w:b/>
          <w:sz w:val="28"/>
        </w:rPr>
      </w:pPr>
    </w:p>
    <w:p w:rsidR="003B00B2" w:rsidRDefault="003B00B2" w:rsidP="00B006ED">
      <w:pPr>
        <w:jc w:val="both"/>
        <w:rPr>
          <w:rFonts w:ascii="Times New Roman" w:hAnsi="Times New Roman"/>
          <w:b/>
          <w:sz w:val="28"/>
        </w:rPr>
      </w:pPr>
    </w:p>
    <w:p w:rsidR="003B00B2" w:rsidRDefault="003B00B2" w:rsidP="00B006ED">
      <w:pPr>
        <w:jc w:val="both"/>
        <w:rPr>
          <w:rFonts w:ascii="Times New Roman" w:hAnsi="Times New Roman"/>
          <w:b/>
          <w:sz w:val="28"/>
        </w:rPr>
      </w:pPr>
    </w:p>
    <w:p w:rsidR="003B00B2" w:rsidRDefault="003B00B2" w:rsidP="00B006ED">
      <w:pPr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>г.Нолинск, 2023 г.</w:t>
      </w:r>
    </w:p>
    <w:p w:rsidR="00D329F8" w:rsidRDefault="00D329F8" w:rsidP="00B006ED">
      <w:pPr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jc w:val="both"/>
        <w:rPr>
          <w:rFonts w:ascii="Times New Roman" w:hAnsi="Times New Roman"/>
          <w:sz w:val="28"/>
        </w:rPr>
      </w:pPr>
    </w:p>
    <w:p w:rsidR="00D329F8" w:rsidRPr="00B006ED" w:rsidRDefault="00795EB8" w:rsidP="00B006ED">
      <w:pPr>
        <w:spacing w:after="0" w:line="240" w:lineRule="auto"/>
        <w:jc w:val="center"/>
        <w:rPr>
          <w:rFonts w:ascii="Times New Roman" w:hAnsi="Times New Roman"/>
          <w:b/>
          <w:sz w:val="28"/>
        </w:rPr>
      </w:pPr>
      <w:r w:rsidRPr="00B006ED">
        <w:rPr>
          <w:rFonts w:ascii="Times New Roman" w:hAnsi="Times New Roman"/>
          <w:b/>
          <w:sz w:val="28"/>
        </w:rPr>
        <w:t>Содержание</w:t>
      </w:r>
    </w:p>
    <w:p w:rsidR="00D329F8" w:rsidRDefault="00D329F8" w:rsidP="00B006ED">
      <w:pPr>
        <w:spacing w:after="0" w:line="240" w:lineRule="auto"/>
        <w:jc w:val="both"/>
        <w:rPr>
          <w:rFonts w:ascii="Times New Roman" w:hAnsi="Times New Roman"/>
          <w:b/>
          <w:sz w:val="24"/>
        </w:rPr>
      </w:pPr>
    </w:p>
    <w:p w:rsidR="00D329F8" w:rsidRDefault="00795EB8" w:rsidP="00B006ED">
      <w:pPr>
        <w:spacing w:after="0"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Паспорт проекта…………………………………………………………………………………3</w:t>
      </w:r>
    </w:p>
    <w:p w:rsidR="00D329F8" w:rsidRDefault="00795EB8" w:rsidP="00B006ED">
      <w:pPr>
        <w:spacing w:after="0"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Введение………………………………………………………………………………………….4</w:t>
      </w:r>
    </w:p>
    <w:p w:rsidR="00D329F8" w:rsidRDefault="00795EB8" w:rsidP="00B006ED">
      <w:pPr>
        <w:numPr>
          <w:ilvl w:val="0"/>
          <w:numId w:val="1"/>
        </w:numPr>
        <w:spacing w:after="0" w:line="360" w:lineRule="auto"/>
        <w:contextualSpacing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Теоретическая часть</w:t>
      </w:r>
    </w:p>
    <w:p w:rsidR="00D329F8" w:rsidRDefault="00795EB8" w:rsidP="00B006ED">
      <w:pPr>
        <w:spacing w:after="0" w:line="360" w:lineRule="auto"/>
        <w:ind w:firstLine="709"/>
        <w:contextualSpacing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Понятие, происхождение прибора его значение и интересные факты………….…....5</w:t>
      </w:r>
    </w:p>
    <w:p w:rsidR="00D329F8" w:rsidRDefault="00795EB8" w:rsidP="00B006ED">
      <w:pPr>
        <w:numPr>
          <w:ilvl w:val="1"/>
          <w:numId w:val="1"/>
        </w:numPr>
        <w:spacing w:after="0" w:line="360" w:lineRule="auto"/>
        <w:contextualSpacing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Спирограф как детская развивающая игрушка……………………………………6</w:t>
      </w:r>
    </w:p>
    <w:p w:rsidR="00D329F8" w:rsidRDefault="00795EB8" w:rsidP="00B006ED">
      <w:pPr>
        <w:numPr>
          <w:ilvl w:val="1"/>
          <w:numId w:val="1"/>
        </w:numPr>
        <w:spacing w:after="0" w:line="360" w:lineRule="auto"/>
        <w:contextualSpacing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Спирограф как объект математического исследования ……………………….…9</w:t>
      </w:r>
    </w:p>
    <w:p w:rsidR="00D329F8" w:rsidRDefault="00795EB8" w:rsidP="00B006ED">
      <w:pPr>
        <w:numPr>
          <w:ilvl w:val="1"/>
          <w:numId w:val="1"/>
        </w:numPr>
        <w:spacing w:after="0" w:line="360" w:lineRule="auto"/>
        <w:contextualSpacing/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4"/>
        </w:rPr>
        <w:t>Правила и методы использования спирографа…………………………………...13</w:t>
      </w:r>
    </w:p>
    <w:p w:rsidR="00D329F8" w:rsidRDefault="00D329F8" w:rsidP="00B006ED">
      <w:pPr>
        <w:spacing w:after="0" w:line="360" w:lineRule="auto"/>
        <w:ind w:left="1080"/>
        <w:contextualSpacing/>
        <w:jc w:val="both"/>
        <w:rPr>
          <w:rFonts w:ascii="Times New Roman" w:hAnsi="Times New Roman"/>
          <w:sz w:val="24"/>
        </w:rPr>
      </w:pPr>
    </w:p>
    <w:p w:rsidR="00D329F8" w:rsidRDefault="00795EB8" w:rsidP="00B006ED">
      <w:pPr>
        <w:numPr>
          <w:ilvl w:val="0"/>
          <w:numId w:val="1"/>
        </w:numPr>
        <w:spacing w:after="0" w:line="360" w:lineRule="auto"/>
        <w:contextualSpacing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Практическая часть</w:t>
      </w:r>
    </w:p>
    <w:p w:rsidR="00D329F8" w:rsidRDefault="00795EB8" w:rsidP="00B006ED">
      <w:pPr>
        <w:numPr>
          <w:ilvl w:val="1"/>
          <w:numId w:val="1"/>
        </w:numPr>
        <w:spacing w:after="0" w:line="360" w:lineRule="auto"/>
        <w:contextualSpacing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Творческая работа по созданию своего уникального узора.……………………17</w:t>
      </w:r>
    </w:p>
    <w:p w:rsidR="00D329F8" w:rsidRDefault="00795EB8" w:rsidP="00B006ED">
      <w:pPr>
        <w:numPr>
          <w:ilvl w:val="1"/>
          <w:numId w:val="1"/>
        </w:numPr>
        <w:spacing w:after="0" w:line="360" w:lineRule="auto"/>
        <w:contextualSpacing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Опрос учащихся……………………………………………………………….........17</w:t>
      </w:r>
    </w:p>
    <w:p w:rsidR="00D329F8" w:rsidRDefault="00795EB8" w:rsidP="00B006ED">
      <w:pPr>
        <w:spacing w:after="0" w:line="360" w:lineRule="auto"/>
        <w:contextualSpacing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Заключение………………………………………………………………………………..........18</w:t>
      </w:r>
    </w:p>
    <w:p w:rsidR="00D329F8" w:rsidRDefault="00795EB8" w:rsidP="00B006ED">
      <w:pPr>
        <w:spacing w:after="0" w:line="360" w:lineRule="auto"/>
        <w:contextualSpacing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Список литературы……………………………………………………………………….........19</w:t>
      </w:r>
    </w:p>
    <w:p w:rsidR="00D329F8" w:rsidRDefault="00795EB8" w:rsidP="00B006ED">
      <w:pPr>
        <w:spacing w:after="0" w:line="360" w:lineRule="auto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Приложение…………………………………………………………………………………</w:t>
      </w:r>
      <w:r w:rsidR="003B00B2">
        <w:rPr>
          <w:rFonts w:ascii="Times New Roman" w:hAnsi="Times New Roman"/>
          <w:sz w:val="24"/>
        </w:rPr>
        <w:t>….</w:t>
      </w:r>
      <w:r>
        <w:rPr>
          <w:rFonts w:ascii="Times New Roman" w:hAnsi="Times New Roman"/>
          <w:sz w:val="24"/>
        </w:rPr>
        <w:t>20</w:t>
      </w:r>
    </w:p>
    <w:p w:rsidR="00D329F8" w:rsidRDefault="00D329F8" w:rsidP="00B006ED">
      <w:pPr>
        <w:pStyle w:val="aa"/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b/>
          <w:sz w:val="28"/>
        </w:rPr>
      </w:pPr>
    </w:p>
    <w:p w:rsidR="003B00B2" w:rsidRDefault="003B00B2" w:rsidP="00B006ED">
      <w:pPr>
        <w:tabs>
          <w:tab w:val="left" w:pos="6048"/>
        </w:tabs>
        <w:jc w:val="both"/>
        <w:rPr>
          <w:rFonts w:ascii="Times New Roman" w:hAnsi="Times New Roman"/>
          <w:b/>
          <w:sz w:val="28"/>
        </w:rPr>
      </w:pP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 xml:space="preserve">Паспорт проекта </w:t>
      </w:r>
    </w:p>
    <w:tbl>
      <w:tblPr>
        <w:tblStyle w:val="af7"/>
        <w:tblW w:w="0" w:type="auto"/>
        <w:tblInd w:w="-176" w:type="dxa"/>
        <w:tblLayout w:type="fixed"/>
        <w:tblLook w:val="04A0" w:firstRow="1" w:lastRow="0" w:firstColumn="1" w:lastColumn="0" w:noHBand="0" w:noVBand="1"/>
      </w:tblPr>
      <w:tblGrid>
        <w:gridCol w:w="1018"/>
        <w:gridCol w:w="2207"/>
        <w:gridCol w:w="6306"/>
      </w:tblGrid>
      <w:tr w:rsidR="00D329F8" w:rsidRPr="003B00B2" w:rsidTr="003B00B2">
        <w:trPr>
          <w:trHeight w:val="475"/>
        </w:trPr>
        <w:tc>
          <w:tcPr>
            <w:tcW w:w="1018" w:type="dxa"/>
          </w:tcPr>
          <w:p w:rsidR="00D329F8" w:rsidRPr="003B00B2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b/>
                <w:sz w:val="28"/>
              </w:rPr>
            </w:pPr>
            <w:r w:rsidRPr="003B00B2">
              <w:rPr>
                <w:rFonts w:ascii="Times New Roman" w:hAnsi="Times New Roman"/>
                <w:b/>
                <w:sz w:val="28"/>
              </w:rPr>
              <w:t>№п/п</w:t>
            </w:r>
          </w:p>
        </w:tc>
        <w:tc>
          <w:tcPr>
            <w:tcW w:w="2207" w:type="dxa"/>
          </w:tcPr>
          <w:p w:rsidR="00D329F8" w:rsidRPr="003B00B2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b/>
                <w:sz w:val="28"/>
              </w:rPr>
            </w:pPr>
            <w:r w:rsidRPr="003B00B2">
              <w:rPr>
                <w:rFonts w:ascii="Times New Roman" w:hAnsi="Times New Roman"/>
                <w:b/>
                <w:sz w:val="28"/>
              </w:rPr>
              <w:t>Параметры</w:t>
            </w:r>
          </w:p>
        </w:tc>
        <w:tc>
          <w:tcPr>
            <w:tcW w:w="6306" w:type="dxa"/>
          </w:tcPr>
          <w:p w:rsidR="00D329F8" w:rsidRPr="003B00B2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b/>
                <w:sz w:val="28"/>
              </w:rPr>
            </w:pPr>
            <w:r w:rsidRPr="003B00B2">
              <w:rPr>
                <w:rFonts w:ascii="Times New Roman" w:hAnsi="Times New Roman"/>
                <w:b/>
                <w:sz w:val="28"/>
              </w:rPr>
              <w:t>Характеристика</w:t>
            </w:r>
          </w:p>
        </w:tc>
      </w:tr>
      <w:tr w:rsidR="00D329F8" w:rsidTr="003B00B2">
        <w:trPr>
          <w:trHeight w:val="402"/>
        </w:trPr>
        <w:tc>
          <w:tcPr>
            <w:tcW w:w="1018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</w:t>
            </w:r>
          </w:p>
        </w:tc>
        <w:tc>
          <w:tcPr>
            <w:tcW w:w="2207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Направление </w:t>
            </w:r>
          </w:p>
        </w:tc>
        <w:tc>
          <w:tcPr>
            <w:tcW w:w="6306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Математика </w:t>
            </w:r>
          </w:p>
        </w:tc>
      </w:tr>
      <w:tr w:rsidR="00D329F8" w:rsidTr="003B00B2">
        <w:trPr>
          <w:trHeight w:val="382"/>
        </w:trPr>
        <w:tc>
          <w:tcPr>
            <w:tcW w:w="1018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2</w:t>
            </w:r>
          </w:p>
        </w:tc>
        <w:tc>
          <w:tcPr>
            <w:tcW w:w="2207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Тип проекта </w:t>
            </w:r>
          </w:p>
        </w:tc>
        <w:tc>
          <w:tcPr>
            <w:tcW w:w="6306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Информационно-познавательный</w:t>
            </w:r>
          </w:p>
        </w:tc>
      </w:tr>
      <w:tr w:rsidR="00D329F8" w:rsidTr="003B00B2">
        <w:trPr>
          <w:trHeight w:val="814"/>
        </w:trPr>
        <w:tc>
          <w:tcPr>
            <w:tcW w:w="1018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</w:t>
            </w:r>
          </w:p>
        </w:tc>
        <w:tc>
          <w:tcPr>
            <w:tcW w:w="2207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Цель проекта </w:t>
            </w:r>
          </w:p>
        </w:tc>
        <w:tc>
          <w:tcPr>
            <w:tcW w:w="6306" w:type="dxa"/>
          </w:tcPr>
          <w:p w:rsidR="00D329F8" w:rsidRDefault="00795EB8" w:rsidP="00B006ED">
            <w:pPr>
              <w:tabs>
                <w:tab w:val="left" w:pos="6048"/>
              </w:tabs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1.Изучить спирограф</w:t>
            </w:r>
            <w:r w:rsidR="003B00B2">
              <w:rPr>
                <w:rFonts w:ascii="Times New Roman" w:hAnsi="Times New Roman"/>
                <w:sz w:val="28"/>
              </w:rPr>
              <w:t>;</w:t>
            </w:r>
            <w:r>
              <w:rPr>
                <w:rFonts w:ascii="Times New Roman" w:hAnsi="Times New Roman"/>
                <w:sz w:val="28"/>
              </w:rPr>
              <w:t xml:space="preserve"> </w:t>
            </w:r>
          </w:p>
          <w:p w:rsidR="00D329F8" w:rsidRDefault="00795EB8" w:rsidP="00B006ED">
            <w:pPr>
              <w:tabs>
                <w:tab w:val="left" w:pos="6048"/>
              </w:tabs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2.Научить </w:t>
            </w:r>
            <w:r w:rsidR="003B00B2">
              <w:rPr>
                <w:rFonts w:ascii="Times New Roman" w:hAnsi="Times New Roman"/>
                <w:sz w:val="28"/>
              </w:rPr>
              <w:t xml:space="preserve">учащихся пользоваться </w:t>
            </w:r>
            <w:r>
              <w:rPr>
                <w:rFonts w:ascii="Times New Roman" w:hAnsi="Times New Roman"/>
                <w:sz w:val="28"/>
              </w:rPr>
              <w:t xml:space="preserve"> спирограф</w:t>
            </w:r>
            <w:r w:rsidR="003B00B2">
              <w:rPr>
                <w:rFonts w:ascii="Times New Roman" w:hAnsi="Times New Roman"/>
                <w:sz w:val="28"/>
              </w:rPr>
              <w:t>ом;</w:t>
            </w:r>
          </w:p>
          <w:p w:rsidR="003B00B2" w:rsidRDefault="003B00B2" w:rsidP="00B006ED">
            <w:pPr>
              <w:tabs>
                <w:tab w:val="left" w:pos="6048"/>
              </w:tabs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3. Продемонстрировать продукт деятельности спирографа.</w:t>
            </w:r>
          </w:p>
        </w:tc>
      </w:tr>
      <w:tr w:rsidR="00D329F8" w:rsidTr="003B00B2">
        <w:trPr>
          <w:trHeight w:val="1585"/>
        </w:trPr>
        <w:tc>
          <w:tcPr>
            <w:tcW w:w="1018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4</w:t>
            </w:r>
          </w:p>
        </w:tc>
        <w:tc>
          <w:tcPr>
            <w:tcW w:w="2207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Задачи проекта </w:t>
            </w:r>
          </w:p>
        </w:tc>
        <w:tc>
          <w:tcPr>
            <w:tcW w:w="6306" w:type="dxa"/>
          </w:tcPr>
          <w:p w:rsidR="00D329F8" w:rsidRDefault="00795EB8" w:rsidP="00B006ED">
            <w:pPr>
              <w:tabs>
                <w:tab w:val="left" w:pos="6048"/>
              </w:tabs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1. Собрать информацию о спирографе и ознакомить учащихся с историей прибора и интересными фактами;</w:t>
            </w:r>
          </w:p>
          <w:p w:rsidR="00D329F8" w:rsidRDefault="00795EB8" w:rsidP="00B006ED">
            <w:pPr>
              <w:tabs>
                <w:tab w:val="left" w:pos="6048"/>
              </w:tabs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2.Провести творческую работу с изображением различных рисунков на бумаге.</w:t>
            </w:r>
          </w:p>
        </w:tc>
      </w:tr>
      <w:tr w:rsidR="00D329F8" w:rsidTr="003B00B2">
        <w:trPr>
          <w:trHeight w:val="785"/>
        </w:trPr>
        <w:tc>
          <w:tcPr>
            <w:tcW w:w="1018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5</w:t>
            </w:r>
          </w:p>
        </w:tc>
        <w:tc>
          <w:tcPr>
            <w:tcW w:w="2207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Аннотация проекта </w:t>
            </w:r>
          </w:p>
        </w:tc>
        <w:tc>
          <w:tcPr>
            <w:tcW w:w="6306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В ходе творческой работы</w:t>
            </w:r>
            <w:r w:rsidR="003B00B2">
              <w:rPr>
                <w:rFonts w:ascii="Times New Roman" w:hAnsi="Times New Roman"/>
                <w:sz w:val="28"/>
              </w:rPr>
              <w:t xml:space="preserve"> </w:t>
            </w:r>
            <w:r>
              <w:rPr>
                <w:rFonts w:ascii="Times New Roman" w:hAnsi="Times New Roman"/>
                <w:sz w:val="28"/>
              </w:rPr>
              <w:t>каждый ученик создал свой геометрический узор.</w:t>
            </w:r>
          </w:p>
        </w:tc>
      </w:tr>
      <w:tr w:rsidR="00D329F8" w:rsidTr="003B00B2">
        <w:trPr>
          <w:trHeight w:val="3661"/>
        </w:trPr>
        <w:tc>
          <w:tcPr>
            <w:tcW w:w="1018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</w:t>
            </w:r>
          </w:p>
        </w:tc>
        <w:tc>
          <w:tcPr>
            <w:tcW w:w="2207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Планируемые результаты</w:t>
            </w:r>
          </w:p>
        </w:tc>
        <w:tc>
          <w:tcPr>
            <w:tcW w:w="6306" w:type="dxa"/>
          </w:tcPr>
          <w:p w:rsidR="00D329F8" w:rsidRDefault="00795EB8" w:rsidP="00B006ED">
            <w:pPr>
              <w:tabs>
                <w:tab w:val="left" w:pos="6048"/>
              </w:tabs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1. Повышение интереса учащихся к изучению математики;</w:t>
            </w:r>
          </w:p>
          <w:p w:rsidR="00D329F8" w:rsidRDefault="00795EB8" w:rsidP="00B006ED">
            <w:pPr>
              <w:tabs>
                <w:tab w:val="left" w:pos="6048"/>
              </w:tabs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2. Проявление познавательной активности;</w:t>
            </w:r>
          </w:p>
          <w:p w:rsidR="00D329F8" w:rsidRDefault="00795EB8" w:rsidP="00B006ED">
            <w:pPr>
              <w:tabs>
                <w:tab w:val="left" w:pos="6048"/>
              </w:tabs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3. Расширение и повторение знаний по математике;</w:t>
            </w:r>
          </w:p>
          <w:p w:rsidR="00D329F8" w:rsidRDefault="00795EB8" w:rsidP="00B006ED">
            <w:pPr>
              <w:tabs>
                <w:tab w:val="left" w:pos="6048"/>
              </w:tabs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4. Развитие творческих способностей каждого ребёнка до доступных ему высот;</w:t>
            </w:r>
          </w:p>
          <w:p w:rsidR="00D329F8" w:rsidRDefault="00795EB8" w:rsidP="00B006ED">
            <w:pPr>
              <w:tabs>
                <w:tab w:val="left" w:pos="6048"/>
              </w:tabs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5. Формирование положительной мотивации учения; </w:t>
            </w:r>
          </w:p>
          <w:p w:rsidR="00D329F8" w:rsidRDefault="00795EB8" w:rsidP="00B006ED">
            <w:pPr>
              <w:tabs>
                <w:tab w:val="left" w:pos="6048"/>
              </w:tabs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6. Воспитание культуры коллективного общения</w:t>
            </w:r>
          </w:p>
        </w:tc>
      </w:tr>
      <w:tr w:rsidR="00D329F8" w:rsidTr="003B00B2">
        <w:trPr>
          <w:trHeight w:val="1755"/>
        </w:trPr>
        <w:tc>
          <w:tcPr>
            <w:tcW w:w="1018" w:type="dxa"/>
          </w:tcPr>
          <w:p w:rsidR="00D329F8" w:rsidRDefault="00795EB8" w:rsidP="00B006ED">
            <w:pPr>
              <w:tabs>
                <w:tab w:val="left" w:pos="6048"/>
              </w:tabs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7</w:t>
            </w:r>
          </w:p>
        </w:tc>
        <w:tc>
          <w:tcPr>
            <w:tcW w:w="2207" w:type="dxa"/>
          </w:tcPr>
          <w:p w:rsidR="00D329F8" w:rsidRDefault="00795EB8" w:rsidP="00B006ED">
            <w:pPr>
              <w:tabs>
                <w:tab w:val="left" w:pos="6048"/>
              </w:tabs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Предполагаемый продукт</w:t>
            </w:r>
          </w:p>
        </w:tc>
        <w:tc>
          <w:tcPr>
            <w:tcW w:w="6306" w:type="dxa"/>
          </w:tcPr>
          <w:p w:rsidR="00D329F8" w:rsidRDefault="00795EB8" w:rsidP="00B006ED">
            <w:pPr>
              <w:tabs>
                <w:tab w:val="left" w:pos="6048"/>
              </w:tabs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1. Методическая разработка своего геометрического узора;</w:t>
            </w:r>
          </w:p>
          <w:p w:rsidR="00D329F8" w:rsidRDefault="00795EB8" w:rsidP="00B006ED">
            <w:pPr>
              <w:tabs>
                <w:tab w:val="left" w:pos="6048"/>
              </w:tabs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2. Презентация;</w:t>
            </w:r>
          </w:p>
          <w:p w:rsidR="00D329F8" w:rsidRDefault="00795EB8" w:rsidP="00B006ED">
            <w:pPr>
              <w:tabs>
                <w:tab w:val="left" w:pos="6048"/>
              </w:tabs>
              <w:spacing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 3. Пров</w:t>
            </w:r>
            <w:r w:rsidR="003B00B2">
              <w:rPr>
                <w:rFonts w:ascii="Times New Roman" w:hAnsi="Times New Roman"/>
                <w:sz w:val="28"/>
              </w:rPr>
              <w:t>едение творческой работы для учащихся 5- 6 классов</w:t>
            </w:r>
            <w:r>
              <w:rPr>
                <w:rFonts w:ascii="Times New Roman" w:hAnsi="Times New Roman"/>
                <w:sz w:val="28"/>
              </w:rPr>
              <w:t>.</w:t>
            </w:r>
          </w:p>
        </w:tc>
      </w:tr>
      <w:tr w:rsidR="00D329F8" w:rsidTr="003B00B2">
        <w:trPr>
          <w:trHeight w:val="51"/>
        </w:trPr>
        <w:tc>
          <w:tcPr>
            <w:tcW w:w="1018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8</w:t>
            </w:r>
          </w:p>
        </w:tc>
        <w:tc>
          <w:tcPr>
            <w:tcW w:w="2207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Оборудование, ИКТ</w:t>
            </w:r>
          </w:p>
        </w:tc>
        <w:tc>
          <w:tcPr>
            <w:tcW w:w="6306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Интерактивная доска, </w:t>
            </w:r>
            <w:r w:rsidR="00A31D0B">
              <w:rPr>
                <w:rFonts w:ascii="Times New Roman" w:hAnsi="Times New Roman"/>
                <w:sz w:val="28"/>
              </w:rPr>
              <w:t>наборы «Спирограф»</w:t>
            </w:r>
            <w:r>
              <w:rPr>
                <w:rFonts w:ascii="Times New Roman" w:hAnsi="Times New Roman"/>
                <w:sz w:val="28"/>
              </w:rPr>
              <w:t>.</w:t>
            </w:r>
          </w:p>
        </w:tc>
      </w:tr>
      <w:tr w:rsidR="00D329F8" w:rsidTr="003B00B2">
        <w:trPr>
          <w:trHeight w:val="976"/>
        </w:trPr>
        <w:tc>
          <w:tcPr>
            <w:tcW w:w="1018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9</w:t>
            </w:r>
          </w:p>
        </w:tc>
        <w:tc>
          <w:tcPr>
            <w:tcW w:w="2207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Разработчик проекта, ФИ, класс</w:t>
            </w:r>
          </w:p>
        </w:tc>
        <w:tc>
          <w:tcPr>
            <w:tcW w:w="6306" w:type="dxa"/>
          </w:tcPr>
          <w:p w:rsidR="00D329F8" w:rsidRDefault="00795EB8" w:rsidP="000304D7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 xml:space="preserve">Телегин Кирилл </w:t>
            </w:r>
            <w:r w:rsidR="000304D7">
              <w:rPr>
                <w:rFonts w:ascii="Times New Roman" w:hAnsi="Times New Roman"/>
                <w:sz w:val="28"/>
              </w:rPr>
              <w:t>9</w:t>
            </w:r>
            <w:bookmarkStart w:id="0" w:name="_GoBack"/>
            <w:bookmarkEnd w:id="0"/>
            <w:r>
              <w:rPr>
                <w:rFonts w:ascii="Times New Roman" w:hAnsi="Times New Roman"/>
                <w:sz w:val="28"/>
              </w:rPr>
              <w:t xml:space="preserve"> «Б» класс</w:t>
            </w:r>
          </w:p>
        </w:tc>
      </w:tr>
      <w:tr w:rsidR="00D329F8" w:rsidTr="003B00B2">
        <w:trPr>
          <w:trHeight w:val="60"/>
        </w:trPr>
        <w:tc>
          <w:tcPr>
            <w:tcW w:w="1018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10</w:t>
            </w:r>
          </w:p>
        </w:tc>
        <w:tc>
          <w:tcPr>
            <w:tcW w:w="2207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Руководитель</w:t>
            </w:r>
          </w:p>
        </w:tc>
        <w:tc>
          <w:tcPr>
            <w:tcW w:w="6306" w:type="dxa"/>
          </w:tcPr>
          <w:p w:rsidR="00D329F8" w:rsidRDefault="00795EB8" w:rsidP="00B006ED">
            <w:pPr>
              <w:tabs>
                <w:tab w:val="left" w:pos="6048"/>
              </w:tabs>
              <w:spacing w:after="200" w:line="276" w:lineRule="auto"/>
              <w:jc w:val="both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sz w:val="28"/>
              </w:rPr>
              <w:t>Рухлядева Светлана Николаевна</w:t>
            </w:r>
          </w:p>
        </w:tc>
      </w:tr>
    </w:tbl>
    <w:p w:rsidR="00D329F8" w:rsidRDefault="00795EB8" w:rsidP="00B006ED">
      <w:pPr>
        <w:tabs>
          <w:tab w:val="left" w:pos="1215"/>
          <w:tab w:val="center" w:pos="4678"/>
        </w:tabs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lastRenderedPageBreak/>
        <w:t>Введение</w:t>
      </w:r>
    </w:p>
    <w:p w:rsidR="00A31D0B" w:rsidRDefault="00A31D0B" w:rsidP="00B006ED">
      <w:pPr>
        <w:tabs>
          <w:tab w:val="left" w:pos="1215"/>
          <w:tab w:val="center" w:pos="4678"/>
        </w:tabs>
        <w:jc w:val="both"/>
        <w:rPr>
          <w:rFonts w:ascii="Times New Roman" w:hAnsi="Times New Roman"/>
          <w:sz w:val="28"/>
          <w:highlight w:val="white"/>
        </w:rPr>
      </w:pPr>
      <w:r>
        <w:rPr>
          <w:rFonts w:ascii="Times New Roman" w:hAnsi="Times New Roman"/>
          <w:sz w:val="28"/>
          <w:highlight w:val="white"/>
        </w:rPr>
        <w:tab/>
      </w:r>
      <w:r w:rsidR="00795EB8">
        <w:rPr>
          <w:rFonts w:ascii="Times New Roman" w:hAnsi="Times New Roman"/>
          <w:sz w:val="28"/>
          <w:highlight w:val="white"/>
        </w:rPr>
        <w:t xml:space="preserve">В ходе своей работы я постараюсь в доступной и популярной форме рассказать всё о графических наборах для рисования и о спирографах. Подробно изложу подробные методы рисования этими линеечками и поделюсь их маленькими секретами. Разберём основные линии, из которых состоят узоры, рисуемые спирографом. Не перегружая сильно расчётами, приведу некоторые формулы площадей, объёмов и длин. Заодно, для статистики, расскажу обо всём семействе циклоид и об основных сопутствующих кривых линиях. В практической части </w:t>
      </w:r>
      <w:r>
        <w:rPr>
          <w:rFonts w:ascii="Times New Roman" w:hAnsi="Times New Roman"/>
          <w:sz w:val="28"/>
          <w:highlight w:val="white"/>
        </w:rPr>
        <w:t>можно  узнать</w:t>
      </w:r>
      <w:r w:rsidR="00795EB8">
        <w:rPr>
          <w:rFonts w:ascii="Times New Roman" w:hAnsi="Times New Roman"/>
          <w:sz w:val="28"/>
          <w:highlight w:val="white"/>
        </w:rPr>
        <w:t>, как получать с помощью колёсиков спирографа и графических фигурок стройные геометрические узоры. Науч</w:t>
      </w:r>
      <w:r>
        <w:rPr>
          <w:rFonts w:ascii="Times New Roman" w:hAnsi="Times New Roman"/>
          <w:sz w:val="28"/>
          <w:highlight w:val="white"/>
        </w:rPr>
        <w:t>у</w:t>
      </w:r>
      <w:r w:rsidR="00795EB8">
        <w:rPr>
          <w:rFonts w:ascii="Times New Roman" w:hAnsi="Times New Roman"/>
          <w:sz w:val="28"/>
          <w:highlight w:val="white"/>
        </w:rPr>
        <w:t xml:space="preserve"> комбинировать ими, накладывая один узор на другой, и создавать чудесные «объёмные» картинки. </w:t>
      </w:r>
    </w:p>
    <w:p w:rsidR="00D329F8" w:rsidRDefault="00A31D0B" w:rsidP="00B006ED">
      <w:pPr>
        <w:tabs>
          <w:tab w:val="left" w:pos="1215"/>
          <w:tab w:val="center" w:pos="4678"/>
        </w:tabs>
        <w:jc w:val="both"/>
        <w:rPr>
          <w:rFonts w:ascii="Times New Roman" w:hAnsi="Times New Roman"/>
          <w:sz w:val="28"/>
          <w:highlight w:val="white"/>
        </w:rPr>
      </w:pPr>
      <w:r>
        <w:rPr>
          <w:rFonts w:ascii="Times New Roman" w:hAnsi="Times New Roman"/>
          <w:sz w:val="28"/>
          <w:highlight w:val="white"/>
        </w:rPr>
        <w:tab/>
      </w:r>
      <w:r w:rsidR="00795EB8">
        <w:rPr>
          <w:rFonts w:ascii="Times New Roman" w:hAnsi="Times New Roman"/>
          <w:sz w:val="28"/>
          <w:highlight w:val="white"/>
        </w:rPr>
        <w:t xml:space="preserve">Весь излагаемый материал сопровождается наглядными чертежами и красивыми рисунками.   </w:t>
      </w:r>
    </w:p>
    <w:p w:rsidR="00A31D0B" w:rsidRDefault="00A31D0B" w:rsidP="00B006ED">
      <w:pPr>
        <w:tabs>
          <w:tab w:val="left" w:pos="1215"/>
          <w:tab w:val="center" w:pos="4678"/>
        </w:tabs>
        <w:jc w:val="both"/>
        <w:rPr>
          <w:rFonts w:ascii="Times New Roman" w:hAnsi="Times New Roman"/>
          <w:sz w:val="28"/>
          <w:highlight w:val="white"/>
        </w:rPr>
      </w:pPr>
    </w:p>
    <w:p w:rsidR="00A31D0B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>Цель работы</w:t>
      </w:r>
      <w:r>
        <w:rPr>
          <w:rFonts w:ascii="Times New Roman" w:hAnsi="Times New Roman"/>
          <w:sz w:val="28"/>
        </w:rPr>
        <w:t>: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1.Изучить </w:t>
      </w:r>
      <w:r w:rsidR="00A31D0B">
        <w:rPr>
          <w:rFonts w:ascii="Times New Roman" w:hAnsi="Times New Roman"/>
          <w:sz w:val="28"/>
        </w:rPr>
        <w:t>графический прибор «С</w:t>
      </w:r>
      <w:r>
        <w:rPr>
          <w:rFonts w:ascii="Times New Roman" w:hAnsi="Times New Roman"/>
          <w:sz w:val="28"/>
        </w:rPr>
        <w:t>пирограф</w:t>
      </w:r>
      <w:r w:rsidR="00A31D0B">
        <w:rPr>
          <w:rFonts w:ascii="Times New Roman" w:hAnsi="Times New Roman"/>
          <w:sz w:val="28"/>
        </w:rPr>
        <w:t>»;</w:t>
      </w:r>
      <w:r>
        <w:rPr>
          <w:rFonts w:ascii="Times New Roman" w:hAnsi="Times New Roman"/>
          <w:sz w:val="28"/>
        </w:rPr>
        <w:t xml:space="preserve"> </w:t>
      </w:r>
    </w:p>
    <w:p w:rsidR="00B178AC" w:rsidRDefault="00795EB8" w:rsidP="00B006ED">
      <w:pPr>
        <w:tabs>
          <w:tab w:val="left" w:pos="1215"/>
          <w:tab w:val="center" w:pos="467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2.Научить </w:t>
      </w:r>
      <w:r w:rsidR="00A31D0B">
        <w:rPr>
          <w:rFonts w:ascii="Times New Roman" w:hAnsi="Times New Roman"/>
          <w:sz w:val="28"/>
        </w:rPr>
        <w:t>создавать</w:t>
      </w:r>
      <w:r>
        <w:rPr>
          <w:rFonts w:ascii="Times New Roman" w:hAnsi="Times New Roman"/>
          <w:sz w:val="28"/>
        </w:rPr>
        <w:t xml:space="preserve"> узоры с помощью спирографа</w:t>
      </w:r>
      <w:r w:rsidR="00A31D0B">
        <w:rPr>
          <w:rFonts w:ascii="Times New Roman" w:hAnsi="Times New Roman"/>
          <w:sz w:val="28"/>
        </w:rPr>
        <w:t>.</w:t>
      </w:r>
    </w:p>
    <w:p w:rsidR="00B178AC" w:rsidRDefault="00B178AC" w:rsidP="00B006ED">
      <w:pPr>
        <w:tabs>
          <w:tab w:val="left" w:pos="1215"/>
          <w:tab w:val="center" w:pos="4678"/>
        </w:tabs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spacing w:after="0"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b/>
          <w:sz w:val="28"/>
        </w:rPr>
        <w:t>Задачи проекта</w:t>
      </w:r>
      <w:r>
        <w:rPr>
          <w:rFonts w:ascii="Times New Roman" w:hAnsi="Times New Roman"/>
          <w:sz w:val="28"/>
        </w:rPr>
        <w:t>:</w:t>
      </w:r>
    </w:p>
    <w:p w:rsidR="00B178AC" w:rsidRPr="00B178AC" w:rsidRDefault="00B178AC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 w:rsidRPr="00B178AC">
        <w:rPr>
          <w:rFonts w:ascii="Times New Roman" w:hAnsi="Times New Roman"/>
          <w:sz w:val="28"/>
        </w:rPr>
        <w:t>1.</w:t>
      </w:r>
      <w:r>
        <w:rPr>
          <w:rFonts w:ascii="Times New Roman" w:hAnsi="Times New Roman"/>
          <w:sz w:val="28"/>
        </w:rPr>
        <w:t xml:space="preserve"> </w:t>
      </w:r>
      <w:r w:rsidR="00795EB8" w:rsidRPr="00B178AC">
        <w:rPr>
          <w:rFonts w:ascii="Times New Roman" w:hAnsi="Times New Roman"/>
          <w:sz w:val="28"/>
        </w:rPr>
        <w:t>Собрать информацию о спирограф</w:t>
      </w:r>
      <w:r w:rsidRPr="00B178AC">
        <w:rPr>
          <w:rFonts w:ascii="Times New Roman" w:hAnsi="Times New Roman"/>
          <w:sz w:val="28"/>
        </w:rPr>
        <w:t>;</w:t>
      </w:r>
    </w:p>
    <w:p w:rsidR="00D329F8" w:rsidRPr="00B178AC" w:rsidRDefault="00B178AC" w:rsidP="00B006ED">
      <w:pPr>
        <w:jc w:val="both"/>
        <w:rPr>
          <w:rFonts w:ascii="Times New Roman" w:hAnsi="Times New Roman"/>
          <w:sz w:val="28"/>
          <w:szCs w:val="28"/>
        </w:rPr>
      </w:pPr>
      <w:r>
        <w:t xml:space="preserve">2.  </w:t>
      </w:r>
      <w:r>
        <w:rPr>
          <w:rFonts w:ascii="Times New Roman" w:hAnsi="Times New Roman"/>
          <w:sz w:val="28"/>
          <w:szCs w:val="28"/>
        </w:rPr>
        <w:t>О</w:t>
      </w:r>
      <w:r w:rsidR="00795EB8" w:rsidRPr="00B178AC">
        <w:rPr>
          <w:rFonts w:ascii="Times New Roman" w:hAnsi="Times New Roman"/>
          <w:sz w:val="28"/>
          <w:szCs w:val="28"/>
        </w:rPr>
        <w:t>знакомить учащихся с историей прибора, его значением в развитии детей и интересными фактами;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</w:t>
      </w:r>
      <w:r w:rsidR="00B178AC">
        <w:rPr>
          <w:rFonts w:ascii="Times New Roman" w:hAnsi="Times New Roman"/>
          <w:sz w:val="28"/>
        </w:rPr>
        <w:t>3</w:t>
      </w:r>
      <w:r>
        <w:rPr>
          <w:rFonts w:ascii="Times New Roman" w:hAnsi="Times New Roman"/>
          <w:sz w:val="28"/>
        </w:rPr>
        <w:t>.</w:t>
      </w:r>
      <w:r w:rsidR="00B178AC">
        <w:rPr>
          <w:rFonts w:ascii="Times New Roman" w:hAnsi="Times New Roman"/>
          <w:sz w:val="28"/>
        </w:rPr>
        <w:t xml:space="preserve"> П</w:t>
      </w:r>
      <w:r>
        <w:rPr>
          <w:rFonts w:ascii="Times New Roman" w:hAnsi="Times New Roman"/>
          <w:sz w:val="28"/>
        </w:rPr>
        <w:t>ровести творческую работу</w:t>
      </w:r>
      <w:r w:rsidR="00B178AC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с изображением различных рисунков на бумаге;</w:t>
      </w:r>
    </w:p>
    <w:p w:rsidR="00D329F8" w:rsidRDefault="00B178AC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</w:t>
      </w:r>
      <w:r w:rsidR="00795EB8">
        <w:rPr>
          <w:rFonts w:ascii="Times New Roman" w:hAnsi="Times New Roman"/>
          <w:sz w:val="28"/>
        </w:rPr>
        <w:t>.Сделать выводы и дать рекомендации.</w:t>
      </w:r>
    </w:p>
    <w:p w:rsidR="00D329F8" w:rsidRDefault="00D329F8" w:rsidP="00B006ED">
      <w:pPr>
        <w:tabs>
          <w:tab w:val="left" w:pos="1215"/>
          <w:tab w:val="center" w:pos="4678"/>
        </w:tabs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tabs>
          <w:tab w:val="left" w:pos="6048"/>
        </w:tabs>
        <w:jc w:val="both"/>
      </w:pPr>
    </w:p>
    <w:p w:rsidR="00D329F8" w:rsidRDefault="00D329F8" w:rsidP="00B006ED">
      <w:pPr>
        <w:tabs>
          <w:tab w:val="left" w:pos="6048"/>
        </w:tabs>
        <w:jc w:val="both"/>
      </w:pPr>
    </w:p>
    <w:p w:rsidR="00D329F8" w:rsidRDefault="00D329F8" w:rsidP="00B006ED">
      <w:pPr>
        <w:tabs>
          <w:tab w:val="left" w:pos="6048"/>
        </w:tabs>
        <w:jc w:val="both"/>
      </w:pPr>
    </w:p>
    <w:p w:rsidR="00B178AC" w:rsidRDefault="00B178AC" w:rsidP="00B006ED">
      <w:pPr>
        <w:tabs>
          <w:tab w:val="left" w:pos="6048"/>
        </w:tabs>
        <w:jc w:val="both"/>
      </w:pPr>
    </w:p>
    <w:p w:rsidR="00D329F8" w:rsidRPr="00B178AC" w:rsidRDefault="00795EB8" w:rsidP="00B006ED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B178AC">
        <w:rPr>
          <w:rFonts w:ascii="Times New Roman" w:hAnsi="Times New Roman"/>
          <w:b/>
          <w:sz w:val="28"/>
          <w:szCs w:val="28"/>
        </w:rPr>
        <w:lastRenderedPageBreak/>
        <w:t>Теоретическая часть</w:t>
      </w:r>
    </w:p>
    <w:p w:rsidR="00D329F8" w:rsidRPr="00B178AC" w:rsidRDefault="00795EB8" w:rsidP="00B006ED">
      <w:pPr>
        <w:spacing w:after="0"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B178AC">
        <w:rPr>
          <w:rFonts w:ascii="Times New Roman" w:hAnsi="Times New Roman"/>
          <w:b/>
          <w:sz w:val="28"/>
          <w:szCs w:val="28"/>
        </w:rPr>
        <w:t>Понятие, происхождение прибора</w:t>
      </w:r>
    </w:p>
    <w:p w:rsidR="00D329F8" w:rsidRDefault="00795EB8" w:rsidP="00B006ED">
      <w:pPr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Спирограф — детская </w:t>
      </w:r>
      <w:hyperlink r:id="rId7" w:tooltip="Игрушка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игрушка</w:t>
        </w:r>
      </w:hyperlink>
      <w:r>
        <w:rPr>
          <w:rFonts w:ascii="Times New Roman" w:hAnsi="Times New Roman"/>
          <w:sz w:val="28"/>
        </w:rPr>
        <w:t>, состоит из пластмассовой пластины с вырезанными </w:t>
      </w:r>
      <w:hyperlink r:id="rId8" w:tooltip="Круг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кругами</w:t>
        </w:r>
      </w:hyperlink>
      <w:r>
        <w:rPr>
          <w:rFonts w:ascii="Times New Roman" w:hAnsi="Times New Roman"/>
          <w:sz w:val="28"/>
        </w:rPr>
        <w:t> разных </w:t>
      </w:r>
      <w:hyperlink r:id="rId9" w:tooltip="Диаметр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диаметров</w:t>
        </w:r>
      </w:hyperlink>
      <w:r>
        <w:rPr>
          <w:rFonts w:ascii="Times New Roman" w:hAnsi="Times New Roman"/>
          <w:sz w:val="28"/>
        </w:rPr>
        <w:t> и набора </w:t>
      </w:r>
      <w:hyperlink r:id="rId10" w:tooltip="Колесо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колёс</w:t>
        </w:r>
      </w:hyperlink>
      <w:r>
        <w:rPr>
          <w:rFonts w:ascii="Times New Roman" w:hAnsi="Times New Roman"/>
          <w:sz w:val="28"/>
        </w:rPr>
        <w:t> меньшего диаметра с отверстиями внутри. Края кругов и колёс </w:t>
      </w:r>
      <w:hyperlink r:id="rId11" w:tooltip="Зубчатые передачи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зубчатые</w:t>
        </w:r>
      </w:hyperlink>
      <w:r>
        <w:rPr>
          <w:rFonts w:ascii="Times New Roman" w:hAnsi="Times New Roman"/>
          <w:sz w:val="28"/>
        </w:rPr>
        <w:t>, чтобы предотвратить проскальзывание. Метод использования: пластина прикладывается к листу бумаги, внутрь выбранного кругового отверстия помещается одно из зубчатых колёс, в одно из отверстий которого вставляется </w:t>
      </w:r>
      <w:hyperlink r:id="rId12" w:tooltip="Шариковая ручка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шариковая ручка</w:t>
        </w:r>
      </w:hyperlink>
      <w:r>
        <w:rPr>
          <w:rFonts w:ascii="Times New Roman" w:hAnsi="Times New Roman"/>
          <w:sz w:val="28"/>
        </w:rPr>
        <w:t> или </w:t>
      </w:r>
      <w:hyperlink r:id="rId13" w:tooltip="Карандаш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карандаш</w:t>
        </w:r>
      </w:hyperlink>
      <w:r>
        <w:rPr>
          <w:rFonts w:ascii="Times New Roman" w:hAnsi="Times New Roman"/>
          <w:sz w:val="28"/>
        </w:rPr>
        <w:t>. Затем зубчатое колесо приводится в движение лёгким нажимом на пишущий элемент, который оставляет на бумаге </w:t>
      </w:r>
      <w:hyperlink r:id="rId14" w:tooltip="Спираль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спиральный</w:t>
        </w:r>
      </w:hyperlink>
      <w:r>
        <w:rPr>
          <w:rFonts w:ascii="Times New Roman" w:hAnsi="Times New Roman"/>
          <w:sz w:val="28"/>
        </w:rPr>
        <w:t> след.</w:t>
      </w:r>
    </w:p>
    <w:p w:rsidR="00D329F8" w:rsidRDefault="00795EB8" w:rsidP="00B006ED">
      <w:pPr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Вместо внутреннего зубчатого колеса (круга) могут быть использованы фигуры другой формы: треугольники, </w:t>
      </w:r>
      <w:hyperlink r:id="rId15" w:tooltip="Овал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овалы</w:t>
        </w:r>
      </w:hyperlink>
      <w:r>
        <w:rPr>
          <w:rFonts w:ascii="Times New Roman" w:hAnsi="Times New Roman"/>
          <w:sz w:val="28"/>
        </w:rPr>
        <w:t> и т. д. Кроме того, может быть использовано несколько фигур одновременно (треугольник вращается вокруг круга, катящегося по внутренней стороне шестиугольника, или круг вращается внутри другого круга, катящегося внутри третьего круга, но в другую сторону и с другой скоростью). Это позволит получить кривые новой формы. Многие из таких кривых невозможно построить в одиночку, без помощи другого человека.</w:t>
      </w:r>
    </w:p>
    <w:p w:rsidR="00D329F8" w:rsidRDefault="00795EB8" w:rsidP="00B006ED">
      <w:pPr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Спирограф был изобретён </w:t>
      </w:r>
      <w:hyperlink r:id="rId16" w:tooltip="Британцы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британским</w:t>
        </w:r>
      </w:hyperlink>
      <w:r>
        <w:rPr>
          <w:rFonts w:ascii="Times New Roman" w:hAnsi="Times New Roman"/>
          <w:sz w:val="28"/>
        </w:rPr>
        <w:t> инженером Дэнисом Фишером  (1918—2002) в </w:t>
      </w:r>
      <w:hyperlink r:id="rId17" w:tooltip="1962 год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1962 году</w:t>
        </w:r>
      </w:hyperlink>
      <w:r>
        <w:rPr>
          <w:rFonts w:ascii="Times New Roman" w:hAnsi="Times New Roman"/>
          <w:sz w:val="28"/>
        </w:rPr>
        <w:t> во время работы над </w:t>
      </w:r>
      <w:hyperlink r:id="rId18" w:tooltip="Взрыватель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взрывателями</w:t>
        </w:r>
      </w:hyperlink>
      <w:r>
        <w:rPr>
          <w:rFonts w:ascii="Times New Roman" w:hAnsi="Times New Roman"/>
          <w:sz w:val="28"/>
        </w:rPr>
        <w:t> для </w:t>
      </w:r>
      <w:hyperlink r:id="rId19" w:tooltip="Авиационная бомба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авиабомб</w:t>
        </w:r>
      </w:hyperlink>
      <w:r>
        <w:rPr>
          <w:rFonts w:ascii="Times New Roman" w:hAnsi="Times New Roman"/>
          <w:sz w:val="28"/>
        </w:rPr>
        <w:t>. Ему понадобился способ быстро и точно чертить плавно изгибающиеся линии. Сделанное изобретение не помогло Дэнису продвинуться в своей работе, но оно настолько понравилось членам его семьи, что он решил выпустить его в качестве игрушки. Первые заказчики получили игрушку в </w:t>
      </w:r>
      <w:hyperlink r:id="rId20" w:tooltip="1965 год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1965 году</w:t>
        </w:r>
      </w:hyperlink>
      <w:r>
        <w:rPr>
          <w:rFonts w:ascii="Times New Roman" w:hAnsi="Times New Roman"/>
          <w:sz w:val="28"/>
        </w:rPr>
        <w:t>. На американский рынок «Спирограф» попал в 1966 году.</w:t>
      </w:r>
    </w:p>
    <w:p w:rsidR="00D329F8" w:rsidRDefault="00795EB8" w:rsidP="00B006ED">
      <w:pPr>
        <w:ind w:firstLine="708"/>
        <w:jc w:val="both"/>
        <w:rPr>
          <w:rStyle w:val="c00"/>
          <w:sz w:val="28"/>
        </w:rPr>
      </w:pPr>
      <w:r>
        <w:rPr>
          <w:rFonts w:ascii="Times New Roman" w:hAnsi="Times New Roman"/>
          <w:sz w:val="28"/>
        </w:rPr>
        <w:t>Спирограф был назван лучшей </w:t>
      </w:r>
      <w:hyperlink r:id="rId21" w:tooltip="Обучение" w:history="1">
        <w:r>
          <w:rPr>
            <w:rStyle w:val="a9"/>
            <w:rFonts w:ascii="Times New Roman" w:hAnsi="Times New Roman"/>
            <w:color w:val="000000"/>
            <w:sz w:val="28"/>
            <w:u w:val="none"/>
          </w:rPr>
          <w:t>обучающей</w:t>
        </w:r>
      </w:hyperlink>
      <w:r>
        <w:rPr>
          <w:rFonts w:ascii="Times New Roman" w:hAnsi="Times New Roman"/>
          <w:sz w:val="28"/>
        </w:rPr>
        <w:t xml:space="preserve"> игрушкой мира четыре года подряд, с 1965 по 1969 год. Позже спирограф признан одной из самых высокоинтеллектуальных игр 20 века. </w:t>
      </w:r>
      <w:r>
        <w:rPr>
          <w:rStyle w:val="c00"/>
          <w:rFonts w:ascii="Times New Roman" w:hAnsi="Times New Roman"/>
          <w:sz w:val="28"/>
        </w:rPr>
        <w:t> </w:t>
      </w:r>
    </w:p>
    <w:p w:rsidR="00D329F8" w:rsidRDefault="00D329F8" w:rsidP="00B006ED">
      <w:pPr>
        <w:pStyle w:val="c21"/>
        <w:spacing w:after="0"/>
        <w:jc w:val="both"/>
      </w:pPr>
    </w:p>
    <w:p w:rsidR="00D329F8" w:rsidRPr="00B178AC" w:rsidRDefault="00795EB8" w:rsidP="00B006ED">
      <w:pPr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Несмотря на то, что спирограф считается детской игрушкой, изначально он задумывался как инженерный инструмент. Придумал и создал его в 1827 году Питер ХубертДексвиньс инженер и архитектор из Англии. Прототип современного спирографа использовался в качестве устройства для создания сложных геометрических рисунков на денежных банкнотах, этот прибор предотвращал их подделку, т.к. продублировать сложный, </w:t>
      </w:r>
      <w:r>
        <w:rPr>
          <w:rFonts w:ascii="Times New Roman" w:hAnsi="Times New Roman"/>
          <w:sz w:val="28"/>
        </w:rPr>
        <w:lastRenderedPageBreak/>
        <w:t>повторяющийся рисунок чётких спиралей было чрезвычайно трудно. В конце 19 века Бруно Абаканович придумал более современное устройство, которое использовали математики и инженеры для вычисления площади объекта, ограниченной кривыми линиями. Как оказалось, огромный восторг спирограф вызвал именно у детей, поэтому с 1908 года начинается история спирографа, как устройства для рисования.</w:t>
      </w: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b/>
          <w:sz w:val="32"/>
        </w:rPr>
      </w:pPr>
    </w:p>
    <w:p w:rsidR="00D329F8" w:rsidRDefault="00795EB8" w:rsidP="00B006ED">
      <w:pPr>
        <w:tabs>
          <w:tab w:val="left" w:pos="6048"/>
        </w:tabs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1.1Спирограф, как детская развивающая игрушка.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Спирограф - развивающая игрушка, которая завоевала любовь и признание не в одной стране мира.</w:t>
      </w:r>
    </w:p>
    <w:p w:rsidR="00D329F8" w:rsidRDefault="00795EB8" w:rsidP="00B006ED">
      <w:pPr>
        <w:tabs>
          <w:tab w:val="left" w:pos="6048"/>
        </w:tabs>
        <w:jc w:val="both"/>
      </w:pPr>
      <w:r>
        <w:rPr>
          <w:noProof/>
        </w:rPr>
        <w:drawing>
          <wp:inline distT="0" distB="0" distL="0" distR="0" wp14:anchorId="4C08E75B" wp14:editId="0CA06248">
            <wp:extent cx="4824484" cy="2367887"/>
            <wp:effectExtent l="0" t="0" r="0" b="0"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22"/>
                    <a:srcRect/>
                    <a:stretch/>
                  </pic:blipFill>
                  <pic:spPr>
                    <a:xfrm>
                      <a:off x="0" y="0"/>
                      <a:ext cx="4824484" cy="2367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9F8" w:rsidRDefault="00D329F8" w:rsidP="00B006ED">
      <w:pPr>
        <w:tabs>
          <w:tab w:val="left" w:pos="6048"/>
        </w:tabs>
        <w:jc w:val="both"/>
      </w:pPr>
    </w:p>
    <w:p w:rsidR="00D329F8" w:rsidRDefault="00795EB8" w:rsidP="00B006ED">
      <w:pPr>
        <w:ind w:firstLine="708"/>
        <w:jc w:val="both"/>
        <w:rPr>
          <w:rFonts w:ascii="Times New Roman" w:hAnsi="Times New Roman"/>
          <w:sz w:val="28"/>
          <w:highlight w:val="white"/>
        </w:rPr>
      </w:pPr>
      <w:r>
        <w:rPr>
          <w:rStyle w:val="c00"/>
          <w:rFonts w:ascii="Times New Roman" w:hAnsi="Times New Roman"/>
          <w:sz w:val="28"/>
        </w:rPr>
        <w:t>В современном мире планшетные компьютеры и смартфоны прочно вошли в повседневную жизнь. Наряду с взрослыми, до 90% детей также регулярно пользуются этими устройствами. В результате долгого держания гаджета в руках, однообразного движения пальцами по экрану, могут возникнуть патологии кистей: растяжение связок, проблемы с сухожилиями, особенно это касается большого пальца. Можно точно сказать, что игры на компьютере не развивают мелкую моторику и не готовят детскую руку к письму</w:t>
      </w:r>
      <w:r>
        <w:rPr>
          <w:rStyle w:val="c00"/>
          <w:sz w:val="28"/>
        </w:rPr>
        <w:t>.</w:t>
      </w:r>
      <w:r>
        <w:rPr>
          <w:rStyle w:val="c550"/>
          <w:rFonts w:ascii="Calibri" w:hAnsi="Calibri"/>
        </w:rPr>
        <w:t> </w:t>
      </w:r>
      <w:r>
        <w:rPr>
          <w:rFonts w:ascii="Times New Roman" w:hAnsi="Times New Roman"/>
          <w:sz w:val="28"/>
          <w:highlight w:val="white"/>
        </w:rPr>
        <w:t>В качестве нестандартного средства в подготовке детской руки к письму используется линейка-Спирограф.</w:t>
      </w:r>
    </w:p>
    <w:p w:rsidR="00D329F8" w:rsidRDefault="00795EB8" w:rsidP="00B006ED">
      <w:pPr>
        <w:pStyle w:val="c21"/>
        <w:spacing w:after="0"/>
        <w:ind w:firstLine="708"/>
        <w:jc w:val="both"/>
        <w:rPr>
          <w:sz w:val="28"/>
        </w:rPr>
      </w:pPr>
      <w:r>
        <w:rPr>
          <w:rStyle w:val="c00"/>
          <w:sz w:val="28"/>
        </w:rPr>
        <w:t>У детей спирограф развивает:</w:t>
      </w:r>
    </w:p>
    <w:p w:rsidR="00D329F8" w:rsidRDefault="00795EB8" w:rsidP="00B006ED">
      <w:pPr>
        <w:pStyle w:val="c21"/>
        <w:spacing w:after="0"/>
        <w:jc w:val="both"/>
        <w:rPr>
          <w:rStyle w:val="c00"/>
          <w:sz w:val="28"/>
        </w:rPr>
      </w:pPr>
      <w:r>
        <w:rPr>
          <w:rStyle w:val="c00"/>
          <w:sz w:val="28"/>
        </w:rPr>
        <w:t>- воображение;</w:t>
      </w:r>
    </w:p>
    <w:p w:rsidR="00D329F8" w:rsidRDefault="00795EB8" w:rsidP="00B006ED">
      <w:pPr>
        <w:pStyle w:val="c21"/>
        <w:spacing w:after="0"/>
        <w:jc w:val="both"/>
      </w:pPr>
      <w:r>
        <w:rPr>
          <w:rStyle w:val="c00"/>
          <w:sz w:val="28"/>
        </w:rPr>
        <w:t>- фантазию;</w:t>
      </w:r>
    </w:p>
    <w:p w:rsidR="00D329F8" w:rsidRDefault="00795EB8" w:rsidP="00B006ED">
      <w:pPr>
        <w:pStyle w:val="c21"/>
        <w:spacing w:after="0"/>
        <w:jc w:val="both"/>
        <w:rPr>
          <w:rStyle w:val="c00"/>
          <w:sz w:val="28"/>
        </w:rPr>
      </w:pPr>
      <w:r>
        <w:rPr>
          <w:rStyle w:val="c00"/>
          <w:sz w:val="28"/>
        </w:rPr>
        <w:t xml:space="preserve">- творческое и логическое мышление; </w:t>
      </w:r>
    </w:p>
    <w:p w:rsidR="00D329F8" w:rsidRDefault="00795EB8" w:rsidP="00B006ED">
      <w:pPr>
        <w:pStyle w:val="c21"/>
        <w:spacing w:after="0"/>
        <w:jc w:val="both"/>
        <w:rPr>
          <w:rStyle w:val="c00"/>
          <w:sz w:val="28"/>
        </w:rPr>
      </w:pPr>
      <w:r>
        <w:rPr>
          <w:rStyle w:val="c00"/>
          <w:sz w:val="28"/>
        </w:rPr>
        <w:lastRenderedPageBreak/>
        <w:t xml:space="preserve">- способность к рисованию; </w:t>
      </w:r>
    </w:p>
    <w:p w:rsidR="00D329F8" w:rsidRDefault="00795EB8" w:rsidP="00B006ED">
      <w:pPr>
        <w:pStyle w:val="c21"/>
        <w:spacing w:after="0"/>
        <w:jc w:val="both"/>
        <w:rPr>
          <w:rStyle w:val="c00"/>
          <w:sz w:val="28"/>
        </w:rPr>
      </w:pPr>
      <w:r>
        <w:rPr>
          <w:rStyle w:val="c00"/>
          <w:sz w:val="28"/>
        </w:rPr>
        <w:t xml:space="preserve">- моторику руки и координацию движения кисти; </w:t>
      </w:r>
    </w:p>
    <w:p w:rsidR="00D329F8" w:rsidRDefault="00795EB8" w:rsidP="00B006ED">
      <w:pPr>
        <w:pStyle w:val="c21"/>
        <w:spacing w:after="0"/>
        <w:jc w:val="both"/>
        <w:rPr>
          <w:rStyle w:val="c00"/>
          <w:sz w:val="28"/>
        </w:rPr>
      </w:pPr>
      <w:r>
        <w:rPr>
          <w:rStyle w:val="c00"/>
          <w:sz w:val="28"/>
        </w:rPr>
        <w:t xml:space="preserve">- улучшает характер почерка; </w:t>
      </w:r>
    </w:p>
    <w:p w:rsidR="00D329F8" w:rsidRDefault="00795EB8" w:rsidP="00B006ED">
      <w:pPr>
        <w:pStyle w:val="c21"/>
        <w:spacing w:after="0"/>
        <w:jc w:val="both"/>
        <w:rPr>
          <w:rStyle w:val="c00"/>
          <w:sz w:val="28"/>
        </w:rPr>
      </w:pPr>
      <w:r>
        <w:rPr>
          <w:rStyle w:val="c00"/>
          <w:sz w:val="28"/>
        </w:rPr>
        <w:t xml:space="preserve">- увеличивает скорость письма; </w:t>
      </w:r>
    </w:p>
    <w:p w:rsidR="00D329F8" w:rsidRDefault="00795EB8" w:rsidP="00B006ED">
      <w:pPr>
        <w:pStyle w:val="c21"/>
        <w:spacing w:after="0"/>
        <w:jc w:val="both"/>
        <w:rPr>
          <w:rStyle w:val="c00"/>
          <w:sz w:val="28"/>
        </w:rPr>
      </w:pPr>
      <w:r>
        <w:rPr>
          <w:rStyle w:val="c00"/>
          <w:sz w:val="28"/>
        </w:rPr>
        <w:t xml:space="preserve">- учит моделированию цветов и пространственному мышлению, и терпению; </w:t>
      </w:r>
    </w:p>
    <w:p w:rsidR="00D329F8" w:rsidRDefault="00795EB8" w:rsidP="00B006ED">
      <w:pPr>
        <w:pStyle w:val="c21"/>
        <w:spacing w:after="0"/>
        <w:jc w:val="both"/>
        <w:rPr>
          <w:rStyle w:val="c00"/>
          <w:sz w:val="28"/>
        </w:rPr>
      </w:pPr>
      <w:r>
        <w:rPr>
          <w:rStyle w:val="c00"/>
          <w:sz w:val="28"/>
        </w:rPr>
        <w:t xml:space="preserve">- совершенствует эстетические способности; </w:t>
      </w:r>
    </w:p>
    <w:p w:rsidR="00D329F8" w:rsidRDefault="00795EB8" w:rsidP="00B006ED">
      <w:pPr>
        <w:pStyle w:val="c21"/>
        <w:spacing w:after="0"/>
        <w:jc w:val="both"/>
        <w:rPr>
          <w:rStyle w:val="c00"/>
          <w:sz w:val="28"/>
        </w:rPr>
      </w:pPr>
      <w:r>
        <w:rPr>
          <w:rStyle w:val="c00"/>
          <w:sz w:val="28"/>
        </w:rPr>
        <w:t>- повышает интеллект</w:t>
      </w:r>
    </w:p>
    <w:p w:rsidR="00D329F8" w:rsidRDefault="00D329F8" w:rsidP="00B006ED">
      <w:pPr>
        <w:pStyle w:val="c21"/>
        <w:spacing w:after="0"/>
        <w:jc w:val="both"/>
        <w:rPr>
          <w:rStyle w:val="c00"/>
          <w:sz w:val="28"/>
        </w:rPr>
      </w:pP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Style w:val="c00"/>
          <w:rFonts w:ascii="Times New Roman" w:hAnsi="Times New Roman"/>
          <w:sz w:val="28"/>
        </w:rPr>
        <w:t xml:space="preserve">Кроме того, спирограф используется в арт-терапии и способен успокоить нервную систему ребёнка и взрослого. </w:t>
      </w:r>
      <w:r>
        <w:rPr>
          <w:rFonts w:ascii="Times New Roman" w:hAnsi="Times New Roman"/>
          <w:sz w:val="28"/>
        </w:rPr>
        <w:t>Хотя спирограф продается в магазине детских игрушек, он интересен не только школьникам, но и людям постарше. Количество вычерчиваемых узоров ограничивается только фантазией и способностями самого человека, а точнее исчисляется числом с четырьмя нулями.</w:t>
      </w:r>
    </w:p>
    <w:p w:rsidR="00D329F8" w:rsidRDefault="00795EB8" w:rsidP="00B006ED">
      <w:pPr>
        <w:tabs>
          <w:tab w:val="left" w:pos="6048"/>
        </w:tabs>
        <w:jc w:val="both"/>
      </w:pPr>
      <w:r>
        <w:rPr>
          <w:noProof/>
        </w:rPr>
        <w:drawing>
          <wp:inline distT="0" distB="0" distL="0" distR="0" wp14:anchorId="7FE71DEC" wp14:editId="6073E8A9">
            <wp:extent cx="5986925" cy="2194560"/>
            <wp:effectExtent l="0" t="0" r="0" b="0"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23"/>
                    <a:srcRect/>
                    <a:stretch/>
                  </pic:blipFill>
                  <pic:spPr>
                    <a:xfrm>
                      <a:off x="0" y="0"/>
                      <a:ext cx="5988142" cy="21950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 взрослых и спирограф и графический набор поднимает жизненный тонус и успокаивает нервную систему. Как следствие - уменьшается количество стрессов и мелких заболеваний. Может использоваться для различных видов оформительских и чертежных работ.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Графическое творчество с помощью спирографа –это игра нового типа, моделирующая сам творческий процесс и создающая свой микроклимат. Физиолог X. Хогленд, обращая внимание на глубину и сложность </w:t>
      </w:r>
      <w:r>
        <w:rPr>
          <w:rFonts w:ascii="Times New Roman" w:hAnsi="Times New Roman"/>
          <w:sz w:val="28"/>
        </w:rPr>
        <w:lastRenderedPageBreak/>
        <w:t>интеллектуальных творческих игр, сказал: "Понимание атома - это детская игра по сравнению с пониманием детской игры".</w:t>
      </w: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b/>
          <w:sz w:val="32"/>
        </w:rPr>
      </w:pPr>
    </w:p>
    <w:p w:rsidR="00D329F8" w:rsidRDefault="00795EB8" w:rsidP="00B006ED">
      <w:pPr>
        <w:tabs>
          <w:tab w:val="left" w:pos="6048"/>
        </w:tabs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1.2 Спирограф, как объект математического исследования.</w:t>
      </w:r>
    </w:p>
    <w:p w:rsidR="00D329F8" w:rsidRDefault="00795EB8" w:rsidP="00B006ED">
      <w:pPr>
        <w:tabs>
          <w:tab w:val="left" w:pos="6048"/>
        </w:tabs>
        <w:jc w:val="both"/>
        <w:rPr>
          <w:sz w:val="28"/>
        </w:rPr>
      </w:pPr>
      <w:r>
        <w:rPr>
          <w:rFonts w:ascii="Times New Roman" w:hAnsi="Times New Roman"/>
          <w:sz w:val="28"/>
        </w:rPr>
        <w:t>Стандартный спирограф состоит из набора колес и двух колец с зубцами одного размера. Они изготовлены из прозрачной пластмассы. Колеса имеют 24, 32, 52, 60, 63, 72 и 80 зубцов. На внутренней стороне одного кольца 96 зубцов, на внешней – 144; на другом кольце соответственно 105 и 150 зубцов. В полной комплектации есть трафареты, которые имеют формы геометрических фигур (ромб, треугольник, квадрат, звезда), так же трафареты в виде фигурок рыб, бабочек, бантика, крестика.</w:t>
      </w:r>
    </w:p>
    <w:p w:rsidR="00D329F8" w:rsidRDefault="00795EB8" w:rsidP="00B006ED">
      <w:pPr>
        <w:tabs>
          <w:tab w:val="left" w:pos="6048"/>
        </w:tabs>
        <w:jc w:val="both"/>
      </w:pPr>
      <w:r>
        <w:rPr>
          <w:noProof/>
        </w:rPr>
        <w:drawing>
          <wp:inline distT="0" distB="0" distL="0" distR="0" wp14:anchorId="59B17409" wp14:editId="07BD528B">
            <wp:extent cx="5940425" cy="2088705"/>
            <wp:effectExtent l="0" t="0" r="0" b="0"/>
            <wp:docPr id="5" name="Pictu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24"/>
                    <a:srcRect/>
                    <a:stretch/>
                  </pic:blipFill>
                  <pic:spPr>
                    <a:xfrm>
                      <a:off x="0" y="0"/>
                      <a:ext cx="5940425" cy="2088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9F8" w:rsidRDefault="00D329F8" w:rsidP="00B006ED">
      <w:pPr>
        <w:tabs>
          <w:tab w:val="left" w:pos="6048"/>
        </w:tabs>
        <w:jc w:val="both"/>
      </w:pP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Линии, которые появляются под зубчиками спирографа, называются гипоциклоидами. </w:t>
      </w: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Узоры, получаемые при помощи спирографа, напрямую зависят от количества зубчиков рабочих окружностей и подвижных колёсиков. В расчётах и формулах привяжемся не к количеству зубьев, а к длине окружности и радиусу круга. В случае – же с фигурками графических наборов дела обстоят сложнее. Узоры, рисуемые квадратиками, звёздочками, бабочками и т.д., зависят от расстояния между зубчиками этих фигурок. Здесь вступает в силу такое понятие как «квадратура круга». В этом случае расстояние (по периметру) между зубчиками фигурки можно выразить через длину окружности. Например, в результате рисования квадратом и колёсиком, у которых периметр равен длине окружности, получатся узоры с равным количеством заострений. Только узор, вычерченный колёсиком, будет с закруглёнными лучами, а вычерченным квадратом – с ломанными, острыми. </w:t>
      </w: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 xml:space="preserve"> В каждом колесе имеются несколько небольших отверстий. Чтобы привести спирограф в действие, надо одной рукой прижать кольцо к бумаге или закрепить его булавками на планшетке, колесо поместить внутри кольца и совместить зубцы.</w:t>
      </w: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 Затем следует укрепить острие шариковой ручки в одном из отверстий в колесе и вращать колесо без проскальзывания по кольцу. При этом острие ручки будет вычерчивать на бумаге некоторую кривую. После нескольких оборотов кривая замкнется, а на бумаге останется прекрасный рисунок.</w:t>
      </w: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Наверное, многие после того, как получат несколько прекрасных рисунков, захотят разобраться - как же они получаются?</w:t>
      </w: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Для некоторых интересен вопрос: замкнется ли кривая и почему это происходит? </w:t>
      </w: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 Утверждение того, что кривая, изображенная с помощью спирографа, замкнется, имеет математическое объяснение. (Приложение № 4).</w:t>
      </w:r>
    </w:p>
    <w:p w:rsidR="00D329F8" w:rsidRDefault="00D329F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Приложение № 4 Конструкция спирографа с условными обозначениями</w:t>
      </w: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noProof/>
        </w:rPr>
        <w:drawing>
          <wp:inline distT="0" distB="0" distL="0" distR="0" wp14:anchorId="051446BD" wp14:editId="75EA6286">
            <wp:extent cx="1979929" cy="1955800"/>
            <wp:effectExtent l="0" t="0" r="0" b="0"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25"/>
                    <a:srcRect/>
                    <a:stretch/>
                  </pic:blipFill>
                  <pic:spPr>
                    <a:xfrm>
                      <a:off x="0" y="0"/>
                      <a:ext cx="1979929" cy="195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</w:rPr>
        <w:t>Пусть R — радиус кольца, r — радиус колеса, q - расстояние от центра колеса до отверстия, в котором укреплена ручка. При вращении колеса острие ручки будет двигаться по листу бумаги в некоторой кольцевой области. Ее внешний радиус Rвнешн. = R- r+q, внутренний Rвнутр. = R- r-q. Из последней формулы видно, что если, например, r = ¾ R, q = ¼ R, то кривая окажется уже не в кольце, а в круге, так как при этом R внутр.=0</w:t>
      </w:r>
    </w:p>
    <w:p w:rsidR="00D329F8" w:rsidRDefault="00D329F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Пусть на кольце имеется N зубцов, на колесе — n. Предположим, что после того, как колесо совершило К оборотов вокруг своего центра и k оборотов по кольцу, оно вернулось в исходное положение, а острие ручки оказалось в начальной точке. При этом вычерчиваемая кривая замкнулась, и при дальнейшем вращении колеса новой кривой не получится — острие ручки будет повторять уже пройденный путь. Нетрудно сообразить, что в момент, когда кривая замкнулась, выполняется равенство</w:t>
      </w: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Kn = kN=D.' (*)</w:t>
      </w:r>
    </w:p>
    <w:p w:rsidR="00D329F8" w:rsidRDefault="00D329F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Поскольку для любых натуральных чисел N и n найдутся числа К и k, удовлетворяющие равенству (*), всякая вычерчиваемая с помощью спирографа кривая окажется замкнутой. При этом числа К и к — это её наименьшие целые, при которых выполнено равенство (*), a D — наименьшее общее кратное чисел N и n.</w:t>
      </w:r>
    </w:p>
    <w:p w:rsidR="00D329F8" w:rsidRDefault="00D329F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На основе этого можно было бы так считать НОК двух чисел m и M: сделать колесо с m зубцами, кольцо — с М и, вращая колесо внутри кольца до тех пор, пока кривая не замкнется, считать, сколько оборотов сделает колесо вокруг собственного центра (число К), или сколько оборотов — по кольцу (число k). Затем по формуле (*) вычисляется величина D = HOK (m, М).</w:t>
      </w:r>
    </w:p>
    <w:p w:rsidR="00D329F8" w:rsidRDefault="00D329F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При данных N и n вид кривой зависит от q. На рисунках (Приложение 5) N = 96, n = 60, К = 8, k = 5, но на рисунке 3 величина q больше, чем на рисунке 4. Постепенно увеличивая или уменьшая q, то есть используя разные отверстия в колесе, можно проследить как деформируются получаемые кривые при изменении величины q.</w:t>
      </w:r>
    </w:p>
    <w:p w:rsidR="00D329F8" w:rsidRDefault="00D329F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Приложение № 5 Нумерация точек в порядке их прохождения.</w:t>
      </w: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noProof/>
          <w:sz w:val="28"/>
        </w:rPr>
        <w:drawing>
          <wp:inline distT="0" distB="0" distL="0" distR="0" wp14:anchorId="3BD2B2C7" wp14:editId="1D215F20">
            <wp:extent cx="2950210" cy="1637665"/>
            <wp:effectExtent l="0" t="0" r="0" b="0"/>
            <wp:docPr id="9" name="Pictu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26"/>
                    <a:srcRect/>
                    <a:stretch/>
                  </pic:blipFill>
                  <pic:spPr>
                    <a:xfrm>
                      <a:off x="0" y="0"/>
                      <a:ext cx="2950210" cy="163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</w:rPr>
        <w:t>Число К легко определить по рисунку — оно совпадает с количеством самых удаленных от центра кольца точек кривой. На рисунках (Приложение № 5) эти точки занумерованы в порядке, их прохождения.</w:t>
      </w:r>
    </w:p>
    <w:p w:rsidR="00D329F8" w:rsidRDefault="00D329F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При вычерчивании кривых лучше поступать наоборот. В тех случаях, когда у N и n немного общих делителей (например, N = 105, n= 72), для получения замкнутой кривой колесо, должно сделать большое, количество оборотов. Чтобы определить момент, когда кривая замкнется, следует заранее сосчитать число К и ровно столько раз прокатить колесо по кольцу.</w:t>
      </w:r>
    </w:p>
    <w:p w:rsidR="00D329F8" w:rsidRDefault="00D329F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Знакомые с иррациональными числами могут представить себе идеальный спирограф — в нем на колесе и кольце нет зубцов, но колесо двигается по </w:t>
      </w:r>
      <w:r>
        <w:rPr>
          <w:rFonts w:ascii="Times New Roman" w:hAnsi="Times New Roman"/>
          <w:sz w:val="28"/>
        </w:rPr>
        <w:lastRenderedPageBreak/>
        <w:t>кольцу без проскальзывания. Пусть l - длина окружности колеса, L — длина окружности кольца, по которой перемещается колесо. Если числа l и L несоизмеримы (например, число l — рациональное, L — иррациональное), то вычерчиваемая кривая никогда не замкнется, потому что ни при каких натуральных К и k равенство Kl = kL, соответствующее (*), не может быть выполнено.</w:t>
      </w:r>
    </w:p>
    <w:p w:rsidR="00D329F8" w:rsidRDefault="00D329F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Однако след от острия ручки имеет конечную ширину, а потому после достаточно большого количества оборотов колеса мы получим на бумаге целиком закрашенное кольцо. Сходная картина возникает при больших взаимно простых числах N и n (например, 105 и 52). Если же предположить, что след от острия ручки — это идеальная математическая линия, получающаяся при несоизмеримых l и L кривая будет расположена в соответствующей кольцевой области всюду плотно (то есть траектория движения острия ручки к любой точке внутри области подходит как угодно близко). Подобные траектории возникают в разных математических задачах и изучаются, например, в теории дифференциальных вычислений.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 тех случаях, когда величина q близка к r, описываемые спирографом траектории близки к известным кривым, имеющим специальные названия. Когда колесо катится по внутренней стороне кольца, получается гипоциклоида. В частности, при N = 96, n= 24 получается астроида (Приложение № 6).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Приложения № 6 Астроида, № 7 Эпициклоида, № 8 Кардиоида</w:t>
      </w:r>
    </w:p>
    <w:p w:rsidR="00D2134E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noProof/>
          <w:sz w:val="28"/>
        </w:rPr>
        <w:drawing>
          <wp:inline distT="0" distB="0" distL="0" distR="0" wp14:anchorId="244B1882" wp14:editId="6FF7EA72">
            <wp:extent cx="4293870" cy="1494790"/>
            <wp:effectExtent l="0" t="0" r="0" b="0"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27"/>
                    <a:srcRect/>
                    <a:stretch/>
                  </pic:blipFill>
                  <pic:spPr>
                    <a:xfrm>
                      <a:off x="0" y="0"/>
                      <a:ext cx="4293870" cy="149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134E" w:rsidRDefault="00D2134E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Если колесо катится по кольцу извне или по другому колесу, то вычерчиваемая кривая близка к эпициклоиде (при q близком к r) (Приложение № 7).</w:t>
      </w:r>
    </w:p>
    <w:p w:rsidR="00D329F8" w:rsidRDefault="00D329F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Кардиоида получается при использовании двух одинаковых колес. Если же заставить колесо катиться без проскальзывания попрямой, а величину q взять по-прежнему близкой к r, то получится кривая, похожая на циклоиду (Приложение № 8).</w:t>
      </w:r>
    </w:p>
    <w:p w:rsidR="00D329F8" w:rsidRDefault="00D329F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И в заключение несколько советов тем, кто сам захочет смастерить спирограф. Кольцо можно вырезать из плотной резины или линолеума, колеса — из оргстекла, прозрачной пластмассы или изготовить их из других материалов, у которых достаточно большой коэффициент трения.</w:t>
      </w:r>
    </w:p>
    <w:p w:rsidR="00D329F8" w:rsidRDefault="00D329F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spacing w:after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Следует только заранее рассчитать отношение L : l, например, можно взять отношение равным 4:3, 3:1, 7:5. В колесах на разных расстояниях от центра следует просверлить несколько отверстий по диаметру стержня ручки.</w:t>
      </w:r>
    </w:p>
    <w:p w:rsidR="00D329F8" w:rsidRDefault="00D329F8" w:rsidP="00B006ED">
      <w:pPr>
        <w:tabs>
          <w:tab w:val="left" w:pos="6048"/>
        </w:tabs>
        <w:jc w:val="both"/>
      </w:pPr>
    </w:p>
    <w:p w:rsidR="00D329F8" w:rsidRDefault="00795EB8" w:rsidP="007B7717">
      <w:pPr>
        <w:tabs>
          <w:tab w:val="left" w:pos="6048"/>
        </w:tabs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1.3</w:t>
      </w:r>
      <w:r w:rsidR="000F0AF5">
        <w:rPr>
          <w:rFonts w:ascii="Times New Roman" w:hAnsi="Times New Roman"/>
          <w:b/>
          <w:sz w:val="32"/>
        </w:rPr>
        <w:t xml:space="preserve"> </w:t>
      </w:r>
      <w:r>
        <w:rPr>
          <w:rFonts w:ascii="Times New Roman" w:hAnsi="Times New Roman"/>
          <w:b/>
          <w:sz w:val="32"/>
        </w:rPr>
        <w:t>Правила и методы использования спирографа.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И так, у вас в руках хороший комплект с полным набором фигурок. С чего же начать? Прежде всего, надо запастись ручками или карандашами. Лучше ручками. Фломастеры не годятся, т.к. будут размазывать рисунок на бумаге под колёсиками и фигурками. Бумагу желательно взять поплотнее, но можно рисовать и на обычной ксероксной. 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Положите альбомный лист на ровную и гладкую поверхность стола. Следите, чтобы под лист не попало никаких мелких песчинок, крошек. Иначе они все проявятся на бумаге после рисования. Затем положите линеечку гладкой стороной на лист бумаги. Выложите в рабочее зубчатое отверстие колёсико или фигурку так, чтобы их зубчики вошли в зацепление зубчиками рабочего отверстия. Вставьте ручку в одну из дырочек колёсика или фигурки и, не спеша, покатите их по зубчатой окружности. При этом основной трафарет слегка прижимайте к бумаге. Ручка начнёт рисовать узор. Через несколько оборотов по зубчатой окружности ручка вернётся в первоначальную точку, и узор замкнётся. Поменяйте цвет шариковой ручки и дырочку и повторите снова круговые движения колёсиком или фигуркой, как и в первый раз. Получили сверху другой узор. Все круговые движения по рабочей окружности производите плавно, потихоньку, не отрывая колёсиком или фигурку от зубчиков линеечки. 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Авторучку желательно держать за средину, вертикально, не наклоняя её в сторону. Не надо ручкой сильно давить на бумагу. Рука не должна напрягаться. Работая в таком положении, кисть получает полную свободу движения. 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Фигурными трафаретами (квадратиками, звёздочками, бабочкой, рыбкой) работать немного труднее чем зубчатыми колёсами, но зато и интереснее. Фигурки катятся прыжками, через несколько зубчиков по рабочей </w:t>
      </w:r>
      <w:r>
        <w:rPr>
          <w:rFonts w:ascii="Times New Roman" w:hAnsi="Times New Roman"/>
          <w:sz w:val="28"/>
        </w:rPr>
        <w:lastRenderedPageBreak/>
        <w:t xml:space="preserve">окружности линеечки. Когда ребёнок легко начинает рисовать бабочкой, бантиком, квадратиками, тогда появляется навык и, конечно – же, восторг и радость. А когда дети овладевают техникой движения по зубчатой окружности рыбкой, ромбиком, машинкой, тогда появляется мастерство и уверенность в своём творчестве. 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С помощью закрашивания ближнего и дальнего фона на узоре, создаются объёмные рисунки. Накладывая узор один на другой и рисунок на рисунок, получаются целые панорама цветов. 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Всего существует три основных метода рисования. Остановимся на каждом из них поочерёдно. 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 метод: Метод смены отверстий на колёсиках и фигурках. </w:t>
      </w:r>
    </w:p>
    <w:p w:rsidR="00D329F8" w:rsidRDefault="00D329F8" w:rsidP="00B006ED">
      <w:pPr>
        <w:tabs>
          <w:tab w:val="left" w:pos="6048"/>
        </w:tabs>
        <w:jc w:val="both"/>
      </w:pPr>
    </w:p>
    <w:p w:rsidR="00D329F8" w:rsidRDefault="00795EB8" w:rsidP="00B006ED">
      <w:pPr>
        <w:tabs>
          <w:tab w:val="left" w:pos="6048"/>
        </w:tabs>
        <w:jc w:val="both"/>
      </w:pPr>
      <w:r>
        <w:rPr>
          <w:noProof/>
        </w:rPr>
        <w:drawing>
          <wp:inline distT="0" distB="0" distL="0" distR="0" wp14:anchorId="14EA1299" wp14:editId="72D842BB">
            <wp:extent cx="5940425" cy="3559718"/>
            <wp:effectExtent l="0" t="0" r="0" b="0"/>
            <wp:docPr id="13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28"/>
                    <a:stretch/>
                  </pic:blipFill>
                  <pic:spPr>
                    <a:xfrm>
                      <a:off x="0" y="0"/>
                      <a:ext cx="5940425" cy="3559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Он заключается в том, что когда первый узор сошёлся и ручка наводит уже нарисованную линию, вы переставляете ручку в другую дырочку колёсика или фигурки и дальше рисуете следующий узор. Узор накладывается на узор. Этим способом, обычно, пользуются все начинающие, т.к. он самый лёгкий и не требует особых усилий головного мозга. 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2 метод: Метод смещения колёсика (или фигурки) на один или несколько зубчиков по рабочей окружности спирографа. 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noProof/>
        </w:rPr>
        <w:lastRenderedPageBreak/>
        <w:drawing>
          <wp:inline distT="0" distB="0" distL="0" distR="0" wp14:anchorId="6D850740" wp14:editId="23742441">
            <wp:extent cx="5940425" cy="3294854"/>
            <wp:effectExtent l="0" t="0" r="0" b="0"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9"/>
                    <a:stretch/>
                  </pic:blipFill>
                  <pic:spPr>
                    <a:xfrm>
                      <a:off x="0" y="0"/>
                      <a:ext cx="5940425" cy="3294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Когда узор замыкается, и ручка возвращается в первоначальное положение, следует, не  вынимая ручку из дырочки, сместить колёсико или фигурку на один или несколько зубчиков по рабочей окружности. Ещё раз прокатываем колёсико по рабочей окружности с помощью той же дырочки. Узор ложится красиво рядышком с предыдущим узором. Снова ручка возвращается в начальную точку. Мы опять смещаем колёсико или фигурку по зубчика и катим его дальше. И так несколько раз. Эти методом рисуются самые красивые узоры, такие как трёх, четырёх и пятиконечные бантики. 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3 метод: Метод сдвига самой линеечки </w:t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noProof/>
        </w:rPr>
        <w:drawing>
          <wp:inline distT="0" distB="0" distL="0" distR="0" wp14:anchorId="399F8AC9" wp14:editId="389C0B33">
            <wp:extent cx="5940425" cy="3174072"/>
            <wp:effectExtent l="0" t="0" r="0" b="0"/>
            <wp:docPr id="17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30"/>
                    <a:stretch/>
                  </pic:blipFill>
                  <pic:spPr>
                    <a:xfrm>
                      <a:off x="0" y="0"/>
                      <a:ext cx="5940425" cy="3174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9F8" w:rsidRDefault="00795EB8" w:rsidP="00B006ED">
      <w:pPr>
        <w:tabs>
          <w:tab w:val="left" w:pos="6048"/>
        </w:tabs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lastRenderedPageBreak/>
        <w:t xml:space="preserve">После того как узор замкнулся, и ручка возвратилась в первоначальное положение, следует, не вынимая авторучку из дырочки, сдвинуть линеечку вместе с колёсиком или фигуркой влево (или в другую сторону) на один – два миллиметра. Снова вращаем колёсико или фигурку по рабочей зубчатой окружности. Узор идёт параллельно узору. Получаем такой – же рисунок рядом, смещённый на один - два миллиметра. Опять сдвигаем линеечку и т.д. Так можно рисовать до конца листа, а можно; сначала в сторону, а потом пустить рисунок вверх или вниз. Получаются, такие, «размытые» узоры, но, тем не менее, красивые. </w:t>
      </w:r>
    </w:p>
    <w:p w:rsidR="00D329F8" w:rsidRDefault="00D329F8" w:rsidP="00B006ED">
      <w:pPr>
        <w:tabs>
          <w:tab w:val="left" w:pos="6048"/>
        </w:tabs>
        <w:jc w:val="both"/>
      </w:pPr>
    </w:p>
    <w:p w:rsidR="00D329F8" w:rsidRDefault="00795EB8" w:rsidP="007B7717">
      <w:pPr>
        <w:pStyle w:val="aa"/>
        <w:numPr>
          <w:ilvl w:val="0"/>
          <w:numId w:val="2"/>
        </w:numPr>
        <w:spacing w:after="0" w:line="360" w:lineRule="auto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Практическая часть</w:t>
      </w:r>
    </w:p>
    <w:p w:rsidR="00D329F8" w:rsidRDefault="00795EB8" w:rsidP="007B7717">
      <w:pPr>
        <w:spacing w:after="0" w:line="360" w:lineRule="auto"/>
        <w:ind w:left="360"/>
        <w:jc w:val="center"/>
        <w:rPr>
          <w:rFonts w:ascii="Times New Roman" w:hAnsi="Times New Roman"/>
          <w:b/>
          <w:sz w:val="24"/>
        </w:rPr>
      </w:pPr>
      <w:r>
        <w:rPr>
          <w:rFonts w:ascii="Times New Roman" w:hAnsi="Times New Roman"/>
          <w:b/>
          <w:sz w:val="32"/>
        </w:rPr>
        <w:t>2.1 Творческая работа по созданию узоров.</w:t>
      </w:r>
    </w:p>
    <w:p w:rsidR="00D329F8" w:rsidRDefault="00B178AC" w:rsidP="00B006ED">
      <w:pPr>
        <w:spacing w:after="0" w:line="360" w:lineRule="auto"/>
        <w:ind w:firstLine="708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 работе дано </w:t>
      </w:r>
      <w:r w:rsidR="00795EB8">
        <w:rPr>
          <w:rFonts w:ascii="Times New Roman" w:hAnsi="Times New Roman"/>
          <w:sz w:val="28"/>
        </w:rPr>
        <w:t xml:space="preserve"> описание «классическому» виду спирографа с двумя рабочими зубчатыми отверстиями и отработали технику по созданию графических узоров. Каждый уч</w:t>
      </w:r>
      <w:r>
        <w:rPr>
          <w:rFonts w:ascii="Times New Roman" w:hAnsi="Times New Roman"/>
          <w:sz w:val="28"/>
        </w:rPr>
        <w:t>еник при  помощи спирографа сможет</w:t>
      </w:r>
      <w:r w:rsidR="00795EB8">
        <w:rPr>
          <w:rFonts w:ascii="Times New Roman" w:hAnsi="Times New Roman"/>
          <w:sz w:val="28"/>
        </w:rPr>
        <w:t xml:space="preserve"> создать свой уникальный геометрический узор.</w:t>
      </w:r>
    </w:p>
    <w:p w:rsidR="00B178AC" w:rsidRDefault="00B178AC" w:rsidP="00B006ED">
      <w:pPr>
        <w:spacing w:after="0" w:line="360" w:lineRule="auto"/>
        <w:ind w:firstLine="708"/>
        <w:jc w:val="both"/>
        <w:rPr>
          <w:rFonts w:ascii="Times New Roman" w:hAnsi="Times New Roman"/>
          <w:sz w:val="28"/>
        </w:rPr>
      </w:pPr>
    </w:p>
    <w:p w:rsidR="00D329F8" w:rsidRPr="00154D07" w:rsidRDefault="00795EB8" w:rsidP="00154D07">
      <w:pPr>
        <w:pStyle w:val="4"/>
        <w:jc w:val="center"/>
        <w:rPr>
          <w:sz w:val="32"/>
        </w:rPr>
      </w:pPr>
      <w:r w:rsidRPr="00154D07">
        <w:rPr>
          <w:sz w:val="32"/>
        </w:rPr>
        <w:t>2.2</w:t>
      </w:r>
      <w:r w:rsidR="000C42B8">
        <w:rPr>
          <w:sz w:val="32"/>
        </w:rPr>
        <w:t xml:space="preserve"> </w:t>
      </w:r>
      <w:r w:rsidRPr="00154D07">
        <w:rPr>
          <w:sz w:val="32"/>
        </w:rPr>
        <w:t>Опрос.</w:t>
      </w:r>
    </w:p>
    <w:p w:rsidR="00D329F8" w:rsidRDefault="00795EB8" w:rsidP="00B006ED">
      <w:pPr>
        <w:spacing w:after="0" w:line="360" w:lineRule="auto"/>
        <w:ind w:left="36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Какими развивающими играми ты играешь?</w:t>
      </w:r>
    </w:p>
    <w:p w:rsidR="00D329F8" w:rsidRDefault="00795EB8" w:rsidP="00B006ED">
      <w:pPr>
        <w:spacing w:after="0" w:line="360" w:lineRule="auto"/>
        <w:ind w:left="36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* Крестики нолики </w:t>
      </w:r>
    </w:p>
    <w:p w:rsidR="00D329F8" w:rsidRDefault="00795EB8" w:rsidP="00B006ED">
      <w:pPr>
        <w:spacing w:after="0" w:line="360" w:lineRule="auto"/>
        <w:ind w:left="36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* Морской бой </w:t>
      </w:r>
    </w:p>
    <w:p w:rsidR="00D329F8" w:rsidRDefault="00795EB8" w:rsidP="00B006ED">
      <w:pPr>
        <w:spacing w:after="0" w:line="360" w:lineRule="auto"/>
        <w:ind w:left="36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* Спирограф </w:t>
      </w:r>
    </w:p>
    <w:p w:rsidR="00D329F8" w:rsidRDefault="00795EB8" w:rsidP="00B006ED">
      <w:pPr>
        <w:spacing w:after="0" w:line="360" w:lineRule="auto"/>
        <w:ind w:left="36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* В телефоне </w:t>
      </w:r>
    </w:p>
    <w:p w:rsidR="00D329F8" w:rsidRDefault="00795EB8" w:rsidP="00B006ED">
      <w:pPr>
        <w:spacing w:after="0" w:line="360" w:lineRule="auto"/>
        <w:ind w:left="36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* Настольные </w:t>
      </w:r>
    </w:p>
    <w:p w:rsidR="00D329F8" w:rsidRDefault="00795EB8" w:rsidP="00B006ED">
      <w:pPr>
        <w:spacing w:after="0" w:line="360" w:lineRule="auto"/>
        <w:ind w:left="36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Есть ли у тебя дома спирограф?</w:t>
      </w:r>
    </w:p>
    <w:p w:rsidR="00D329F8" w:rsidRDefault="00795EB8" w:rsidP="00B006ED">
      <w:pPr>
        <w:spacing w:after="0" w:line="360" w:lineRule="auto"/>
        <w:ind w:left="36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* Да </w:t>
      </w:r>
    </w:p>
    <w:p w:rsidR="00D329F8" w:rsidRDefault="00795EB8" w:rsidP="00B006ED">
      <w:pPr>
        <w:spacing w:after="0" w:line="360" w:lineRule="auto"/>
        <w:ind w:left="36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* Нет </w:t>
      </w:r>
    </w:p>
    <w:p w:rsidR="00D329F8" w:rsidRDefault="00795EB8" w:rsidP="00B006ED">
      <w:pPr>
        <w:spacing w:after="0" w:line="360" w:lineRule="auto"/>
        <w:ind w:left="36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Нравится ли тебе рисовать спирографом?</w:t>
      </w:r>
    </w:p>
    <w:p w:rsidR="00D329F8" w:rsidRDefault="00795EB8" w:rsidP="00B006ED">
      <w:pPr>
        <w:spacing w:after="0" w:line="360" w:lineRule="auto"/>
        <w:ind w:left="36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* Нравится </w:t>
      </w:r>
    </w:p>
    <w:p w:rsidR="00D329F8" w:rsidRDefault="00795EB8" w:rsidP="00B006ED">
      <w:pPr>
        <w:spacing w:after="0" w:line="360" w:lineRule="auto"/>
        <w:ind w:left="36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* Не нравится </w:t>
      </w:r>
    </w:p>
    <w:p w:rsidR="00D329F8" w:rsidRDefault="00795EB8" w:rsidP="00B006ED">
      <w:pPr>
        <w:spacing w:after="0" w:line="360" w:lineRule="auto"/>
        <w:ind w:left="36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* Нет спирографа</w:t>
      </w:r>
    </w:p>
    <w:p w:rsidR="00D329F8" w:rsidRDefault="00D329F8" w:rsidP="00B006ED">
      <w:pPr>
        <w:tabs>
          <w:tab w:val="left" w:pos="6048"/>
        </w:tabs>
        <w:jc w:val="both"/>
        <w:rPr>
          <w:rFonts w:ascii="Times New Roman" w:hAnsi="Times New Roman"/>
        </w:rPr>
      </w:pPr>
    </w:p>
    <w:p w:rsidR="00D329F8" w:rsidRPr="007B7717" w:rsidRDefault="00795EB8" w:rsidP="007B7717">
      <w:pPr>
        <w:jc w:val="center"/>
        <w:rPr>
          <w:rFonts w:ascii="Times New Roman" w:hAnsi="Times New Roman"/>
          <w:b/>
          <w:sz w:val="28"/>
        </w:rPr>
      </w:pPr>
      <w:r w:rsidRPr="007B7717">
        <w:rPr>
          <w:rFonts w:ascii="Times New Roman" w:hAnsi="Times New Roman"/>
          <w:b/>
          <w:sz w:val="28"/>
        </w:rPr>
        <w:lastRenderedPageBreak/>
        <w:t>Заключение</w:t>
      </w:r>
    </w:p>
    <w:p w:rsidR="00D329F8" w:rsidRPr="00694F9F" w:rsidRDefault="00795EB8" w:rsidP="00694F9F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</w:rPr>
        <w:t xml:space="preserve"> Изучив материал по</w:t>
      </w:r>
      <w:r w:rsidR="00581FFE">
        <w:rPr>
          <w:rFonts w:ascii="Times New Roman" w:hAnsi="Times New Roman"/>
          <w:sz w:val="28"/>
        </w:rPr>
        <w:t xml:space="preserve"> данной</w:t>
      </w:r>
      <w:r>
        <w:rPr>
          <w:rFonts w:ascii="Times New Roman" w:hAnsi="Times New Roman"/>
          <w:sz w:val="28"/>
        </w:rPr>
        <w:t xml:space="preserve"> теме, </w:t>
      </w:r>
      <w:r w:rsidR="007B7717">
        <w:rPr>
          <w:rStyle w:val="40"/>
          <w:rFonts w:ascii="Times New Roman" w:hAnsi="Times New Roman"/>
          <w:b w:val="0"/>
          <w:sz w:val="28"/>
          <w:szCs w:val="28"/>
        </w:rPr>
        <w:t>стало понятно,</w:t>
      </w:r>
      <w:r w:rsidR="00581FFE">
        <w:rPr>
          <w:rStyle w:val="40"/>
          <w:rFonts w:ascii="Times New Roman" w:hAnsi="Times New Roman"/>
          <w:b w:val="0"/>
          <w:sz w:val="28"/>
          <w:szCs w:val="28"/>
        </w:rPr>
        <w:t xml:space="preserve"> </w:t>
      </w:r>
      <w:r w:rsidRPr="007B7717">
        <w:rPr>
          <w:rStyle w:val="40"/>
          <w:rFonts w:ascii="Times New Roman" w:hAnsi="Times New Roman"/>
          <w:b w:val="0"/>
          <w:sz w:val="28"/>
          <w:szCs w:val="28"/>
        </w:rPr>
        <w:t>что</w:t>
      </w:r>
      <w:r w:rsidR="00581FFE">
        <w:rPr>
          <w:rStyle w:val="40"/>
          <w:rFonts w:ascii="Times New Roman" w:hAnsi="Times New Roman"/>
          <w:b w:val="0"/>
          <w:sz w:val="28"/>
          <w:szCs w:val="28"/>
        </w:rPr>
        <w:t xml:space="preserve"> спирограф – это интересное геометрическое устройство, используемое для создания красивых и сложных рисунков. Состоящий из прозрачного пластика и шестерёнок, он позволяет школьника</w:t>
      </w:r>
      <w:r w:rsidR="00694F9F">
        <w:rPr>
          <w:rStyle w:val="40"/>
          <w:rFonts w:ascii="Times New Roman" w:hAnsi="Times New Roman"/>
          <w:b w:val="0"/>
          <w:sz w:val="28"/>
          <w:szCs w:val="28"/>
        </w:rPr>
        <w:t xml:space="preserve">м создавать разнообразные узоры, в которых каждая линия и каждый кружочек выглядят гармонично и симметрично. </w:t>
      </w:r>
      <w:r w:rsidR="00694F9F" w:rsidRPr="00694F9F">
        <w:rPr>
          <w:rStyle w:val="40"/>
          <w:rFonts w:ascii="Times New Roman" w:hAnsi="Times New Roman"/>
          <w:b w:val="0"/>
          <w:sz w:val="28"/>
          <w:szCs w:val="28"/>
        </w:rPr>
        <w:t>С помощью спирографа можно создавать не только классические геометрические фигуры, такие как окружности и эллипсы, но и более сложные узоры, состоящие из нескольких кругов, звезд и волн. Это придает детям возможность расширить свой творческий потенциал и развить мелкую моторику рук. Кроме того, работа с спирографом способствует развитию математических и логических навыков, так как требует точного измерения и рас</w:t>
      </w:r>
      <w:r w:rsidR="00694F9F">
        <w:rPr>
          <w:rStyle w:val="40"/>
          <w:rFonts w:ascii="Times New Roman" w:hAnsi="Times New Roman"/>
          <w:b w:val="0"/>
          <w:sz w:val="28"/>
          <w:szCs w:val="28"/>
        </w:rPr>
        <w:t xml:space="preserve">чета геометрических параметров. </w:t>
      </w:r>
      <w:r w:rsidR="00694F9F" w:rsidRPr="00694F9F">
        <w:rPr>
          <w:rStyle w:val="40"/>
          <w:rFonts w:ascii="Times New Roman" w:hAnsi="Times New Roman"/>
          <w:b w:val="0"/>
          <w:sz w:val="28"/>
          <w:szCs w:val="28"/>
        </w:rPr>
        <w:t>При использовании спирографа школьники могут выбирать различные цвета и комбинации, чтобы создавать эффектные и оригинальные рисунки. Они могут экспериментировать с разными размерами и формами шестеренок, чтобы получить уникальный дизайн. Спирограф также может быть использован для создания арт-проектов и открыток, а также в качестве дополнительной задачи для занятий по геометрии и искусству.</w:t>
      </w:r>
      <w:r w:rsidR="00E32F3A">
        <w:rPr>
          <w:rStyle w:val="40"/>
          <w:rFonts w:ascii="Times New Roman" w:hAnsi="Times New Roman"/>
          <w:b w:val="0"/>
          <w:sz w:val="28"/>
          <w:szCs w:val="28"/>
        </w:rPr>
        <w:t xml:space="preserve"> </w:t>
      </w:r>
      <w:r w:rsidR="00694F9F">
        <w:rPr>
          <w:rStyle w:val="40"/>
          <w:rFonts w:ascii="Times New Roman" w:hAnsi="Times New Roman"/>
          <w:b w:val="0"/>
          <w:sz w:val="28"/>
          <w:szCs w:val="28"/>
        </w:rPr>
        <w:t>З</w:t>
      </w:r>
      <w:r w:rsidRPr="007B7717">
        <w:rPr>
          <w:rStyle w:val="40"/>
          <w:rFonts w:ascii="Times New Roman" w:hAnsi="Times New Roman"/>
          <w:b w:val="0"/>
          <w:sz w:val="28"/>
          <w:szCs w:val="28"/>
        </w:rPr>
        <w:t>нания о необычно красивых узорах могут казаться полезными. Зрелище</w:t>
      </w:r>
      <w:r>
        <w:rPr>
          <w:rFonts w:ascii="Times New Roman" w:hAnsi="Times New Roman"/>
          <w:sz w:val="28"/>
        </w:rPr>
        <w:t xml:space="preserve"> спиральных узоров на поверхности листа при помощи графического набора завораживает и привлекает внимание. </w:t>
      </w:r>
    </w:p>
    <w:p w:rsidR="00D329F8" w:rsidRDefault="00795EB8" w:rsidP="00B006ED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Математика и её строгость, и точность дала возможность доказать, что кривая линия является замкнутой. </w:t>
      </w:r>
    </w:p>
    <w:p w:rsidR="00D329F8" w:rsidRDefault="00795EB8" w:rsidP="00B006ED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История дала возможность  изучить, как и кто изобрёл чудо – игрушку.</w:t>
      </w:r>
    </w:p>
    <w:p w:rsidR="00D329F8" w:rsidRDefault="00795EB8" w:rsidP="00B006ED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Многим детям, особенно перед поступление в первый класс, такая тренировка координации движений просто необходима: она поможет им научиться писать аккуратнее и быстрее, а значит, сократит время подготовки домашних заданий, да и на уроке будет больше свободных минут на обдумывание сложной задачки. Ученик будет меньше уставать и быстрее </w:t>
      </w:r>
      <w:r>
        <w:rPr>
          <w:rFonts w:ascii="Times New Roman" w:hAnsi="Times New Roman"/>
          <w:sz w:val="28"/>
        </w:rPr>
        <w:lastRenderedPageBreak/>
        <w:t>работать на уроке, у него останется большего свободного времени на игры и отдых.</w:t>
      </w:r>
    </w:p>
    <w:p w:rsidR="00B178AC" w:rsidRDefault="00795EB8" w:rsidP="00B006ED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Закончив свой проект, мы можем сказать, что в основном все, что было задумано, получилось. Цель проекта</w:t>
      </w:r>
      <w:r w:rsidR="00B178AC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 xml:space="preserve">выполнена. Литература по данной теме изучена, материал, полученный из разных источников, систематизирован, проектный продукт создан. </w:t>
      </w:r>
    </w:p>
    <w:p w:rsidR="00D329F8" w:rsidRDefault="00795EB8" w:rsidP="00B006ED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 В ходе работы над проектом мы узнали много интересного о спирографе как об игрушке и объекте математического исследования. </w:t>
      </w:r>
      <w:r w:rsidR="00B178AC">
        <w:rPr>
          <w:rFonts w:ascii="Times New Roman" w:hAnsi="Times New Roman"/>
          <w:sz w:val="28"/>
        </w:rPr>
        <w:t>Привлекли детей к созданию своих неповторимых узоров. Отвлекли учащих</w:t>
      </w:r>
      <w:r>
        <w:rPr>
          <w:rFonts w:ascii="Times New Roman" w:hAnsi="Times New Roman"/>
          <w:sz w:val="28"/>
        </w:rPr>
        <w:t>ся от современных гаджетов и показали им всю красоту математических линий.</w:t>
      </w:r>
    </w:p>
    <w:p w:rsidR="00D329F8" w:rsidRDefault="00D329F8" w:rsidP="00B006ED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D329F8" w:rsidRDefault="00D329F8" w:rsidP="000304D7">
      <w:pPr>
        <w:spacing w:after="0" w:line="360" w:lineRule="auto"/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spacing w:after="0" w:line="360" w:lineRule="auto"/>
        <w:jc w:val="both"/>
        <w:rPr>
          <w:rFonts w:ascii="Times New Roman" w:hAnsi="Times New Roman"/>
          <w:sz w:val="24"/>
        </w:rPr>
      </w:pPr>
    </w:p>
    <w:p w:rsidR="00D329F8" w:rsidRDefault="00795EB8" w:rsidP="00154D07">
      <w:pPr>
        <w:spacing w:after="0" w:line="360" w:lineRule="auto"/>
        <w:ind w:firstLine="709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Список литературы</w:t>
      </w:r>
    </w:p>
    <w:p w:rsidR="00D329F8" w:rsidRDefault="00795EB8" w:rsidP="00B006ED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1.https://obuchonok.ru/</w:t>
      </w:r>
    </w:p>
    <w:p w:rsidR="00D329F8" w:rsidRDefault="00795EB8" w:rsidP="00B006ED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Кулик С.И. «Спирограф. Графический набор»: Учебно-тематическое издание/С.И. Кулик-Харьков: 2015,-100с</w:t>
      </w:r>
    </w:p>
    <w:p w:rsidR="00D329F8" w:rsidRDefault="00D329F8" w:rsidP="00B006ED">
      <w:pPr>
        <w:spacing w:after="0" w:line="360" w:lineRule="auto"/>
        <w:ind w:firstLine="709"/>
        <w:jc w:val="both"/>
        <w:rPr>
          <w:rFonts w:ascii="Times New Roman" w:hAnsi="Times New Roman"/>
          <w:sz w:val="28"/>
        </w:rPr>
      </w:pPr>
    </w:p>
    <w:p w:rsidR="00D329F8" w:rsidRDefault="00D329F8" w:rsidP="00B006ED">
      <w:pPr>
        <w:tabs>
          <w:tab w:val="left" w:pos="6048"/>
        </w:tabs>
        <w:jc w:val="both"/>
      </w:pPr>
    </w:p>
    <w:sectPr w:rsidR="00D329F8" w:rsidSect="00D329F8">
      <w:footerReference w:type="default" r:id="rId31"/>
      <w:pgSz w:w="11906" w:h="16838"/>
      <w:pgMar w:top="1276" w:right="850" w:bottom="142" w:left="1701" w:header="708" w:footer="13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329F8" w:rsidRDefault="00D329F8" w:rsidP="00D329F8">
      <w:pPr>
        <w:spacing w:after="0" w:line="240" w:lineRule="auto"/>
      </w:pPr>
      <w:r>
        <w:separator/>
      </w:r>
    </w:p>
  </w:endnote>
  <w:endnote w:type="continuationSeparator" w:id="0">
    <w:p w:rsidR="00D329F8" w:rsidRDefault="00D329F8" w:rsidP="00D329F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329F8" w:rsidRDefault="00B231F0">
    <w:pPr>
      <w:framePr w:wrap="around" w:vAnchor="text" w:hAnchor="margin" w:xAlign="center" w:y="1"/>
    </w:pPr>
    <w:r>
      <w:fldChar w:fldCharType="begin"/>
    </w:r>
    <w:r w:rsidR="00795EB8">
      <w:instrText xml:space="preserve">PAGE </w:instrText>
    </w:r>
    <w:r>
      <w:fldChar w:fldCharType="separate"/>
    </w:r>
    <w:r w:rsidR="000304D7">
      <w:rPr>
        <w:noProof/>
      </w:rPr>
      <w:t>17</w:t>
    </w:r>
    <w:r>
      <w:fldChar w:fldCharType="end"/>
    </w:r>
  </w:p>
  <w:p w:rsidR="00D329F8" w:rsidRDefault="00D329F8">
    <w:pPr>
      <w:pStyle w:val="af0"/>
      <w:jc w:val="center"/>
    </w:pPr>
  </w:p>
  <w:p w:rsidR="00D329F8" w:rsidRDefault="00D329F8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329F8" w:rsidRDefault="00D329F8" w:rsidP="00D329F8">
      <w:pPr>
        <w:spacing w:after="0" w:line="240" w:lineRule="auto"/>
      </w:pPr>
      <w:r>
        <w:separator/>
      </w:r>
    </w:p>
  </w:footnote>
  <w:footnote w:type="continuationSeparator" w:id="0">
    <w:p w:rsidR="00D329F8" w:rsidRDefault="00D329F8" w:rsidP="00D329F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E038C"/>
    <w:multiLevelType w:val="multilevel"/>
    <w:tmpl w:val="6B147C2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"/>
      <w:lvlJc w:val="left"/>
      <w:pPr>
        <w:ind w:left="1080" w:hanging="360"/>
      </w:pPr>
    </w:lvl>
    <w:lvl w:ilvl="2">
      <w:start w:val="1"/>
      <w:numFmt w:val="decimal"/>
      <w:lvlText w:val="%1.%2.%3"/>
      <w:lvlJc w:val="left"/>
      <w:pPr>
        <w:ind w:left="1800" w:hanging="720"/>
      </w:pPr>
    </w:lvl>
    <w:lvl w:ilvl="3">
      <w:start w:val="1"/>
      <w:numFmt w:val="decimal"/>
      <w:lvlText w:val="%1.%2.%3.%4"/>
      <w:lvlJc w:val="left"/>
      <w:pPr>
        <w:ind w:left="2160" w:hanging="720"/>
      </w:pPr>
    </w:lvl>
    <w:lvl w:ilvl="4">
      <w:start w:val="1"/>
      <w:numFmt w:val="decimal"/>
      <w:lvlText w:val="%1.%2.%3.%4.%5"/>
      <w:lvlJc w:val="left"/>
      <w:pPr>
        <w:ind w:left="2880" w:hanging="1080"/>
      </w:pPr>
    </w:lvl>
    <w:lvl w:ilvl="5">
      <w:start w:val="1"/>
      <w:numFmt w:val="decimal"/>
      <w:lvlText w:val="%1.%2.%3.%4.%5.%6"/>
      <w:lvlJc w:val="left"/>
      <w:pPr>
        <w:ind w:left="3240" w:hanging="1080"/>
      </w:pPr>
    </w:lvl>
    <w:lvl w:ilvl="6">
      <w:start w:val="1"/>
      <w:numFmt w:val="decimal"/>
      <w:lvlText w:val="%1.%2.%3.%4.%5.%6.%7"/>
      <w:lvlJc w:val="left"/>
      <w:pPr>
        <w:ind w:left="3960" w:hanging="1440"/>
      </w:pPr>
    </w:lvl>
    <w:lvl w:ilvl="7">
      <w:start w:val="1"/>
      <w:numFmt w:val="decimal"/>
      <w:lvlText w:val="%1.%2.%3.%4.%5.%6.%7.%8"/>
      <w:lvlJc w:val="left"/>
      <w:pPr>
        <w:ind w:left="4320" w:hanging="1440"/>
      </w:pPr>
    </w:lvl>
    <w:lvl w:ilvl="8">
      <w:start w:val="1"/>
      <w:numFmt w:val="decimal"/>
      <w:lvlText w:val="%1.%2.%3.%4.%5.%6.%7.%8.%9"/>
      <w:lvlJc w:val="left"/>
      <w:pPr>
        <w:ind w:left="5040" w:hanging="1800"/>
      </w:pPr>
    </w:lvl>
  </w:abstractNum>
  <w:abstractNum w:abstractNumId="1" w15:restartNumberingAfterBreak="0">
    <w:nsid w:val="394F4645"/>
    <w:multiLevelType w:val="hybridMultilevel"/>
    <w:tmpl w:val="E88002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B76F02"/>
    <w:multiLevelType w:val="multilevel"/>
    <w:tmpl w:val="DAA6AEA6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D329F8"/>
    <w:rsid w:val="000304D7"/>
    <w:rsid w:val="000C42B8"/>
    <w:rsid w:val="000F0AF5"/>
    <w:rsid w:val="00154D07"/>
    <w:rsid w:val="003B00B2"/>
    <w:rsid w:val="0049111D"/>
    <w:rsid w:val="00570523"/>
    <w:rsid w:val="00581FFE"/>
    <w:rsid w:val="00694F9F"/>
    <w:rsid w:val="00762F8B"/>
    <w:rsid w:val="00795EB8"/>
    <w:rsid w:val="007B7717"/>
    <w:rsid w:val="009E151C"/>
    <w:rsid w:val="00A31D0B"/>
    <w:rsid w:val="00B006ED"/>
    <w:rsid w:val="00B178AC"/>
    <w:rsid w:val="00B21990"/>
    <w:rsid w:val="00B231F0"/>
    <w:rsid w:val="00D2134E"/>
    <w:rsid w:val="00D329F8"/>
    <w:rsid w:val="00E32F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9E2AEB"/>
  <w15:docId w15:val="{1EE5987C-9424-40D2-85C9-6C45FCD9FE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="Times New Roman"/>
        <w:color w:val="000000"/>
        <w:sz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link w:val="1"/>
    <w:qFormat/>
    <w:rsid w:val="00D329F8"/>
  </w:style>
  <w:style w:type="paragraph" w:styleId="10">
    <w:name w:val="heading 1"/>
    <w:basedOn w:val="a"/>
    <w:next w:val="a"/>
    <w:link w:val="11"/>
    <w:uiPriority w:val="9"/>
    <w:qFormat/>
    <w:rsid w:val="00D329F8"/>
    <w:pPr>
      <w:keepNext/>
      <w:keepLines/>
      <w:spacing w:before="480" w:after="0"/>
      <w:outlineLvl w:val="0"/>
    </w:pPr>
    <w:rPr>
      <w:rFonts w:asciiTheme="majorHAnsi" w:hAnsiTheme="majorHAnsi"/>
      <w:b/>
      <w:color w:val="365F91" w:themeColor="accent1" w:themeShade="BF"/>
      <w:sz w:val="28"/>
    </w:rPr>
  </w:style>
  <w:style w:type="paragraph" w:styleId="2">
    <w:name w:val="heading 2"/>
    <w:basedOn w:val="a"/>
    <w:next w:val="a"/>
    <w:link w:val="20"/>
    <w:uiPriority w:val="9"/>
    <w:qFormat/>
    <w:rsid w:val="00D329F8"/>
    <w:pPr>
      <w:keepNext/>
      <w:keepLines/>
      <w:spacing w:before="200" w:after="0"/>
      <w:outlineLvl w:val="1"/>
    </w:pPr>
    <w:rPr>
      <w:rFonts w:asciiTheme="majorHAnsi" w:hAnsiTheme="majorHAnsi"/>
      <w:b/>
      <w:color w:val="4F81BD" w:themeColor="accent1"/>
      <w:sz w:val="26"/>
    </w:rPr>
  </w:style>
  <w:style w:type="paragraph" w:styleId="3">
    <w:name w:val="heading 3"/>
    <w:basedOn w:val="a"/>
    <w:next w:val="a"/>
    <w:link w:val="30"/>
    <w:uiPriority w:val="9"/>
    <w:qFormat/>
    <w:rsid w:val="00D329F8"/>
    <w:pPr>
      <w:keepNext/>
      <w:keepLines/>
      <w:spacing w:before="200" w:after="0"/>
      <w:outlineLvl w:val="2"/>
    </w:pPr>
    <w:rPr>
      <w:rFonts w:asciiTheme="majorHAnsi" w:hAnsiTheme="majorHAnsi"/>
      <w:b/>
      <w:color w:val="4F81BD" w:themeColor="accent1"/>
    </w:rPr>
  </w:style>
  <w:style w:type="paragraph" w:styleId="4">
    <w:name w:val="heading 4"/>
    <w:next w:val="a"/>
    <w:link w:val="40"/>
    <w:uiPriority w:val="9"/>
    <w:qFormat/>
    <w:rsid w:val="00D329F8"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rsid w:val="00D329F8"/>
    <w:pPr>
      <w:spacing w:before="120" w:after="120"/>
      <w:jc w:val="both"/>
      <w:outlineLvl w:val="4"/>
    </w:pPr>
    <w:rPr>
      <w:rFonts w:ascii="XO Thames" w:hAnsi="XO Thames"/>
      <w:b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sid w:val="00D329F8"/>
  </w:style>
  <w:style w:type="paragraph" w:styleId="a3">
    <w:name w:val="header"/>
    <w:basedOn w:val="a"/>
    <w:link w:val="a4"/>
    <w:rsid w:val="00D329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1"/>
    <w:link w:val="a3"/>
    <w:rsid w:val="00D329F8"/>
  </w:style>
  <w:style w:type="paragraph" w:styleId="21">
    <w:name w:val="toc 2"/>
    <w:next w:val="a"/>
    <w:link w:val="22"/>
    <w:uiPriority w:val="39"/>
    <w:rsid w:val="00D329F8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sid w:val="00D329F8"/>
    <w:rPr>
      <w:rFonts w:ascii="XO Thames" w:hAnsi="XO Thames"/>
      <w:sz w:val="28"/>
    </w:rPr>
  </w:style>
  <w:style w:type="paragraph" w:customStyle="1" w:styleId="c55">
    <w:name w:val="c55"/>
    <w:basedOn w:val="12"/>
    <w:link w:val="c550"/>
    <w:rsid w:val="00D329F8"/>
  </w:style>
  <w:style w:type="character" w:customStyle="1" w:styleId="c550">
    <w:name w:val="c55"/>
    <w:basedOn w:val="a0"/>
    <w:link w:val="c55"/>
    <w:rsid w:val="00D329F8"/>
  </w:style>
  <w:style w:type="paragraph" w:styleId="41">
    <w:name w:val="toc 4"/>
    <w:next w:val="a"/>
    <w:link w:val="42"/>
    <w:uiPriority w:val="39"/>
    <w:rsid w:val="00D329F8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sid w:val="00D329F8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rsid w:val="00D329F8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sid w:val="00D329F8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rsid w:val="00D329F8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sid w:val="00D329F8"/>
    <w:rPr>
      <w:rFonts w:ascii="XO Thames" w:hAnsi="XO Thames"/>
      <w:sz w:val="28"/>
    </w:rPr>
  </w:style>
  <w:style w:type="paragraph" w:customStyle="1" w:styleId="13">
    <w:name w:val="Просмотренная гиперссылка1"/>
    <w:basedOn w:val="12"/>
    <w:link w:val="a5"/>
    <w:rsid w:val="00D329F8"/>
    <w:rPr>
      <w:color w:val="800080" w:themeColor="followedHyperlink"/>
      <w:u w:val="single"/>
    </w:rPr>
  </w:style>
  <w:style w:type="character" w:styleId="a5">
    <w:name w:val="FollowedHyperlink"/>
    <w:basedOn w:val="a0"/>
    <w:link w:val="13"/>
    <w:rsid w:val="00D329F8"/>
    <w:rPr>
      <w:color w:val="800080" w:themeColor="followedHyperlink"/>
      <w:u w:val="single"/>
    </w:rPr>
  </w:style>
  <w:style w:type="character" w:customStyle="1" w:styleId="30">
    <w:name w:val="Заголовок 3 Знак"/>
    <w:basedOn w:val="1"/>
    <w:link w:val="3"/>
    <w:rsid w:val="00D329F8"/>
    <w:rPr>
      <w:rFonts w:asciiTheme="majorHAnsi" w:hAnsiTheme="majorHAnsi"/>
      <w:b/>
      <w:color w:val="4F81BD" w:themeColor="accent1"/>
    </w:rPr>
  </w:style>
  <w:style w:type="paragraph" w:styleId="a6">
    <w:name w:val="No Spacing"/>
    <w:link w:val="a7"/>
    <w:rsid w:val="00D329F8"/>
    <w:pPr>
      <w:spacing w:after="0" w:line="240" w:lineRule="auto"/>
    </w:pPr>
  </w:style>
  <w:style w:type="character" w:customStyle="1" w:styleId="a7">
    <w:name w:val="Без интервала Знак"/>
    <w:link w:val="a6"/>
    <w:rsid w:val="00D329F8"/>
  </w:style>
  <w:style w:type="paragraph" w:customStyle="1" w:styleId="14">
    <w:name w:val="Выделение1"/>
    <w:basedOn w:val="12"/>
    <w:link w:val="a8"/>
    <w:rsid w:val="00D329F8"/>
    <w:rPr>
      <w:i/>
    </w:rPr>
  </w:style>
  <w:style w:type="character" w:styleId="a8">
    <w:name w:val="Emphasis"/>
    <w:basedOn w:val="a0"/>
    <w:link w:val="14"/>
    <w:rsid w:val="00D329F8"/>
    <w:rPr>
      <w:i/>
    </w:rPr>
  </w:style>
  <w:style w:type="paragraph" w:customStyle="1" w:styleId="c0">
    <w:name w:val="c0"/>
    <w:basedOn w:val="12"/>
    <w:link w:val="c00"/>
    <w:rsid w:val="00D329F8"/>
  </w:style>
  <w:style w:type="character" w:customStyle="1" w:styleId="c00">
    <w:name w:val="c0"/>
    <w:basedOn w:val="a0"/>
    <w:link w:val="c0"/>
    <w:rsid w:val="00D329F8"/>
  </w:style>
  <w:style w:type="paragraph" w:styleId="23">
    <w:name w:val="Quote"/>
    <w:basedOn w:val="a"/>
    <w:next w:val="a"/>
    <w:link w:val="24"/>
    <w:rsid w:val="00D329F8"/>
    <w:rPr>
      <w:i/>
      <w:color w:val="000000" w:themeColor="text1"/>
    </w:rPr>
  </w:style>
  <w:style w:type="character" w:customStyle="1" w:styleId="24">
    <w:name w:val="Цитата 2 Знак"/>
    <w:basedOn w:val="1"/>
    <w:link w:val="23"/>
    <w:rsid w:val="00D329F8"/>
    <w:rPr>
      <w:i/>
      <w:color w:val="000000" w:themeColor="text1"/>
    </w:rPr>
  </w:style>
  <w:style w:type="paragraph" w:styleId="31">
    <w:name w:val="toc 3"/>
    <w:next w:val="a"/>
    <w:link w:val="32"/>
    <w:uiPriority w:val="39"/>
    <w:rsid w:val="00D329F8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sid w:val="00D329F8"/>
    <w:rPr>
      <w:rFonts w:ascii="XO Thames" w:hAnsi="XO Thames"/>
      <w:sz w:val="28"/>
    </w:rPr>
  </w:style>
  <w:style w:type="character" w:customStyle="1" w:styleId="50">
    <w:name w:val="Заголовок 5 Знак"/>
    <w:link w:val="5"/>
    <w:rsid w:val="00D329F8"/>
    <w:rPr>
      <w:rFonts w:ascii="XO Thames" w:hAnsi="XO Thames"/>
      <w:b/>
      <w:sz w:val="22"/>
    </w:rPr>
  </w:style>
  <w:style w:type="character" w:customStyle="1" w:styleId="11">
    <w:name w:val="Заголовок 1 Знак"/>
    <w:basedOn w:val="1"/>
    <w:link w:val="10"/>
    <w:rsid w:val="00D329F8"/>
    <w:rPr>
      <w:rFonts w:asciiTheme="majorHAnsi" w:hAnsiTheme="majorHAnsi"/>
      <w:b/>
      <w:color w:val="365F91" w:themeColor="accent1" w:themeShade="BF"/>
      <w:sz w:val="28"/>
    </w:rPr>
  </w:style>
  <w:style w:type="paragraph" w:customStyle="1" w:styleId="15">
    <w:name w:val="Гиперссылка1"/>
    <w:basedOn w:val="12"/>
    <w:link w:val="a9"/>
    <w:rsid w:val="00D329F8"/>
    <w:rPr>
      <w:color w:val="0000FF"/>
      <w:u w:val="single"/>
    </w:rPr>
  </w:style>
  <w:style w:type="character" w:styleId="a9">
    <w:name w:val="Hyperlink"/>
    <w:basedOn w:val="a0"/>
    <w:link w:val="15"/>
    <w:rsid w:val="00D329F8"/>
    <w:rPr>
      <w:color w:val="0000FF"/>
      <w:u w:val="single"/>
    </w:rPr>
  </w:style>
  <w:style w:type="paragraph" w:customStyle="1" w:styleId="Footnote">
    <w:name w:val="Footnote"/>
    <w:link w:val="Footnote0"/>
    <w:rsid w:val="00D329F8"/>
    <w:pPr>
      <w:ind w:firstLine="851"/>
      <w:jc w:val="both"/>
    </w:pPr>
    <w:rPr>
      <w:rFonts w:ascii="XO Thames" w:hAnsi="XO Thames"/>
    </w:rPr>
  </w:style>
  <w:style w:type="character" w:customStyle="1" w:styleId="Footnote0">
    <w:name w:val="Footnote"/>
    <w:link w:val="Footnote"/>
    <w:rsid w:val="00D329F8"/>
    <w:rPr>
      <w:rFonts w:ascii="XO Thames" w:hAnsi="XO Thames"/>
      <w:sz w:val="22"/>
    </w:rPr>
  </w:style>
  <w:style w:type="paragraph" w:styleId="16">
    <w:name w:val="toc 1"/>
    <w:next w:val="a"/>
    <w:link w:val="17"/>
    <w:uiPriority w:val="39"/>
    <w:rsid w:val="00D329F8"/>
    <w:rPr>
      <w:rFonts w:ascii="XO Thames" w:hAnsi="XO Thames"/>
      <w:b/>
      <w:sz w:val="28"/>
    </w:rPr>
  </w:style>
  <w:style w:type="character" w:customStyle="1" w:styleId="17">
    <w:name w:val="Оглавление 1 Знак"/>
    <w:link w:val="16"/>
    <w:rsid w:val="00D329F8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rsid w:val="00D329F8"/>
    <w:pPr>
      <w:spacing w:line="240" w:lineRule="auto"/>
      <w:jc w:val="both"/>
    </w:pPr>
    <w:rPr>
      <w:rFonts w:ascii="XO Thames" w:hAnsi="XO Thames"/>
      <w:sz w:val="20"/>
    </w:rPr>
  </w:style>
  <w:style w:type="character" w:customStyle="1" w:styleId="HeaderandFooter0">
    <w:name w:val="Header and Footer"/>
    <w:link w:val="HeaderandFooter"/>
    <w:rsid w:val="00D329F8"/>
    <w:rPr>
      <w:rFonts w:ascii="XO Thames" w:hAnsi="XO Thames"/>
      <w:sz w:val="20"/>
    </w:rPr>
  </w:style>
  <w:style w:type="paragraph" w:customStyle="1" w:styleId="12">
    <w:name w:val="Основной шрифт абзаца1"/>
    <w:rsid w:val="00D329F8"/>
  </w:style>
  <w:style w:type="paragraph" w:styleId="aa">
    <w:name w:val="List Paragraph"/>
    <w:basedOn w:val="a"/>
    <w:link w:val="ab"/>
    <w:rsid w:val="00D329F8"/>
    <w:pPr>
      <w:ind w:left="720"/>
      <w:contextualSpacing/>
    </w:pPr>
  </w:style>
  <w:style w:type="character" w:customStyle="1" w:styleId="ab">
    <w:name w:val="Абзац списка Знак"/>
    <w:basedOn w:val="1"/>
    <w:link w:val="aa"/>
    <w:rsid w:val="00D329F8"/>
  </w:style>
  <w:style w:type="paragraph" w:styleId="9">
    <w:name w:val="toc 9"/>
    <w:next w:val="a"/>
    <w:link w:val="90"/>
    <w:uiPriority w:val="39"/>
    <w:rsid w:val="00D329F8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sid w:val="00D329F8"/>
    <w:rPr>
      <w:rFonts w:ascii="XO Thames" w:hAnsi="XO Thames"/>
      <w:sz w:val="28"/>
    </w:rPr>
  </w:style>
  <w:style w:type="paragraph" w:styleId="8">
    <w:name w:val="toc 8"/>
    <w:next w:val="a"/>
    <w:link w:val="80"/>
    <w:uiPriority w:val="39"/>
    <w:rsid w:val="00D329F8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sid w:val="00D329F8"/>
    <w:rPr>
      <w:rFonts w:ascii="XO Thames" w:hAnsi="XO Thames"/>
      <w:sz w:val="28"/>
    </w:rPr>
  </w:style>
  <w:style w:type="paragraph" w:styleId="ac">
    <w:name w:val="Balloon Text"/>
    <w:basedOn w:val="a"/>
    <w:link w:val="ad"/>
    <w:rsid w:val="00D329F8"/>
    <w:pPr>
      <w:spacing w:after="0" w:line="240" w:lineRule="auto"/>
    </w:pPr>
    <w:rPr>
      <w:rFonts w:ascii="Tahoma" w:hAnsi="Tahoma"/>
      <w:sz w:val="16"/>
    </w:rPr>
  </w:style>
  <w:style w:type="character" w:customStyle="1" w:styleId="ad">
    <w:name w:val="Текст выноски Знак"/>
    <w:basedOn w:val="1"/>
    <w:link w:val="ac"/>
    <w:rsid w:val="00D329F8"/>
    <w:rPr>
      <w:rFonts w:ascii="Tahoma" w:hAnsi="Tahoma"/>
      <w:sz w:val="16"/>
    </w:rPr>
  </w:style>
  <w:style w:type="paragraph" w:styleId="ae">
    <w:name w:val="Normal (Web)"/>
    <w:basedOn w:val="a"/>
    <w:link w:val="af"/>
    <w:rsid w:val="00D329F8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af">
    <w:name w:val="Обычный (веб) Знак"/>
    <w:basedOn w:val="1"/>
    <w:link w:val="ae"/>
    <w:rsid w:val="00D329F8"/>
    <w:rPr>
      <w:rFonts w:ascii="Times New Roman" w:hAnsi="Times New Roman"/>
      <w:sz w:val="24"/>
    </w:rPr>
  </w:style>
  <w:style w:type="paragraph" w:styleId="51">
    <w:name w:val="toc 5"/>
    <w:next w:val="a"/>
    <w:link w:val="52"/>
    <w:uiPriority w:val="39"/>
    <w:rsid w:val="00D329F8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sid w:val="00D329F8"/>
    <w:rPr>
      <w:rFonts w:ascii="XO Thames" w:hAnsi="XO Thames"/>
      <w:sz w:val="28"/>
    </w:rPr>
  </w:style>
  <w:style w:type="paragraph" w:styleId="af0">
    <w:name w:val="footer"/>
    <w:basedOn w:val="a"/>
    <w:link w:val="af1"/>
    <w:rsid w:val="00D329F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1"/>
    <w:link w:val="af0"/>
    <w:rsid w:val="00D329F8"/>
  </w:style>
  <w:style w:type="paragraph" w:customStyle="1" w:styleId="c21">
    <w:name w:val="c21"/>
    <w:basedOn w:val="a"/>
    <w:link w:val="c210"/>
    <w:rsid w:val="00D329F8"/>
    <w:pPr>
      <w:spacing w:beforeAutospacing="1" w:afterAutospacing="1" w:line="240" w:lineRule="auto"/>
    </w:pPr>
    <w:rPr>
      <w:rFonts w:ascii="Times New Roman" w:hAnsi="Times New Roman"/>
      <w:sz w:val="24"/>
    </w:rPr>
  </w:style>
  <w:style w:type="character" w:customStyle="1" w:styleId="c210">
    <w:name w:val="c21"/>
    <w:basedOn w:val="1"/>
    <w:link w:val="c21"/>
    <w:rsid w:val="00D329F8"/>
    <w:rPr>
      <w:rFonts w:ascii="Times New Roman" w:hAnsi="Times New Roman"/>
      <w:sz w:val="24"/>
    </w:rPr>
  </w:style>
  <w:style w:type="paragraph" w:styleId="af2">
    <w:name w:val="Subtitle"/>
    <w:basedOn w:val="a"/>
    <w:next w:val="a"/>
    <w:link w:val="af3"/>
    <w:uiPriority w:val="11"/>
    <w:qFormat/>
    <w:rsid w:val="00D329F8"/>
    <w:pPr>
      <w:numPr>
        <w:ilvl w:val="1"/>
      </w:numPr>
    </w:pPr>
    <w:rPr>
      <w:rFonts w:asciiTheme="majorHAnsi" w:hAnsiTheme="majorHAnsi"/>
      <w:i/>
      <w:color w:val="4F81BD" w:themeColor="accent1"/>
      <w:spacing w:val="15"/>
      <w:sz w:val="24"/>
    </w:rPr>
  </w:style>
  <w:style w:type="character" w:customStyle="1" w:styleId="af3">
    <w:name w:val="Подзаголовок Знак"/>
    <w:basedOn w:val="1"/>
    <w:link w:val="af2"/>
    <w:rsid w:val="00D329F8"/>
    <w:rPr>
      <w:rFonts w:asciiTheme="majorHAnsi" w:hAnsiTheme="majorHAnsi"/>
      <w:i/>
      <w:color w:val="4F81BD" w:themeColor="accent1"/>
      <w:spacing w:val="15"/>
      <w:sz w:val="24"/>
    </w:rPr>
  </w:style>
  <w:style w:type="paragraph" w:styleId="af4">
    <w:name w:val="Title"/>
    <w:basedOn w:val="a"/>
    <w:next w:val="a"/>
    <w:link w:val="af5"/>
    <w:uiPriority w:val="10"/>
    <w:qFormat/>
    <w:rsid w:val="00D329F8"/>
    <w:pPr>
      <w:spacing w:after="300" w:line="240" w:lineRule="auto"/>
      <w:contextualSpacing/>
    </w:pPr>
    <w:rPr>
      <w:rFonts w:asciiTheme="majorHAnsi" w:hAnsiTheme="majorHAnsi"/>
      <w:color w:val="17365D" w:themeColor="text2" w:themeShade="BF"/>
      <w:spacing w:val="5"/>
      <w:sz w:val="52"/>
    </w:rPr>
  </w:style>
  <w:style w:type="character" w:customStyle="1" w:styleId="af5">
    <w:name w:val="Заголовок Знак"/>
    <w:basedOn w:val="1"/>
    <w:link w:val="af4"/>
    <w:rsid w:val="00D329F8"/>
    <w:rPr>
      <w:rFonts w:asciiTheme="majorHAnsi" w:hAnsiTheme="majorHAnsi"/>
      <w:color w:val="17365D" w:themeColor="text2" w:themeShade="BF"/>
      <w:spacing w:val="5"/>
      <w:sz w:val="52"/>
    </w:rPr>
  </w:style>
  <w:style w:type="character" w:customStyle="1" w:styleId="40">
    <w:name w:val="Заголовок 4 Знак"/>
    <w:link w:val="4"/>
    <w:rsid w:val="00D329F8"/>
    <w:rPr>
      <w:rFonts w:ascii="XO Thames" w:hAnsi="XO Thames"/>
      <w:b/>
      <w:sz w:val="24"/>
    </w:rPr>
  </w:style>
  <w:style w:type="character" w:customStyle="1" w:styleId="20">
    <w:name w:val="Заголовок 2 Знак"/>
    <w:basedOn w:val="1"/>
    <w:link w:val="2"/>
    <w:rsid w:val="00D329F8"/>
    <w:rPr>
      <w:rFonts w:asciiTheme="majorHAnsi" w:hAnsiTheme="majorHAnsi"/>
      <w:b/>
      <w:color w:val="4F81BD" w:themeColor="accent1"/>
      <w:sz w:val="26"/>
    </w:rPr>
  </w:style>
  <w:style w:type="paragraph" w:customStyle="1" w:styleId="18">
    <w:name w:val="Сильное выделение1"/>
    <w:basedOn w:val="12"/>
    <w:link w:val="af6"/>
    <w:rsid w:val="00D329F8"/>
    <w:rPr>
      <w:b/>
      <w:i/>
      <w:color w:val="4F81BD" w:themeColor="accent1"/>
    </w:rPr>
  </w:style>
  <w:style w:type="character" w:styleId="af6">
    <w:name w:val="Intense Emphasis"/>
    <w:basedOn w:val="a0"/>
    <w:link w:val="18"/>
    <w:rsid w:val="00D329F8"/>
    <w:rPr>
      <w:b/>
      <w:i/>
      <w:color w:val="4F81BD" w:themeColor="accent1"/>
    </w:rPr>
  </w:style>
  <w:style w:type="table" w:styleId="af7">
    <w:name w:val="Table Grid"/>
    <w:basedOn w:val="a1"/>
    <w:rsid w:val="00D329F8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u.wikipedia.org/wiki/%D0%9A%D1%80%D1%83%D0%B3" TargetMode="External"/><Relationship Id="rId13" Type="http://schemas.openxmlformats.org/officeDocument/2006/relationships/hyperlink" Target="https://ru.wikipedia.org/wiki/%D0%9A%D0%B0%D1%80%D0%B0%D0%BD%D0%B4%D0%B0%D1%88" TargetMode="External"/><Relationship Id="rId18" Type="http://schemas.openxmlformats.org/officeDocument/2006/relationships/hyperlink" Target="https://ru.wikipedia.org/wiki/%D0%92%D0%B7%D1%80%D1%8B%D0%B2%D0%B0%D1%82%D0%B5%D0%BB%D1%8C" TargetMode="External"/><Relationship Id="rId26" Type="http://schemas.openxmlformats.org/officeDocument/2006/relationships/image" Target="media/image5.jpeg"/><Relationship Id="rId3" Type="http://schemas.openxmlformats.org/officeDocument/2006/relationships/settings" Target="settings.xml"/><Relationship Id="rId21" Type="http://schemas.openxmlformats.org/officeDocument/2006/relationships/hyperlink" Target="https://ru.wikipedia.org/wiki/%D0%9E%D0%B1%D1%83%D1%87%D0%B5%D0%BD%D0%B8%D0%B5" TargetMode="External"/><Relationship Id="rId7" Type="http://schemas.openxmlformats.org/officeDocument/2006/relationships/hyperlink" Target="https://ru.wikipedia.org/wiki/%D0%98%D0%B3%D1%80%D1%83%D1%88%D0%BA%D0%B0" TargetMode="External"/><Relationship Id="rId12" Type="http://schemas.openxmlformats.org/officeDocument/2006/relationships/hyperlink" Target="https://ru.wikipedia.org/wiki/%D0%A8%D0%B0%D1%80%D0%B8%D0%BA%D0%BE%D0%B2%D0%B0%D1%8F_%D1%80%D1%83%D1%87%D0%BA%D0%B0" TargetMode="External"/><Relationship Id="rId17" Type="http://schemas.openxmlformats.org/officeDocument/2006/relationships/hyperlink" Target="https://ru.wikipedia.org/wiki/1962_%D0%B3%D0%BE%D0%B4" TargetMode="External"/><Relationship Id="rId25" Type="http://schemas.openxmlformats.org/officeDocument/2006/relationships/image" Target="media/image4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ru.wikipedia.org/wiki/%D0%91%D1%80%D0%B8%D1%82%D0%B0%D0%BD%D1%86%D1%8B" TargetMode="External"/><Relationship Id="rId20" Type="http://schemas.openxmlformats.org/officeDocument/2006/relationships/hyperlink" Target="https://ru.wikipedia.org/wiki/1965_%D0%B3%D0%BE%D0%B4" TargetMode="External"/><Relationship Id="rId29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ru.wikipedia.org/wiki/%D0%97%D1%83%D0%B1%D1%87%D0%B0%D1%82%D1%8B%D0%B5_%D0%BF%D0%B5%D1%80%D0%B5%D0%B4%D0%B0%D1%87%D0%B8" TargetMode="External"/><Relationship Id="rId24" Type="http://schemas.openxmlformats.org/officeDocument/2006/relationships/image" Target="media/image3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hyperlink" Target="https://ru.wikipedia.org/wiki/%D0%9E%D0%B2%D0%B0%D0%BB" TargetMode="External"/><Relationship Id="rId23" Type="http://schemas.openxmlformats.org/officeDocument/2006/relationships/image" Target="media/image2.jpeg"/><Relationship Id="rId28" Type="http://schemas.openxmlformats.org/officeDocument/2006/relationships/image" Target="media/image7.png"/><Relationship Id="rId10" Type="http://schemas.openxmlformats.org/officeDocument/2006/relationships/hyperlink" Target="https://ru.wikipedia.org/wiki/%D0%9A%D0%BE%D0%BB%D0%B5%D1%81%D0%BE" TargetMode="External"/><Relationship Id="rId19" Type="http://schemas.openxmlformats.org/officeDocument/2006/relationships/hyperlink" Target="https://ru.wikipedia.org/wiki/%D0%90%D0%B2%D0%B8%D0%B0%D1%86%D0%B8%D0%BE%D0%BD%D0%BD%D0%B0%D1%8F_%D0%B1%D0%BE%D0%BC%D0%B1%D0%B0" TargetMode="External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4%D0%B8%D0%B0%D0%BC%D0%B5%D1%82%D1%80" TargetMode="External"/><Relationship Id="rId14" Type="http://schemas.openxmlformats.org/officeDocument/2006/relationships/hyperlink" Target="https://ru.wikipedia.org/wiki/%D0%A1%D0%BF%D0%B8%D1%80%D0%B0%D0%BB%D1%8C" TargetMode="External"/><Relationship Id="rId22" Type="http://schemas.openxmlformats.org/officeDocument/2006/relationships/image" Target="media/image1.jpeg"/><Relationship Id="rId27" Type="http://schemas.openxmlformats.org/officeDocument/2006/relationships/image" Target="media/image6.jpeg"/><Relationship Id="rId30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17</Pages>
  <Words>3570</Words>
  <Characters>20349</Characters>
  <Application>Microsoft Office Word</Application>
  <DocSecurity>0</DocSecurity>
  <Lines>169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dshqa</cp:lastModifiedBy>
  <cp:revision>10</cp:revision>
  <dcterms:created xsi:type="dcterms:W3CDTF">2011-11-30T00:06:00Z</dcterms:created>
  <dcterms:modified xsi:type="dcterms:W3CDTF">2025-06-12T07:04:00Z</dcterms:modified>
</cp:coreProperties>
</file>