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CDD" w:rsidRPr="00E96CDD" w:rsidRDefault="00E96CDD" w:rsidP="00E96CDD">
      <w:pPr>
        <w:keepNext/>
        <w:keepLines/>
        <w:spacing w:after="0" w:line="36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E96CDD">
        <w:rPr>
          <w:rFonts w:ascii="Times New Roman" w:eastAsiaTheme="majorEastAsia" w:hAnsi="Times New Roman" w:cs="Times New Roman"/>
          <w:b/>
          <w:bCs/>
          <w:sz w:val="28"/>
          <w:szCs w:val="28"/>
        </w:rPr>
        <w:t>Понятие «сетевая грамотность», виды интернет угроз и рисков для младших школьников.</w:t>
      </w:r>
    </w:p>
    <w:p w:rsidR="00E96CDD" w:rsidRPr="00E96CDD" w:rsidRDefault="00E96CDD" w:rsidP="00E96C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CDD">
        <w:rPr>
          <w:rFonts w:ascii="Times New Roman" w:hAnsi="Times New Roman" w:cs="Times New Roman"/>
          <w:sz w:val="28"/>
          <w:szCs w:val="28"/>
        </w:rPr>
        <w:t>Сетевая грамотность ещё одна важная часть цифровой грамотности. Кажется, даже важнее чем компьютерная грамотность, из-за количества угроз, которые хранит в себе Интернет.</w:t>
      </w:r>
    </w:p>
    <w:p w:rsidR="00E96CDD" w:rsidRPr="00E96CDD" w:rsidRDefault="00E96CDD" w:rsidP="00E96C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6C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Сетевая грамотность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это в свою очередь набор знаний, позволяющих безопасно и полезно использовать интернет. Это необходимый навык для успешной адаптации детей в сети. </w:t>
      </w:r>
    </w:p>
    <w:p w:rsidR="00E96CDD" w:rsidRPr="00E96CDD" w:rsidRDefault="00E96CDD" w:rsidP="00E96CD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96CDD" w:rsidRPr="00E96CDD" w:rsidRDefault="00E96CDD" w:rsidP="00E96CD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96C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Защита персональных данных у детей</w:t>
      </w:r>
    </w:p>
    <w:p w:rsidR="00E96CDD" w:rsidRPr="00E96CDD" w:rsidRDefault="00E96CDD" w:rsidP="00E96C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Самым важным умением сетевой грамотности и основа нахождения в сети это защита персональных данных. В первую очередь, как пускать ребёнка в Интернет, нужно научить создавать и запоминать сложные пароли. Неважно пароль от аккаунта любимой игры или от социальной группы «</w:t>
      </w:r>
      <w:proofErr w:type="spell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Вконтакте</w:t>
      </w:r>
      <w:proofErr w:type="spell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». Конечно, если взрослым лень придумывать разные пароли и запоминать, вместо этого они хранят их на «</w:t>
      </w:r>
      <w:proofErr w:type="spell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стикерах</w:t>
      </w:r>
      <w:proofErr w:type="spell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приклеенных на мониторе компьютера, что мы хотим от детей. Дети как губки, запоминают и повторяют за взрослыми, поэтому нам самим важно организовать свою безопасность и потом учить этому детей. Для этого есть всевозможные приложения для хранения ваших паролей, но рекомендуется хотя бы иметь текстовый документ, который будет храниться только на вашем персональном компьютере или на 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USB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-носителе. Неважно, будь то «</w:t>
      </w:r>
      <w:proofErr w:type="spell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флешка</w:t>
      </w:r>
      <w:proofErr w:type="spell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или внешний жёсткий диск он должен не выходить за пределы вашей жилплощади. </w:t>
      </w:r>
    </w:p>
    <w:p w:rsidR="00E96CDD" w:rsidRPr="00E96CDD" w:rsidRDefault="00E96CDD" w:rsidP="00E96C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Практически любой доступ, к любым ресурсам, осуществляется по телефону или электронной почте. Следующим шагом, после того как создали почту, нужно научить пользоваться ей ребёнка. Помимо полезных уведомлений, магазинных </w:t>
      </w:r>
      <w:proofErr w:type="gram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чеках</w:t>
      </w:r>
      <w:proofErr w:type="gram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покупках и сохранённых паролях, их ожидают странные, и даже опасные письма. Почтовые безопасные сервисы по блокировке нежелательной почты работают хорошо, но не идеально. 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Поэтому детям нужно подробно рассказать, что такое спам, </w:t>
      </w:r>
      <w:proofErr w:type="spell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фишинг</w:t>
      </w:r>
      <w:proofErr w:type="spell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чем они отличаются.</w:t>
      </w:r>
    </w:p>
    <w:p w:rsidR="00E96CDD" w:rsidRPr="00E96CDD" w:rsidRDefault="00E96CDD" w:rsidP="00E96C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6C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Спам 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– это рассылка писем, зачастую вредоносная. Она распространяется массово «</w:t>
      </w:r>
      <w:proofErr w:type="gram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интернет-ботами</w:t>
      </w:r>
      <w:proofErr w:type="gram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абсолютно случайно, вне зависимости от возраста, пола и места проживания. Стоит донести, что на первый взгляд безобидное письмо с названием «вы выиграли…» не несёт ничего хорошего. Не в коем случает не переходить по </w:t>
      </w:r>
      <w:proofErr w:type="gram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подозрительным</w:t>
      </w:r>
      <w:proofErr w:type="gram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ссылками и нужно сразу блокировать такие письма. Если же эти письма не введут никуда, а цель такого письма просто реклама какого-то продукта, они не опасны, но всё равно очень сильно докучают своим количеством.</w:t>
      </w:r>
    </w:p>
    <w:p w:rsidR="00E96CDD" w:rsidRPr="00E96CDD" w:rsidRDefault="00E96CDD" w:rsidP="00E96C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E96C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Фишинг</w:t>
      </w:r>
      <w:proofErr w:type="spell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footnoteReference w:id="1"/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это более изощрённый способ выудить персональные данные человека или заразить компьютер вирусом. </w:t>
      </w:r>
      <w:proofErr w:type="spell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Фишинг</w:t>
      </w:r>
      <w:proofErr w:type="spell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английского языка «рыбалка». Название говорит само за себя, вас как бы «ловят» на удочку в сети Интернет. </w:t>
      </w:r>
      <w:proofErr w:type="spell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Фишинговые</w:t>
      </w:r>
      <w:proofErr w:type="spell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письма выглядят как письма от доверенных организаций. Это может быть, письмо от учителя, банка, директора и оно может вести на официальный адрес, но с одним отличием, одна или две буквы может отличаться от названия оригинального сайта. Когда идёт атака на конкретного человека, мошенники не поленятся даже сымитировать логотип и дизайн целого сайта. Поэтому нужно быть всегда внимательным и не вестись на «ложные» сайты.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footnoteReference w:id="2"/>
      </w:r>
    </w:p>
    <w:p w:rsidR="00E96CDD" w:rsidRPr="00E96CDD" w:rsidRDefault="00E96CDD" w:rsidP="00E96C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Ещё в последнее время мошенники научились обходиться без ссылок, для этого вирусная программа может содержаться в рисунке или фотографии. Нужно сразу блокировать сообщения с текстом «Посмотри, это же ты на фотографии…» или «О, мы учились же вместе, нашёл твоё фото на сайте…».</w:t>
      </w:r>
    </w:p>
    <w:p w:rsidR="00E96CDD" w:rsidRPr="00E96CDD" w:rsidRDefault="00E96CDD" w:rsidP="00E96C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Как только ребёнок усвоил информацию по этой теме и стал критически оценивать информацию можно пустить его в волшебный мир интернета.</w:t>
      </w:r>
    </w:p>
    <w:p w:rsidR="00E96CDD" w:rsidRPr="00E96CDD" w:rsidRDefault="00E96CDD" w:rsidP="00E96C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6C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Интернет-ресурсы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footnoteReference w:id="3"/>
      </w:r>
      <w:r w:rsidRPr="00E96C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всё, что можно почитать, посмотреть и послушать. Всевозможные сайты, </w:t>
      </w:r>
      <w:proofErr w:type="gram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интернет-магазины</w:t>
      </w:r>
      <w:proofErr w:type="gram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развлекательные площадки, форумы и чаты, это то из чего состоит Интернет. </w:t>
      </w:r>
    </w:p>
    <w:p w:rsidR="00E96CDD" w:rsidRPr="00E96CDD" w:rsidRDefault="00E96CDD" w:rsidP="00E96C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Не нужно кривить душой, почти вся информация, которую многие используют для учёбы, она из Интернета. Дети, тем более, делая домашнее задание, особо не заморачиваются в выборе сайтов и проверки её подлинности из разных источников. Зашли на «Википедию», по первой ссылке и «так сойдет». Увы, далеко не все сайты гарантируют должную защиту личных данных или же психологическую защиту ребенка. Не всегда библиотекарь может заглянуть в монитор компьютера ребенка и посмотреть, что он там делает. Поэтому библиотеки в обязательном порядке должны иметь специальные системы фильтрации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footnoteReference w:id="4"/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интернет-ресурсов</w:t>
      </w:r>
      <w:proofErr w:type="spell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которые ограничивают доступ пользователей от вредной информации. В первую очередь должна стоять защита, которая запрещает скачивать или устанавливать ненужные программы и игры на общедоступные компьютеры.</w:t>
      </w:r>
    </w:p>
    <w:p w:rsidR="00E96CDD" w:rsidRPr="00E96CDD" w:rsidRDefault="00E96CDD" w:rsidP="00E96C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Наличие антивирусных программ несёт в себе несколько полезных функций. Она защитит компьютеры от заражённых 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USB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-носителей детей, на которые они переносят свои документы. Второе – они содержат «чёрные» и «белые» списки сайтов. «Чёрные» списки, постоянно пополняемые и обновляемые, они автоматически блокируют переходы по ссылкам на нежелательные источники. Это может быть информация порнографического характера, сайты экстремистского содержания или содержащая вредоносные действия: суицид или изготовление взрывчатого вещества. «Белые» в свою очередь, это настраиваемые списки сайтов, на которые конкретно Вы не ходите, чтобы ребёнок заходил. Как ещё наказать детей за прогулы в школе? 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Явно не запретом на прогулки с друзьями. Самый верный способ, который выбирают родители, блокируют сайты, игры или приложения своим детям.</w:t>
      </w:r>
    </w:p>
    <w:p w:rsidR="00E96CDD" w:rsidRPr="00E96CDD" w:rsidRDefault="00E96CDD" w:rsidP="00E96C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96CDD" w:rsidRPr="00E96CDD" w:rsidRDefault="00E96CDD" w:rsidP="00E96CDD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96C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Общение в Интернете</w:t>
      </w:r>
    </w:p>
    <w:p w:rsidR="00E96CDD" w:rsidRPr="00E96CDD" w:rsidRDefault="00E96CDD" w:rsidP="00E96C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Ещё одна проблема, с которой чаще всего сталкиваются дети в Интернете, это негативное общение. Сейчас чаще всего от детей можно услышать термин «токсичный»,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footnoteReference w:id="5"/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которое является англицизмом и обозначает «ядовитое», деструктивное поведение. Для Интернета, где границы между городами и странами полностью размыты, некоторые люди, необязательно дети, ведут себя неподобающим образом, отличающимся от реальной жизни. Ведь Интернет, это место своих законов. Зачастую многие проецируют свои проблемы и неудачи в комментариях под видеороликами, в чате или в других местах, где можно оставить своё мнение. Детям нужно рассказать, что стоит игнорировать такое общение, не нужно отвечать на агрессию. Порой такое «токсичное» общение от детей, не </w:t>
      </w:r>
      <w:proofErr w:type="gram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направлена</w:t>
      </w:r>
      <w:proofErr w:type="gram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какого-то конкретного человека. Такое общение отражает их душевное </w:t>
      </w:r>
      <w:proofErr w:type="gram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состояние</w:t>
      </w:r>
      <w:proofErr w:type="gram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они чувствуют свою безнаказанность в этот момент. Вот не понравился, кому-то в Интернете, выложенный, к примеру, рисунок на конкурсе талантов, и он оставляет свой гневный комментарий, выражая своё важное, как ему кажется, задевая этим автора. А есть дети, которые получают удовольствие «подкалывая» и принижая достоинство, даже там, где казалось бы невозможно. Таких людей называют «троллями»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footnoteReference w:id="6"/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E96CDD" w:rsidRPr="00E96CDD" w:rsidRDefault="00E96CDD" w:rsidP="00E96C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E96C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Троллинг</w:t>
      </w:r>
      <w:proofErr w:type="spell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это порой заведомо ложное высказывание, провокационное, сказанное для привлечения к себе внимания. Человеку, которому нечем заняться в радость поспорить с окружающими на тему, в 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которой они не разбираются. Но в споре, с таким человеком вы проиграете. Они всегда находят факты и доказательства, в которых вы не правы, даже если их ответы абсолютно иррациональны. Самое страшное для тролля это его полное игнорирование. Поэтому существует выражение «не кормите тролля», которое каждому ребенку нужно запомнить.</w:t>
      </w:r>
    </w:p>
    <w:p w:rsidR="00E96CDD" w:rsidRPr="00E96CDD" w:rsidRDefault="00E96CDD" w:rsidP="00E96CD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 самое страшное явление, которое погубило много жизней это </w:t>
      </w:r>
      <w:proofErr w:type="spell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кибербуллинг</w:t>
      </w:r>
      <w:proofErr w:type="spell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96CDD" w:rsidRPr="00E96CDD" w:rsidRDefault="00E96CDD" w:rsidP="00E96C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E96C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Кибербуллинг</w:t>
      </w:r>
      <w:proofErr w:type="spell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footnoteReference w:id="7"/>
      </w:r>
      <w:r w:rsidRPr="00E96C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это травля, запугивание, унижение, направленное на конкретного человека. Отличие от </w:t>
      </w:r>
      <w:proofErr w:type="spell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буллинга</w:t>
      </w:r>
      <w:proofErr w:type="spell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классического</w:t>
      </w:r>
      <w:proofErr w:type="gram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как не трудно догадаться, заключается в пространстве. Как ранее затрагивалось, на Интернет до недавних пор не распространялись законы реального мира. Сейчас же можно </w:t>
      </w:r>
      <w:proofErr w:type="gram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предоставить доказательства</w:t>
      </w:r>
      <w:proofErr w:type="gram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«скриншотами» переписки и </w:t>
      </w:r>
      <w:proofErr w:type="spell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аудиоголосовых</w:t>
      </w:r>
      <w:proofErr w:type="spell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сообщений, благодаря которым можно привлечь к ответственности виновника. Но даже это не пугает многих обидчиков и их привлекает возможность оставаться анонимным в Интернете. Цель </w:t>
      </w:r>
      <w:proofErr w:type="spell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кибербуллинга</w:t>
      </w:r>
      <w:proofErr w:type="spell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footnoteReference w:id="8"/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унижении репутации человека путём распространения клеветы, порочащих фотографий, шантажа или распространения слухов, заведомо ложных. </w:t>
      </w:r>
    </w:p>
    <w:p w:rsidR="00E96CDD" w:rsidRPr="00E96CDD" w:rsidRDefault="00E96CDD" w:rsidP="00E96C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В такие моменты дети не должны чувствовать свою беспомощность, нужно донести до них, что не стыдно и очень опасно скрывать такое от взрослых.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footnoteReference w:id="9"/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Если по причине страха или стыда дети не могут поведать о своих проблемах родителям или другим взрослым, в рамках сетевой грамотности важно рассказать про телефон доверия. Это специальная психологическая служба всем нуждающимся. В ней работают профессионалы-психологи, с 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которыми анонимно можно поговорить или посоветоваться в непростой ситуации.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footnoteReference w:id="10"/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96CDD" w:rsidRPr="00E96CDD" w:rsidRDefault="00E96CDD" w:rsidP="00E96C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Также стоит родителям уделить внимание общению в интернете. Нужно знать с кем переписывается их ребёнок, чтобы избежать негативных последствий. Интернет это анонимная среда, где каждый может быть тем, кем захочет. Неизвестный собеседник или «друг из интернета»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footnoteReference w:id="11"/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может вполне оказаться не тем, кем является. </w:t>
      </w:r>
    </w:p>
    <w:p w:rsidR="00E96CDD" w:rsidRPr="00E96CDD" w:rsidRDefault="00E96CDD" w:rsidP="00E96CDD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96CDD" w:rsidRPr="00E96CDD" w:rsidRDefault="00E96CDD" w:rsidP="00E96CDD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96C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Интернет-зависимость</w:t>
      </w:r>
    </w:p>
    <w:p w:rsidR="00E96CDD" w:rsidRPr="00E96CDD" w:rsidRDefault="00E96CDD" w:rsidP="00E96C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Интернет зависимость, пожалуй, самая сильная зависимость на данный момент. Сейчас это уже стало считаться болезнью. Разделяют её на четыре вида. Первая и самая серьёзная «</w:t>
      </w:r>
      <w:proofErr w:type="spell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геймерская</w:t>
      </w:r>
      <w:proofErr w:type="spell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зависимость». Вторая зависимость это от социальных сетей, третья «интернет-сёрфинг», четвёртая бесконтрольное поглощение </w:t>
      </w:r>
      <w:proofErr w:type="spell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видеоконтента</w:t>
      </w:r>
      <w:proofErr w:type="spell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, пятая потребительская зависимость.</w:t>
      </w:r>
    </w:p>
    <w:p w:rsidR="00E96CDD" w:rsidRPr="00E96CDD" w:rsidRDefault="00E96CDD" w:rsidP="00E96C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6C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proofErr w:type="spellStart"/>
      <w:r w:rsidRPr="00E96C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Геймерская</w:t>
      </w:r>
      <w:proofErr w:type="spellEnd"/>
      <w:r w:rsidRPr="00E96C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зависимость» 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E96C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несложно догадаться зависимость от игр, в том числе от онлайн-игр. Онлайн-игры опасны тем, что они затягивают на очень долгий срок. В этих играх нельзя поставить на «стоп», разработчики постоянно выпускают обновления, что подпитывает интерес детей. Самые «засасываемые» это азиатские: китайские, корейские и японские. Здесь можно провести по несколько десятков лет, и для того, чтобы развить свой уровень многие готовы сидеть по 17 часов в день. Ещё одна проблема онлайн-игры это их условно-бесплатная система, так называемая 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free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to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play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footnoteReference w:id="12"/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переводится как «играй бесплатно». Да игроков подкупает возможность бесплатно играть, без подписки с огромным количеством таких 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же человек. Но со временем они замечают, что кто-то сильно продвинулся вперёд в уровне, игровых доспехах и по сюжету. А всё потому, что основным доходом разработчиков в таких играх это </w:t>
      </w:r>
      <w:proofErr w:type="spell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внутриигровые</w:t>
      </w:r>
      <w:proofErr w:type="spell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покупки – улучшения, дополнительные рюкзаки для переноса предметов, возможность не терять «опыт» в случае, если ты не онлайн. И многие дети, которые хотят также, узнают, что всего лишь нужно пополнить счёт, скажем на 200 рублей. Но зависимость, на то и зависимость, что расходы растут, а возможность быть самым сильным в своей игре подкупает и вот уже ребёнок тратит не свои карманные деньги, предназначенные для обеда, а тянется к банковской карте родителя. Такая 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free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to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play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система перекочевала в мобильные игры, где процветает, потому что мобильные игры идут практически на каждом смартфоне и разработка таких игр занимает меньше времени, чем хороший продукт для компьютера.</w:t>
      </w:r>
    </w:p>
    <w:p w:rsidR="00E96CDD" w:rsidRPr="00E96CDD" w:rsidRDefault="00E96CDD" w:rsidP="00E96C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E96C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Freemium</w:t>
      </w:r>
      <w:proofErr w:type="spell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ещё одна бизнес-модель онлайн-игр, когда ты играешь в игру бесплатно, но до определённого момента. И чтобы тебе продвинуться по сюжету или открыть дополнительные миссии, чтобы поиграть вместе с друзьями, тебе нужно заплатить какую-то сумму за дополнение к игре. Это тебя может коснуться через две недели игры или год, когда игра уже «засосала» полностью и у человека нет выбора.</w:t>
      </w:r>
    </w:p>
    <w:p w:rsidR="00E96CDD" w:rsidRPr="00E96CDD" w:rsidRDefault="00E96CDD" w:rsidP="00E96C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Сейчас подавляющее большинство детей играет на игровых платформах 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Steam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footnoteReference w:id="13"/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Роблокс</w:t>
      </w:r>
      <w:proofErr w:type="spell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Roblox</w:t>
      </w:r>
      <w:proofErr w:type="spell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footnoteReference w:id="14"/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огромным количеством бесплатных игр, в которых они могут столкнуться с всевозможными проблемами. Поэтому разговоры с детьми и родителями на эту тему сейчас более чем актуальны. </w:t>
      </w:r>
    </w:p>
    <w:p w:rsidR="00E96CDD" w:rsidRPr="00E96CDD" w:rsidRDefault="00E96CDD" w:rsidP="00E96CD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96C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Зависимость от социальных сетей 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трудно представить себя без социальных сетей, иногда вся работу построена на них. Для детей это свой 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мир, со своей самореализацией и одобрениями в виде «</w:t>
      </w:r>
      <w:proofErr w:type="spell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лайков</w:t>
      </w:r>
      <w:proofErr w:type="spell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». Реальное общение заменяется виртуальным, где всё ярко, интересно и просто. Важно детям показать прелесть реального мира, занимать их хобби и отграничивать время провождения в сети.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footnoteReference w:id="15"/>
      </w:r>
    </w:p>
    <w:p w:rsidR="00E96CDD" w:rsidRPr="00E96CDD" w:rsidRDefault="00E96CDD" w:rsidP="00E96C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6C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«Интернет-сёрфинг»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бессмысленное нахождение в Интернете. Так называемая форма провождения времени, когда человек «плывёт по течению», смотрит ненужные и бессмысленные новости. Это чаще происходит перед сном, когда можно не заметить, как за просмотром юмористических картинок или новостей из жизни «звёзд» пролетит вся ночь и не выспавшийся ребёнок идёт в школу. </w:t>
      </w:r>
    </w:p>
    <w:p w:rsidR="00E96CDD" w:rsidRPr="00E96CDD" w:rsidRDefault="00E96CDD" w:rsidP="00E96C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6C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«Поглощение </w:t>
      </w:r>
      <w:proofErr w:type="spellStart"/>
      <w:r w:rsidRPr="00E96C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видеоконтента</w:t>
      </w:r>
      <w:proofErr w:type="spellEnd"/>
      <w:r w:rsidRPr="00E96C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E96C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тоже, что и «интернет-сёрфинг», только когда ребёнок проводит много времени на видео-площадках. </w:t>
      </w:r>
      <w:proofErr w:type="spell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TikTok</w:t>
      </w:r>
      <w:proofErr w:type="spell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, среди детей самая затягивающая платформа, в котором полезного контента наверно 10% и встретить его можно только тогда, когда им интересуешься и пользуешься внутренним поисковиком.</w:t>
      </w:r>
    </w:p>
    <w:p w:rsidR="00E96CDD" w:rsidRPr="00E96CDD" w:rsidRDefault="00E96CDD" w:rsidP="00E96C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6C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«Потребительская зависимость»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footnoteReference w:id="16"/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это зависимость от «шопинга», или же от покупки всевозможных товаров в </w:t>
      </w:r>
      <w:proofErr w:type="gram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интернет-магазинах</w:t>
      </w:r>
      <w:proofErr w:type="gram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Знакома и взрослым и детям, когда спонтанно покупаешь какую-нибудь вещь по акции, и потом задаёшься вопросом, а зачем она мне? </w:t>
      </w:r>
    </w:p>
    <w:p w:rsidR="00E96CDD" w:rsidRPr="00E96CDD" w:rsidRDefault="00E96CDD" w:rsidP="00E96C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Также если пользоваться не </w:t>
      </w:r>
      <w:proofErr w:type="gram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официальными</w:t>
      </w:r>
      <w:proofErr w:type="gram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интернет-магазинами, есть риск потери персональных данных, таких как паспортные данные или же привязанные банковские карты. Обязательно стоит донести до детей, что оплачивать нужно с официальных </w:t>
      </w:r>
      <w:proofErr w:type="gram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интернет-магазинах</w:t>
      </w:r>
      <w:proofErr w:type="gram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, не привязывать банковские карты и вообще делать покупки только с разрешения родителей.</w:t>
      </w:r>
    </w:p>
    <w:p w:rsidR="00E96CDD" w:rsidRPr="00E96CDD" w:rsidRDefault="00E96CDD" w:rsidP="00E96CDD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Также риск того, что в Интернете очень много подделок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footnoteReference w:id="17"/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крайне велик. Дети и в частности молодёжь, смотря на своих музыкальных кумиров или </w:t>
      </w:r>
      <w:proofErr w:type="spell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блогеров</w:t>
      </w:r>
      <w:proofErr w:type="spell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хотя одеваться также в дорогие бренды. Так как в онлайн-магазинах мы не можем примерить или пощупать вещь, а довольствуемся только отзывами и фотографиями других покупателей, большой риск попасть на недобросовестного продавца. В Интернете сейчас много подделок, или </w:t>
      </w:r>
      <w:proofErr w:type="gramStart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>по другому</w:t>
      </w:r>
      <w:proofErr w:type="gramEnd"/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96CD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replica</w:t>
      </w:r>
      <w:proofErr w:type="spellEnd"/>
      <w:r w:rsidRPr="00E96CD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. </w:t>
      </w:r>
      <w:r w:rsidRPr="00E96C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(Качественная или часто некачественная подделка вещи дорогого бренда). Не так страшно, если вещь стоит изначально в несколько раз дешевле оригинала, поэтому тут очевидно, что продукт не является брендовым. Но если вещь стоит огромных денег и ребёнок в надежде купить оригинальные, например, кроссовки потратит свои накопленные деньги «в никуда», а вещь прослужит в лучшем случае сезон. Мошенники модной одежды, стали настолько изощрены, что создают вещи практически неотличимые от известного товара. </w:t>
      </w:r>
    </w:p>
    <w:p w:rsidR="00E96CDD" w:rsidRPr="00E96CDD" w:rsidRDefault="00E96CDD" w:rsidP="00E96C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  <w:shd w:val="clear" w:color="auto" w:fill="FFFFFF"/>
        </w:rPr>
      </w:pPr>
      <w:r w:rsidRPr="00E96C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Таким образом, можем сделать вывод, что интернет является невероятно мощным инструментом, но вместе с его преимуществами идут и определенные риски. Если оставить детей без присмотра, они могут столкнуться с угрозами, такими как </w:t>
      </w:r>
      <w:proofErr w:type="spellStart"/>
      <w:r w:rsidRPr="00E96C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кибербуллинг</w:t>
      </w:r>
      <w:proofErr w:type="spellEnd"/>
      <w:r w:rsidRPr="00E96C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доступ к </w:t>
      </w:r>
      <w:proofErr w:type="gramStart"/>
      <w:r w:rsidRPr="00E96C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ненадлежащему</w:t>
      </w:r>
      <w:proofErr w:type="gramEnd"/>
      <w:r w:rsidRPr="00E96C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контенту или даже связи с опасными людьми. Именно поэтому обучение сетевой грамотности младших школьников является второй важной задачей после компьютерной грамотности. </w:t>
      </w:r>
      <w:r w:rsidRPr="00E96C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Объединение компьютерной и сетевой грамотности создает основу для полноценного освоения цифровой среды. С раннего возраста они начнут понимать, как технологии могут влиять на их жизнь и как они могут использовать их для достижения своих целей, оставаясь при этом в безопасности. </w:t>
      </w:r>
      <w:r w:rsidRPr="00E96CDD">
        <w:rPr>
          <w:rFonts w:ascii="Times New Roman" w:hAnsi="Times New Roman" w:cs="Times New Roman"/>
          <w:b/>
          <w:bCs/>
          <w:sz w:val="28"/>
          <w:szCs w:val="28"/>
          <w:highlight w:val="yellow"/>
          <w:shd w:val="clear" w:color="auto" w:fill="FFFFFF"/>
        </w:rPr>
        <w:br w:type="page"/>
      </w:r>
    </w:p>
    <w:p w:rsidR="00D5308C" w:rsidRDefault="00D5308C"/>
    <w:sectPr w:rsidR="00D5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A90" w:rsidRDefault="00C83A90" w:rsidP="00E96CDD">
      <w:pPr>
        <w:spacing w:after="0" w:line="240" w:lineRule="auto"/>
      </w:pPr>
      <w:r>
        <w:separator/>
      </w:r>
    </w:p>
  </w:endnote>
  <w:endnote w:type="continuationSeparator" w:id="0">
    <w:p w:rsidR="00C83A90" w:rsidRDefault="00C83A90" w:rsidP="00E9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A90" w:rsidRDefault="00C83A90" w:rsidP="00E96CDD">
      <w:pPr>
        <w:spacing w:after="0" w:line="240" w:lineRule="auto"/>
      </w:pPr>
      <w:r>
        <w:separator/>
      </w:r>
    </w:p>
  </w:footnote>
  <w:footnote w:type="continuationSeparator" w:id="0">
    <w:p w:rsidR="00C83A90" w:rsidRDefault="00C83A90" w:rsidP="00E96CDD">
      <w:pPr>
        <w:spacing w:after="0" w:line="240" w:lineRule="auto"/>
      </w:pPr>
      <w:r>
        <w:continuationSeparator/>
      </w:r>
    </w:p>
  </w:footnote>
  <w:footnote w:id="1">
    <w:p w:rsidR="00E96CDD" w:rsidRPr="007F56C0" w:rsidRDefault="00E96CDD" w:rsidP="00E96CDD">
      <w:pPr>
        <w:pStyle w:val="a3"/>
        <w:jc w:val="both"/>
        <w:rPr>
          <w:rFonts w:ascii="Times New Roman" w:hAnsi="Times New Roman" w:cs="Times New Roman"/>
        </w:rPr>
      </w:pPr>
      <w:r w:rsidRPr="007F56C0">
        <w:rPr>
          <w:rStyle w:val="a5"/>
          <w:rFonts w:ascii="Times New Roman" w:hAnsi="Times New Roman" w:cs="Times New Roman"/>
        </w:rPr>
        <w:footnoteRef/>
      </w:r>
      <w:r w:rsidRPr="007F56C0">
        <w:rPr>
          <w:rFonts w:ascii="Times New Roman" w:hAnsi="Times New Roman" w:cs="Times New Roman"/>
        </w:rPr>
        <w:t xml:space="preserve"> </w:t>
      </w:r>
      <w:proofErr w:type="spellStart"/>
      <w:r w:rsidRPr="007F56C0">
        <w:rPr>
          <w:rFonts w:ascii="Times New Roman" w:hAnsi="Times New Roman" w:cs="Times New Roman"/>
        </w:rPr>
        <w:t>Кибербезопасность</w:t>
      </w:r>
      <w:proofErr w:type="spellEnd"/>
      <w:r w:rsidRPr="007F56C0">
        <w:rPr>
          <w:rFonts w:ascii="Times New Roman" w:hAnsi="Times New Roman" w:cs="Times New Roman"/>
        </w:rPr>
        <w:t xml:space="preserve"> подростков в сети интернет. Противодействие </w:t>
      </w:r>
      <w:proofErr w:type="spellStart"/>
      <w:r w:rsidRPr="007F56C0">
        <w:rPr>
          <w:rFonts w:ascii="Times New Roman" w:hAnsi="Times New Roman" w:cs="Times New Roman"/>
        </w:rPr>
        <w:t>киберугрозам</w:t>
      </w:r>
      <w:proofErr w:type="spellEnd"/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учебно-методическое пособие. – Нижний Новгород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ННГУ им. Н. И. Лобачевского, 2022. – 65 с. Лань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электронно-библиотечная система. – URL: https://e.lanbook.com/book/283286 (дата обращения: 21.03.2024). Режим доступа: для </w:t>
      </w:r>
      <w:proofErr w:type="spellStart"/>
      <w:r w:rsidRPr="007F56C0">
        <w:rPr>
          <w:rFonts w:ascii="Times New Roman" w:hAnsi="Times New Roman" w:cs="Times New Roman"/>
        </w:rPr>
        <w:t>авториз</w:t>
      </w:r>
      <w:proofErr w:type="spellEnd"/>
      <w:r w:rsidRPr="007F56C0">
        <w:rPr>
          <w:rFonts w:ascii="Times New Roman" w:hAnsi="Times New Roman" w:cs="Times New Roman"/>
        </w:rPr>
        <w:t>. пользователей.</w:t>
      </w:r>
    </w:p>
  </w:footnote>
  <w:footnote w:id="2">
    <w:p w:rsidR="00E96CDD" w:rsidRPr="007F56C0" w:rsidRDefault="00E96CDD" w:rsidP="00E96CDD">
      <w:pPr>
        <w:pStyle w:val="a3"/>
        <w:jc w:val="both"/>
        <w:rPr>
          <w:rFonts w:ascii="Times New Roman" w:hAnsi="Times New Roman" w:cs="Times New Roman"/>
        </w:rPr>
      </w:pPr>
      <w:r w:rsidRPr="007F56C0">
        <w:rPr>
          <w:rStyle w:val="a5"/>
          <w:rFonts w:ascii="Times New Roman" w:hAnsi="Times New Roman" w:cs="Times New Roman"/>
        </w:rPr>
        <w:footnoteRef/>
      </w:r>
      <w:r w:rsidRPr="007F56C0">
        <w:rPr>
          <w:rFonts w:ascii="Times New Roman" w:hAnsi="Times New Roman" w:cs="Times New Roman"/>
        </w:rPr>
        <w:t xml:space="preserve"> </w:t>
      </w:r>
      <w:proofErr w:type="spellStart"/>
      <w:r w:rsidRPr="007F56C0">
        <w:rPr>
          <w:rFonts w:ascii="Times New Roman" w:hAnsi="Times New Roman" w:cs="Times New Roman"/>
        </w:rPr>
        <w:t>Хоффман</w:t>
      </w:r>
      <w:proofErr w:type="spellEnd"/>
      <w:r w:rsidRPr="007F56C0">
        <w:rPr>
          <w:rFonts w:ascii="Times New Roman" w:hAnsi="Times New Roman" w:cs="Times New Roman"/>
        </w:rPr>
        <w:t xml:space="preserve"> Э. Безопасность веб-приложений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разведка, защита, нападение. – Санкт-Петербург [и др.]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Питер, 2021. – 327, [3] с. : ил. – (Бестселлеры </w:t>
      </w:r>
      <w:proofErr w:type="spellStart"/>
      <w:r w:rsidRPr="007F56C0">
        <w:rPr>
          <w:rFonts w:ascii="Times New Roman" w:hAnsi="Times New Roman" w:cs="Times New Roman"/>
        </w:rPr>
        <w:t>O'Reilly</w:t>
      </w:r>
      <w:proofErr w:type="spellEnd"/>
      <w:r w:rsidRPr="007F56C0">
        <w:rPr>
          <w:rFonts w:ascii="Times New Roman" w:hAnsi="Times New Roman" w:cs="Times New Roman"/>
        </w:rPr>
        <w:t>). – 978-5-4461-1786-4.</w:t>
      </w:r>
    </w:p>
  </w:footnote>
  <w:footnote w:id="3">
    <w:p w:rsidR="00E96CDD" w:rsidRPr="007F56C0" w:rsidRDefault="00E96CDD" w:rsidP="00E96CDD">
      <w:pPr>
        <w:pStyle w:val="a3"/>
        <w:jc w:val="both"/>
        <w:rPr>
          <w:rFonts w:ascii="Times New Roman" w:hAnsi="Times New Roman" w:cs="Times New Roman"/>
        </w:rPr>
      </w:pPr>
      <w:r w:rsidRPr="007F56C0">
        <w:rPr>
          <w:rStyle w:val="a5"/>
          <w:rFonts w:ascii="Times New Roman" w:hAnsi="Times New Roman" w:cs="Times New Roman"/>
        </w:rPr>
        <w:footnoteRef/>
      </w:r>
      <w:r w:rsidRPr="007F56C0">
        <w:rPr>
          <w:rFonts w:ascii="Times New Roman" w:hAnsi="Times New Roman" w:cs="Times New Roman"/>
        </w:rPr>
        <w:t xml:space="preserve"> Гущина, О. М. Цифровая культура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учебно-методическое пособие. – Тольятти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ТГУ, 2023. Лань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электронно-библиотечная система. – URL: https://e.lanbook.com/book/396050 (дата обращения: 20.03.2024). – Режим доступа: для </w:t>
      </w:r>
      <w:proofErr w:type="spellStart"/>
      <w:r w:rsidRPr="007F56C0">
        <w:rPr>
          <w:rFonts w:ascii="Times New Roman" w:hAnsi="Times New Roman" w:cs="Times New Roman"/>
        </w:rPr>
        <w:t>авториз</w:t>
      </w:r>
      <w:proofErr w:type="spellEnd"/>
      <w:r w:rsidRPr="007F56C0">
        <w:rPr>
          <w:rFonts w:ascii="Times New Roman" w:hAnsi="Times New Roman" w:cs="Times New Roman"/>
        </w:rPr>
        <w:t>. пользователей.</w:t>
      </w:r>
    </w:p>
  </w:footnote>
  <w:footnote w:id="4">
    <w:p w:rsidR="00E96CDD" w:rsidRPr="007F56C0" w:rsidRDefault="00E96CDD" w:rsidP="00E96CDD">
      <w:pPr>
        <w:pStyle w:val="a3"/>
        <w:jc w:val="both"/>
        <w:rPr>
          <w:rFonts w:ascii="Times New Roman" w:hAnsi="Times New Roman" w:cs="Times New Roman"/>
        </w:rPr>
      </w:pPr>
      <w:r w:rsidRPr="007F56C0">
        <w:rPr>
          <w:rStyle w:val="a5"/>
          <w:rFonts w:ascii="Times New Roman" w:hAnsi="Times New Roman" w:cs="Times New Roman"/>
        </w:rPr>
        <w:footnoteRef/>
      </w:r>
      <w:r w:rsidRPr="007F56C0">
        <w:rPr>
          <w:rFonts w:ascii="Times New Roman" w:hAnsi="Times New Roman" w:cs="Times New Roman"/>
        </w:rPr>
        <w:t xml:space="preserve"> Цифровая школа: специализированное программное обеспечение в предметной учебной деятельности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учебно-методическое пособие. – Ставрополь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СГПИ, 2020. Лань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электронно-библиотечная система. – URL: https://e.lanbook.com/book/193076 (дата обращения: 20.03.2024). – Режим доступа: для </w:t>
      </w:r>
      <w:proofErr w:type="spellStart"/>
      <w:r w:rsidRPr="007F56C0">
        <w:rPr>
          <w:rFonts w:ascii="Times New Roman" w:hAnsi="Times New Roman" w:cs="Times New Roman"/>
        </w:rPr>
        <w:t>авториз</w:t>
      </w:r>
      <w:proofErr w:type="spellEnd"/>
      <w:r w:rsidRPr="007F56C0">
        <w:rPr>
          <w:rFonts w:ascii="Times New Roman" w:hAnsi="Times New Roman" w:cs="Times New Roman"/>
        </w:rPr>
        <w:t>. пользователей.</w:t>
      </w:r>
    </w:p>
  </w:footnote>
  <w:footnote w:id="5">
    <w:p w:rsidR="00E96CDD" w:rsidRPr="007F56C0" w:rsidRDefault="00E96CDD" w:rsidP="00E96CDD">
      <w:pPr>
        <w:pStyle w:val="a3"/>
        <w:jc w:val="both"/>
        <w:rPr>
          <w:rFonts w:ascii="Times New Roman" w:hAnsi="Times New Roman" w:cs="Times New Roman"/>
        </w:rPr>
      </w:pPr>
      <w:r w:rsidRPr="007F56C0">
        <w:rPr>
          <w:rStyle w:val="a5"/>
          <w:rFonts w:ascii="Times New Roman" w:hAnsi="Times New Roman" w:cs="Times New Roman"/>
        </w:rPr>
        <w:footnoteRef/>
      </w:r>
      <w:r w:rsidRPr="007F56C0">
        <w:rPr>
          <w:rFonts w:ascii="Times New Roman" w:hAnsi="Times New Roman" w:cs="Times New Roman"/>
        </w:rPr>
        <w:t xml:space="preserve"> Квазинаучный термин «токсичный» в </w:t>
      </w:r>
      <w:proofErr w:type="gramStart"/>
      <w:r w:rsidRPr="007F56C0">
        <w:rPr>
          <w:rFonts w:ascii="Times New Roman" w:hAnsi="Times New Roman" w:cs="Times New Roman"/>
        </w:rPr>
        <w:t>современной</w:t>
      </w:r>
      <w:proofErr w:type="gramEnd"/>
      <w:r w:rsidRPr="007F56C0">
        <w:rPr>
          <w:rFonts w:ascii="Times New Roman" w:hAnsi="Times New Roman" w:cs="Times New Roman"/>
        </w:rPr>
        <w:t xml:space="preserve"> </w:t>
      </w:r>
      <w:proofErr w:type="spellStart"/>
      <w:r w:rsidRPr="007F56C0">
        <w:rPr>
          <w:rFonts w:ascii="Times New Roman" w:hAnsi="Times New Roman" w:cs="Times New Roman"/>
        </w:rPr>
        <w:t>блогосфере</w:t>
      </w:r>
      <w:proofErr w:type="spellEnd"/>
      <w:r w:rsidRPr="007F56C0">
        <w:rPr>
          <w:rFonts w:ascii="Times New Roman" w:hAnsi="Times New Roman" w:cs="Times New Roman"/>
        </w:rPr>
        <w:t xml:space="preserve"> (на материале русского, английского и французского языков) // Известия Волгоградского государственного педагогического университета. – 2022. – № 5 (168). – С. 132-139. – ISSN 1815-9044. Лань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электронно-библиотечная система. – URL: https://e.lanbook.com/journal/issue/338315 (дата обращения: 14.11.2024). – Режим доступа: для </w:t>
      </w:r>
      <w:proofErr w:type="spellStart"/>
      <w:r w:rsidRPr="007F56C0">
        <w:rPr>
          <w:rFonts w:ascii="Times New Roman" w:hAnsi="Times New Roman" w:cs="Times New Roman"/>
        </w:rPr>
        <w:t>авториз</w:t>
      </w:r>
      <w:proofErr w:type="spellEnd"/>
      <w:r w:rsidRPr="007F56C0">
        <w:rPr>
          <w:rFonts w:ascii="Times New Roman" w:hAnsi="Times New Roman" w:cs="Times New Roman"/>
        </w:rPr>
        <w:t>. пользователей.</w:t>
      </w:r>
    </w:p>
  </w:footnote>
  <w:footnote w:id="6">
    <w:p w:rsidR="00E96CDD" w:rsidRPr="007F56C0" w:rsidRDefault="00E96CDD" w:rsidP="00E96CDD">
      <w:pPr>
        <w:pStyle w:val="a3"/>
        <w:jc w:val="both"/>
        <w:rPr>
          <w:rFonts w:ascii="Times New Roman" w:hAnsi="Times New Roman" w:cs="Times New Roman"/>
        </w:rPr>
      </w:pPr>
      <w:r w:rsidRPr="007F56C0">
        <w:rPr>
          <w:rStyle w:val="a5"/>
          <w:rFonts w:ascii="Times New Roman" w:hAnsi="Times New Roman" w:cs="Times New Roman"/>
        </w:rPr>
        <w:footnoteRef/>
      </w:r>
      <w:r w:rsidRPr="007F56C0">
        <w:rPr>
          <w:rFonts w:ascii="Times New Roman" w:hAnsi="Times New Roman" w:cs="Times New Roman"/>
        </w:rPr>
        <w:t xml:space="preserve"> </w:t>
      </w:r>
      <w:proofErr w:type="spellStart"/>
      <w:r w:rsidRPr="007F56C0">
        <w:rPr>
          <w:rFonts w:ascii="Times New Roman" w:hAnsi="Times New Roman" w:cs="Times New Roman"/>
        </w:rPr>
        <w:t>Гайнуллина</w:t>
      </w:r>
      <w:proofErr w:type="spellEnd"/>
      <w:r w:rsidRPr="007F56C0">
        <w:rPr>
          <w:rFonts w:ascii="Times New Roman" w:hAnsi="Times New Roman" w:cs="Times New Roman"/>
        </w:rPr>
        <w:t xml:space="preserve">, Л. Ф. </w:t>
      </w:r>
      <w:proofErr w:type="spellStart"/>
      <w:r w:rsidRPr="007F56C0">
        <w:rPr>
          <w:rFonts w:ascii="Times New Roman" w:hAnsi="Times New Roman" w:cs="Times New Roman"/>
        </w:rPr>
        <w:t>Троллинг</w:t>
      </w:r>
      <w:proofErr w:type="spellEnd"/>
      <w:r w:rsidRPr="007F56C0">
        <w:rPr>
          <w:rFonts w:ascii="Times New Roman" w:hAnsi="Times New Roman" w:cs="Times New Roman"/>
        </w:rPr>
        <w:t xml:space="preserve"> как форма проявления иронии в </w:t>
      </w:r>
      <w:proofErr w:type="gramStart"/>
      <w:r w:rsidRPr="007F56C0">
        <w:rPr>
          <w:rFonts w:ascii="Times New Roman" w:hAnsi="Times New Roman" w:cs="Times New Roman"/>
        </w:rPr>
        <w:t>интернет-пространстве</w:t>
      </w:r>
      <w:proofErr w:type="gramEnd"/>
      <w:r w:rsidRPr="007F56C0">
        <w:rPr>
          <w:rFonts w:ascii="Times New Roman" w:hAnsi="Times New Roman" w:cs="Times New Roman"/>
        </w:rPr>
        <w:t>: философский и культурно-антропологический аспекты // Известия Уральского федерального университета. Серия 3: Общественные науки. – 2019. – № 2(188). – С. 153-163. – ISSN 2227-2291. Лань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электронно-библиотечная система. – URL: https://e.lanbook.com/journal/issue/311758 (дата обращения: 14.11.2024). – Режим доступа: для </w:t>
      </w:r>
      <w:proofErr w:type="spellStart"/>
      <w:r w:rsidRPr="007F56C0">
        <w:rPr>
          <w:rFonts w:ascii="Times New Roman" w:hAnsi="Times New Roman" w:cs="Times New Roman"/>
        </w:rPr>
        <w:t>авториз</w:t>
      </w:r>
      <w:proofErr w:type="spellEnd"/>
      <w:r w:rsidRPr="007F56C0">
        <w:rPr>
          <w:rFonts w:ascii="Times New Roman" w:hAnsi="Times New Roman" w:cs="Times New Roman"/>
        </w:rPr>
        <w:t>. пользователей.</w:t>
      </w:r>
    </w:p>
  </w:footnote>
  <w:footnote w:id="7">
    <w:p w:rsidR="00E96CDD" w:rsidRPr="007F56C0" w:rsidRDefault="00E96CDD" w:rsidP="00E96CDD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shd w:val="clear" w:color="auto" w:fill="FFFFFF"/>
        </w:rPr>
      </w:pPr>
      <w:r w:rsidRPr="007F56C0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7F56C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F56C0">
        <w:rPr>
          <w:rFonts w:ascii="Times New Roman" w:hAnsi="Times New Roman" w:cs="Times New Roman"/>
          <w:sz w:val="20"/>
          <w:szCs w:val="20"/>
        </w:rPr>
        <w:t>Гендина</w:t>
      </w:r>
      <w:proofErr w:type="spellEnd"/>
      <w:r w:rsidRPr="007F56C0">
        <w:rPr>
          <w:rFonts w:ascii="Times New Roman" w:hAnsi="Times New Roman" w:cs="Times New Roman"/>
          <w:sz w:val="20"/>
          <w:szCs w:val="20"/>
        </w:rPr>
        <w:t>, Н. И. Информационная культура личности: технология продуктивной интеллектуальной работы с информацией в условиях интернет-среды</w:t>
      </w:r>
      <w:proofErr w:type="gramStart"/>
      <w:r w:rsidRPr="007F56C0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7F56C0">
        <w:rPr>
          <w:rFonts w:ascii="Times New Roman" w:hAnsi="Times New Roman" w:cs="Times New Roman"/>
          <w:sz w:val="20"/>
          <w:szCs w:val="20"/>
        </w:rPr>
        <w:t xml:space="preserve"> учебное пособие : в 2 томах. – Кемерово</w:t>
      </w:r>
      <w:proofErr w:type="gramStart"/>
      <w:r w:rsidRPr="007F56C0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7F56C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F56C0">
        <w:rPr>
          <w:rFonts w:ascii="Times New Roman" w:hAnsi="Times New Roman" w:cs="Times New Roman"/>
          <w:sz w:val="20"/>
          <w:szCs w:val="20"/>
        </w:rPr>
        <w:t>КемГИК</w:t>
      </w:r>
      <w:proofErr w:type="spellEnd"/>
      <w:r w:rsidRPr="007F56C0">
        <w:rPr>
          <w:rFonts w:ascii="Times New Roman" w:hAnsi="Times New Roman" w:cs="Times New Roman"/>
          <w:sz w:val="20"/>
          <w:szCs w:val="20"/>
        </w:rPr>
        <w:t>, 2020. Лань</w:t>
      </w:r>
      <w:proofErr w:type="gramStart"/>
      <w:r w:rsidRPr="007F56C0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7F56C0">
        <w:rPr>
          <w:rFonts w:ascii="Times New Roman" w:hAnsi="Times New Roman" w:cs="Times New Roman"/>
          <w:sz w:val="20"/>
          <w:szCs w:val="20"/>
        </w:rPr>
        <w:t xml:space="preserve"> электронно-библиотечная система. – URL: https://e.lanbook.com/book/174716 (дата обращения: 20.03.2024). – Режим доступа: для </w:t>
      </w:r>
      <w:proofErr w:type="spellStart"/>
      <w:r w:rsidRPr="007F56C0">
        <w:rPr>
          <w:rFonts w:ascii="Times New Roman" w:hAnsi="Times New Roman" w:cs="Times New Roman"/>
          <w:sz w:val="20"/>
          <w:szCs w:val="20"/>
        </w:rPr>
        <w:t>авториз</w:t>
      </w:r>
      <w:proofErr w:type="spellEnd"/>
      <w:r w:rsidRPr="007F56C0">
        <w:rPr>
          <w:rFonts w:ascii="Times New Roman" w:hAnsi="Times New Roman" w:cs="Times New Roman"/>
          <w:sz w:val="20"/>
          <w:szCs w:val="20"/>
        </w:rPr>
        <w:t>. пользователей.</w:t>
      </w:r>
    </w:p>
  </w:footnote>
  <w:footnote w:id="8">
    <w:p w:rsidR="00E96CDD" w:rsidRPr="007F56C0" w:rsidRDefault="00E96CDD" w:rsidP="00E96CDD">
      <w:pPr>
        <w:pStyle w:val="a3"/>
        <w:jc w:val="both"/>
        <w:rPr>
          <w:rFonts w:ascii="Times New Roman" w:hAnsi="Times New Roman" w:cs="Times New Roman"/>
        </w:rPr>
      </w:pPr>
      <w:r w:rsidRPr="007F56C0">
        <w:rPr>
          <w:rStyle w:val="a5"/>
          <w:rFonts w:ascii="Times New Roman" w:hAnsi="Times New Roman" w:cs="Times New Roman"/>
        </w:rPr>
        <w:footnoteRef/>
      </w:r>
      <w:r w:rsidRPr="007F56C0">
        <w:rPr>
          <w:rFonts w:ascii="Times New Roman" w:hAnsi="Times New Roman" w:cs="Times New Roman"/>
        </w:rPr>
        <w:t xml:space="preserve"> </w:t>
      </w:r>
      <w:proofErr w:type="spellStart"/>
      <w:r w:rsidRPr="007F56C0">
        <w:rPr>
          <w:rFonts w:ascii="Times New Roman" w:hAnsi="Times New Roman" w:cs="Times New Roman"/>
        </w:rPr>
        <w:t>Бенедетти</w:t>
      </w:r>
      <w:proofErr w:type="spellEnd"/>
      <w:r w:rsidRPr="007F56C0">
        <w:rPr>
          <w:rFonts w:ascii="Times New Roman" w:hAnsi="Times New Roman" w:cs="Times New Roman"/>
        </w:rPr>
        <w:t xml:space="preserve"> Т. </w:t>
      </w:r>
      <w:proofErr w:type="spellStart"/>
      <w:r w:rsidRPr="007F56C0">
        <w:rPr>
          <w:rFonts w:ascii="Times New Roman" w:hAnsi="Times New Roman" w:cs="Times New Roman"/>
        </w:rPr>
        <w:t>Кибербуллер</w:t>
      </w:r>
      <w:proofErr w:type="spellEnd"/>
      <w:r w:rsidRPr="007F56C0">
        <w:rPr>
          <w:rFonts w:ascii="Times New Roman" w:hAnsi="Times New Roman" w:cs="Times New Roman"/>
        </w:rPr>
        <w:t xml:space="preserve"> в нокауте. </w:t>
      </w:r>
      <w:proofErr w:type="spellStart"/>
      <w:r w:rsidRPr="007F56C0">
        <w:rPr>
          <w:rFonts w:ascii="Times New Roman" w:hAnsi="Times New Roman" w:cs="Times New Roman"/>
        </w:rPr>
        <w:t>Соцсети</w:t>
      </w:r>
      <w:proofErr w:type="spellEnd"/>
      <w:r w:rsidRPr="007F56C0">
        <w:rPr>
          <w:rFonts w:ascii="Times New Roman" w:hAnsi="Times New Roman" w:cs="Times New Roman"/>
        </w:rPr>
        <w:t xml:space="preserve">: инструкция по применению. </w:t>
      </w:r>
      <w:r w:rsidRPr="007F56C0">
        <w:rPr>
          <w:rFonts w:ascii="Times New Roman" w:hAnsi="Times New Roman" w:cs="Times New Roman"/>
          <w:shd w:val="clear" w:color="auto" w:fill="FFFFFF"/>
        </w:rPr>
        <w:t>–</w:t>
      </w:r>
      <w:r w:rsidRPr="007F56C0">
        <w:rPr>
          <w:rFonts w:ascii="Times New Roman" w:hAnsi="Times New Roman" w:cs="Times New Roman"/>
        </w:rPr>
        <w:t xml:space="preserve"> Москва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</w:t>
      </w:r>
      <w:proofErr w:type="spellStart"/>
      <w:r w:rsidRPr="007F56C0">
        <w:rPr>
          <w:rFonts w:ascii="Times New Roman" w:hAnsi="Times New Roman" w:cs="Times New Roman"/>
        </w:rPr>
        <w:t>Эксмо</w:t>
      </w:r>
      <w:proofErr w:type="spellEnd"/>
      <w:r w:rsidRPr="007F56C0">
        <w:rPr>
          <w:rFonts w:ascii="Times New Roman" w:hAnsi="Times New Roman" w:cs="Times New Roman"/>
        </w:rPr>
        <w:t xml:space="preserve">, 2021. </w:t>
      </w:r>
      <w:r w:rsidRPr="007F56C0">
        <w:rPr>
          <w:rFonts w:ascii="Times New Roman" w:hAnsi="Times New Roman" w:cs="Times New Roman"/>
          <w:shd w:val="clear" w:color="auto" w:fill="FFFFFF"/>
        </w:rPr>
        <w:t>–</w:t>
      </w:r>
      <w:r w:rsidRPr="007F56C0">
        <w:rPr>
          <w:rFonts w:ascii="Times New Roman" w:hAnsi="Times New Roman" w:cs="Times New Roman"/>
        </w:rPr>
        <w:t xml:space="preserve"> 95 с.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</w:t>
      </w:r>
      <w:proofErr w:type="spellStart"/>
      <w:r w:rsidRPr="007F56C0">
        <w:rPr>
          <w:rFonts w:ascii="Times New Roman" w:hAnsi="Times New Roman" w:cs="Times New Roman"/>
        </w:rPr>
        <w:t>цв</w:t>
      </w:r>
      <w:proofErr w:type="spellEnd"/>
      <w:r w:rsidRPr="007F56C0">
        <w:rPr>
          <w:rFonts w:ascii="Times New Roman" w:hAnsi="Times New Roman" w:cs="Times New Roman"/>
        </w:rPr>
        <w:t xml:space="preserve">. ил. </w:t>
      </w:r>
      <w:r w:rsidRPr="007F56C0">
        <w:rPr>
          <w:rFonts w:ascii="Times New Roman" w:hAnsi="Times New Roman" w:cs="Times New Roman"/>
          <w:shd w:val="clear" w:color="auto" w:fill="FFFFFF"/>
        </w:rPr>
        <w:t>–</w:t>
      </w:r>
      <w:r w:rsidRPr="007F56C0">
        <w:rPr>
          <w:rFonts w:ascii="Times New Roman" w:hAnsi="Times New Roman" w:cs="Times New Roman"/>
        </w:rPr>
        <w:t xml:space="preserve"> </w:t>
      </w:r>
      <w:proofErr w:type="gramStart"/>
      <w:r w:rsidRPr="007F56C0">
        <w:rPr>
          <w:rFonts w:ascii="Times New Roman" w:hAnsi="Times New Roman" w:cs="Times New Roman"/>
        </w:rPr>
        <w:t>(</w:t>
      </w:r>
      <w:proofErr w:type="spellStart"/>
      <w:r w:rsidRPr="007F56C0">
        <w:rPr>
          <w:rFonts w:ascii="Times New Roman" w:hAnsi="Times New Roman" w:cs="Times New Roman"/>
        </w:rPr>
        <w:t>Non-fiction</w:t>
      </w:r>
      <w:proofErr w:type="spellEnd"/>
      <w:r w:rsidRPr="007F56C0">
        <w:rPr>
          <w:rFonts w:ascii="Times New Roman" w:hAnsi="Times New Roman" w:cs="Times New Roman"/>
        </w:rPr>
        <w:t>.</w:t>
      </w:r>
      <w:proofErr w:type="gramEnd"/>
      <w:r w:rsidRPr="007F56C0">
        <w:rPr>
          <w:rFonts w:ascii="Times New Roman" w:hAnsi="Times New Roman" w:cs="Times New Roman"/>
        </w:rPr>
        <w:t xml:space="preserve"> </w:t>
      </w:r>
      <w:proofErr w:type="gramStart"/>
      <w:r w:rsidRPr="007F56C0">
        <w:rPr>
          <w:rFonts w:ascii="Times New Roman" w:hAnsi="Times New Roman" w:cs="Times New Roman"/>
        </w:rPr>
        <w:t xml:space="preserve">Подростки (11-14 лет)). </w:t>
      </w:r>
      <w:r w:rsidRPr="007F56C0">
        <w:rPr>
          <w:rFonts w:ascii="Times New Roman" w:hAnsi="Times New Roman" w:cs="Times New Roman"/>
          <w:shd w:val="clear" w:color="auto" w:fill="FFFFFF"/>
        </w:rPr>
        <w:t>–</w:t>
      </w:r>
      <w:r w:rsidRPr="007F56C0">
        <w:rPr>
          <w:rFonts w:ascii="Times New Roman" w:hAnsi="Times New Roman" w:cs="Times New Roman"/>
        </w:rPr>
        <w:t xml:space="preserve"> 978-5-04-154280-1.</w:t>
      </w:r>
      <w:proofErr w:type="gramEnd"/>
    </w:p>
  </w:footnote>
  <w:footnote w:id="9">
    <w:p w:rsidR="00E96CDD" w:rsidRPr="007F56C0" w:rsidRDefault="00E96CDD" w:rsidP="00E96CDD">
      <w:pPr>
        <w:pStyle w:val="a3"/>
        <w:jc w:val="both"/>
        <w:rPr>
          <w:rFonts w:ascii="Times New Roman" w:hAnsi="Times New Roman" w:cs="Times New Roman"/>
        </w:rPr>
      </w:pPr>
      <w:r w:rsidRPr="007F56C0">
        <w:rPr>
          <w:rStyle w:val="a5"/>
          <w:rFonts w:ascii="Times New Roman" w:hAnsi="Times New Roman" w:cs="Times New Roman"/>
        </w:rPr>
        <w:footnoteRef/>
      </w:r>
      <w:r w:rsidRPr="007F56C0">
        <w:rPr>
          <w:rFonts w:ascii="Times New Roman" w:hAnsi="Times New Roman" w:cs="Times New Roman"/>
        </w:rPr>
        <w:t xml:space="preserve"> </w:t>
      </w:r>
      <w:proofErr w:type="spellStart"/>
      <w:r w:rsidRPr="007F56C0">
        <w:rPr>
          <w:rFonts w:ascii="Times New Roman" w:hAnsi="Times New Roman" w:cs="Times New Roman"/>
        </w:rPr>
        <w:t>Форназари</w:t>
      </w:r>
      <w:proofErr w:type="spellEnd"/>
      <w:r w:rsidRPr="007F56C0">
        <w:rPr>
          <w:rFonts w:ascii="Times New Roman" w:hAnsi="Times New Roman" w:cs="Times New Roman"/>
        </w:rPr>
        <w:t xml:space="preserve"> Э. Что такое </w:t>
      </w:r>
      <w:proofErr w:type="spellStart"/>
      <w:r w:rsidRPr="007F56C0">
        <w:rPr>
          <w:rFonts w:ascii="Times New Roman" w:hAnsi="Times New Roman" w:cs="Times New Roman"/>
        </w:rPr>
        <w:t>буллинг</w:t>
      </w:r>
      <w:proofErr w:type="spellEnd"/>
      <w:r w:rsidRPr="007F56C0">
        <w:rPr>
          <w:rFonts w:ascii="Times New Roman" w:hAnsi="Times New Roman" w:cs="Times New Roman"/>
        </w:rPr>
        <w:t xml:space="preserve">? : разбираемся вместе с героями любимых книжек!. </w:t>
      </w:r>
      <w:r w:rsidRPr="007F56C0">
        <w:rPr>
          <w:rFonts w:ascii="Times New Roman" w:hAnsi="Times New Roman" w:cs="Times New Roman"/>
          <w:shd w:val="clear" w:color="auto" w:fill="FFFFFF"/>
        </w:rPr>
        <w:t>–</w:t>
      </w:r>
      <w:r w:rsidRPr="007F56C0">
        <w:rPr>
          <w:rFonts w:ascii="Times New Roman" w:hAnsi="Times New Roman" w:cs="Times New Roman"/>
        </w:rPr>
        <w:t xml:space="preserve"> Москва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</w:t>
      </w:r>
      <w:proofErr w:type="spellStart"/>
      <w:r w:rsidRPr="007F56C0">
        <w:rPr>
          <w:rFonts w:ascii="Times New Roman" w:hAnsi="Times New Roman" w:cs="Times New Roman"/>
        </w:rPr>
        <w:t>Росмэн</w:t>
      </w:r>
      <w:proofErr w:type="spellEnd"/>
      <w:r w:rsidRPr="007F56C0">
        <w:rPr>
          <w:rFonts w:ascii="Times New Roman" w:hAnsi="Times New Roman" w:cs="Times New Roman"/>
        </w:rPr>
        <w:t xml:space="preserve">, 2021. </w:t>
      </w:r>
      <w:r w:rsidRPr="007F56C0">
        <w:rPr>
          <w:rFonts w:ascii="Times New Roman" w:hAnsi="Times New Roman" w:cs="Times New Roman"/>
          <w:shd w:val="clear" w:color="auto" w:fill="FFFFFF"/>
        </w:rPr>
        <w:t>–</w:t>
      </w:r>
      <w:r w:rsidRPr="007F56C0">
        <w:rPr>
          <w:rFonts w:ascii="Times New Roman" w:hAnsi="Times New Roman" w:cs="Times New Roman"/>
        </w:rPr>
        <w:t xml:space="preserve"> 60, [3] с.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</w:t>
      </w:r>
      <w:proofErr w:type="spellStart"/>
      <w:r w:rsidRPr="007F56C0">
        <w:rPr>
          <w:rFonts w:ascii="Times New Roman" w:hAnsi="Times New Roman" w:cs="Times New Roman"/>
        </w:rPr>
        <w:t>цв</w:t>
      </w:r>
      <w:proofErr w:type="spellEnd"/>
      <w:r w:rsidRPr="007F56C0">
        <w:rPr>
          <w:rFonts w:ascii="Times New Roman" w:hAnsi="Times New Roman" w:cs="Times New Roman"/>
        </w:rPr>
        <w:t xml:space="preserve">. ил. </w:t>
      </w:r>
      <w:r w:rsidRPr="007F56C0">
        <w:rPr>
          <w:rFonts w:ascii="Times New Roman" w:hAnsi="Times New Roman" w:cs="Times New Roman"/>
          <w:shd w:val="clear" w:color="auto" w:fill="FFFFFF"/>
        </w:rPr>
        <w:t>–</w:t>
      </w:r>
      <w:r w:rsidRPr="007F56C0">
        <w:rPr>
          <w:rFonts w:ascii="Times New Roman" w:hAnsi="Times New Roman" w:cs="Times New Roman"/>
        </w:rPr>
        <w:t xml:space="preserve"> 978-5-353-09859-1.</w:t>
      </w:r>
    </w:p>
  </w:footnote>
  <w:footnote w:id="10">
    <w:p w:rsidR="00E96CDD" w:rsidRPr="007F56C0" w:rsidRDefault="00E96CDD" w:rsidP="00E96CDD">
      <w:pPr>
        <w:pStyle w:val="a3"/>
        <w:jc w:val="both"/>
        <w:rPr>
          <w:rFonts w:ascii="Times New Roman" w:hAnsi="Times New Roman" w:cs="Times New Roman"/>
        </w:rPr>
      </w:pPr>
      <w:r w:rsidRPr="007F56C0">
        <w:rPr>
          <w:rStyle w:val="a5"/>
          <w:rFonts w:ascii="Times New Roman" w:hAnsi="Times New Roman" w:cs="Times New Roman"/>
        </w:rPr>
        <w:footnoteRef/>
      </w:r>
      <w:r w:rsidRPr="007F56C0">
        <w:rPr>
          <w:rFonts w:ascii="Times New Roman" w:hAnsi="Times New Roman" w:cs="Times New Roman"/>
        </w:rPr>
        <w:t xml:space="preserve"> </w:t>
      </w:r>
      <w:r w:rsidRPr="007F56C0">
        <w:rPr>
          <w:rFonts w:ascii="Times New Roman" w:hAnsi="Times New Roman" w:cs="Times New Roman"/>
          <w:color w:val="000000"/>
          <w:shd w:val="clear" w:color="auto" w:fill="FFFFFF"/>
        </w:rPr>
        <w:t xml:space="preserve">Шапкина А. Н. </w:t>
      </w:r>
      <w:proofErr w:type="spellStart"/>
      <w:r w:rsidRPr="007F56C0">
        <w:rPr>
          <w:rFonts w:ascii="Times New Roman" w:hAnsi="Times New Roman" w:cs="Times New Roman"/>
          <w:color w:val="000000"/>
          <w:shd w:val="clear" w:color="auto" w:fill="FFFFFF"/>
        </w:rPr>
        <w:t>Антибуллинг</w:t>
      </w:r>
      <w:proofErr w:type="spellEnd"/>
      <w:proofErr w:type="gramStart"/>
      <w:r w:rsidRPr="007F56C0">
        <w:rPr>
          <w:rFonts w:ascii="Times New Roman" w:hAnsi="Times New Roman" w:cs="Times New Roman"/>
          <w:color w:val="000000"/>
          <w:shd w:val="clear" w:color="auto" w:fill="FFFFFF"/>
        </w:rPr>
        <w:t xml:space="preserve"> :</w:t>
      </w:r>
      <w:proofErr w:type="gramEnd"/>
      <w:r w:rsidRPr="007F56C0">
        <w:rPr>
          <w:rFonts w:ascii="Times New Roman" w:hAnsi="Times New Roman" w:cs="Times New Roman"/>
          <w:color w:val="000000"/>
          <w:shd w:val="clear" w:color="auto" w:fill="FFFFFF"/>
        </w:rPr>
        <w:t xml:space="preserve"> дополнительная общеразвивающая программа по профилактике </w:t>
      </w:r>
      <w:proofErr w:type="spellStart"/>
      <w:r w:rsidRPr="007F56C0">
        <w:rPr>
          <w:rFonts w:ascii="Times New Roman" w:hAnsi="Times New Roman" w:cs="Times New Roman"/>
          <w:color w:val="000000"/>
          <w:shd w:val="clear" w:color="auto" w:fill="FFFFFF"/>
        </w:rPr>
        <w:t>буллинга</w:t>
      </w:r>
      <w:proofErr w:type="spellEnd"/>
      <w:r w:rsidRPr="007F56C0">
        <w:rPr>
          <w:rFonts w:ascii="Times New Roman" w:hAnsi="Times New Roman" w:cs="Times New Roman"/>
          <w:color w:val="000000"/>
          <w:shd w:val="clear" w:color="auto" w:fill="FFFFFF"/>
        </w:rPr>
        <w:t xml:space="preserve"> : методические рекомендации : для учащихся 11-13 лет. </w:t>
      </w:r>
      <w:r w:rsidRPr="007F56C0">
        <w:rPr>
          <w:rFonts w:ascii="Times New Roman" w:hAnsi="Times New Roman" w:cs="Times New Roman"/>
          <w:shd w:val="clear" w:color="auto" w:fill="FFFFFF"/>
        </w:rPr>
        <w:t>–</w:t>
      </w:r>
      <w:r w:rsidRPr="007F56C0">
        <w:rPr>
          <w:rFonts w:ascii="Times New Roman" w:hAnsi="Times New Roman" w:cs="Times New Roman"/>
          <w:color w:val="000000"/>
          <w:shd w:val="clear" w:color="auto" w:fill="FFFFFF"/>
        </w:rPr>
        <w:t xml:space="preserve"> Москва</w:t>
      </w:r>
      <w:proofErr w:type="gramStart"/>
      <w:r w:rsidRPr="007F56C0">
        <w:rPr>
          <w:rFonts w:ascii="Times New Roman" w:hAnsi="Times New Roman" w:cs="Times New Roman"/>
          <w:color w:val="000000"/>
          <w:shd w:val="clear" w:color="auto" w:fill="FFFFFF"/>
        </w:rPr>
        <w:t xml:space="preserve"> :</w:t>
      </w:r>
      <w:proofErr w:type="gramEnd"/>
      <w:r w:rsidRPr="007F56C0">
        <w:rPr>
          <w:rFonts w:ascii="Times New Roman" w:hAnsi="Times New Roman" w:cs="Times New Roman"/>
          <w:color w:val="000000"/>
          <w:shd w:val="clear" w:color="auto" w:fill="FFFFFF"/>
        </w:rPr>
        <w:t xml:space="preserve"> Национальное образование, 2022. </w:t>
      </w:r>
      <w:r w:rsidRPr="007F56C0">
        <w:rPr>
          <w:rFonts w:ascii="Times New Roman" w:hAnsi="Times New Roman" w:cs="Times New Roman"/>
          <w:shd w:val="clear" w:color="auto" w:fill="FFFFFF"/>
        </w:rPr>
        <w:t>–</w:t>
      </w:r>
      <w:r w:rsidRPr="007F56C0">
        <w:rPr>
          <w:rFonts w:ascii="Times New Roman" w:hAnsi="Times New Roman" w:cs="Times New Roman"/>
          <w:color w:val="000000"/>
          <w:shd w:val="clear" w:color="auto" w:fill="FFFFFF"/>
        </w:rPr>
        <w:t xml:space="preserve"> 127 с. : ил</w:t>
      </w:r>
      <w:proofErr w:type="gramStart"/>
      <w:r w:rsidRPr="007F56C0">
        <w:rPr>
          <w:rFonts w:ascii="Times New Roman" w:hAnsi="Times New Roman" w:cs="Times New Roman"/>
          <w:color w:val="000000"/>
          <w:shd w:val="clear" w:color="auto" w:fill="FFFFFF"/>
        </w:rPr>
        <w:t xml:space="preserve">., </w:t>
      </w:r>
      <w:proofErr w:type="gramEnd"/>
      <w:r w:rsidRPr="007F56C0">
        <w:rPr>
          <w:rFonts w:ascii="Times New Roman" w:hAnsi="Times New Roman" w:cs="Times New Roman"/>
          <w:color w:val="000000"/>
          <w:shd w:val="clear" w:color="auto" w:fill="FFFFFF"/>
        </w:rPr>
        <w:t xml:space="preserve">табл. </w:t>
      </w:r>
      <w:r w:rsidRPr="007F56C0">
        <w:rPr>
          <w:rFonts w:ascii="Times New Roman" w:hAnsi="Times New Roman" w:cs="Times New Roman"/>
          <w:shd w:val="clear" w:color="auto" w:fill="FFFFFF"/>
        </w:rPr>
        <w:t>–</w:t>
      </w:r>
      <w:r w:rsidRPr="007F56C0">
        <w:rPr>
          <w:rFonts w:ascii="Times New Roman" w:hAnsi="Times New Roman" w:cs="Times New Roman"/>
          <w:color w:val="000000"/>
          <w:shd w:val="clear" w:color="auto" w:fill="FFFFFF"/>
        </w:rPr>
        <w:t xml:space="preserve"> (Психолог в школе). </w:t>
      </w:r>
      <w:r w:rsidRPr="007F56C0">
        <w:rPr>
          <w:rFonts w:ascii="Times New Roman" w:hAnsi="Times New Roman" w:cs="Times New Roman"/>
          <w:shd w:val="clear" w:color="auto" w:fill="FFFFFF"/>
        </w:rPr>
        <w:t>–</w:t>
      </w:r>
      <w:r w:rsidRPr="007F56C0">
        <w:rPr>
          <w:rFonts w:ascii="Times New Roman" w:hAnsi="Times New Roman" w:cs="Times New Roman"/>
          <w:color w:val="000000"/>
          <w:shd w:val="clear" w:color="auto" w:fill="FFFFFF"/>
        </w:rPr>
        <w:t xml:space="preserve"> 978-5-4454-1523-7.</w:t>
      </w:r>
    </w:p>
  </w:footnote>
  <w:footnote w:id="11">
    <w:p w:rsidR="00E96CDD" w:rsidRPr="007F56C0" w:rsidRDefault="00E96CDD" w:rsidP="00E96CDD">
      <w:pPr>
        <w:pStyle w:val="a3"/>
        <w:jc w:val="both"/>
        <w:rPr>
          <w:rFonts w:ascii="Times New Roman" w:hAnsi="Times New Roman" w:cs="Times New Roman"/>
        </w:rPr>
      </w:pPr>
      <w:r w:rsidRPr="007F56C0">
        <w:rPr>
          <w:rStyle w:val="a5"/>
          <w:rFonts w:ascii="Times New Roman" w:hAnsi="Times New Roman" w:cs="Times New Roman"/>
        </w:rPr>
        <w:footnoteRef/>
      </w:r>
      <w:r w:rsidRPr="007F56C0">
        <w:rPr>
          <w:rFonts w:ascii="Times New Roman" w:hAnsi="Times New Roman" w:cs="Times New Roman"/>
        </w:rPr>
        <w:t xml:space="preserve"> </w:t>
      </w:r>
      <w:proofErr w:type="spellStart"/>
      <w:r w:rsidRPr="007F56C0">
        <w:rPr>
          <w:rFonts w:ascii="Times New Roman" w:hAnsi="Times New Roman" w:cs="Times New Roman"/>
        </w:rPr>
        <w:t>Айкен</w:t>
      </w:r>
      <w:proofErr w:type="spellEnd"/>
      <w:r w:rsidRPr="007F56C0">
        <w:rPr>
          <w:rFonts w:ascii="Times New Roman" w:hAnsi="Times New Roman" w:cs="Times New Roman"/>
        </w:rPr>
        <w:t xml:space="preserve"> М. Дядя из интернета любит меня больше, чем ты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как защитить ребенка от опасностей интернета. – Москва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</w:t>
      </w:r>
      <w:proofErr w:type="spellStart"/>
      <w:r w:rsidRPr="007F56C0">
        <w:rPr>
          <w:rFonts w:ascii="Times New Roman" w:hAnsi="Times New Roman" w:cs="Times New Roman"/>
        </w:rPr>
        <w:t>Бомбора</w:t>
      </w:r>
      <w:proofErr w:type="spellEnd"/>
      <w:r w:rsidRPr="007F56C0">
        <w:rPr>
          <w:rFonts w:ascii="Times New Roman" w:hAnsi="Times New Roman" w:cs="Times New Roman"/>
        </w:rPr>
        <w:t>™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</w:t>
      </w:r>
      <w:proofErr w:type="spellStart"/>
      <w:r w:rsidRPr="007F56C0">
        <w:rPr>
          <w:rFonts w:ascii="Times New Roman" w:hAnsi="Times New Roman" w:cs="Times New Roman"/>
        </w:rPr>
        <w:t>Эксмо</w:t>
      </w:r>
      <w:proofErr w:type="spellEnd"/>
      <w:r w:rsidRPr="007F56C0">
        <w:rPr>
          <w:rFonts w:ascii="Times New Roman" w:hAnsi="Times New Roman" w:cs="Times New Roman"/>
        </w:rPr>
        <w:t>, 2020. – 398 с. – (</w:t>
      </w:r>
      <w:r w:rsidRPr="007F56C0">
        <w:rPr>
          <w:rFonts w:ascii="Times New Roman" w:hAnsi="Times New Roman" w:cs="Times New Roman"/>
          <w:lang w:val="en-US"/>
        </w:rPr>
        <w:t>Digital</w:t>
      </w:r>
      <w:r w:rsidRPr="007F56C0">
        <w:rPr>
          <w:rFonts w:ascii="Times New Roman" w:hAnsi="Times New Roman" w:cs="Times New Roman"/>
        </w:rPr>
        <w:t xml:space="preserve"> </w:t>
      </w:r>
      <w:r w:rsidRPr="007F56C0">
        <w:rPr>
          <w:rFonts w:ascii="Times New Roman" w:hAnsi="Times New Roman" w:cs="Times New Roman"/>
          <w:lang w:val="en-US"/>
        </w:rPr>
        <w:t>trends</w:t>
      </w:r>
      <w:r w:rsidRPr="007F56C0">
        <w:rPr>
          <w:rFonts w:ascii="Times New Roman" w:hAnsi="Times New Roman" w:cs="Times New Roman"/>
        </w:rPr>
        <w:t>) (</w:t>
      </w:r>
      <w:r w:rsidRPr="007F56C0">
        <w:rPr>
          <w:rFonts w:ascii="Times New Roman" w:hAnsi="Times New Roman" w:cs="Times New Roman"/>
          <w:lang w:val="en-US"/>
        </w:rPr>
        <w:t>Top</w:t>
      </w:r>
      <w:r w:rsidRPr="007F56C0">
        <w:rPr>
          <w:rFonts w:ascii="Times New Roman" w:hAnsi="Times New Roman" w:cs="Times New Roman"/>
        </w:rPr>
        <w:t xml:space="preserve"> </w:t>
      </w:r>
      <w:r w:rsidRPr="007F56C0">
        <w:rPr>
          <w:rFonts w:ascii="Times New Roman" w:hAnsi="Times New Roman" w:cs="Times New Roman"/>
          <w:lang w:val="en-US"/>
        </w:rPr>
        <w:t>Business</w:t>
      </w:r>
      <w:r w:rsidRPr="007F56C0">
        <w:rPr>
          <w:rFonts w:ascii="Times New Roman" w:hAnsi="Times New Roman" w:cs="Times New Roman"/>
        </w:rPr>
        <w:t xml:space="preserve"> </w:t>
      </w:r>
      <w:r w:rsidRPr="007F56C0">
        <w:rPr>
          <w:rFonts w:ascii="Times New Roman" w:hAnsi="Times New Roman" w:cs="Times New Roman"/>
          <w:lang w:val="en-US"/>
        </w:rPr>
        <w:t>Awards</w:t>
      </w:r>
      <w:r w:rsidRPr="007F56C0">
        <w:rPr>
          <w:rFonts w:ascii="Times New Roman" w:hAnsi="Times New Roman" w:cs="Times New Roman"/>
        </w:rPr>
        <w:t>). – 978-5-04-102310-2.</w:t>
      </w:r>
    </w:p>
  </w:footnote>
  <w:footnote w:id="12">
    <w:p w:rsidR="00E96CDD" w:rsidRPr="007F56C0" w:rsidRDefault="00E96CDD" w:rsidP="00E96CDD">
      <w:pPr>
        <w:pStyle w:val="a3"/>
        <w:jc w:val="both"/>
        <w:rPr>
          <w:rFonts w:ascii="Times New Roman" w:hAnsi="Times New Roman" w:cs="Times New Roman"/>
        </w:rPr>
      </w:pPr>
      <w:r w:rsidRPr="007F56C0">
        <w:rPr>
          <w:rStyle w:val="a5"/>
          <w:rFonts w:ascii="Times New Roman" w:hAnsi="Times New Roman" w:cs="Times New Roman"/>
        </w:rPr>
        <w:footnoteRef/>
      </w:r>
      <w:r w:rsidRPr="007F56C0">
        <w:rPr>
          <w:rFonts w:ascii="Times New Roman" w:hAnsi="Times New Roman" w:cs="Times New Roman"/>
        </w:rPr>
        <w:t xml:space="preserve"> </w:t>
      </w:r>
      <w:proofErr w:type="spellStart"/>
      <w:r w:rsidRPr="007F56C0">
        <w:rPr>
          <w:rFonts w:ascii="Times New Roman" w:hAnsi="Times New Roman" w:cs="Times New Roman"/>
        </w:rPr>
        <w:t>Сивоплясова</w:t>
      </w:r>
      <w:proofErr w:type="spellEnd"/>
      <w:r w:rsidRPr="007F56C0">
        <w:rPr>
          <w:rFonts w:ascii="Times New Roman" w:hAnsi="Times New Roman" w:cs="Times New Roman"/>
        </w:rPr>
        <w:t xml:space="preserve">, С. Ю. </w:t>
      </w:r>
      <w:proofErr w:type="spellStart"/>
      <w:r w:rsidRPr="007F56C0">
        <w:rPr>
          <w:rFonts w:ascii="Times New Roman" w:hAnsi="Times New Roman" w:cs="Times New Roman"/>
        </w:rPr>
        <w:t>Цифровизация</w:t>
      </w:r>
      <w:proofErr w:type="spellEnd"/>
      <w:r w:rsidRPr="007F56C0">
        <w:rPr>
          <w:rFonts w:ascii="Times New Roman" w:hAnsi="Times New Roman" w:cs="Times New Roman"/>
        </w:rPr>
        <w:t xml:space="preserve"> социально-экономических процессов. Цифровые технологии в повседневных практиках населения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учебное пособие. </w:t>
      </w:r>
      <w:r w:rsidRPr="007F56C0">
        <w:rPr>
          <w:rFonts w:ascii="Times New Roman" w:hAnsi="Times New Roman" w:cs="Times New Roman"/>
          <w:shd w:val="clear" w:color="auto" w:fill="FFFFFF"/>
        </w:rPr>
        <w:t xml:space="preserve">– </w:t>
      </w:r>
      <w:r w:rsidRPr="007F56C0">
        <w:rPr>
          <w:rFonts w:ascii="Times New Roman" w:hAnsi="Times New Roman" w:cs="Times New Roman"/>
        </w:rPr>
        <w:t>Москва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МАИ, 2022. Лань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электронно-библиотечная система. </w:t>
      </w:r>
      <w:r w:rsidRPr="007F56C0">
        <w:rPr>
          <w:rFonts w:ascii="Times New Roman" w:hAnsi="Times New Roman" w:cs="Times New Roman"/>
          <w:shd w:val="clear" w:color="auto" w:fill="FFFFFF"/>
        </w:rPr>
        <w:t xml:space="preserve">– </w:t>
      </w:r>
      <w:r w:rsidRPr="007F56C0">
        <w:rPr>
          <w:rFonts w:ascii="Times New Roman" w:hAnsi="Times New Roman" w:cs="Times New Roman"/>
        </w:rPr>
        <w:t xml:space="preserve">URL: https://e.lanbook.com/book/256340 (дата обращения: 26.03.2024). </w:t>
      </w:r>
      <w:r w:rsidRPr="007F56C0">
        <w:rPr>
          <w:rFonts w:ascii="Times New Roman" w:hAnsi="Times New Roman" w:cs="Times New Roman"/>
          <w:shd w:val="clear" w:color="auto" w:fill="FFFFFF"/>
        </w:rPr>
        <w:t xml:space="preserve">– </w:t>
      </w:r>
      <w:r w:rsidRPr="007F56C0">
        <w:rPr>
          <w:rFonts w:ascii="Times New Roman" w:hAnsi="Times New Roman" w:cs="Times New Roman"/>
        </w:rPr>
        <w:t xml:space="preserve">Режим доступа: для </w:t>
      </w:r>
      <w:proofErr w:type="spellStart"/>
      <w:r w:rsidRPr="007F56C0">
        <w:rPr>
          <w:rFonts w:ascii="Times New Roman" w:hAnsi="Times New Roman" w:cs="Times New Roman"/>
        </w:rPr>
        <w:t>авториз</w:t>
      </w:r>
      <w:proofErr w:type="spellEnd"/>
      <w:r w:rsidRPr="007F56C0">
        <w:rPr>
          <w:rFonts w:ascii="Times New Roman" w:hAnsi="Times New Roman" w:cs="Times New Roman"/>
        </w:rPr>
        <w:t>. пользователей.</w:t>
      </w:r>
    </w:p>
  </w:footnote>
  <w:footnote w:id="13">
    <w:p w:rsidR="00E96CDD" w:rsidRPr="007F56C0" w:rsidRDefault="00E96CDD" w:rsidP="00E96CDD">
      <w:pPr>
        <w:pStyle w:val="a3"/>
        <w:jc w:val="both"/>
        <w:rPr>
          <w:rFonts w:ascii="Times New Roman" w:hAnsi="Times New Roman" w:cs="Times New Roman"/>
        </w:rPr>
      </w:pPr>
      <w:r w:rsidRPr="007F56C0">
        <w:rPr>
          <w:rStyle w:val="a5"/>
          <w:rFonts w:ascii="Times New Roman" w:hAnsi="Times New Roman" w:cs="Times New Roman"/>
        </w:rPr>
        <w:footnoteRef/>
      </w:r>
      <w:r w:rsidRPr="007F56C0">
        <w:rPr>
          <w:rFonts w:ascii="Times New Roman" w:hAnsi="Times New Roman" w:cs="Times New Roman"/>
        </w:rPr>
        <w:t xml:space="preserve"> Баланов, А. Н. Комплексное руководство по разработке: от мобильных приложений до веб-технологий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учебное пособие для вузов. </w:t>
      </w:r>
      <w:r w:rsidRPr="007F56C0">
        <w:rPr>
          <w:rFonts w:ascii="Times New Roman" w:hAnsi="Times New Roman" w:cs="Times New Roman"/>
          <w:shd w:val="clear" w:color="auto" w:fill="FFFFFF"/>
        </w:rPr>
        <w:t xml:space="preserve">– </w:t>
      </w:r>
      <w:r w:rsidRPr="007F56C0">
        <w:rPr>
          <w:rFonts w:ascii="Times New Roman" w:hAnsi="Times New Roman" w:cs="Times New Roman"/>
        </w:rPr>
        <w:t>Санкт-Петербург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Лань, 2024. Лань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электронно-библиотечная система. </w:t>
      </w:r>
      <w:r w:rsidRPr="007F56C0">
        <w:rPr>
          <w:rFonts w:ascii="Times New Roman" w:hAnsi="Times New Roman" w:cs="Times New Roman"/>
          <w:shd w:val="clear" w:color="auto" w:fill="FFFFFF"/>
        </w:rPr>
        <w:t xml:space="preserve">– </w:t>
      </w:r>
      <w:r w:rsidRPr="007F56C0">
        <w:rPr>
          <w:rFonts w:ascii="Times New Roman" w:hAnsi="Times New Roman" w:cs="Times New Roman"/>
        </w:rPr>
        <w:t xml:space="preserve">URL: https://e.lanbook.com/book/394577 (дата обращения: 31.03.2024). Режим доступа: для </w:t>
      </w:r>
      <w:proofErr w:type="spellStart"/>
      <w:r w:rsidRPr="007F56C0">
        <w:rPr>
          <w:rFonts w:ascii="Times New Roman" w:hAnsi="Times New Roman" w:cs="Times New Roman"/>
        </w:rPr>
        <w:t>авториз</w:t>
      </w:r>
      <w:proofErr w:type="spellEnd"/>
      <w:r w:rsidRPr="007F56C0">
        <w:rPr>
          <w:rFonts w:ascii="Times New Roman" w:hAnsi="Times New Roman" w:cs="Times New Roman"/>
        </w:rPr>
        <w:t>. пользователей.</w:t>
      </w:r>
    </w:p>
  </w:footnote>
  <w:footnote w:id="14">
    <w:p w:rsidR="00E96CDD" w:rsidRPr="007F56C0" w:rsidRDefault="00E96CDD" w:rsidP="00E96CDD">
      <w:pPr>
        <w:pStyle w:val="a3"/>
        <w:jc w:val="both"/>
        <w:rPr>
          <w:rFonts w:ascii="Times New Roman" w:hAnsi="Times New Roman" w:cs="Times New Roman"/>
        </w:rPr>
      </w:pPr>
      <w:r w:rsidRPr="007F56C0">
        <w:rPr>
          <w:rStyle w:val="a5"/>
          <w:rFonts w:ascii="Times New Roman" w:hAnsi="Times New Roman" w:cs="Times New Roman"/>
        </w:rPr>
        <w:footnoteRef/>
      </w:r>
      <w:r w:rsidRPr="007F56C0">
        <w:rPr>
          <w:rFonts w:ascii="Times New Roman" w:hAnsi="Times New Roman" w:cs="Times New Roman"/>
        </w:rPr>
        <w:t xml:space="preserve"> </w:t>
      </w:r>
      <w:proofErr w:type="spellStart"/>
      <w:r w:rsidRPr="007F56C0">
        <w:rPr>
          <w:rFonts w:ascii="Times New Roman" w:hAnsi="Times New Roman" w:cs="Times New Roman"/>
        </w:rPr>
        <w:t>Плахотная</w:t>
      </w:r>
      <w:proofErr w:type="spellEnd"/>
      <w:r w:rsidRPr="007F56C0">
        <w:rPr>
          <w:rFonts w:ascii="Times New Roman" w:hAnsi="Times New Roman" w:cs="Times New Roman"/>
        </w:rPr>
        <w:t xml:space="preserve">, Ю. И. Ассоциация как механизм когнитивной деятельности в формировании концептуальной картины мира // Вестник Кемеровского государственного университета. </w:t>
      </w:r>
      <w:r w:rsidRPr="007F56C0">
        <w:rPr>
          <w:rFonts w:ascii="Times New Roman" w:hAnsi="Times New Roman" w:cs="Times New Roman"/>
          <w:shd w:val="clear" w:color="auto" w:fill="FFFFFF"/>
        </w:rPr>
        <w:t xml:space="preserve">– </w:t>
      </w:r>
      <w:r w:rsidRPr="007F56C0">
        <w:rPr>
          <w:rFonts w:ascii="Times New Roman" w:hAnsi="Times New Roman" w:cs="Times New Roman"/>
        </w:rPr>
        <w:t xml:space="preserve">2021. </w:t>
      </w:r>
      <w:r w:rsidRPr="007F56C0">
        <w:rPr>
          <w:rFonts w:ascii="Times New Roman" w:hAnsi="Times New Roman" w:cs="Times New Roman"/>
          <w:shd w:val="clear" w:color="auto" w:fill="FFFFFF"/>
        </w:rPr>
        <w:t xml:space="preserve">– </w:t>
      </w:r>
      <w:r w:rsidRPr="007F56C0">
        <w:rPr>
          <w:rFonts w:ascii="Times New Roman" w:hAnsi="Times New Roman" w:cs="Times New Roman"/>
        </w:rPr>
        <w:t xml:space="preserve">№ 2. </w:t>
      </w:r>
      <w:r w:rsidRPr="007F56C0">
        <w:rPr>
          <w:rFonts w:ascii="Times New Roman" w:hAnsi="Times New Roman" w:cs="Times New Roman"/>
          <w:shd w:val="clear" w:color="auto" w:fill="FFFFFF"/>
        </w:rPr>
        <w:t xml:space="preserve">– </w:t>
      </w:r>
      <w:r w:rsidRPr="007F56C0">
        <w:rPr>
          <w:rFonts w:ascii="Times New Roman" w:hAnsi="Times New Roman" w:cs="Times New Roman"/>
        </w:rPr>
        <w:t>С. 541-550. Лань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электронно-библиотечная система. </w:t>
      </w:r>
      <w:r w:rsidRPr="007F56C0">
        <w:rPr>
          <w:rFonts w:ascii="Times New Roman" w:hAnsi="Times New Roman" w:cs="Times New Roman"/>
          <w:shd w:val="clear" w:color="auto" w:fill="FFFFFF"/>
        </w:rPr>
        <w:t xml:space="preserve">– </w:t>
      </w:r>
      <w:r w:rsidRPr="007F56C0">
        <w:rPr>
          <w:rFonts w:ascii="Times New Roman" w:hAnsi="Times New Roman" w:cs="Times New Roman"/>
        </w:rPr>
        <w:t xml:space="preserve">URL: https://e.lanbook.com/journal/issue/323180 (дата обращения: 31.03.2024). </w:t>
      </w:r>
      <w:r w:rsidRPr="007F56C0">
        <w:rPr>
          <w:rFonts w:ascii="Times New Roman" w:hAnsi="Times New Roman" w:cs="Times New Roman"/>
          <w:shd w:val="clear" w:color="auto" w:fill="FFFFFF"/>
        </w:rPr>
        <w:t xml:space="preserve">– </w:t>
      </w:r>
      <w:r w:rsidRPr="007F56C0">
        <w:rPr>
          <w:rFonts w:ascii="Times New Roman" w:hAnsi="Times New Roman" w:cs="Times New Roman"/>
        </w:rPr>
        <w:t xml:space="preserve">Режим доступа: для </w:t>
      </w:r>
      <w:proofErr w:type="spellStart"/>
      <w:r w:rsidRPr="007F56C0">
        <w:rPr>
          <w:rFonts w:ascii="Times New Roman" w:hAnsi="Times New Roman" w:cs="Times New Roman"/>
        </w:rPr>
        <w:t>авториз</w:t>
      </w:r>
      <w:proofErr w:type="spellEnd"/>
      <w:r w:rsidRPr="007F56C0">
        <w:rPr>
          <w:rFonts w:ascii="Times New Roman" w:hAnsi="Times New Roman" w:cs="Times New Roman"/>
        </w:rPr>
        <w:t xml:space="preserve">. пользователей. </w:t>
      </w:r>
    </w:p>
  </w:footnote>
  <w:footnote w:id="15">
    <w:p w:rsidR="00E96CDD" w:rsidRPr="007F56C0" w:rsidRDefault="00E96CDD" w:rsidP="00E96CDD">
      <w:pPr>
        <w:pStyle w:val="a3"/>
        <w:jc w:val="both"/>
        <w:rPr>
          <w:rFonts w:ascii="Times New Roman" w:hAnsi="Times New Roman" w:cs="Times New Roman"/>
        </w:rPr>
      </w:pPr>
      <w:r w:rsidRPr="007F56C0">
        <w:rPr>
          <w:rStyle w:val="a5"/>
          <w:rFonts w:ascii="Times New Roman" w:hAnsi="Times New Roman" w:cs="Times New Roman"/>
        </w:rPr>
        <w:footnoteRef/>
      </w:r>
      <w:r w:rsidRPr="007F56C0">
        <w:rPr>
          <w:rFonts w:ascii="Times New Roman" w:hAnsi="Times New Roman" w:cs="Times New Roman"/>
        </w:rPr>
        <w:t xml:space="preserve"> </w:t>
      </w:r>
      <w:r w:rsidRPr="007F56C0">
        <w:rPr>
          <w:rFonts w:ascii="Times New Roman" w:hAnsi="Times New Roman" w:cs="Times New Roman"/>
          <w:color w:val="000000"/>
          <w:shd w:val="clear" w:color="auto" w:fill="FFFFFF"/>
        </w:rPr>
        <w:t>Афанасьев А. А. Основы выживания в сети</w:t>
      </w:r>
      <w:proofErr w:type="gramStart"/>
      <w:r w:rsidRPr="007F56C0">
        <w:rPr>
          <w:rFonts w:ascii="Times New Roman" w:hAnsi="Times New Roman" w:cs="Times New Roman"/>
          <w:color w:val="000000"/>
          <w:shd w:val="clear" w:color="auto" w:fill="FFFFFF"/>
        </w:rPr>
        <w:t xml:space="preserve"> :</w:t>
      </w:r>
      <w:proofErr w:type="gramEnd"/>
      <w:r w:rsidRPr="007F56C0">
        <w:rPr>
          <w:rFonts w:ascii="Times New Roman" w:hAnsi="Times New Roman" w:cs="Times New Roman"/>
          <w:color w:val="000000"/>
          <w:shd w:val="clear" w:color="auto" w:fill="FFFFFF"/>
        </w:rPr>
        <w:t xml:space="preserve"> краткий курс для детей и родителей : методическое пособие.  </w:t>
      </w:r>
      <w:r w:rsidRPr="007F56C0">
        <w:rPr>
          <w:rFonts w:ascii="Times New Roman" w:hAnsi="Times New Roman" w:cs="Times New Roman"/>
          <w:shd w:val="clear" w:color="auto" w:fill="FFFFFF"/>
        </w:rPr>
        <w:t>–</w:t>
      </w:r>
      <w:r w:rsidRPr="007F56C0">
        <w:rPr>
          <w:rFonts w:ascii="Times New Roman" w:hAnsi="Times New Roman" w:cs="Times New Roman"/>
          <w:color w:val="000000"/>
          <w:shd w:val="clear" w:color="auto" w:fill="FFFFFF"/>
        </w:rPr>
        <w:t xml:space="preserve"> Москва</w:t>
      </w:r>
      <w:proofErr w:type="gramStart"/>
      <w:r w:rsidRPr="007F56C0">
        <w:rPr>
          <w:rFonts w:ascii="Times New Roman" w:hAnsi="Times New Roman" w:cs="Times New Roman"/>
          <w:color w:val="000000"/>
          <w:shd w:val="clear" w:color="auto" w:fill="FFFFFF"/>
        </w:rPr>
        <w:t xml:space="preserve"> :</w:t>
      </w:r>
      <w:proofErr w:type="gramEnd"/>
      <w:r w:rsidRPr="007F56C0">
        <w:rPr>
          <w:rFonts w:ascii="Times New Roman" w:hAnsi="Times New Roman" w:cs="Times New Roman"/>
          <w:color w:val="000000"/>
          <w:shd w:val="clear" w:color="auto" w:fill="FFFFFF"/>
        </w:rPr>
        <w:t xml:space="preserve"> Наше завтра, 2023. </w:t>
      </w:r>
      <w:r w:rsidRPr="007F56C0">
        <w:rPr>
          <w:rFonts w:ascii="Times New Roman" w:hAnsi="Times New Roman" w:cs="Times New Roman"/>
          <w:shd w:val="clear" w:color="auto" w:fill="FFFFFF"/>
        </w:rPr>
        <w:t>–</w:t>
      </w:r>
      <w:r w:rsidRPr="007F56C0">
        <w:rPr>
          <w:rFonts w:ascii="Times New Roman" w:hAnsi="Times New Roman" w:cs="Times New Roman"/>
          <w:color w:val="000000"/>
          <w:shd w:val="clear" w:color="auto" w:fill="FFFFFF"/>
        </w:rPr>
        <w:t xml:space="preserve"> 122 с.</w:t>
      </w:r>
      <w:proofErr w:type="gramStart"/>
      <w:r w:rsidRPr="007F56C0">
        <w:rPr>
          <w:rFonts w:ascii="Times New Roman" w:hAnsi="Times New Roman" w:cs="Times New Roman"/>
          <w:color w:val="000000"/>
          <w:shd w:val="clear" w:color="auto" w:fill="FFFFFF"/>
        </w:rPr>
        <w:t xml:space="preserve"> :</w:t>
      </w:r>
      <w:proofErr w:type="gramEnd"/>
      <w:r w:rsidRPr="007F56C0">
        <w:rPr>
          <w:rFonts w:ascii="Times New Roman" w:hAnsi="Times New Roman" w:cs="Times New Roman"/>
          <w:color w:val="000000"/>
          <w:shd w:val="clear" w:color="auto" w:fill="FFFFFF"/>
        </w:rPr>
        <w:t xml:space="preserve"> ил. </w:t>
      </w:r>
      <w:r w:rsidRPr="007F56C0">
        <w:rPr>
          <w:rFonts w:ascii="Times New Roman" w:hAnsi="Times New Roman" w:cs="Times New Roman"/>
          <w:shd w:val="clear" w:color="auto" w:fill="FFFFFF"/>
        </w:rPr>
        <w:t>–</w:t>
      </w:r>
      <w:r w:rsidRPr="007F56C0">
        <w:rPr>
          <w:rFonts w:ascii="Times New Roman" w:hAnsi="Times New Roman" w:cs="Times New Roman"/>
          <w:color w:val="000000"/>
          <w:shd w:val="clear" w:color="auto" w:fill="FFFFFF"/>
        </w:rPr>
        <w:t xml:space="preserve"> 978-5-907729-28-5.</w:t>
      </w:r>
    </w:p>
  </w:footnote>
  <w:footnote w:id="16">
    <w:p w:rsidR="00E96CDD" w:rsidRPr="007F56C0" w:rsidRDefault="00E96CDD" w:rsidP="00E96CDD">
      <w:pPr>
        <w:pStyle w:val="a3"/>
        <w:jc w:val="both"/>
        <w:rPr>
          <w:rFonts w:ascii="Times New Roman" w:hAnsi="Times New Roman" w:cs="Times New Roman"/>
        </w:rPr>
      </w:pPr>
      <w:r w:rsidRPr="007F56C0">
        <w:rPr>
          <w:rStyle w:val="a5"/>
          <w:rFonts w:ascii="Times New Roman" w:hAnsi="Times New Roman" w:cs="Times New Roman"/>
        </w:rPr>
        <w:footnoteRef/>
      </w:r>
      <w:r w:rsidRPr="007F56C0">
        <w:rPr>
          <w:rFonts w:ascii="Times New Roman" w:hAnsi="Times New Roman" w:cs="Times New Roman"/>
        </w:rPr>
        <w:t xml:space="preserve"> </w:t>
      </w:r>
      <w:proofErr w:type="spellStart"/>
      <w:r w:rsidRPr="007F56C0">
        <w:rPr>
          <w:rFonts w:ascii="Times New Roman" w:hAnsi="Times New Roman" w:cs="Times New Roman"/>
        </w:rPr>
        <w:t>Сивоплясова</w:t>
      </w:r>
      <w:proofErr w:type="spellEnd"/>
      <w:r w:rsidRPr="007F56C0">
        <w:rPr>
          <w:rFonts w:ascii="Times New Roman" w:hAnsi="Times New Roman" w:cs="Times New Roman"/>
        </w:rPr>
        <w:t xml:space="preserve">, С. Ю. </w:t>
      </w:r>
      <w:proofErr w:type="spellStart"/>
      <w:r w:rsidRPr="007F56C0">
        <w:rPr>
          <w:rFonts w:ascii="Times New Roman" w:hAnsi="Times New Roman" w:cs="Times New Roman"/>
        </w:rPr>
        <w:t>Цифровизация</w:t>
      </w:r>
      <w:proofErr w:type="spellEnd"/>
      <w:r w:rsidRPr="007F56C0">
        <w:rPr>
          <w:rFonts w:ascii="Times New Roman" w:hAnsi="Times New Roman" w:cs="Times New Roman"/>
        </w:rPr>
        <w:t xml:space="preserve"> социально-экономических процессов. Цифровые технологии в общественной жизни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учебное пособие. </w:t>
      </w:r>
      <w:r w:rsidRPr="007F56C0">
        <w:rPr>
          <w:rFonts w:ascii="Times New Roman" w:hAnsi="Times New Roman" w:cs="Times New Roman"/>
          <w:shd w:val="clear" w:color="auto" w:fill="FFFFFF"/>
        </w:rPr>
        <w:t xml:space="preserve">– </w:t>
      </w:r>
      <w:r w:rsidRPr="007F56C0">
        <w:rPr>
          <w:rFonts w:ascii="Times New Roman" w:hAnsi="Times New Roman" w:cs="Times New Roman"/>
        </w:rPr>
        <w:t>Москва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МАИ, 2022. Лань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электронно-библиотечная система. </w:t>
      </w:r>
      <w:r w:rsidRPr="007F56C0">
        <w:rPr>
          <w:rFonts w:ascii="Times New Roman" w:hAnsi="Times New Roman" w:cs="Times New Roman"/>
          <w:shd w:val="clear" w:color="auto" w:fill="FFFFFF"/>
        </w:rPr>
        <w:t xml:space="preserve">– </w:t>
      </w:r>
      <w:r w:rsidRPr="007F56C0">
        <w:rPr>
          <w:rFonts w:ascii="Times New Roman" w:hAnsi="Times New Roman" w:cs="Times New Roman"/>
        </w:rPr>
        <w:t xml:space="preserve">URL: https://e.lanbook.com/book/256337 (дата обращения: 26.03.2024). </w:t>
      </w:r>
      <w:r w:rsidRPr="007F56C0">
        <w:rPr>
          <w:rFonts w:ascii="Times New Roman" w:hAnsi="Times New Roman" w:cs="Times New Roman"/>
          <w:shd w:val="clear" w:color="auto" w:fill="FFFFFF"/>
        </w:rPr>
        <w:t xml:space="preserve">– </w:t>
      </w:r>
      <w:r w:rsidRPr="007F56C0">
        <w:rPr>
          <w:rFonts w:ascii="Times New Roman" w:hAnsi="Times New Roman" w:cs="Times New Roman"/>
        </w:rPr>
        <w:t xml:space="preserve">Режим доступа: для </w:t>
      </w:r>
      <w:proofErr w:type="spellStart"/>
      <w:r w:rsidRPr="007F56C0">
        <w:rPr>
          <w:rFonts w:ascii="Times New Roman" w:hAnsi="Times New Roman" w:cs="Times New Roman"/>
        </w:rPr>
        <w:t>авториз</w:t>
      </w:r>
      <w:proofErr w:type="spellEnd"/>
      <w:r w:rsidRPr="007F56C0">
        <w:rPr>
          <w:rFonts w:ascii="Times New Roman" w:hAnsi="Times New Roman" w:cs="Times New Roman"/>
        </w:rPr>
        <w:t>. пользователей.</w:t>
      </w:r>
    </w:p>
  </w:footnote>
  <w:footnote w:id="17">
    <w:p w:rsidR="00E96CDD" w:rsidRPr="007F56C0" w:rsidRDefault="00E96CDD" w:rsidP="00E96CDD">
      <w:pPr>
        <w:pStyle w:val="a3"/>
        <w:jc w:val="both"/>
        <w:rPr>
          <w:rFonts w:ascii="Times New Roman" w:hAnsi="Times New Roman" w:cs="Times New Roman"/>
        </w:rPr>
      </w:pPr>
      <w:r w:rsidRPr="007F56C0">
        <w:rPr>
          <w:rStyle w:val="a5"/>
          <w:rFonts w:ascii="Times New Roman" w:hAnsi="Times New Roman" w:cs="Times New Roman"/>
        </w:rPr>
        <w:footnoteRef/>
      </w:r>
      <w:r w:rsidRPr="007F56C0">
        <w:rPr>
          <w:rFonts w:ascii="Times New Roman" w:hAnsi="Times New Roman" w:cs="Times New Roman"/>
        </w:rPr>
        <w:t xml:space="preserve"> Грунт, Е. В. Потребительское поведение молодежи при выборе модной одежды // Известия Уральского федерального университета. Серия 3: Общественные науки. </w:t>
      </w:r>
      <w:r w:rsidRPr="007F56C0">
        <w:rPr>
          <w:rFonts w:ascii="Times New Roman" w:hAnsi="Times New Roman" w:cs="Times New Roman"/>
          <w:shd w:val="clear" w:color="auto" w:fill="FFFFFF"/>
        </w:rPr>
        <w:t xml:space="preserve">– </w:t>
      </w:r>
      <w:r w:rsidRPr="007F56C0">
        <w:rPr>
          <w:rFonts w:ascii="Times New Roman" w:hAnsi="Times New Roman" w:cs="Times New Roman"/>
        </w:rPr>
        <w:t xml:space="preserve">2017. № 1(161). </w:t>
      </w:r>
      <w:r w:rsidRPr="007F56C0">
        <w:rPr>
          <w:rFonts w:ascii="Times New Roman" w:hAnsi="Times New Roman" w:cs="Times New Roman"/>
          <w:shd w:val="clear" w:color="auto" w:fill="FFFFFF"/>
        </w:rPr>
        <w:t xml:space="preserve">– </w:t>
      </w:r>
      <w:r w:rsidRPr="007F56C0">
        <w:rPr>
          <w:rFonts w:ascii="Times New Roman" w:hAnsi="Times New Roman" w:cs="Times New Roman"/>
        </w:rPr>
        <w:t>С. 26-38. Лань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электронно-библиотечная система. </w:t>
      </w:r>
      <w:r w:rsidRPr="007F56C0">
        <w:rPr>
          <w:rFonts w:ascii="Times New Roman" w:hAnsi="Times New Roman" w:cs="Times New Roman"/>
          <w:shd w:val="clear" w:color="auto" w:fill="FFFFFF"/>
        </w:rPr>
        <w:t xml:space="preserve">– </w:t>
      </w:r>
      <w:r w:rsidRPr="007F56C0">
        <w:rPr>
          <w:rFonts w:ascii="Times New Roman" w:hAnsi="Times New Roman" w:cs="Times New Roman"/>
        </w:rPr>
        <w:t>URL: https://e.lanbook.com/journal/issue/311811 (дата обращения: 26.03.2024). Режим доступа</w:t>
      </w:r>
      <w:proofErr w:type="gramStart"/>
      <w:r w:rsidRPr="007F56C0">
        <w:rPr>
          <w:rFonts w:ascii="Times New Roman" w:hAnsi="Times New Roman" w:cs="Times New Roman"/>
        </w:rPr>
        <w:t xml:space="preserve"> :</w:t>
      </w:r>
      <w:proofErr w:type="gramEnd"/>
      <w:r w:rsidRPr="007F56C0">
        <w:rPr>
          <w:rFonts w:ascii="Times New Roman" w:hAnsi="Times New Roman" w:cs="Times New Roman"/>
        </w:rPr>
        <w:t xml:space="preserve"> для </w:t>
      </w:r>
      <w:proofErr w:type="spellStart"/>
      <w:r w:rsidRPr="007F56C0">
        <w:rPr>
          <w:rFonts w:ascii="Times New Roman" w:hAnsi="Times New Roman" w:cs="Times New Roman"/>
        </w:rPr>
        <w:t>авториз</w:t>
      </w:r>
      <w:proofErr w:type="spellEnd"/>
      <w:r w:rsidRPr="007F56C0">
        <w:rPr>
          <w:rFonts w:ascii="Times New Roman" w:hAnsi="Times New Roman" w:cs="Times New Roman"/>
        </w:rPr>
        <w:t>. пользователей.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817"/>
    <w:rsid w:val="00B44817"/>
    <w:rsid w:val="00C83A90"/>
    <w:rsid w:val="00D5308C"/>
    <w:rsid w:val="00E9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96CD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96CD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96CD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96CD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96CD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96C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2163</Words>
  <Characters>12334</Characters>
  <Application>Microsoft Office Word</Application>
  <DocSecurity>0</DocSecurity>
  <Lines>102</Lines>
  <Paragraphs>28</Paragraphs>
  <ScaleCrop>false</ScaleCrop>
  <Company/>
  <LinksUpToDate>false</LinksUpToDate>
  <CharactersWithSpaces>14469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Полянич</dc:creator>
  <cp:keywords/>
  <dc:description/>
  <cp:lastModifiedBy>Антон Полянич</cp:lastModifiedBy>
  <cp:revision>2</cp:revision>
  <dcterms:created xsi:type="dcterms:W3CDTF">2025-08-11T16:35:00Z</dcterms:created>
  <dcterms:modified xsi:type="dcterms:W3CDTF">2025-08-11T16:36:00Z</dcterms:modified>
</cp:coreProperties>
</file>