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93" w:rsidRPr="009F1C93" w:rsidRDefault="009F1C93" w:rsidP="009F1C93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Консультация для родителей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«Развитие речи детей раннего возраста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через дидактическую игру»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                                                                          Подготовила:</w:t>
      </w:r>
    </w:p>
    <w:p w:rsidR="009F1C93" w:rsidRDefault="009F1C93" w:rsidP="009F1C93">
      <w:pPr>
        <w:shd w:val="clear" w:color="auto" w:fill="F4F4F4"/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Н.Н</w:t>
      </w: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Милованова</w:t>
      </w: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,у</w:t>
      </w:r>
      <w:proofErr w:type="gramEnd"/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читель-дефектолог</w:t>
      </w:r>
      <w:proofErr w:type="spellEnd"/>
    </w:p>
    <w:p w:rsidR="00A75722" w:rsidRPr="00A75722" w:rsidRDefault="00A75722" w:rsidP="009F1C93">
      <w:pPr>
        <w:shd w:val="clear" w:color="auto" w:fill="F4F4F4"/>
        <w:spacing w:before="90" w:after="90" w:line="24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A7572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Дефектолог.ru</w:t>
      </w:r>
      <w:proofErr w:type="spellEnd"/>
      <w:r w:rsidRPr="00A7572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</w:t>
      </w:r>
      <w:hyperlink r:id="rId4" w:tgtFrame="_blank" w:history="1">
        <w:r w:rsidRPr="00A75722">
          <w:rPr>
            <w:rStyle w:val="a6"/>
            <w:rFonts w:ascii="Times New Roman" w:hAnsi="Times New Roman" w:cs="Times New Roman"/>
            <w:color w:val="27638C"/>
            <w:sz w:val="28"/>
            <w:szCs w:val="28"/>
            <w:shd w:val="clear" w:color="auto" w:fill="FFFFFF"/>
          </w:rPr>
          <w:t>http://defectolog.ru/</w:t>
        </w:r>
      </w:hyperlink>
    </w:p>
    <w:p w:rsidR="009F1C93" w:rsidRPr="009F1C93" w:rsidRDefault="009F1C93" w:rsidP="009F1C93">
      <w:pPr>
        <w:shd w:val="clear" w:color="auto" w:fill="F4F4F4"/>
        <w:spacing w:before="90" w:after="90" w:line="24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Игра – основной вид деятельности детей. Таким образом, игра реализует обучающую (которую преследует воспитатель) и игровую (ради которой действует ребёнок) цели. В игре выстраивается система взаимоотношений дошкольника с внешним миром, развиваются психические функции, среди которых речь занимает основное место. Ребёнок, свободно выражая свои мысли и чувства, развивает в игре речевые навыки.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Одной из форм обучения является дидактическая игра, которая позволяет сделать любой учебный материал увлекательным, вызывает у детей интерес к познанию, облегчает процесс усвоения знаний.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Дидактическая игра имеет определённую структуру. Структура – это основные элементы, характеризующие игру, как форму обучения и игровую деятельность одновременно. Выделяются следующие структурные составляющие дидактической игры: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- дидактическая задача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- игровая задача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- игровые действия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- правила игры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- результат (подведение итогов)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Приведу несколько дидактических игр, которые использую в работе с детьми раннего возраста.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Дидактическая игра «</w:t>
      </w:r>
      <w:r w:rsidRPr="009F1C9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u w:val="single"/>
        </w:rPr>
        <w:t>Собери  слонят</w:t>
      </w:r>
      <w:r w:rsidRPr="009F1C9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»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Дидактическая задача: учить находить одинаковые картинки; учить называть животных и выделять их.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Игровая задача: собрать слонят для мамы слонихи, различая их среди других животных.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Игровое правило: правильно собрать слонят, выделяя их среди других животных.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Ход игры: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Дефектолог</w:t>
      </w: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выставляет картинки животных: 5 слонят, 5 белок, коза, медведь, кошка. Затем показывает картинку с мамой-слонихой, которая плачет и говорит: «Мама-слониха гуляла со своими </w:t>
      </w:r>
      <w:proofErr w:type="gramStart"/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слонятами</w:t>
      </w:r>
      <w:proofErr w:type="gramEnd"/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 они перепутались с другими животными. Помогите слонихе собрать своих слонят.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Дети находят картинки со слонятами и ставят рядом со слонихой.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 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Дидактическая игра «</w:t>
      </w:r>
      <w:r w:rsidRPr="009F1C9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u w:val="single"/>
        </w:rPr>
        <w:t>Назови детёнышей</w:t>
      </w:r>
      <w:r w:rsidRPr="009F1C9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</w:rPr>
        <w:t>»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Дидактическая задача: учить называть животных и их детёнышей; активизировать речь детей.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Игровая задача: помочь животным найти своих детёнышей.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Игровое правило: не ошибаться, называя животных и правильно подобрать им животных.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Ход игры: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Дефектолог</w:t>
      </w: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выставляет хаотично картинки детёнышей животных, а внизу картинки взрослых животных и говорит: «Мамы – животные гуляли со своими детками, а они все разбежались. И теперь мамы не могут найти свои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х детёнышей. Давайте им поможем</w:t>
      </w: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Дети называют животное и подбирают ему де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тёныша, повторяя за дефектологом</w:t>
      </w: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его название.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Таким образом, используя дидактические игры в системе обучения, можно не только развивать умственные способности ребёнка и правильную речь, но  и формировать знания об окружающем мире.</w:t>
      </w:r>
    </w:p>
    <w:p w:rsidR="009F1C93" w:rsidRPr="009F1C93" w:rsidRDefault="009F1C93" w:rsidP="009F1C93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9F1C93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</w:p>
    <w:p w:rsidR="00644A7E" w:rsidRPr="009F1C93" w:rsidRDefault="00644A7E">
      <w:pPr>
        <w:rPr>
          <w:rFonts w:ascii="Times New Roman" w:hAnsi="Times New Roman" w:cs="Times New Roman"/>
          <w:sz w:val="28"/>
          <w:szCs w:val="28"/>
        </w:rPr>
      </w:pPr>
    </w:p>
    <w:sectPr w:rsidR="00644A7E" w:rsidRPr="009F1C93" w:rsidSect="00821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C93"/>
    <w:rsid w:val="00644A7E"/>
    <w:rsid w:val="0082161B"/>
    <w:rsid w:val="009F1C93"/>
    <w:rsid w:val="00A7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61B"/>
  </w:style>
  <w:style w:type="paragraph" w:styleId="2">
    <w:name w:val="heading 2"/>
    <w:basedOn w:val="a"/>
    <w:link w:val="20"/>
    <w:uiPriority w:val="9"/>
    <w:qFormat/>
    <w:rsid w:val="009F1C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1C9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F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1C93"/>
    <w:rPr>
      <w:b/>
      <w:bCs/>
    </w:rPr>
  </w:style>
  <w:style w:type="character" w:styleId="a5">
    <w:name w:val="Emphasis"/>
    <w:basedOn w:val="a0"/>
    <w:uiPriority w:val="20"/>
    <w:qFormat/>
    <w:rsid w:val="009F1C93"/>
    <w:rPr>
      <w:i/>
      <w:iCs/>
    </w:rPr>
  </w:style>
  <w:style w:type="character" w:styleId="a6">
    <w:name w:val="Hyperlink"/>
    <w:basedOn w:val="a0"/>
    <w:uiPriority w:val="99"/>
    <w:semiHidden/>
    <w:unhideWhenUsed/>
    <w:rsid w:val="00A757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5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ultiurok.ru/all-goto/?url=http://defecto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2025-04-22T17:45:00Z</dcterms:created>
  <dcterms:modified xsi:type="dcterms:W3CDTF">2025-04-22T18:15:00Z</dcterms:modified>
</cp:coreProperties>
</file>