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40E" w:rsidRPr="00BD7BC4" w:rsidRDefault="004D140E" w:rsidP="004D140E">
      <w:pPr>
        <w:spacing w:after="0" w:line="360" w:lineRule="auto"/>
        <w:ind w:firstLine="709"/>
        <w:jc w:val="both"/>
        <w:rPr>
          <w:rFonts w:ascii="Times New Roman" w:hAnsi="Times New Roman"/>
          <w:b/>
          <w:bCs/>
          <w:color w:val="000000"/>
          <w:sz w:val="28"/>
          <w:szCs w:val="28"/>
        </w:rPr>
      </w:pPr>
      <w:r w:rsidRPr="00BD7BC4">
        <w:rPr>
          <w:rFonts w:ascii="Times New Roman" w:hAnsi="Times New Roman"/>
          <w:b/>
          <w:bCs/>
          <w:color w:val="000000"/>
          <w:sz w:val="28"/>
          <w:szCs w:val="28"/>
        </w:rPr>
        <w:t>Отражение повседневности в письмах солдат и офицеров.</w:t>
      </w:r>
    </w:p>
    <w:p w:rsidR="004D140E" w:rsidRDefault="004D140E" w:rsidP="004D140E">
      <w:pPr>
        <w:spacing w:after="0" w:line="360" w:lineRule="auto"/>
        <w:ind w:firstLine="709"/>
        <w:jc w:val="both"/>
        <w:rPr>
          <w:rFonts w:ascii="Times New Roman" w:hAnsi="Times New Roman"/>
          <w:sz w:val="28"/>
          <w:szCs w:val="28"/>
          <w:shd w:val="clear" w:color="auto" w:fill="FFFFFF"/>
        </w:rPr>
      </w:pPr>
      <w:r w:rsidRPr="0025180E">
        <w:rPr>
          <w:rFonts w:ascii="Times New Roman" w:hAnsi="Times New Roman"/>
          <w:sz w:val="28"/>
          <w:szCs w:val="28"/>
          <w:shd w:val="clear" w:color="auto" w:fill="FFFFFF"/>
        </w:rPr>
        <w:t xml:space="preserve"> Письма фронтовиков – это ниточка, связывающая наше поколение с теми далекими годами. Это письма эпохи войны. Их бережно хранили в семье солдата, воюющего с врагом.</w:t>
      </w:r>
      <w:r w:rsidRPr="0025180E">
        <w:rPr>
          <w:rStyle w:val="apple-converted-space"/>
          <w:rFonts w:ascii="Times New Roman" w:hAnsi="Times New Roman"/>
          <w:sz w:val="28"/>
          <w:szCs w:val="28"/>
          <w:shd w:val="clear" w:color="auto" w:fill="FFFFFF"/>
        </w:rPr>
        <w:t> </w:t>
      </w:r>
      <w:r w:rsidRPr="0025180E">
        <w:rPr>
          <w:rFonts w:ascii="Times New Roman" w:hAnsi="Times New Roman"/>
          <w:sz w:val="28"/>
          <w:szCs w:val="28"/>
        </w:rPr>
        <w:br/>
      </w:r>
      <w:r w:rsidRPr="0025180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Написаны они разными людьми: семнадцатилетними мальчишками и девченками, смелыми не задумывающимися о смерти и рвущимися защищать родную землю, и умудренными жизнью отцами, мужьями, которые и на фронте, в окопах, всем сердцем болели за свою семью, свой колхоз или совхоз. В одних звучат клятвы в верности Родине и народу, в других – беспокойство и забота о своих родителях, женах, детях,  братьях и сестрах.</w:t>
      </w:r>
    </w:p>
    <w:p w:rsidR="004D140E" w:rsidRDefault="004D140E" w:rsidP="004D140E">
      <w:pPr>
        <w:spacing w:after="0" w:line="360" w:lineRule="auto"/>
        <w:ind w:firstLine="709"/>
        <w:jc w:val="both"/>
        <w:rPr>
          <w:rFonts w:ascii="Times New Roman" w:hAnsi="Times New Roman"/>
          <w:sz w:val="28"/>
          <w:szCs w:val="28"/>
          <w:shd w:val="clear" w:color="auto" w:fill="FFFFFF"/>
        </w:rPr>
      </w:pPr>
      <w:r w:rsidRPr="0025180E">
        <w:rPr>
          <w:rFonts w:ascii="Times New Roman" w:hAnsi="Times New Roman"/>
          <w:sz w:val="28"/>
          <w:szCs w:val="28"/>
          <w:shd w:val="clear" w:color="auto" w:fill="FFFFFF"/>
        </w:rPr>
        <w:t>Материалом для письма часто было то, что попадалось под руку: папиросная бумага, тетрадный лист, кусок плаката, канцелярский бланк.</w:t>
      </w:r>
      <w:r w:rsidRPr="0025180E">
        <w:rPr>
          <w:rFonts w:ascii="Times New Roman" w:hAnsi="Times New Roman"/>
          <w:sz w:val="28"/>
          <w:szCs w:val="28"/>
        </w:rPr>
        <w:br/>
      </w:r>
      <w:r w:rsidRPr="0025180E">
        <w:rPr>
          <w:rFonts w:ascii="Times New Roman" w:hAnsi="Times New Roman"/>
          <w:sz w:val="28"/>
          <w:szCs w:val="28"/>
          <w:shd w:val="clear" w:color="auto" w:fill="FFFFFF"/>
        </w:rPr>
        <w:t>Письма из госпиталя писали чернилами и перьевой ручкой. В полевых условиях их заменял карандаш. Письма с фронта приходили без конверта, так как их купить в полевых условиях было невозможно. Листок бумаги сворачивали в треугольник, на нем писали адрес. Марка на треугольник не приклеивалась. Определить местонахождение солдата было нельзя: в обратном адресе указывалась действующая армия, № полевой почты и части.</w:t>
      </w:r>
      <w:r w:rsidRPr="0025180E">
        <w:rPr>
          <w:rFonts w:ascii="Times New Roman" w:hAnsi="Times New Roman"/>
          <w:sz w:val="28"/>
          <w:szCs w:val="28"/>
        </w:rPr>
        <w:br/>
      </w:r>
      <w:r>
        <w:rPr>
          <w:rFonts w:ascii="Times New Roman" w:hAnsi="Times New Roman"/>
          <w:sz w:val="28"/>
          <w:szCs w:val="28"/>
          <w:shd w:val="clear" w:color="auto" w:fill="FFFFFF"/>
        </w:rPr>
        <w:t xml:space="preserve">Но сразу можно определить, когда они были отправлены. Иногда, особенно в 1941-1942 годах, это были простые открытки с репродукциями плакатов тех лет на лицевой стороне: «Родина - мать зовет!», «Воин Красной Армии спаси!». С фронта редко приходили письма в стандартных конвертах – чаще всего это были самодельные, заклеенные мылом или хлебным мякишем. В 1942-1943 годах появились складывающиеся пополам листы шершавой серой или желтой бумаги: справа – адрес, слева – простые, в одну краску картинки с изображением улыбающихся красноармейцев в пилотках или, в зависимости от времени года, в шапках – ушанках, лихо сдвинутых набекрень, в окружении танков, пушек, самолетов, а то и гроздьев салюта (это уже после победы на Орловско – Курской дуге). Но больше всего отправлялось и получалось простых, надежно сложенных треугольников из листочков, вырванных из </w:t>
      </w:r>
      <w:r>
        <w:rPr>
          <w:rFonts w:ascii="Times New Roman" w:hAnsi="Times New Roman"/>
          <w:sz w:val="28"/>
          <w:szCs w:val="28"/>
          <w:shd w:val="clear" w:color="auto" w:fill="FFFFFF"/>
        </w:rPr>
        <w:lastRenderedPageBreak/>
        <w:t>полевых блокнотов, школьных тетрадей, а под конец войны, в 1944-1945 годах, из разлинованной амбарной книги иностранного производства, подчас единственного трофея – сгодится и письмецо домой черкнуть, и самокрутку закрутить.</w:t>
      </w:r>
    </w:p>
    <w:p w:rsidR="004D140E" w:rsidRDefault="004D140E" w:rsidP="004D140E">
      <w:pPr>
        <w:spacing w:after="0" w:line="360" w:lineRule="auto"/>
        <w:ind w:firstLine="709"/>
        <w:jc w:val="both"/>
        <w:rPr>
          <w:rFonts w:ascii="Times New Roman" w:hAnsi="Times New Roman"/>
          <w:sz w:val="28"/>
          <w:szCs w:val="28"/>
        </w:rPr>
      </w:pPr>
      <w:r w:rsidRPr="0025180E">
        <w:rPr>
          <w:rFonts w:ascii="Times New Roman" w:hAnsi="Times New Roman"/>
          <w:sz w:val="28"/>
          <w:szCs w:val="28"/>
          <w:shd w:val="clear" w:color="auto" w:fill="FFFFFF"/>
        </w:rPr>
        <w:t>В наши дни фронтовые письма – это самые дорогие, бесценные реликвии.</w:t>
      </w:r>
      <w:r w:rsidRPr="0025180E">
        <w:rPr>
          <w:rFonts w:ascii="Times New Roman" w:hAnsi="Times New Roman"/>
          <w:sz w:val="28"/>
          <w:szCs w:val="28"/>
        </w:rPr>
        <w:br/>
      </w:r>
      <w:r w:rsidRPr="0025180E">
        <w:rPr>
          <w:rFonts w:ascii="Times New Roman" w:hAnsi="Times New Roman"/>
          <w:sz w:val="28"/>
          <w:szCs w:val="28"/>
          <w:shd w:val="clear" w:color="auto" w:fill="FFFFFF"/>
        </w:rPr>
        <w:t>Как исторические документы, письма с фронта имеют ряд особенностей. Боец, отправляющий весточку домой, и не помышлял о том, что, спустя десятилетия, его послания будут читать и изучать посторонние люди, поэтому он писал просто, откровенно. Порой незатейливо, передавая многочисленные приветы родным и близким. Солдату были интересны самые мелкие бытовые подробности тыловой жизни, о которой он так тосковал. Многие письма очень короткие, сдержанные. Они написаны в перерывах между боями, накануне сражения. Несколько строчек такого письма могли заканчиваться фразой: «Ухожу в бой».</w:t>
      </w:r>
      <w:r w:rsidRPr="0025180E">
        <w:rPr>
          <w:rFonts w:ascii="Times New Roman" w:hAnsi="Times New Roman"/>
          <w:sz w:val="28"/>
          <w:szCs w:val="28"/>
        </w:rPr>
        <w:br/>
      </w:r>
      <w:r w:rsidRPr="0025180E">
        <w:rPr>
          <w:rFonts w:ascii="Times New Roman" w:hAnsi="Times New Roman"/>
          <w:sz w:val="28"/>
          <w:szCs w:val="28"/>
          <w:shd w:val="clear" w:color="auto" w:fill="FFFFFF"/>
        </w:rPr>
        <w:t>Находясь в страшном аду войны, солдат стремился успокоить, подбодрить родных, поэтому письма полны оптимизма, надежды на возвращение, веры в Победу.</w:t>
      </w:r>
      <w:r w:rsidRPr="0025180E">
        <w:rPr>
          <w:rFonts w:ascii="Times New Roman" w:hAnsi="Times New Roman"/>
          <w:sz w:val="28"/>
          <w:szCs w:val="28"/>
        </w:rPr>
        <w:br/>
      </w:r>
      <w:r w:rsidRPr="0025180E">
        <w:rPr>
          <w:rFonts w:ascii="Times New Roman" w:hAnsi="Times New Roman"/>
          <w:sz w:val="28"/>
          <w:szCs w:val="28"/>
          <w:shd w:val="clear" w:color="auto" w:fill="FFFFFF"/>
        </w:rPr>
        <w:t xml:space="preserve">          Фронтовики постоянно смотрели смерти в глаза: вокруг погибали друзья, однополчане, каждый из них сам был на волосок от смерти. Мужество и героизм стали повседневными, будничными. О своих подвигах писали скромно, как о само собой разумеющемся.</w:t>
      </w:r>
      <w:r w:rsidRPr="0025180E">
        <w:rPr>
          <w:rStyle w:val="apple-converted-space"/>
          <w:rFonts w:ascii="Times New Roman" w:hAnsi="Times New Roman"/>
          <w:sz w:val="28"/>
          <w:szCs w:val="28"/>
          <w:shd w:val="clear" w:color="auto" w:fill="FFFFFF"/>
        </w:rPr>
        <w:t> </w:t>
      </w:r>
      <w:r w:rsidRPr="0025180E">
        <w:rPr>
          <w:rFonts w:ascii="Times New Roman" w:hAnsi="Times New Roman"/>
          <w:sz w:val="28"/>
          <w:szCs w:val="28"/>
        </w:rPr>
        <w:br/>
      </w:r>
      <w:r w:rsidRPr="0025180E">
        <w:rPr>
          <w:rFonts w:ascii="Times New Roman" w:hAnsi="Times New Roman"/>
          <w:sz w:val="28"/>
          <w:szCs w:val="28"/>
          <w:shd w:val="clear" w:color="auto" w:fill="FFFFFF"/>
        </w:rPr>
        <w:t xml:space="preserve">            Не секрет, что письма просматривались военной цензурой. Строчки, содержащие важную информацию, военные данные, зачеркивались, закрашивались черной тушью. На фронтовом треугольнике ставился штамп «Просмотрено военной цензурой».</w:t>
      </w:r>
    </w:p>
    <w:p w:rsidR="004D140E" w:rsidRPr="0025180E" w:rsidRDefault="004D140E" w:rsidP="004D140E">
      <w:pPr>
        <w:spacing w:after="0" w:line="360" w:lineRule="auto"/>
        <w:ind w:firstLine="709"/>
        <w:jc w:val="both"/>
        <w:rPr>
          <w:rFonts w:ascii="Times New Roman" w:hAnsi="Times New Roman"/>
          <w:sz w:val="28"/>
          <w:szCs w:val="28"/>
        </w:rPr>
      </w:pPr>
      <w:r w:rsidRPr="0025180E">
        <w:rPr>
          <w:rFonts w:ascii="Times New Roman" w:hAnsi="Times New Roman"/>
          <w:color w:val="000000"/>
          <w:sz w:val="28"/>
          <w:szCs w:val="28"/>
        </w:rPr>
        <w:t xml:space="preserve">Война длилась 1418 дней и ночей. За редким исключением, солдат не получал отпуска с фронта. Единственной нитью, которая связывала его с родными и близкими, были письма. </w:t>
      </w:r>
      <w:r w:rsidRPr="0025180E">
        <w:rPr>
          <w:rFonts w:ascii="Times New Roman" w:hAnsi="Times New Roman"/>
          <w:color w:val="000000"/>
          <w:sz w:val="28"/>
          <w:szCs w:val="28"/>
          <w:bdr w:val="none" w:sz="0" w:space="0" w:color="auto" w:frame="1"/>
        </w:rPr>
        <w:t xml:space="preserve"> Во многих российских семьях бережно хранятся пожелтевшие от времени, истончившиеся в местах сгибов, </w:t>
      </w:r>
      <w:r w:rsidRPr="0025180E">
        <w:rPr>
          <w:rFonts w:ascii="Times New Roman" w:hAnsi="Times New Roman"/>
          <w:color w:val="000000"/>
          <w:sz w:val="28"/>
          <w:szCs w:val="28"/>
          <w:bdr w:val="none" w:sz="0" w:space="0" w:color="auto" w:frame="1"/>
        </w:rPr>
        <w:lastRenderedPageBreak/>
        <w:t>исписанные, как правило, карандашом листочки с поблекшими штампами полевой почты и отметками военной цензуры. Письма с фронтов Великой Отечественной — как ждали их! Не зря фронтовой треугольник остался в их сознании как один из символов той грозной эпохи.</w:t>
      </w:r>
    </w:p>
    <w:p w:rsidR="004D140E" w:rsidRPr="0025180E" w:rsidRDefault="004D140E" w:rsidP="004D140E">
      <w:pPr>
        <w:spacing w:after="0" w:line="360" w:lineRule="auto"/>
        <w:ind w:firstLine="709"/>
        <w:jc w:val="both"/>
        <w:rPr>
          <w:rFonts w:ascii="Times New Roman" w:hAnsi="Times New Roman"/>
          <w:sz w:val="28"/>
          <w:szCs w:val="28"/>
        </w:rPr>
      </w:pPr>
      <w:r w:rsidRPr="0025180E">
        <w:rPr>
          <w:rFonts w:ascii="Times New Roman" w:hAnsi="Times New Roman"/>
          <w:sz w:val="28"/>
          <w:szCs w:val="28"/>
        </w:rPr>
        <w:t>С началом военных действий миллионы людей оказались в действующей армии. Шла массовая эвакуация из прифронтовой полосы. Многие люди поменяли адреса, место жительства. Война разлучила тысячи семей. Вся надежда была на почту, которая помогала найти близких — в тылу и на фронте. Ежедневно уходили на фронт тысячи писем, открыток, газет и журналов. Не меньше шло писем с фронта — в разные города, поселки и села, туда, где были оставлены родные люди.</w:t>
      </w:r>
    </w:p>
    <w:p w:rsidR="004D140E" w:rsidRDefault="004D140E" w:rsidP="004D140E">
      <w:pPr>
        <w:pStyle w:val="a4"/>
        <w:spacing w:before="0" w:beforeAutospacing="0" w:after="0" w:afterAutospacing="0" w:line="360" w:lineRule="auto"/>
        <w:ind w:firstLine="709"/>
        <w:jc w:val="both"/>
        <w:rPr>
          <w:color w:val="000000"/>
          <w:sz w:val="28"/>
          <w:szCs w:val="28"/>
        </w:rPr>
      </w:pPr>
      <w:r w:rsidRPr="0025180E">
        <w:rPr>
          <w:color w:val="000000"/>
          <w:sz w:val="28"/>
          <w:szCs w:val="28"/>
        </w:rPr>
        <w:t xml:space="preserve">Связь с тылом имела для солдата на фронте важнейшую роль, в первую очередь (как уже было сказано) - переписка с родными и близкими. Но не все фронтовики получали письма из дома: семьи многих остались на оккупированной врагом территории, и их судьба была неизвестна. И тогда, чтобы боец не чувствовал себя одиноким, над ним брали шефство незнакомые люди, живущие в тылу. Присылали посылки и письма, приезжали с подарками на фронт. «Дорогой фронтовик, наша бригада шлет тебе комсомольский привет...» «Дяденька солдат, эти варежки я связала для тебя сама...» «Здравствуй, незнакомый боец! Пишет тебе девушка из далекой Сибири...» </w:t>
      </w:r>
      <w:r w:rsidRPr="0025180E">
        <w:rPr>
          <w:rStyle w:val="a7"/>
          <w:color w:val="000000"/>
          <w:sz w:val="28"/>
          <w:szCs w:val="28"/>
        </w:rPr>
        <w:footnoteReference w:id="1"/>
      </w:r>
      <w:r w:rsidRPr="0025180E">
        <w:rPr>
          <w:color w:val="000000"/>
          <w:sz w:val="28"/>
          <w:szCs w:val="28"/>
        </w:rPr>
        <w:t xml:space="preserve"> Страна щедро делилась своим душевным теплом с теми, кто ее защищал.</w:t>
      </w:r>
    </w:p>
    <w:p w:rsidR="004D140E" w:rsidRDefault="004D140E" w:rsidP="004D140E">
      <w:pPr>
        <w:pStyle w:val="a4"/>
        <w:spacing w:before="0" w:beforeAutospacing="0" w:after="0" w:afterAutospacing="0" w:line="360" w:lineRule="auto"/>
        <w:ind w:firstLine="709"/>
        <w:jc w:val="both"/>
        <w:rPr>
          <w:color w:val="000000"/>
          <w:sz w:val="28"/>
          <w:szCs w:val="28"/>
        </w:rPr>
      </w:pPr>
      <w:r>
        <w:rPr>
          <w:color w:val="000000"/>
          <w:sz w:val="28"/>
          <w:szCs w:val="28"/>
        </w:rPr>
        <w:t>Огромную популярность приобрела переписка москвичей с воинами действующей армии. В Москворецком районе в 1942 году около 4,5 тысячи работниц и рабочих регулярно отправляли письма бойцам и командирам подшефных частей.</w:t>
      </w:r>
      <w:r>
        <w:rPr>
          <w:rStyle w:val="a7"/>
          <w:color w:val="000000"/>
          <w:sz w:val="28"/>
          <w:szCs w:val="28"/>
        </w:rPr>
        <w:footnoteReference w:id="2"/>
      </w:r>
      <w:r>
        <w:rPr>
          <w:color w:val="000000"/>
          <w:sz w:val="28"/>
          <w:szCs w:val="28"/>
        </w:rPr>
        <w:t xml:space="preserve">  Оживленную переписку вели и трудящиеся других районов. Активно переписывалась с фронтом народная артистка СССР А. А. Яблочкина. В одном из ее писем неизвестному воину есть такие слова: «Я </w:t>
      </w:r>
      <w:r>
        <w:rPr>
          <w:color w:val="000000"/>
          <w:sz w:val="28"/>
          <w:szCs w:val="28"/>
        </w:rPr>
        <w:lastRenderedPageBreak/>
        <w:t>хочу, родной мой боец-герой, обнять вас, как мать, а то и бабушка, и сказать: дерись сынок, твое дело святое, правое. От всего сердца я буду неустанно желать тебе, дорогой сынок, и всем нашим героям-воинам жизни, славы, неизменного счастья и победы! Если у тебя нет матери, дай мне обнять тебя за нее. Будь здоров и невредим. Сердечный привет всем твоим товарищам!».</w:t>
      </w:r>
      <w:r>
        <w:rPr>
          <w:rStyle w:val="a7"/>
          <w:color w:val="000000"/>
          <w:sz w:val="28"/>
          <w:szCs w:val="28"/>
        </w:rPr>
        <w:footnoteReference w:id="3"/>
      </w:r>
      <w:r>
        <w:rPr>
          <w:color w:val="000000"/>
          <w:sz w:val="28"/>
          <w:szCs w:val="28"/>
        </w:rPr>
        <w:t xml:space="preserve"> </w:t>
      </w:r>
    </w:p>
    <w:p w:rsidR="004D140E" w:rsidRPr="002702F5" w:rsidRDefault="004D140E" w:rsidP="004D140E">
      <w:pPr>
        <w:pStyle w:val="a4"/>
        <w:spacing w:before="0" w:beforeAutospacing="0" w:after="0" w:afterAutospacing="0" w:line="360" w:lineRule="auto"/>
        <w:ind w:firstLine="709"/>
        <w:jc w:val="both"/>
        <w:rPr>
          <w:color w:val="000000"/>
          <w:sz w:val="28"/>
          <w:szCs w:val="28"/>
        </w:rPr>
      </w:pPr>
      <w:r w:rsidRPr="002702F5">
        <w:rPr>
          <w:color w:val="000000"/>
          <w:sz w:val="28"/>
          <w:szCs w:val="28"/>
        </w:rPr>
        <w:t>В воинских частях часто бывали случаи, когда бойцы, хорошо владевшие слогом, писали письма по просьбе своих менее грамотных товарищей, по-своему излагая их мысли. Об этом свидетельствует в воспоминаниях поэт-фронтовик Давид Самойлов, упоминая и о существовании такого явления, как солдатские «письмовники»</w:t>
      </w:r>
      <w:r>
        <w:rPr>
          <w:color w:val="000000"/>
          <w:sz w:val="28"/>
          <w:szCs w:val="28"/>
        </w:rPr>
        <w:t>.</w:t>
      </w:r>
      <w:r>
        <w:rPr>
          <w:rStyle w:val="a7"/>
          <w:color w:val="000000"/>
          <w:sz w:val="28"/>
          <w:szCs w:val="28"/>
        </w:rPr>
        <w:footnoteReference w:id="4"/>
      </w:r>
    </w:p>
    <w:p w:rsidR="004D140E" w:rsidRPr="0025180E" w:rsidRDefault="004D140E" w:rsidP="004D140E">
      <w:pPr>
        <w:pStyle w:val="a4"/>
        <w:spacing w:before="0" w:beforeAutospacing="0" w:after="0" w:afterAutospacing="0" w:line="360" w:lineRule="auto"/>
        <w:ind w:firstLine="709"/>
        <w:jc w:val="both"/>
        <w:rPr>
          <w:color w:val="000000"/>
          <w:sz w:val="28"/>
          <w:szCs w:val="28"/>
        </w:rPr>
      </w:pPr>
      <w:r w:rsidRPr="0025180E">
        <w:rPr>
          <w:color w:val="000000"/>
          <w:sz w:val="28"/>
          <w:szCs w:val="28"/>
        </w:rPr>
        <w:t xml:space="preserve">Письма являются незаменимым источником по истории Великой Отечественной войны во всех ее аспектах. </w:t>
      </w:r>
      <w:r w:rsidRPr="0025180E">
        <w:rPr>
          <w:sz w:val="28"/>
          <w:szCs w:val="28"/>
        </w:rPr>
        <w:t xml:space="preserve">Не было на фронте человека, который бы не скучал по родному дому. </w:t>
      </w:r>
      <w:r w:rsidRPr="0025180E">
        <w:rPr>
          <w:color w:val="000000"/>
          <w:sz w:val="28"/>
          <w:szCs w:val="28"/>
        </w:rPr>
        <w:t>Написанные в окопе, землянке, под деревом, письма солдат отражают моральное, психологическое состояние человека с оружием в руках, которым он защищает свою Родину, – гнев на противника, боль и страдания за поруганную и истерзанную землю.</w:t>
      </w:r>
      <w:r>
        <w:rPr>
          <w:color w:val="000000"/>
          <w:sz w:val="28"/>
          <w:szCs w:val="28"/>
        </w:rPr>
        <w:t xml:space="preserve"> О воле к победе писал в партком бывший мастер второго механического цеха завода «Красный пролетарий» С. И. Кирилин: «Моя просьба ко всем товарищам завода «Красный пролетарий»,  в особенности ко второму механическому  цеху, не ослаблять темпов своей работы. Напрягайте все силы для того, чтобы дать нам как можно больше техники. Помните, товарищи, что мы зависим только от вас… Общими усилиями мы навсегда покончим с немецким фашизмом».</w:t>
      </w:r>
      <w:r>
        <w:rPr>
          <w:rStyle w:val="a7"/>
          <w:color w:val="000000"/>
          <w:sz w:val="28"/>
          <w:szCs w:val="28"/>
        </w:rPr>
        <w:footnoteReference w:id="5"/>
      </w:r>
      <w:r w:rsidRPr="0025180E">
        <w:rPr>
          <w:color w:val="000000"/>
          <w:sz w:val="28"/>
          <w:szCs w:val="28"/>
        </w:rPr>
        <w:t xml:space="preserve"> Помимо этого в письмах с фронта звучит забота о родных, детях и, конечно, вера в победу.</w:t>
      </w:r>
      <w:r w:rsidRPr="0025180E">
        <w:rPr>
          <w:sz w:val="28"/>
          <w:szCs w:val="28"/>
        </w:rPr>
        <w:t xml:space="preserve"> Неслучайно почти все письма начинаются с обращения к родным и близким: «милая мама», «мои родные», «дорогие мои дети», «любимая Маша» и т.д.</w:t>
      </w:r>
      <w:r w:rsidRPr="0025180E">
        <w:rPr>
          <w:color w:val="000000"/>
          <w:sz w:val="28"/>
          <w:szCs w:val="28"/>
        </w:rPr>
        <w:br/>
      </w:r>
      <w:r w:rsidRPr="0025180E">
        <w:rPr>
          <w:color w:val="000000"/>
          <w:sz w:val="28"/>
          <w:szCs w:val="28"/>
        </w:rPr>
        <w:lastRenderedPageBreak/>
        <w:t>В этом убеждает нас письмо</w:t>
      </w:r>
      <w:r w:rsidRPr="0025180E">
        <w:rPr>
          <w:bCs/>
          <w:color w:val="000000"/>
          <w:sz w:val="28"/>
          <w:szCs w:val="28"/>
        </w:rPr>
        <w:t xml:space="preserve"> старшего лейтенанта</w:t>
      </w:r>
      <w:r w:rsidRPr="0025180E">
        <w:rPr>
          <w:color w:val="000000"/>
          <w:sz w:val="28"/>
          <w:szCs w:val="28"/>
        </w:rPr>
        <w:t xml:space="preserve"> Константина Журавлeва от 10 октября 1941 года.</w:t>
      </w:r>
    </w:p>
    <w:p w:rsidR="004D140E" w:rsidRPr="0025180E" w:rsidRDefault="004D140E" w:rsidP="004D140E">
      <w:pPr>
        <w:pStyle w:val="a4"/>
        <w:spacing w:before="0" w:beforeAutospacing="0" w:after="0" w:afterAutospacing="0" w:line="360" w:lineRule="auto"/>
        <w:ind w:firstLine="709"/>
        <w:jc w:val="both"/>
        <w:rPr>
          <w:color w:val="000000"/>
          <w:sz w:val="28"/>
          <w:szCs w:val="28"/>
        </w:rPr>
      </w:pPr>
      <w:r w:rsidRPr="0025180E">
        <w:rPr>
          <w:color w:val="000000"/>
          <w:sz w:val="28"/>
          <w:szCs w:val="28"/>
        </w:rPr>
        <w:t xml:space="preserve">« Здравствуй, дорогая Клавочка! Сегодня я хочу поговорить с тобой по очень важному вопросу. В последние дни у нас было очень много разговоров в связи с увольнением недоучившихся студентов из нашего Томского артиллерийского училища, чтобы они закончили институт. Я также чуть-чуть не поддался этому настроению. Давай, Клава, обсудим вопрос по-серьeзному. Институт закончить надо. Приобрести законченное инженерное образование неплохо, затем устроиться на работу, получить бронь, т. е. закрепиться на заводе на время войны и прожить в сравнительном спокойствии в это трудное из трудных для страны время. Всe это неплохо. Но когда я читаю или слушаю по радио сводки о военных действиях, о том, как занимают города и сeла </w:t>
      </w:r>
      <w:r w:rsidRPr="0025180E">
        <w:rPr>
          <w:rStyle w:val="times12ptbd"/>
          <w:bCs/>
          <w:iCs/>
          <w:color w:val="000000"/>
          <w:sz w:val="28"/>
          <w:szCs w:val="28"/>
        </w:rPr>
        <w:t>фашистские гады, как они издеваются над женщинами и детьми, совершенно другое желание охватывает меня. А если представить, что на месте тех, кто остаeтся в занятых районах, была бы ты, были наши дети и их постигла такая же участь, разве можно думать о чeм-нибудь другом, кроме как стремиться пойти на фронт, уничтожать, стирать с лица земли этих гадов?</w:t>
      </w:r>
    </w:p>
    <w:p w:rsidR="004D140E" w:rsidRDefault="004D140E" w:rsidP="004D140E">
      <w:pPr>
        <w:spacing w:after="0" w:line="360" w:lineRule="auto"/>
        <w:ind w:firstLine="709"/>
        <w:jc w:val="both"/>
        <w:rPr>
          <w:rFonts w:ascii="Times New Roman" w:hAnsi="Times New Roman"/>
          <w:color w:val="000000"/>
          <w:sz w:val="28"/>
          <w:szCs w:val="28"/>
        </w:rPr>
      </w:pPr>
      <w:r w:rsidRPr="0025180E">
        <w:rPr>
          <w:rStyle w:val="times12ptbd"/>
          <w:rFonts w:ascii="Times New Roman" w:hAnsi="Times New Roman"/>
          <w:bCs/>
          <w:iCs/>
          <w:color w:val="000000"/>
          <w:sz w:val="28"/>
          <w:szCs w:val="28"/>
        </w:rPr>
        <w:t xml:space="preserve">Побывать на фронте, который не тыл, суждено нашему поколению. Нам надо оправдать свою роль, чтобы прямо смотреть в глаза нашим детям, когда они будут спрашивать: «Расскажи, папа, как ты воевал против фашистов?» </w:t>
      </w:r>
      <w:r w:rsidRPr="0025180E">
        <w:rPr>
          <w:rStyle w:val="a7"/>
          <w:rFonts w:ascii="Times New Roman" w:hAnsi="Times New Roman"/>
          <w:bCs/>
          <w:iCs/>
          <w:color w:val="000000"/>
          <w:sz w:val="28"/>
          <w:szCs w:val="28"/>
        </w:rPr>
        <w:footnoteReference w:id="6"/>
      </w:r>
      <w:r w:rsidRPr="0025180E">
        <w:rPr>
          <w:rStyle w:val="times12ptbd"/>
          <w:rFonts w:ascii="Times New Roman" w:hAnsi="Times New Roman"/>
          <w:bCs/>
          <w:iCs/>
          <w:color w:val="000000"/>
          <w:sz w:val="28"/>
          <w:szCs w:val="28"/>
        </w:rPr>
        <w:t xml:space="preserve"> А вот что пишет в своем письме </w:t>
      </w:r>
      <w:r w:rsidRPr="0025180E">
        <w:rPr>
          <w:rFonts w:ascii="Times New Roman" w:hAnsi="Times New Roman"/>
          <w:color w:val="000000"/>
          <w:sz w:val="28"/>
          <w:szCs w:val="28"/>
        </w:rPr>
        <w:t xml:space="preserve">младший лейтенант М.И. Сафонов, погибший под Сталинградом 3 декабря 1942 г.: «…Маня, ты будь уверена, что немцам-собакам не видать нашего Сталинграда, как своих ушей. Сталинград был советским - таким и будет. Общая наша задача, чтобы быстрее разгромить фашистов-людоедов и освободить наших братьев, сестер, матерей, отцов из-под немецких оккупантов. И приказ нашего любимого наркома товарища Сталина выполним в срок, и год 1942 будет окончательным, разгромим, </w:t>
      </w:r>
      <w:r w:rsidRPr="0025180E">
        <w:rPr>
          <w:rFonts w:ascii="Times New Roman" w:hAnsi="Times New Roman"/>
          <w:color w:val="000000"/>
          <w:sz w:val="28"/>
          <w:szCs w:val="28"/>
        </w:rPr>
        <w:lastRenderedPageBreak/>
        <w:t>уничтожим гитлеровский фашизм! Привет всем родным и знакомым. Целую крепко, крепко, твой брат М. Сафонов».</w:t>
      </w:r>
      <w:r w:rsidRPr="0025180E">
        <w:rPr>
          <w:rStyle w:val="a7"/>
          <w:rFonts w:ascii="Times New Roman" w:hAnsi="Times New Roman"/>
          <w:color w:val="000000"/>
          <w:sz w:val="28"/>
          <w:szCs w:val="28"/>
        </w:rPr>
        <w:footnoteReference w:id="7"/>
      </w:r>
    </w:p>
    <w:p w:rsidR="004D140E" w:rsidRDefault="004D140E" w:rsidP="004D140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 коротких привалах Шарип вспоминал свои родные оренбургские края и умел выкроить минуту – другую, чтобы написать своей Устиньюшке коротенькое письмецо. «Дорогая женушка! Я жив и здоров. Гоним врага – супостата на запад. Видно уж и конец войны не за горами. Жди обязательно, вернусь домой с победой. Привет всем, в том числе и однополчанам. Как там у вас дома? Что нового? Пиши. Жду!»</w:t>
      </w:r>
      <w:r>
        <w:rPr>
          <w:rStyle w:val="a7"/>
          <w:rFonts w:ascii="Times New Roman" w:hAnsi="Times New Roman"/>
          <w:color w:val="000000"/>
          <w:sz w:val="28"/>
          <w:szCs w:val="28"/>
        </w:rPr>
        <w:footnoteReference w:id="8"/>
      </w:r>
    </w:p>
    <w:p w:rsidR="004D140E" w:rsidRDefault="004D140E" w:rsidP="004D140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письмах можно  также заметить, как солдаты переживали за здоровье близких и родных. Герой  Советского Союза Виктор Васильевич Александров 15 ноября 1944 года написал письмо родным в Москву. Оно заканчивалось словами: «Мама, раны у меня зажили, только чувствуется ранение в голову. Но скоро выздоравлю. Мама, если ты хочешь, чтобы я описал, какие у нас идут бои, то скажу, очень жестокие… Мама, напиши, как ты живешь, и как твое здоровье».</w:t>
      </w:r>
      <w:r>
        <w:rPr>
          <w:rStyle w:val="a7"/>
          <w:rFonts w:ascii="Times New Roman" w:hAnsi="Times New Roman"/>
          <w:color w:val="000000"/>
          <w:sz w:val="28"/>
          <w:szCs w:val="28"/>
        </w:rPr>
        <w:footnoteReference w:id="9"/>
      </w:r>
    </w:p>
    <w:p w:rsidR="004D140E" w:rsidRPr="00DF393D" w:rsidRDefault="004D140E" w:rsidP="004D140E">
      <w:pPr>
        <w:spacing w:after="0" w:line="360" w:lineRule="auto"/>
        <w:ind w:firstLine="709"/>
        <w:jc w:val="both"/>
        <w:rPr>
          <w:rFonts w:ascii="Times New Roman" w:hAnsi="Times New Roman"/>
          <w:color w:val="000000"/>
          <w:sz w:val="28"/>
          <w:szCs w:val="28"/>
        </w:rPr>
      </w:pPr>
      <w:r w:rsidRPr="00DF393D">
        <w:rPr>
          <w:rFonts w:ascii="Times New Roman" w:hAnsi="Times New Roman"/>
          <w:sz w:val="28"/>
          <w:szCs w:val="28"/>
        </w:rPr>
        <w:t>Характерно, что именно быт наиболее ярко выявляет закономерности, общие черты солдатской психологии.</w:t>
      </w:r>
      <w:r w:rsidRPr="00DF393D">
        <w:rPr>
          <w:rFonts w:ascii="Times New Roman" w:hAnsi="Times New Roman"/>
          <w:color w:val="000000"/>
          <w:sz w:val="28"/>
          <w:szCs w:val="28"/>
        </w:rPr>
        <w:t xml:space="preserve"> Как правило, людей на передовой волновали одни и те же житейские вопросы, о чем в частности свидетельствуют их письма домой. Так, во всех письмах участников Великой Отечественной войны преобладало описание деталей военного быта: устройство жилого помещения, распорядок дня, рацион питания, денежное довольствие, состояние обуви, досуг, нехитрые солдатские развлечения. Казалось бы, мелочи, но те мелочи, без которых нельзя жить... Затем следовали характеристики боевых товарищей и командиров, взаимоотношений между ними, то есть проблемы человеческого общения. Нередки были воспоминания </w:t>
      </w:r>
      <w:r w:rsidRPr="00DF393D">
        <w:rPr>
          <w:rFonts w:ascii="Times New Roman" w:hAnsi="Times New Roman"/>
          <w:color w:val="000000"/>
          <w:sz w:val="28"/>
          <w:szCs w:val="28"/>
        </w:rPr>
        <w:lastRenderedPageBreak/>
        <w:t>о довоенной жизни, мечты о мирном будущем, о возвращении с войны. Давались описания погодных условий, местности, где приходилось воевать, и собственно боевых действий. Встречались рассуждения о патриотизме, воинском долге, об отношении к службе и должности, но этот «идеологический мотив» был явно вторичен, возникал там и тогда, когда «новостей нет» и «больше писать не о чем», хотя это вовсе не отрицало искренности самих патриотических чувств. Попадались и высказывания в адрес противника, как правило, иронические или ругательные. К примеру, Валерий Воронин 12 июня 1942 года писал своему брату: «Здравствуй, брат Костя! Пишу тебе из местечка за рекой Дон. Пишу с полосы фронта. Настроени</w:t>
      </w:r>
      <w:r>
        <w:rPr>
          <w:rFonts w:ascii="Times New Roman" w:hAnsi="Times New Roman"/>
          <w:color w:val="000000"/>
          <w:sz w:val="28"/>
          <w:szCs w:val="28"/>
        </w:rPr>
        <w:t>е замечательное, здоровье хороше</w:t>
      </w:r>
      <w:r w:rsidRPr="00DF393D">
        <w:rPr>
          <w:rFonts w:ascii="Times New Roman" w:hAnsi="Times New Roman"/>
          <w:color w:val="000000"/>
          <w:sz w:val="28"/>
          <w:szCs w:val="28"/>
        </w:rPr>
        <w:t>е. Уже кончилась военная подготовка во фронтовой полосе. Крепко поработали и одновременно накапливали силы. Сейчас надо испытать свою подготовку на серьезной практике. Жду настоящих схваток с озверевшим фашизмом…». Несколько ранее, 22 августа 1942 года, Валерий писал брату Константину: «… Да, Костя, как участник Отечественной войны откровенно скажу тебе – у врага еще есть силы, но, продвигаясь медленно вперед, несет большие потери. Но ничего, в скором времени советские Вооруженные Силы обрушат свою грозную силу, и эта гадина будет раздавлена…». За четыре дня до смерти Валерий написал: «Вот уже 4-й месяц я держусь и истребляю немецко – фашистскую сволочь. Имею, Костя, медаль  «За боевые заслуги, награжден за успешно проведенные операции в трех боях…».</w:t>
      </w:r>
      <w:r w:rsidRPr="00DF393D">
        <w:rPr>
          <w:rStyle w:val="a7"/>
          <w:rFonts w:ascii="Times New Roman" w:hAnsi="Times New Roman"/>
          <w:color w:val="000000"/>
          <w:sz w:val="28"/>
          <w:szCs w:val="28"/>
        </w:rPr>
        <w:footnoteReference w:id="10"/>
      </w:r>
      <w:r w:rsidRPr="00DF393D">
        <w:rPr>
          <w:rFonts w:ascii="Times New Roman" w:hAnsi="Times New Roman"/>
          <w:color w:val="000000"/>
          <w:sz w:val="28"/>
          <w:szCs w:val="28"/>
        </w:rPr>
        <w:t xml:space="preserve"> Из этой п</w:t>
      </w:r>
      <w:r>
        <w:rPr>
          <w:rFonts w:ascii="Times New Roman" w:hAnsi="Times New Roman"/>
          <w:color w:val="000000"/>
          <w:sz w:val="28"/>
          <w:szCs w:val="28"/>
        </w:rPr>
        <w:t>е</w:t>
      </w:r>
      <w:r w:rsidRPr="00DF393D">
        <w:rPr>
          <w:rFonts w:ascii="Times New Roman" w:hAnsi="Times New Roman"/>
          <w:color w:val="000000"/>
          <w:sz w:val="28"/>
          <w:szCs w:val="28"/>
        </w:rPr>
        <w:t>реписки видно, как Валерий Воронин любил свою Родину, как сражался за нее. Он погиб героем, оставив после себя светлую память. И ныне живущее молодое поколение может брать пример с таких людей, отважных сынов нашей Родины.</w:t>
      </w:r>
    </w:p>
    <w:p w:rsidR="004D140E" w:rsidRPr="00DF393D" w:rsidRDefault="004D140E" w:rsidP="004D140E">
      <w:pPr>
        <w:spacing w:after="0" w:line="360" w:lineRule="auto"/>
        <w:ind w:firstLine="709"/>
        <w:jc w:val="both"/>
        <w:rPr>
          <w:rFonts w:ascii="Times New Roman" w:hAnsi="Times New Roman"/>
          <w:color w:val="000000"/>
          <w:sz w:val="28"/>
          <w:szCs w:val="28"/>
        </w:rPr>
      </w:pPr>
      <w:r w:rsidRPr="00DF393D">
        <w:rPr>
          <w:rFonts w:ascii="Times New Roman" w:hAnsi="Times New Roman"/>
          <w:color w:val="000000"/>
          <w:sz w:val="28"/>
          <w:szCs w:val="28"/>
        </w:rPr>
        <w:t xml:space="preserve">И все же «героический» аспект войны, отраженный в письмах, явно уступал по значимости житейскому, будничному, повседневному, потому что даже под пулями, рядом с кровью и смертью, люди пытались просто жить. И </w:t>
      </w:r>
      <w:r w:rsidRPr="00DF393D">
        <w:rPr>
          <w:rFonts w:ascii="Times New Roman" w:hAnsi="Times New Roman"/>
          <w:color w:val="000000"/>
          <w:sz w:val="28"/>
          <w:szCs w:val="28"/>
        </w:rPr>
        <w:lastRenderedPageBreak/>
        <w:t>кроме того, старались успокоить своих близких, показать им, что живут неплохо и что на войне «не так уж страшно».</w:t>
      </w:r>
    </w:p>
    <w:p w:rsidR="004D140E" w:rsidRPr="00DF393D" w:rsidRDefault="004D140E" w:rsidP="004D140E">
      <w:pPr>
        <w:spacing w:after="0" w:line="360" w:lineRule="auto"/>
        <w:ind w:firstLine="709"/>
        <w:jc w:val="both"/>
        <w:rPr>
          <w:rFonts w:ascii="Times New Roman" w:hAnsi="Times New Roman"/>
          <w:color w:val="000000"/>
          <w:sz w:val="28"/>
          <w:szCs w:val="28"/>
        </w:rPr>
      </w:pPr>
      <w:r w:rsidRPr="00DF393D">
        <w:rPr>
          <w:rFonts w:ascii="Times New Roman" w:hAnsi="Times New Roman"/>
          <w:color w:val="000000"/>
          <w:sz w:val="28"/>
          <w:szCs w:val="28"/>
        </w:rPr>
        <w:t xml:space="preserve">Лия (Люся) Канторович не знала, что мать ее в этот день приедет в Москву, и написала ей письмо, несколько торопливых строчек прощания, так как сама попросилась на фронт: «Мамочка, дорогая! Все получилось неожиданно. Сегодня в 7 часов вечера я уезжаю на фронт. Я еще не успела ничего сообразить – так все быстро решилось, но я рада, очень рада, что еду… Мы не успели с тобой даже попрощаться, мамунек… я крепко тебя целую, желаю вам всем здесь быть здоровыми и благополучными. Это уж теперь на всю войну. Со мной ничего не случится! Я знаю… Вспоминайте меня почаще… » Но уже 28 сентября 1941 года группа бойцов и командиров частей генерала- майора В. Хоменко обратилась с письмом к трудящимся Москвы. В нем говорилось и о Люсе: «… Вы можете также гордиться доблестью своих землячек – дружинниц Кати Новиковой, Оли Морозовой и Люси Канторович. Они спасли сотни жизней, вынося раненных с поля боя. Свою героическую работу они вели, не обращая внимания на разрывы мин, свист пуль. В одном из боев погибла Люся Канторович. Она отдала свою жизнь за счастье Родины… . Мы клянемся,что отомстим за них!». </w:t>
      </w:r>
      <w:r w:rsidRPr="00DF393D">
        <w:rPr>
          <w:rStyle w:val="a7"/>
          <w:rFonts w:ascii="Times New Roman" w:hAnsi="Times New Roman"/>
          <w:color w:val="000000"/>
          <w:sz w:val="28"/>
          <w:szCs w:val="28"/>
        </w:rPr>
        <w:footnoteReference w:id="11"/>
      </w:r>
    </w:p>
    <w:p w:rsidR="004D140E" w:rsidRPr="00DF393D" w:rsidRDefault="004D140E" w:rsidP="004D140E">
      <w:pPr>
        <w:pStyle w:val="a4"/>
        <w:spacing w:before="0" w:beforeAutospacing="0" w:after="0" w:afterAutospacing="0" w:line="360" w:lineRule="auto"/>
        <w:ind w:firstLine="709"/>
        <w:jc w:val="both"/>
        <w:rPr>
          <w:color w:val="000000"/>
          <w:sz w:val="28"/>
          <w:szCs w:val="28"/>
        </w:rPr>
      </w:pPr>
      <w:r w:rsidRPr="00DF393D">
        <w:rPr>
          <w:color w:val="000000"/>
          <w:sz w:val="28"/>
          <w:szCs w:val="28"/>
        </w:rPr>
        <w:t xml:space="preserve">Об этом свидетельствует письмо Кузнецова Сергея Трофимовича … « Скоро, дорогая мама, закончим войну, -писал в письме Сергей,- приеду домой, сяду за рычаги своего трактора и буду сеять пшеницу. Передай Марийке – пусть ждет меня, будет тебе мама, хорошая дочка и невестка… » </w:t>
      </w:r>
      <w:r w:rsidRPr="00DF393D">
        <w:rPr>
          <w:rStyle w:val="a7"/>
          <w:color w:val="000000"/>
          <w:sz w:val="28"/>
          <w:szCs w:val="28"/>
        </w:rPr>
        <w:footnoteReference w:id="12"/>
      </w:r>
    </w:p>
    <w:p w:rsidR="004D140E" w:rsidRPr="00DF393D" w:rsidRDefault="004D140E" w:rsidP="004D140E">
      <w:pPr>
        <w:pStyle w:val="a4"/>
        <w:spacing w:line="360" w:lineRule="auto"/>
        <w:jc w:val="both"/>
        <w:rPr>
          <w:color w:val="000000"/>
          <w:sz w:val="28"/>
          <w:szCs w:val="28"/>
        </w:rPr>
      </w:pPr>
      <w:r w:rsidRPr="00DF393D">
        <w:rPr>
          <w:color w:val="000000"/>
          <w:sz w:val="28"/>
          <w:szCs w:val="28"/>
        </w:rPr>
        <w:t>Но безусловно письма из дома имели огромное значе</w:t>
      </w:r>
      <w:r w:rsidRPr="00DF393D">
        <w:rPr>
          <w:color w:val="000000"/>
          <w:sz w:val="28"/>
          <w:szCs w:val="28"/>
        </w:rPr>
        <w:softHyphen/>
        <w:t xml:space="preserve">ние для поддержания боевого духа солдат. Почти в каждом из них встречаются слова о том, как радостно получать солдату весточку из дома, как поддерживает она его душевные силы, помогает и ободряет в бою. Но главное, подчеркивая </w:t>
      </w:r>
      <w:r w:rsidRPr="00DF393D">
        <w:rPr>
          <w:color w:val="000000"/>
          <w:sz w:val="28"/>
          <w:szCs w:val="28"/>
        </w:rPr>
        <w:lastRenderedPageBreak/>
        <w:t>искренность этих документов, многие фронтовики уже тогда считали, что в будущем именно по ним следует сверять свои душевные качества, чтобы поддерживать их на той нравственной высоте, которую достигли на войне, потому что под пулями не лгут, не лицемерят, не думают о том, как бы покрасивее высказаться.</w:t>
      </w:r>
    </w:p>
    <w:p w:rsidR="004D140E" w:rsidRPr="00DF393D" w:rsidRDefault="004D140E" w:rsidP="004D140E">
      <w:pPr>
        <w:pStyle w:val="a4"/>
        <w:spacing w:line="360" w:lineRule="auto"/>
        <w:jc w:val="both"/>
        <w:rPr>
          <w:color w:val="000000"/>
          <w:sz w:val="28"/>
          <w:szCs w:val="28"/>
        </w:rPr>
      </w:pPr>
      <w:r w:rsidRPr="00DF393D">
        <w:rPr>
          <w:color w:val="000000"/>
          <w:sz w:val="28"/>
          <w:szCs w:val="28"/>
        </w:rPr>
        <w:t>«Кончится война, и совсем небезынтересно будет прочитать все эти письма, полученные на фронте, - писал 22 апреля 1943 г. пулеметчик василий Пластинин. – И по ним сверить свою жизнь и жизнь своих друзей. Ведь сегодняшние дни, а теперь уже годы войны отличает невероятная людская искренность, что ли, обнаженные чувства, отсутствие фальши в отношениях между товарищами. И если кого-нибудь из них я увижу изменившимся, я предъявлю ему его собственное письмо и скажу: «Смотри, каким ты был».</w:t>
      </w:r>
      <w:r w:rsidRPr="00DF393D">
        <w:rPr>
          <w:rStyle w:val="a7"/>
          <w:color w:val="000000"/>
          <w:sz w:val="28"/>
          <w:szCs w:val="28"/>
        </w:rPr>
        <w:footnoteReference w:id="13"/>
      </w:r>
    </w:p>
    <w:p w:rsidR="004D140E" w:rsidRPr="00DF393D" w:rsidRDefault="004D140E" w:rsidP="004D140E">
      <w:pPr>
        <w:pStyle w:val="a4"/>
        <w:spacing w:before="0" w:beforeAutospacing="0" w:after="0" w:afterAutospacing="0" w:line="360" w:lineRule="auto"/>
        <w:ind w:firstLine="709"/>
        <w:jc w:val="both"/>
        <w:rPr>
          <w:color w:val="000000"/>
          <w:sz w:val="28"/>
          <w:szCs w:val="28"/>
        </w:rPr>
      </w:pPr>
      <w:r w:rsidRPr="00DF393D">
        <w:rPr>
          <w:color w:val="000000"/>
          <w:sz w:val="28"/>
          <w:szCs w:val="28"/>
        </w:rPr>
        <w:t>Они являли собой единственную связующую нить с родными и близкими бойцам людьми: «Люба! Передай папе, маме и Вале большой привет. Я обижаюсь на них за то, что не пи</w:t>
      </w:r>
      <w:r w:rsidRPr="00DF393D">
        <w:rPr>
          <w:color w:val="000000"/>
          <w:sz w:val="28"/>
          <w:szCs w:val="28"/>
        </w:rPr>
        <w:softHyphen/>
        <w:t>шут. Быстрее и чаще пиши. Письма – это для меня то же, что для вас хлеб».</w:t>
      </w:r>
      <w:r w:rsidRPr="00DF393D">
        <w:rPr>
          <w:rStyle w:val="a7"/>
          <w:color w:val="000000"/>
          <w:sz w:val="28"/>
          <w:szCs w:val="28"/>
        </w:rPr>
        <w:footnoteReference w:id="14"/>
      </w:r>
    </w:p>
    <w:p w:rsidR="004D140E" w:rsidRPr="00DF393D" w:rsidRDefault="004D140E" w:rsidP="004D140E">
      <w:pPr>
        <w:pStyle w:val="a4"/>
        <w:spacing w:before="0" w:beforeAutospacing="0" w:after="0" w:afterAutospacing="0" w:line="360" w:lineRule="auto"/>
        <w:ind w:firstLine="709"/>
        <w:jc w:val="both"/>
        <w:rPr>
          <w:color w:val="000000"/>
          <w:sz w:val="28"/>
          <w:szCs w:val="28"/>
        </w:rPr>
      </w:pPr>
      <w:r w:rsidRPr="00DF393D">
        <w:rPr>
          <w:color w:val="000000"/>
          <w:sz w:val="28"/>
          <w:szCs w:val="28"/>
        </w:rPr>
        <w:t>А вот Вера Полисонова (снайпер) получала письма не только из дому. С фабрики имени красной Армии и Флота, откуда она уехала в школу снайперов, ей сообщали: «Фабрика получает классные места. Дважды к нам приезжала А. Н. Косыгин. На собрании он обратился к рабочим с благодарностью за их труд и сказал, что кирза очень нужна стране. Вы обуваете нашу армию. Умножайте же свои успехи!».</w:t>
      </w:r>
      <w:r w:rsidRPr="00DF393D">
        <w:rPr>
          <w:rStyle w:val="a7"/>
          <w:color w:val="000000"/>
          <w:sz w:val="28"/>
          <w:szCs w:val="28"/>
        </w:rPr>
        <w:footnoteReference w:id="15"/>
      </w:r>
    </w:p>
    <w:p w:rsidR="004D140E" w:rsidRPr="00DF393D" w:rsidRDefault="004D140E" w:rsidP="004D140E">
      <w:pPr>
        <w:pStyle w:val="Pa5"/>
        <w:tabs>
          <w:tab w:val="left" w:pos="142"/>
        </w:tabs>
        <w:spacing w:line="360" w:lineRule="auto"/>
        <w:ind w:firstLine="709"/>
        <w:jc w:val="both"/>
        <w:rPr>
          <w:rFonts w:ascii="Times New Roman" w:hAnsi="Times New Roman"/>
          <w:color w:val="000000"/>
          <w:sz w:val="28"/>
          <w:szCs w:val="28"/>
        </w:rPr>
      </w:pPr>
      <w:r w:rsidRPr="00DF393D">
        <w:rPr>
          <w:rFonts w:ascii="Times New Roman" w:hAnsi="Times New Roman"/>
          <w:color w:val="000000"/>
          <w:sz w:val="28"/>
          <w:szCs w:val="28"/>
        </w:rPr>
        <w:t>Из солдатских писем можно извлечь информацию по интересующим ис</w:t>
      </w:r>
      <w:r w:rsidRPr="00DF393D">
        <w:rPr>
          <w:rFonts w:ascii="Times New Roman" w:hAnsi="Times New Roman"/>
          <w:color w:val="000000"/>
          <w:sz w:val="28"/>
          <w:szCs w:val="28"/>
        </w:rPr>
        <w:softHyphen/>
        <w:t>следователя вопросам, касательно эпизодов фронтового быта. Вот как отзывается о сво</w:t>
      </w:r>
      <w:r w:rsidRPr="00DF393D">
        <w:rPr>
          <w:rFonts w:ascii="Times New Roman" w:hAnsi="Times New Roman"/>
          <w:color w:val="000000"/>
          <w:sz w:val="28"/>
          <w:szCs w:val="28"/>
        </w:rPr>
        <w:softHyphen/>
        <w:t xml:space="preserve">ем обмундировании рядовой С.И. Бобров в письме </w:t>
      </w:r>
      <w:r w:rsidRPr="00DF393D">
        <w:rPr>
          <w:rFonts w:ascii="Times New Roman" w:hAnsi="Times New Roman"/>
          <w:color w:val="000000"/>
          <w:sz w:val="28"/>
          <w:szCs w:val="28"/>
        </w:rPr>
        <w:lastRenderedPageBreak/>
        <w:t>родственникам 7 декабря 1941 г.: «Нас еще не обмундировали, только дали мне бо</w:t>
      </w:r>
      <w:r w:rsidRPr="00DF393D">
        <w:rPr>
          <w:rFonts w:ascii="Times New Roman" w:hAnsi="Times New Roman"/>
          <w:color w:val="000000"/>
          <w:sz w:val="28"/>
          <w:szCs w:val="28"/>
        </w:rPr>
        <w:softHyphen/>
        <w:t>тинки да обмотки, так как сапоги изорвал вдрызг. Ну, а каково ходить и заниматься на улице при таком морозе в ботинках, когда нет шерстяных носок?».</w:t>
      </w:r>
      <w:r w:rsidRPr="00DF393D">
        <w:rPr>
          <w:rStyle w:val="a7"/>
          <w:rFonts w:ascii="Times New Roman" w:hAnsi="Times New Roman"/>
          <w:color w:val="000000"/>
          <w:sz w:val="28"/>
          <w:szCs w:val="28"/>
        </w:rPr>
        <w:footnoteReference w:id="16"/>
      </w:r>
      <w:r w:rsidRPr="00DF393D">
        <w:rPr>
          <w:rFonts w:ascii="Times New Roman" w:hAnsi="Times New Roman"/>
          <w:color w:val="000000"/>
          <w:sz w:val="28"/>
          <w:szCs w:val="28"/>
        </w:rPr>
        <w:t xml:space="preserve">   Такое положе</w:t>
      </w:r>
      <w:r w:rsidRPr="00DF393D">
        <w:rPr>
          <w:rFonts w:ascii="Times New Roman" w:hAnsi="Times New Roman"/>
          <w:color w:val="000000"/>
          <w:sz w:val="28"/>
          <w:szCs w:val="28"/>
        </w:rPr>
        <w:softHyphen/>
        <w:t>ние оспаривает письмо политрука Н.С. Клоч</w:t>
      </w:r>
      <w:r w:rsidRPr="00DF393D">
        <w:rPr>
          <w:rFonts w:ascii="Times New Roman" w:hAnsi="Times New Roman"/>
          <w:color w:val="000000"/>
          <w:sz w:val="28"/>
          <w:szCs w:val="28"/>
        </w:rPr>
        <w:softHyphen/>
        <w:t>кова своим родным от января 1942 г.: «Одет я тепло: хорошая шуба, шинель, ватные куртка и брюки, новые валенки и теплые рукавицы. Морозы у нас стоят крепкие – 35-38 градусов, но они нам нипочем».</w:t>
      </w:r>
      <w:r w:rsidRPr="00DF393D">
        <w:rPr>
          <w:rStyle w:val="a7"/>
          <w:rFonts w:ascii="Times New Roman" w:hAnsi="Times New Roman"/>
          <w:color w:val="000000"/>
          <w:sz w:val="28"/>
          <w:szCs w:val="28"/>
        </w:rPr>
        <w:footnoteReference w:id="17"/>
      </w:r>
    </w:p>
    <w:p w:rsidR="004D140E" w:rsidRPr="00DF393D" w:rsidRDefault="004D140E" w:rsidP="004D140E">
      <w:pPr>
        <w:pStyle w:val="Pa5"/>
        <w:tabs>
          <w:tab w:val="left" w:pos="142"/>
        </w:tabs>
        <w:spacing w:line="360" w:lineRule="auto"/>
        <w:ind w:firstLine="709"/>
        <w:jc w:val="both"/>
        <w:rPr>
          <w:rFonts w:ascii="Times New Roman" w:hAnsi="Times New Roman"/>
          <w:color w:val="000000"/>
          <w:sz w:val="28"/>
          <w:szCs w:val="28"/>
        </w:rPr>
      </w:pPr>
      <w:r w:rsidRPr="00DF393D">
        <w:rPr>
          <w:rFonts w:ascii="Times New Roman" w:hAnsi="Times New Roman"/>
          <w:color w:val="000000"/>
          <w:sz w:val="28"/>
          <w:szCs w:val="28"/>
        </w:rPr>
        <w:t>Можно также встретить описание кратких эпизодов досуга в письме рядового М.И. Гусе</w:t>
      </w:r>
      <w:r w:rsidRPr="00DF393D">
        <w:rPr>
          <w:rFonts w:ascii="Times New Roman" w:hAnsi="Times New Roman"/>
          <w:color w:val="000000"/>
          <w:sz w:val="28"/>
          <w:szCs w:val="28"/>
        </w:rPr>
        <w:softHyphen/>
        <w:t>ва тоже от января 1942 г.: «Мы тут аккордеон немецкий достали. Теперь весело живем с му</w:t>
      </w:r>
      <w:r w:rsidRPr="00DF393D">
        <w:rPr>
          <w:rFonts w:ascii="Times New Roman" w:hAnsi="Times New Roman"/>
          <w:color w:val="000000"/>
          <w:sz w:val="28"/>
          <w:szCs w:val="28"/>
        </w:rPr>
        <w:softHyphen/>
        <w:t>зыкой. А еще у нас мотоцикл есть вражеский. Зверь! Это вам не на хромой кобыле верхом скакать. Нам бы в хозяйстве не помешал».</w:t>
      </w:r>
      <w:r w:rsidRPr="00DF393D">
        <w:rPr>
          <w:rStyle w:val="a7"/>
          <w:rFonts w:ascii="Times New Roman" w:hAnsi="Times New Roman"/>
          <w:color w:val="000000"/>
          <w:sz w:val="28"/>
          <w:szCs w:val="28"/>
        </w:rPr>
        <w:footnoteReference w:id="18"/>
      </w:r>
    </w:p>
    <w:p w:rsidR="004D140E" w:rsidRPr="0025180E" w:rsidRDefault="004D140E" w:rsidP="004D140E">
      <w:pPr>
        <w:pStyle w:val="Pa5"/>
        <w:tabs>
          <w:tab w:val="left" w:pos="142"/>
        </w:tabs>
        <w:spacing w:line="360" w:lineRule="auto"/>
        <w:ind w:firstLine="709"/>
        <w:jc w:val="both"/>
        <w:rPr>
          <w:rFonts w:ascii="Times New Roman" w:hAnsi="Times New Roman"/>
          <w:color w:val="000000"/>
          <w:sz w:val="28"/>
          <w:szCs w:val="28"/>
        </w:rPr>
      </w:pPr>
      <w:r w:rsidRPr="00DF393D">
        <w:rPr>
          <w:rFonts w:ascii="Times New Roman" w:hAnsi="Times New Roman"/>
          <w:bCs/>
          <w:color w:val="000000"/>
          <w:sz w:val="28"/>
          <w:szCs w:val="28"/>
        </w:rPr>
        <w:t>О том в каких условиях пришлось сражаться писала своим коллегам Анна Сазонова (в девичестве — Коляго), санинструктор конно-санитарной роты (участвовала в боях на Волховском, Ленинградско</w:t>
      </w:r>
      <w:r w:rsidRPr="0025180E">
        <w:rPr>
          <w:rFonts w:ascii="Times New Roman" w:hAnsi="Times New Roman"/>
          <w:bCs/>
          <w:color w:val="000000"/>
          <w:sz w:val="28"/>
          <w:szCs w:val="28"/>
        </w:rPr>
        <w:t>м, других фронтах</w:t>
      </w:r>
      <w:r>
        <w:rPr>
          <w:rFonts w:ascii="Times New Roman" w:hAnsi="Times New Roman"/>
          <w:bCs/>
          <w:color w:val="000000"/>
          <w:sz w:val="28"/>
          <w:szCs w:val="28"/>
        </w:rPr>
        <w:t>),</w:t>
      </w:r>
      <w:r w:rsidRPr="0025180E">
        <w:rPr>
          <w:rFonts w:ascii="Times New Roman" w:hAnsi="Times New Roman"/>
          <w:bCs/>
          <w:color w:val="000000"/>
          <w:sz w:val="28"/>
          <w:szCs w:val="28"/>
        </w:rPr>
        <w:t xml:space="preserve"> </w:t>
      </w:r>
      <w:r>
        <w:rPr>
          <w:rFonts w:ascii="Times New Roman" w:hAnsi="Times New Roman"/>
          <w:bCs/>
          <w:color w:val="000000"/>
          <w:sz w:val="28"/>
          <w:szCs w:val="28"/>
        </w:rPr>
        <w:t xml:space="preserve">бывшая </w:t>
      </w:r>
      <w:r w:rsidRPr="0025180E">
        <w:rPr>
          <w:rFonts w:ascii="Times New Roman" w:hAnsi="Times New Roman"/>
          <w:bCs/>
          <w:color w:val="000000"/>
          <w:sz w:val="28"/>
          <w:szCs w:val="28"/>
        </w:rPr>
        <w:t xml:space="preserve">воспитательница детского сада Красноярского машиностроительного </w:t>
      </w:r>
      <w:r>
        <w:rPr>
          <w:rFonts w:ascii="Times New Roman" w:hAnsi="Times New Roman"/>
          <w:bCs/>
          <w:color w:val="000000"/>
          <w:sz w:val="28"/>
          <w:szCs w:val="28"/>
        </w:rPr>
        <w:t>завода</w:t>
      </w:r>
      <w:r w:rsidRPr="0025180E">
        <w:rPr>
          <w:rFonts w:ascii="Times New Roman" w:hAnsi="Times New Roman"/>
          <w:bCs/>
          <w:color w:val="000000"/>
          <w:sz w:val="28"/>
          <w:szCs w:val="28"/>
        </w:rPr>
        <w:t>. Ее первое фронтовое письмо родному коллективу напечатала заводская многотиражка:</w:t>
      </w:r>
    </w:p>
    <w:p w:rsidR="004D140E" w:rsidRPr="0025180E" w:rsidRDefault="004D140E" w:rsidP="004D140E">
      <w:pPr>
        <w:pStyle w:val="zagolovok1"/>
        <w:spacing w:before="0" w:beforeAutospacing="0" w:after="0" w:afterAutospacing="0" w:line="360" w:lineRule="auto"/>
        <w:ind w:firstLine="709"/>
        <w:jc w:val="both"/>
        <w:rPr>
          <w:iCs/>
          <w:color w:val="000000"/>
          <w:sz w:val="28"/>
          <w:szCs w:val="28"/>
        </w:rPr>
      </w:pPr>
      <w:r w:rsidRPr="0025180E">
        <w:rPr>
          <w:iCs/>
          <w:color w:val="000000"/>
          <w:sz w:val="28"/>
          <w:szCs w:val="28"/>
        </w:rPr>
        <w:t>Здравствуйте, дорогие!</w:t>
      </w:r>
    </w:p>
    <w:p w:rsidR="004D140E" w:rsidRPr="0025180E" w:rsidRDefault="004D140E" w:rsidP="004D140E">
      <w:pPr>
        <w:pStyle w:val="zagolovok1"/>
        <w:spacing w:before="0" w:beforeAutospacing="0" w:after="0" w:afterAutospacing="0" w:line="360" w:lineRule="auto"/>
        <w:ind w:firstLine="709"/>
        <w:jc w:val="both"/>
        <w:rPr>
          <w:bCs/>
          <w:color w:val="000080"/>
          <w:sz w:val="28"/>
          <w:szCs w:val="28"/>
        </w:rPr>
      </w:pPr>
      <w:r w:rsidRPr="0025180E">
        <w:rPr>
          <w:iCs/>
          <w:color w:val="000000"/>
          <w:sz w:val="28"/>
          <w:szCs w:val="28"/>
        </w:rPr>
        <w:t xml:space="preserve">Как я хочу знать, как вы живете, как работаете? Познакомлю вас со своей новой фронтовой жизнью. Здесь леса, болота, озера. Погода неблагоприятная, часто идут дожди. Когда я впервые включилась в эту фронтовую жизнь, мне, конечно, было тяжело. Но теперь я приспособилась. При всех условиях, в любой обстановке я выполняю свои боевые задачи. Уже не страшны ни дождь, ни болота. Представьте себе на секунду: высокая, тонкая, черная, в серой шинели, обвешанная сумками, с наганом на боку лазишь по болоту и кустам, быстро оказывая помощь, и вдруг слышишь голос: «Сестра... сюда...» При </w:t>
      </w:r>
      <w:r w:rsidRPr="0025180E">
        <w:rPr>
          <w:iCs/>
          <w:color w:val="000000"/>
          <w:sz w:val="28"/>
          <w:szCs w:val="28"/>
        </w:rPr>
        <w:lastRenderedPageBreak/>
        <w:t>звуке этого голоса ты быстро, как пуля, летишь в ту сторону, откуда он слышится. Бежишь, забываешь все, не считаешься с пулями, которые свистят вокруг тебя. Рискуя своей жизнью, ты думаешь, как бы скорее оказать помощь пострадавшему воину, живешь одной мыслью, теплой, простой мыслью, твердо помнишь о своей задаче, что доверено и чем ты можешь быть полезной. Это наш святой долг, долг перед Родиной. Чем больше спасешь жизней, тем скорее наступит победа! Я проехала по тем местам, где свирепствовала коричневая сволочь. Я видела ужасы, чинимые этими бандитами на нашей священной земле. Я слышала проклятия по их адресу наших советских граждан. Я поклялась биться до последней капли крови, а если потребуется — жизнь отдать за счастье нашего народа, за Родину... Я хорошо изучила винтовку, автомат, гранату и другие виды оружия, так что мне теперь не страшен фашистский стрелок, могу оказать большое сопротивление...Обращаюсь к вам, работникам детсада. Работайте по-фронтовому, тыл — это тот же фронт. Дорогие! Я очень часто вспоминаю вас, особенно любимую Валерочку. Она всюду со мной. Я помню ее детский лепет: «Вы поедете на фронт бить фашистов?»— эти слова я никогда не забуду. Она уже понимает, что такое фашист... На этом я завершаю свое письмо, ибо свободное время истекло, надо работать. Пишите скорее, пишите больше. Будьте все здоровы».</w:t>
      </w:r>
      <w:r w:rsidRPr="0025180E">
        <w:rPr>
          <w:rStyle w:val="a7"/>
          <w:iCs/>
          <w:color w:val="000000"/>
          <w:sz w:val="28"/>
          <w:szCs w:val="28"/>
        </w:rPr>
        <w:footnoteReference w:id="19"/>
      </w:r>
    </w:p>
    <w:p w:rsidR="004D140E" w:rsidRPr="0025180E" w:rsidRDefault="004D140E" w:rsidP="004D140E">
      <w:pPr>
        <w:pStyle w:val="main"/>
        <w:spacing w:before="0" w:beforeAutospacing="0" w:after="0" w:afterAutospacing="0" w:line="360" w:lineRule="auto"/>
        <w:ind w:firstLine="709"/>
        <w:jc w:val="both"/>
        <w:rPr>
          <w:iCs/>
          <w:color w:val="000000"/>
          <w:sz w:val="28"/>
          <w:szCs w:val="28"/>
        </w:rPr>
      </w:pPr>
      <w:r w:rsidRPr="0025180E">
        <w:rPr>
          <w:iCs/>
          <w:color w:val="000000"/>
          <w:sz w:val="28"/>
          <w:szCs w:val="28"/>
        </w:rPr>
        <w:t xml:space="preserve">Аня Коляго была </w:t>
      </w:r>
      <w:r w:rsidRPr="0025180E">
        <w:rPr>
          <w:bCs/>
          <w:color w:val="000000"/>
          <w:sz w:val="28"/>
          <w:szCs w:val="28"/>
        </w:rPr>
        <w:t>Награждена орденом Отечественной войны, медалями «За отвагу», «За оборону Ленинграда», «За победу над Германией» и др. И продолжала работать директором в детском саде!</w:t>
      </w:r>
    </w:p>
    <w:p w:rsidR="004D140E" w:rsidRDefault="004D140E" w:rsidP="004D140E">
      <w:pPr>
        <w:pStyle w:val="main"/>
        <w:spacing w:before="0" w:beforeAutospacing="0" w:after="0" w:afterAutospacing="0" w:line="360" w:lineRule="auto"/>
        <w:ind w:firstLine="709"/>
        <w:jc w:val="both"/>
        <w:rPr>
          <w:iCs/>
          <w:color w:val="000000"/>
          <w:sz w:val="28"/>
          <w:szCs w:val="28"/>
        </w:rPr>
      </w:pPr>
      <w:r w:rsidRPr="0025180E">
        <w:rPr>
          <w:iCs/>
          <w:color w:val="000000"/>
          <w:sz w:val="28"/>
          <w:szCs w:val="28"/>
        </w:rPr>
        <w:t>Из этого письма можно заметить то сестринское отношение, которое чувствовали солдаты со стороны этих хрупких девушек, которые,  не смотря ни на что, бежали спасать раненных солдат.</w:t>
      </w:r>
    </w:p>
    <w:p w:rsidR="004D140E" w:rsidRDefault="004D140E" w:rsidP="004D140E">
      <w:pPr>
        <w:pStyle w:val="main"/>
        <w:spacing w:before="0" w:beforeAutospacing="0" w:after="0" w:afterAutospacing="0" w:line="360" w:lineRule="auto"/>
        <w:ind w:firstLine="709"/>
        <w:jc w:val="both"/>
        <w:rPr>
          <w:iCs/>
          <w:color w:val="000000"/>
          <w:sz w:val="28"/>
          <w:szCs w:val="28"/>
        </w:rPr>
      </w:pPr>
      <w:r>
        <w:rPr>
          <w:iCs/>
          <w:color w:val="000000"/>
          <w:sz w:val="28"/>
          <w:szCs w:val="28"/>
        </w:rPr>
        <w:lastRenderedPageBreak/>
        <w:t>Жизнь сотен тысяч советских воинов, нередко находившихся на волоске от смерти, была спасена благодаря самоотверженности доноров. Многие доноры получали исключительной сердечности письма от бойцов и командиров действующей армии, и часто ранее чужие, незнакомые люди становились близкими, родными. Вот письмо комиссара Макеева донору Анне Дружининой, работнице завода «Серп и молот»: «Привет тебе, славная патриотка нашей любимой Родины, дорогая Аня! Простите, я Вас не знаю, также как и Вы меня, но в моем сердце, чувствуется, стучит что-то близкое и родное – бьется Ваша кровь. Большое и большое вам спасибо за то, что Вы сохранили мне жизнь. Сейчас я нахожусь на излечении в госпитале в г. Куйбышеве, но предполагаю, что скоро поправлюсь и снова вернусь на фронт…Я очень и очень горжусь Вами, что Вы не забываете нас и помогаете нам, фронтовикам, и фронту…Я вас заверяю, что враг будет разбит, победа будет за нами!».</w:t>
      </w:r>
      <w:r>
        <w:rPr>
          <w:rStyle w:val="a7"/>
          <w:iCs/>
          <w:color w:val="000000"/>
          <w:sz w:val="28"/>
          <w:szCs w:val="28"/>
        </w:rPr>
        <w:footnoteReference w:id="20"/>
      </w:r>
    </w:p>
    <w:p w:rsidR="004D140E" w:rsidRPr="002702F5" w:rsidRDefault="004D140E" w:rsidP="004D140E">
      <w:pPr>
        <w:pStyle w:val="main"/>
        <w:spacing w:before="0" w:beforeAutospacing="0" w:after="0" w:afterAutospacing="0" w:line="360" w:lineRule="auto"/>
        <w:ind w:firstLine="709"/>
        <w:jc w:val="both"/>
        <w:rPr>
          <w:iCs/>
          <w:color w:val="000000"/>
          <w:sz w:val="28"/>
          <w:szCs w:val="28"/>
        </w:rPr>
      </w:pPr>
      <w:r w:rsidRPr="002702F5">
        <w:rPr>
          <w:color w:val="000000"/>
          <w:sz w:val="28"/>
          <w:szCs w:val="28"/>
        </w:rPr>
        <w:t>Наиболее яркие письма переписывались и распространялись наравне с полюбившимися песнями. Заменялись лишь адреса и имена, да некоторые детали. Так, в Центральном Музее Вооруженных Сил в Москве хранятся предсмертные письма старшего лейтенанта Александра Набоки к матери и жен</w:t>
      </w:r>
      <w:r>
        <w:rPr>
          <w:color w:val="000000"/>
          <w:sz w:val="28"/>
          <w:szCs w:val="28"/>
        </w:rPr>
        <w:t>е.</w:t>
      </w:r>
      <w:r w:rsidRPr="002702F5">
        <w:rPr>
          <w:color w:val="000000"/>
          <w:sz w:val="28"/>
          <w:szCs w:val="28"/>
        </w:rPr>
        <w:t xml:space="preserve"> В сборнике «Говорят погибшие герои» эти же письма – к матери и невесте – подписаны именем красноармейца Олега Нечитовского</w:t>
      </w:r>
      <w:r>
        <w:rPr>
          <w:color w:val="000000"/>
          <w:sz w:val="28"/>
          <w:szCs w:val="28"/>
        </w:rPr>
        <w:t>.</w:t>
      </w:r>
      <w:r>
        <w:rPr>
          <w:rStyle w:val="a7"/>
          <w:color w:val="000000"/>
          <w:sz w:val="28"/>
          <w:szCs w:val="28"/>
        </w:rPr>
        <w:footnoteReference w:id="21"/>
      </w:r>
    </w:p>
    <w:p w:rsidR="004D140E" w:rsidRDefault="004D140E" w:rsidP="004D140E">
      <w:pPr>
        <w:pStyle w:val="main"/>
        <w:spacing w:before="0" w:beforeAutospacing="0" w:after="0" w:afterAutospacing="0" w:line="360" w:lineRule="auto"/>
        <w:ind w:firstLine="709"/>
        <w:jc w:val="both"/>
        <w:rPr>
          <w:iCs/>
          <w:color w:val="000000"/>
          <w:sz w:val="28"/>
          <w:szCs w:val="28"/>
        </w:rPr>
      </w:pPr>
      <w:r>
        <w:rPr>
          <w:iCs/>
          <w:color w:val="000000"/>
          <w:sz w:val="28"/>
          <w:szCs w:val="28"/>
        </w:rPr>
        <w:t xml:space="preserve">Письма писались и на страницы журналов и газет. Например, в ноябре 1944 года на страницах журнала «Работница» выступила мать героя Евдокия Терентьевна Покликушкина. «В своих детях с малых лет я старалась воспитать любовь к Родине, - писала она. – И отец их Василий Петрович был для них хорошим примером… . Второй мой сын Николай , погиб на фронте, отдал свою молодую жизнь за родину. Саша мне писал: «Не плачь, мама, я отомщу </w:t>
      </w:r>
      <w:r>
        <w:rPr>
          <w:iCs/>
          <w:color w:val="000000"/>
          <w:sz w:val="28"/>
          <w:szCs w:val="28"/>
        </w:rPr>
        <w:lastRenderedPageBreak/>
        <w:t>за Колю гитлеровским разбойникам». И он выполняет слово… Он гордость нашей семьи!».</w:t>
      </w:r>
      <w:r>
        <w:rPr>
          <w:rStyle w:val="a7"/>
          <w:iCs/>
          <w:color w:val="000000"/>
          <w:sz w:val="28"/>
          <w:szCs w:val="28"/>
        </w:rPr>
        <w:footnoteReference w:id="22"/>
      </w:r>
    </w:p>
    <w:p w:rsidR="004D140E" w:rsidRDefault="004D140E" w:rsidP="004D140E">
      <w:pPr>
        <w:pStyle w:val="main"/>
        <w:spacing w:before="0" w:beforeAutospacing="0" w:after="0" w:afterAutospacing="0" w:line="360" w:lineRule="auto"/>
        <w:ind w:firstLine="709"/>
        <w:jc w:val="both"/>
        <w:rPr>
          <w:sz w:val="28"/>
          <w:szCs w:val="28"/>
        </w:rPr>
      </w:pPr>
      <w:r w:rsidRPr="0025180E">
        <w:rPr>
          <w:iCs/>
          <w:color w:val="000000"/>
          <w:sz w:val="28"/>
          <w:szCs w:val="28"/>
        </w:rPr>
        <w:t xml:space="preserve">Следует сказать о том, что </w:t>
      </w:r>
      <w:r w:rsidRPr="0025180E">
        <w:rPr>
          <w:sz w:val="28"/>
          <w:szCs w:val="28"/>
        </w:rPr>
        <w:t>непростая была служба у военных почтальонов. В штатном расписании должность почтальона именовалась как экспедитор. До Берлина дошел почтальон Александр Глухов. Он ежедневно обходил все подразделения своего полка, собирал письма, написанные бойцами, доставлял их на полевую почту. Не раз пришлось побывать в бою. В его огромной сумке всегда находилось место для открыток, бумаги и карандашей для тех, кто не успел запастись этими нужными принадлежностями.</w:t>
      </w:r>
      <w:r w:rsidRPr="0025180E">
        <w:rPr>
          <w:sz w:val="28"/>
          <w:szCs w:val="28"/>
        </w:rPr>
        <w:br/>
        <w:t xml:space="preserve">           Александр Глухов спустя годы вспоминал, что знал фамилии многих бойцов. Однако почти после каждого боя были потери личного состава. Уже в штабе полка он на письмах, не дошедших до адресатов, ставил пометку «выбыл из части». Сами фронтовики такие письма называли «неврученкой».</w:t>
      </w:r>
      <w:r w:rsidRPr="0025180E">
        <w:rPr>
          <w:sz w:val="28"/>
          <w:szCs w:val="28"/>
        </w:rPr>
        <w:br/>
        <w:t xml:space="preserve">                 Не легче было работать почтальоном и в тылу. Валентину Меркулову «определили» в почтальоны, когда она училась в 4-м классе. До обеда она училась в школе, а после занятий занималась разноской писем. Из поселка Булгаковский, что в Орловской области, где она жила с больной матерью, эта девчушка отправлялась с письмами по близлежащим деревням каждый день, в любую погоду. Позднее Валентина, вспоминая военное время, поделилась с читателями местной газеты впечатлениями: «Теплой одежды у меня не было, но мама раздобыла у кого-то из соседей фуфайку и резиновые калоши. Так я и ходила».</w:t>
      </w:r>
      <w:r w:rsidRPr="0025180E">
        <w:rPr>
          <w:sz w:val="28"/>
          <w:szCs w:val="28"/>
        </w:rPr>
        <w:br/>
        <w:t xml:space="preserve">Уже тогда юной Валентине пришлось столкнуться и с горем и с радостью.                Некоторые письма люди читали всем деревней или селом. Каждого интересовали вести с фронта. Но немало было и похоронок. Не обошла беда и </w:t>
      </w:r>
      <w:r w:rsidRPr="0025180E">
        <w:rPr>
          <w:sz w:val="28"/>
          <w:szCs w:val="28"/>
        </w:rPr>
        <w:lastRenderedPageBreak/>
        <w:t>их семью. Мать Валентины потеряла на войне двух братьев. Валин отец умер позже, когда пришел с фронта.</w:t>
      </w:r>
      <w:r w:rsidRPr="0025180E">
        <w:rPr>
          <w:rStyle w:val="a7"/>
          <w:sz w:val="28"/>
          <w:szCs w:val="28"/>
        </w:rPr>
        <w:footnoteReference w:id="23"/>
      </w:r>
    </w:p>
    <w:p w:rsidR="004D140E" w:rsidRPr="004B0FC8" w:rsidRDefault="004D140E" w:rsidP="004D140E">
      <w:pPr>
        <w:pStyle w:val="main"/>
        <w:spacing w:before="0" w:beforeAutospacing="0" w:after="0" w:afterAutospacing="0" w:line="360" w:lineRule="auto"/>
        <w:ind w:firstLine="709"/>
        <w:jc w:val="both"/>
        <w:rPr>
          <w:iCs/>
          <w:color w:val="000000"/>
          <w:sz w:val="28"/>
          <w:szCs w:val="28"/>
        </w:rPr>
      </w:pPr>
      <w:r>
        <w:rPr>
          <w:iCs/>
          <w:color w:val="000000"/>
          <w:sz w:val="28"/>
          <w:szCs w:val="28"/>
        </w:rPr>
        <w:t>Вот стихотворение, которое характеризует ту боль, что ощущали люди, получившие похоронки с фронта.</w:t>
      </w:r>
    </w:p>
    <w:p w:rsidR="004D140E" w:rsidRPr="0025180E" w:rsidRDefault="004D140E" w:rsidP="004D140E">
      <w:pPr>
        <w:spacing w:after="0" w:line="360" w:lineRule="auto"/>
        <w:ind w:firstLine="709"/>
        <w:rPr>
          <w:rFonts w:ascii="Times New Roman" w:hAnsi="Times New Roman"/>
          <w:sz w:val="28"/>
          <w:szCs w:val="28"/>
        </w:rPr>
      </w:pPr>
      <w:r w:rsidRPr="0025180E">
        <w:rPr>
          <w:rFonts w:ascii="Times New Roman" w:hAnsi="Times New Roman"/>
          <w:sz w:val="28"/>
          <w:szCs w:val="28"/>
        </w:rPr>
        <w:t>Стали тоньше нервы…</w:t>
      </w:r>
      <w:r w:rsidRPr="0025180E">
        <w:rPr>
          <w:rFonts w:ascii="Times New Roman" w:hAnsi="Times New Roman"/>
          <w:sz w:val="28"/>
          <w:szCs w:val="28"/>
        </w:rPr>
        <w:br/>
        <w:t>Она прошла всего лишь два квартала…</w:t>
      </w:r>
      <w:r w:rsidRPr="0025180E">
        <w:rPr>
          <w:rFonts w:ascii="Times New Roman" w:hAnsi="Times New Roman"/>
          <w:sz w:val="28"/>
          <w:szCs w:val="28"/>
        </w:rPr>
        <w:br/>
        <w:t>Девчушечка 14-ти лет</w:t>
      </w:r>
      <w:r w:rsidRPr="0025180E">
        <w:rPr>
          <w:rFonts w:ascii="Times New Roman" w:hAnsi="Times New Roman"/>
          <w:sz w:val="28"/>
          <w:szCs w:val="28"/>
        </w:rPr>
        <w:br/>
        <w:t>Нести устала</w:t>
      </w:r>
      <w:r w:rsidRPr="0025180E">
        <w:rPr>
          <w:rFonts w:ascii="Times New Roman" w:hAnsi="Times New Roman"/>
          <w:sz w:val="28"/>
          <w:szCs w:val="28"/>
        </w:rPr>
        <w:br/>
        <w:t>с похоронкою конверт.</w:t>
      </w:r>
      <w:r w:rsidRPr="0025180E">
        <w:rPr>
          <w:rFonts w:ascii="Times New Roman" w:hAnsi="Times New Roman"/>
          <w:sz w:val="28"/>
          <w:szCs w:val="28"/>
        </w:rPr>
        <w:br/>
        <w:t>Нет горше, нет ужасней новостей;</w:t>
      </w:r>
      <w:r w:rsidRPr="0025180E">
        <w:rPr>
          <w:rFonts w:ascii="Times New Roman" w:hAnsi="Times New Roman"/>
          <w:sz w:val="28"/>
          <w:szCs w:val="28"/>
        </w:rPr>
        <w:br/>
        <w:t>И этот плач невыносимо слушать:</w:t>
      </w:r>
      <w:r w:rsidRPr="0025180E">
        <w:rPr>
          <w:rFonts w:ascii="Times New Roman" w:hAnsi="Times New Roman"/>
          <w:sz w:val="28"/>
          <w:szCs w:val="28"/>
        </w:rPr>
        <w:br/>
        <w:t>«Зачем господь мне подарил детей?! —</w:t>
      </w:r>
      <w:r w:rsidRPr="0025180E">
        <w:rPr>
          <w:rFonts w:ascii="Times New Roman" w:hAnsi="Times New Roman"/>
          <w:sz w:val="28"/>
          <w:szCs w:val="28"/>
        </w:rPr>
        <w:br/>
        <w:t>заплачет мама. — Петенька! Петруша!»</w:t>
      </w:r>
      <w:r w:rsidRPr="0025180E">
        <w:rPr>
          <w:rFonts w:ascii="Times New Roman" w:hAnsi="Times New Roman"/>
          <w:sz w:val="28"/>
          <w:szCs w:val="28"/>
        </w:rPr>
        <w:br/>
        <w:t>Нет горше, нет ужасней новостей,</w:t>
      </w:r>
      <w:r w:rsidRPr="0025180E">
        <w:rPr>
          <w:rFonts w:ascii="Times New Roman" w:hAnsi="Times New Roman"/>
          <w:sz w:val="28"/>
          <w:szCs w:val="28"/>
        </w:rPr>
        <w:br/>
        <w:t>Ей кажется невыносимой ноша:</w:t>
      </w:r>
      <w:r w:rsidRPr="0025180E">
        <w:rPr>
          <w:rFonts w:ascii="Times New Roman" w:hAnsi="Times New Roman"/>
          <w:sz w:val="28"/>
          <w:szCs w:val="28"/>
        </w:rPr>
        <w:br/>
        <w:t>«Ну как же мне растить троих детей?! —</w:t>
      </w:r>
      <w:r w:rsidRPr="0025180E">
        <w:rPr>
          <w:rFonts w:ascii="Times New Roman" w:hAnsi="Times New Roman"/>
          <w:sz w:val="28"/>
          <w:szCs w:val="28"/>
        </w:rPr>
        <w:br/>
        <w:t>жена заплачет. — Мой Алёшенька! Алёша!!!»</w:t>
      </w:r>
      <w:r>
        <w:rPr>
          <w:rStyle w:val="a7"/>
          <w:rFonts w:ascii="Times New Roman" w:hAnsi="Times New Roman"/>
          <w:sz w:val="28"/>
          <w:szCs w:val="28"/>
        </w:rPr>
        <w:footnoteReference w:id="24"/>
      </w:r>
    </w:p>
    <w:p w:rsidR="004D140E" w:rsidRDefault="004D140E" w:rsidP="004D140E">
      <w:pPr>
        <w:spacing w:after="0" w:line="360" w:lineRule="auto"/>
        <w:ind w:firstLine="709"/>
        <w:jc w:val="both"/>
        <w:rPr>
          <w:rFonts w:ascii="Times New Roman" w:hAnsi="Times New Roman"/>
          <w:sz w:val="28"/>
          <w:szCs w:val="28"/>
        </w:rPr>
      </w:pPr>
      <w:r w:rsidRPr="0025180E">
        <w:rPr>
          <w:rFonts w:ascii="Times New Roman" w:hAnsi="Times New Roman"/>
          <w:sz w:val="28"/>
          <w:szCs w:val="28"/>
        </w:rPr>
        <w:t xml:space="preserve">Таким образом, </w:t>
      </w:r>
      <w:r>
        <w:rPr>
          <w:rFonts w:ascii="Times New Roman" w:hAnsi="Times New Roman"/>
          <w:sz w:val="28"/>
          <w:szCs w:val="28"/>
        </w:rPr>
        <w:t xml:space="preserve">из писем фронтовых лет можно проследить всю специфику военного быта. Несомненно </w:t>
      </w:r>
      <w:r w:rsidRPr="0025180E">
        <w:rPr>
          <w:rFonts w:ascii="Times New Roman" w:hAnsi="Times New Roman"/>
          <w:sz w:val="28"/>
          <w:szCs w:val="28"/>
        </w:rPr>
        <w:t>фронтовая переписка имела огромное значение в жизни солдат. Письма  из родных мест  помогали собраться с духом. Благодаря им они снова поднимались и шли в бой, доблестно отстаивая честь своей страны и своего народа.</w:t>
      </w:r>
    </w:p>
    <w:p w:rsidR="0082174D" w:rsidRDefault="004D140E" w:rsidP="004D140E">
      <w:r>
        <w:rPr>
          <w:rFonts w:ascii="Times New Roman" w:hAnsi="Times New Roman"/>
          <w:sz w:val="28"/>
          <w:szCs w:val="28"/>
        </w:rPr>
        <w:br w:type="page"/>
      </w:r>
      <w:bookmarkStart w:id="0" w:name="_GoBack"/>
      <w:bookmarkEnd w:id="0"/>
    </w:p>
    <w:sectPr w:rsidR="008217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E2E" w:rsidRDefault="00195E2E" w:rsidP="004D140E">
      <w:pPr>
        <w:spacing w:after="0" w:line="240" w:lineRule="auto"/>
      </w:pPr>
      <w:r>
        <w:separator/>
      </w:r>
    </w:p>
  </w:endnote>
  <w:endnote w:type="continuationSeparator" w:id="0">
    <w:p w:rsidR="00195E2E" w:rsidRDefault="00195E2E" w:rsidP="004D1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nion Pro">
    <w:altName w:val="Minion Pro"/>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E2E" w:rsidRDefault="00195E2E" w:rsidP="004D140E">
      <w:pPr>
        <w:spacing w:after="0" w:line="240" w:lineRule="auto"/>
      </w:pPr>
      <w:r>
        <w:separator/>
      </w:r>
    </w:p>
  </w:footnote>
  <w:footnote w:type="continuationSeparator" w:id="0">
    <w:p w:rsidR="00195E2E" w:rsidRDefault="00195E2E" w:rsidP="004D140E">
      <w:pPr>
        <w:spacing w:after="0" w:line="240" w:lineRule="auto"/>
      </w:pPr>
      <w:r>
        <w:continuationSeparator/>
      </w:r>
    </w:p>
  </w:footnote>
  <w:footnote w:id="1">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Сенявская. Е. С. Фронтовой быт // Мир истории // Режим доступа [</w:t>
      </w:r>
      <w:hyperlink r:id="rId1" w:history="1">
        <w:r w:rsidRPr="00BD7BC4">
          <w:rPr>
            <w:rStyle w:val="a8"/>
            <w:rFonts w:ascii="Times New Roman" w:hAnsi="Times New Roman"/>
            <w:sz w:val="24"/>
            <w:szCs w:val="24"/>
          </w:rPr>
          <w:t>http://gpw.tellur.ru/page.html?r=front&amp;s=byt</w:t>
        </w:r>
      </w:hyperlink>
      <w:r w:rsidRPr="00BD7BC4">
        <w:rPr>
          <w:rFonts w:ascii="Times New Roman" w:hAnsi="Times New Roman"/>
          <w:sz w:val="24"/>
          <w:szCs w:val="24"/>
        </w:rPr>
        <w:t>].</w:t>
      </w:r>
    </w:p>
  </w:footnote>
  <w:footnote w:id="2">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«Малый театр на фронтах Великой Отечественной войны». М.: «Искусство», 1949, С.37.</w:t>
      </w:r>
    </w:p>
  </w:footnote>
  <w:footnote w:id="3">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Там же. С.38.</w:t>
      </w:r>
    </w:p>
  </w:footnote>
  <w:footnote w:id="4">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w:t>
      </w:r>
      <w:r w:rsidRPr="00BD7BC4">
        <w:rPr>
          <w:rFonts w:ascii="Times New Roman" w:hAnsi="Times New Roman"/>
          <w:color w:val="000000"/>
          <w:sz w:val="24"/>
          <w:szCs w:val="24"/>
        </w:rPr>
        <w:t>Самойлов Д. Указ. соч. С. 70.</w:t>
      </w:r>
    </w:p>
  </w:footnote>
  <w:footnote w:id="5">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Буков К. « Все мы были солдатами». М., 1972. С. 264.</w:t>
      </w:r>
    </w:p>
  </w:footnote>
  <w:footnote w:id="6">
    <w:p w:rsidR="004D140E" w:rsidRPr="00BD7BC4" w:rsidRDefault="004D140E" w:rsidP="004D140E">
      <w:pPr>
        <w:pStyle w:val="a5"/>
        <w:rPr>
          <w:rFonts w:ascii="Times New Roman" w:hAnsi="Times New Roman"/>
          <w:sz w:val="24"/>
          <w:szCs w:val="24"/>
        </w:rPr>
      </w:pPr>
      <w:r w:rsidRPr="00912BDD">
        <w:rPr>
          <w:rStyle w:val="a7"/>
          <w:rFonts w:ascii="Times New Roman" w:hAnsi="Times New Roman"/>
          <w:sz w:val="24"/>
          <w:szCs w:val="24"/>
        </w:rPr>
        <w:footnoteRef/>
      </w:r>
      <w:r w:rsidRPr="00912BDD">
        <w:rPr>
          <w:rFonts w:ascii="Times New Roman" w:hAnsi="Times New Roman"/>
          <w:sz w:val="24"/>
          <w:szCs w:val="24"/>
        </w:rPr>
        <w:t xml:space="preserve"> Письма с фронта // РФ сегодня. 2004. №</w:t>
      </w:r>
      <w:r w:rsidRPr="00BD7BC4">
        <w:rPr>
          <w:rFonts w:ascii="Times New Roman" w:hAnsi="Times New Roman"/>
          <w:sz w:val="24"/>
          <w:szCs w:val="24"/>
        </w:rPr>
        <w:t xml:space="preserve">12 </w:t>
      </w:r>
      <w:hyperlink w:history="1">
        <w:r w:rsidRPr="00BD7BC4">
          <w:rPr>
            <w:rStyle w:val="a8"/>
            <w:rFonts w:ascii="Times New Roman" w:hAnsi="Times New Roman"/>
            <w:sz w:val="24"/>
            <w:szCs w:val="24"/>
          </w:rPr>
          <w:t>http://Режим доступа: [www.redstar.ru/index.php/1812/item/8947-pisma-s-fronta</w:t>
        </w:r>
      </w:hyperlink>
      <w:r w:rsidRPr="00BD7BC4">
        <w:rPr>
          <w:rFonts w:ascii="Times New Roman" w:hAnsi="Times New Roman"/>
          <w:sz w:val="24"/>
          <w:szCs w:val="24"/>
        </w:rPr>
        <w:t>].</w:t>
      </w:r>
    </w:p>
  </w:footnote>
  <w:footnote w:id="7">
    <w:p w:rsidR="004D140E" w:rsidRPr="00BD7BC4" w:rsidRDefault="004D140E" w:rsidP="004D140E">
      <w:pPr>
        <w:pStyle w:val="a4"/>
      </w:pPr>
      <w:r w:rsidRPr="00BD7BC4">
        <w:rPr>
          <w:rStyle w:val="a7"/>
        </w:rPr>
        <w:footnoteRef/>
      </w:r>
      <w:r w:rsidRPr="00BD7BC4">
        <w:t xml:space="preserve"> </w:t>
      </w:r>
      <w:r w:rsidRPr="00BD7BC4">
        <w:rPr>
          <w:bCs/>
        </w:rPr>
        <w:t xml:space="preserve"> Р а к о в а. А. П.   Ш а н е в</w:t>
      </w:r>
      <w:r w:rsidRPr="00BD7BC4">
        <w:t xml:space="preserve">. А. А.  </w:t>
      </w:r>
      <w:r w:rsidRPr="00BD7BC4">
        <w:rPr>
          <w:bCs/>
        </w:rPr>
        <w:t>Фронтовой быт Советской армии</w:t>
      </w:r>
      <w:r w:rsidRPr="00BD7BC4">
        <w:rPr>
          <w:rStyle w:val="apple-converted-space"/>
          <w:bCs/>
        </w:rPr>
        <w:t> </w:t>
      </w:r>
      <w:r w:rsidRPr="00BD7BC4">
        <w:rPr>
          <w:bCs/>
        </w:rPr>
        <w:t>в годы Великой Отечественной войны</w:t>
      </w:r>
      <w:r w:rsidRPr="00BD7BC4">
        <w:rPr>
          <w:rStyle w:val="apple-converted-space"/>
          <w:bCs/>
        </w:rPr>
        <w:t> </w:t>
      </w:r>
      <w:r w:rsidRPr="00BD7BC4">
        <w:rPr>
          <w:bCs/>
        </w:rPr>
        <w:t>по воспоминаниям участников. Известия ОГИК музея №9.</w:t>
      </w:r>
      <w:r w:rsidRPr="00BD7BC4">
        <w:t xml:space="preserve"> // Режим доступа: [</w:t>
      </w:r>
      <w:hyperlink r:id="rId2" w:history="1">
        <w:r w:rsidRPr="00BD7BC4">
          <w:rPr>
            <w:rStyle w:val="a8"/>
            <w:rFonts w:eastAsia="Calibri"/>
          </w:rPr>
          <w:t>http://museum.omskelecom.ru/OGIK/Isvestya9/rakovashanev.htm</w:t>
        </w:r>
      </w:hyperlink>
      <w:r w:rsidRPr="00BD7BC4">
        <w:t>]</w:t>
      </w:r>
    </w:p>
  </w:footnote>
  <w:footnote w:id="8">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Вошедшие в бессмертие / под. ред. Белоусова. Н. С. Оренбург, 2000. С. 180.</w:t>
      </w:r>
    </w:p>
  </w:footnote>
  <w:footnote w:id="9">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Буков К. «Все мы были солдатами». М., 1972. С. 254.</w:t>
      </w:r>
    </w:p>
  </w:footnote>
  <w:footnote w:id="10">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Вошедшие в бессмертие / под ред. Белоусова Н. С. Оренбург,2000. С. 101-102.</w:t>
      </w:r>
    </w:p>
  </w:footnote>
  <w:footnote w:id="11">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В тылу и на фронте: Женщины - коммунистки в годы Великой Отечественной Войны/ Ред-сост. Л. И. Стишова. М., 1985. С. 179-183.</w:t>
      </w:r>
    </w:p>
  </w:footnote>
  <w:footnote w:id="12">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ЦДНИОО. Ф. 6002. Оп. 1 Д. 420. Л.2,3.</w:t>
      </w:r>
    </w:p>
    <w:p w:rsidR="004D140E" w:rsidRPr="00912BDD" w:rsidRDefault="004D140E" w:rsidP="004D140E">
      <w:pPr>
        <w:pStyle w:val="a5"/>
        <w:rPr>
          <w:rFonts w:ascii="Times New Roman" w:hAnsi="Times New Roman"/>
          <w:sz w:val="24"/>
          <w:szCs w:val="24"/>
        </w:rPr>
      </w:pPr>
    </w:p>
  </w:footnote>
  <w:footnote w:id="13">
    <w:p w:rsidR="004D140E" w:rsidRPr="00912BDD" w:rsidRDefault="004D140E" w:rsidP="004D140E">
      <w:pPr>
        <w:pStyle w:val="a5"/>
        <w:rPr>
          <w:rFonts w:ascii="Times New Roman" w:hAnsi="Times New Roman"/>
          <w:sz w:val="24"/>
          <w:szCs w:val="24"/>
        </w:rPr>
      </w:pPr>
      <w:r w:rsidRPr="00912BDD">
        <w:rPr>
          <w:rStyle w:val="a7"/>
          <w:rFonts w:ascii="Times New Roman" w:hAnsi="Times New Roman"/>
          <w:sz w:val="24"/>
          <w:szCs w:val="24"/>
        </w:rPr>
        <w:footnoteRef/>
      </w:r>
      <w:r w:rsidRPr="00912BDD">
        <w:rPr>
          <w:rFonts w:ascii="Times New Roman" w:hAnsi="Times New Roman"/>
          <w:sz w:val="24"/>
          <w:szCs w:val="24"/>
        </w:rPr>
        <w:t xml:space="preserve"> </w:t>
      </w:r>
      <w:r w:rsidRPr="00912BDD">
        <w:rPr>
          <w:rFonts w:ascii="Times New Roman" w:hAnsi="Times New Roman"/>
          <w:color w:val="000000"/>
          <w:sz w:val="24"/>
          <w:szCs w:val="24"/>
        </w:rPr>
        <w:t>Борисов А. Встреча с погибшим другом. М., 1987. С. 126</w:t>
      </w:r>
      <w:r>
        <w:rPr>
          <w:rFonts w:ascii="Times New Roman" w:hAnsi="Times New Roman"/>
          <w:color w:val="000000"/>
          <w:sz w:val="24"/>
          <w:szCs w:val="24"/>
        </w:rPr>
        <w:t>.</w:t>
      </w:r>
    </w:p>
  </w:footnote>
  <w:footnote w:id="14">
    <w:p w:rsidR="004D140E" w:rsidRPr="00912BDD" w:rsidRDefault="004D140E" w:rsidP="004D140E">
      <w:pPr>
        <w:pStyle w:val="a5"/>
        <w:rPr>
          <w:rFonts w:ascii="Times New Roman" w:hAnsi="Times New Roman"/>
          <w:sz w:val="24"/>
          <w:szCs w:val="24"/>
        </w:rPr>
      </w:pPr>
      <w:r w:rsidRPr="00912BDD">
        <w:rPr>
          <w:rStyle w:val="a7"/>
          <w:rFonts w:ascii="Times New Roman" w:hAnsi="Times New Roman"/>
          <w:sz w:val="24"/>
          <w:szCs w:val="24"/>
        </w:rPr>
        <w:footnoteRef/>
      </w:r>
      <w:r w:rsidRPr="00912BDD">
        <w:rPr>
          <w:rFonts w:ascii="Times New Roman" w:hAnsi="Times New Roman"/>
          <w:sz w:val="24"/>
          <w:szCs w:val="24"/>
        </w:rPr>
        <w:t xml:space="preserve"> </w:t>
      </w:r>
      <w:r w:rsidRPr="00912BDD">
        <w:rPr>
          <w:rFonts w:ascii="Times New Roman" w:hAnsi="Times New Roman"/>
          <w:color w:val="000000"/>
          <w:sz w:val="24"/>
          <w:szCs w:val="24"/>
        </w:rPr>
        <w:t>Письма Великой Отечественной / под ред. В.Л. Дъячкова. Тамбов, 2005. – С. 376.</w:t>
      </w:r>
    </w:p>
    <w:p w:rsidR="004D140E" w:rsidRPr="00912BDD" w:rsidRDefault="004D140E" w:rsidP="004D140E">
      <w:pPr>
        <w:pStyle w:val="a5"/>
        <w:rPr>
          <w:rFonts w:ascii="Times New Roman" w:hAnsi="Times New Roman"/>
          <w:sz w:val="24"/>
          <w:szCs w:val="24"/>
        </w:rPr>
      </w:pPr>
    </w:p>
  </w:footnote>
  <w:footnote w:id="15">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В тылу и на фронте: женщины – коммунистки в годы Великой отечественной войны/ Ред-сост. Л. И. Стишова. М., 1985. С.196-197.</w:t>
      </w:r>
    </w:p>
  </w:footnote>
  <w:footnote w:id="16">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w:t>
      </w:r>
      <w:r w:rsidRPr="00BD7BC4">
        <w:rPr>
          <w:rFonts w:ascii="Times New Roman" w:hAnsi="Times New Roman"/>
          <w:color w:val="000000"/>
          <w:sz w:val="24"/>
          <w:szCs w:val="24"/>
        </w:rPr>
        <w:t>«Нам выпало на долю». Документальные публи</w:t>
      </w:r>
      <w:r w:rsidRPr="00BD7BC4">
        <w:rPr>
          <w:rFonts w:ascii="Times New Roman" w:hAnsi="Times New Roman"/>
          <w:color w:val="000000"/>
          <w:sz w:val="24"/>
          <w:szCs w:val="24"/>
        </w:rPr>
        <w:softHyphen/>
        <w:t>кации фронтовых писем последних лет: сбор</w:t>
      </w:r>
      <w:r w:rsidRPr="00BD7BC4">
        <w:rPr>
          <w:rFonts w:ascii="Times New Roman" w:hAnsi="Times New Roman"/>
          <w:color w:val="000000"/>
          <w:sz w:val="24"/>
          <w:szCs w:val="24"/>
        </w:rPr>
        <w:softHyphen/>
        <w:t>ник документов и материалов. – Тверь: Лилия Принт, 2005. – С. 47.</w:t>
      </w:r>
    </w:p>
  </w:footnote>
  <w:footnote w:id="17">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w:t>
      </w:r>
      <w:r w:rsidRPr="00BD7BC4">
        <w:rPr>
          <w:rFonts w:ascii="Times New Roman" w:hAnsi="Times New Roman"/>
          <w:color w:val="000000"/>
          <w:sz w:val="24"/>
          <w:szCs w:val="24"/>
        </w:rPr>
        <w:t>Там же. С. 55.</w:t>
      </w:r>
    </w:p>
  </w:footnote>
  <w:footnote w:id="18">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w:t>
      </w:r>
      <w:r w:rsidRPr="00BD7BC4">
        <w:rPr>
          <w:rFonts w:ascii="Times New Roman" w:hAnsi="Times New Roman"/>
          <w:color w:val="000000"/>
          <w:sz w:val="24"/>
          <w:szCs w:val="24"/>
        </w:rPr>
        <w:t>Письма Великой Отечественной / под ред. В.Л. Дъячкова. Тамбов, 2005. – С. 106.</w:t>
      </w:r>
    </w:p>
  </w:footnote>
  <w:footnote w:id="19">
    <w:p w:rsidR="004D140E" w:rsidRPr="00BD7BC4" w:rsidRDefault="004D140E" w:rsidP="004D140E">
      <w:pPr>
        <w:pStyle w:val="a5"/>
        <w:rPr>
          <w:rFonts w:ascii="Times New Roman" w:hAnsi="Times New Roman"/>
          <w:sz w:val="24"/>
          <w:szCs w:val="24"/>
        </w:rPr>
      </w:pPr>
      <w:r w:rsidRPr="00912BDD">
        <w:rPr>
          <w:rStyle w:val="a7"/>
          <w:rFonts w:ascii="Times New Roman" w:hAnsi="Times New Roman"/>
          <w:sz w:val="24"/>
          <w:szCs w:val="24"/>
        </w:rPr>
        <w:footnoteRef/>
      </w:r>
      <w:r w:rsidRPr="00912BDD">
        <w:rPr>
          <w:rFonts w:ascii="Times New Roman" w:hAnsi="Times New Roman"/>
          <w:sz w:val="24"/>
          <w:szCs w:val="24"/>
        </w:rPr>
        <w:t xml:space="preserve"> Письма с фронта. // РФ сегодня. 2007. №9. </w:t>
      </w:r>
      <w:hyperlink w:history="1">
        <w:r w:rsidRPr="00BD7BC4">
          <w:rPr>
            <w:rStyle w:val="a8"/>
            <w:rFonts w:ascii="Times New Roman" w:hAnsi="Times New Roman"/>
            <w:sz w:val="24"/>
            <w:szCs w:val="24"/>
          </w:rPr>
          <w:t>http:// Режим доступа: [www.redstar.ru/index.php/1812/item/8947-pisma-s-fronta</w:t>
        </w:r>
      </w:hyperlink>
      <w:r w:rsidRPr="00BD7BC4">
        <w:rPr>
          <w:rFonts w:ascii="Times New Roman" w:hAnsi="Times New Roman"/>
          <w:sz w:val="24"/>
          <w:szCs w:val="24"/>
        </w:rPr>
        <w:t>]</w:t>
      </w:r>
    </w:p>
    <w:p w:rsidR="004D140E" w:rsidRPr="00BD7BC4" w:rsidRDefault="004D140E" w:rsidP="004D140E">
      <w:pPr>
        <w:pStyle w:val="a5"/>
        <w:rPr>
          <w:rFonts w:ascii="Times New Roman" w:hAnsi="Times New Roman"/>
          <w:sz w:val="24"/>
          <w:szCs w:val="24"/>
        </w:rPr>
      </w:pPr>
    </w:p>
  </w:footnote>
  <w:footnote w:id="20">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Москва за 50 лет Советской власти. Сборник. М., 1968. С. 175.</w:t>
      </w:r>
    </w:p>
  </w:footnote>
  <w:footnote w:id="21">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color w:val="000000"/>
          <w:sz w:val="24"/>
          <w:szCs w:val="24"/>
        </w:rPr>
        <w:t>.</w:t>
      </w:r>
      <w:r w:rsidRPr="00BD7BC4">
        <w:rPr>
          <w:rStyle w:val="a3"/>
          <w:rFonts w:ascii="Times New Roman" w:hAnsi="Times New Roman"/>
          <w:color w:val="000000"/>
          <w:sz w:val="24"/>
          <w:szCs w:val="24"/>
        </w:rPr>
        <w:t xml:space="preserve"> </w:t>
      </w:r>
      <w:r w:rsidRPr="00BD7BC4">
        <w:rPr>
          <w:rStyle w:val="apple-style-span"/>
          <w:rFonts w:ascii="Times New Roman" w:hAnsi="Times New Roman"/>
          <w:color w:val="000000"/>
          <w:sz w:val="24"/>
          <w:szCs w:val="24"/>
        </w:rPr>
        <w:t>Говорят погибшие герои. Сост.: В.А. Кондратьев, З.П. Политов.-М.: Политическая литература, 1986. С. 333-334.</w:t>
      </w:r>
    </w:p>
  </w:footnote>
  <w:footnote w:id="22">
    <w:p w:rsidR="004D140E" w:rsidRPr="00BD7BC4" w:rsidRDefault="004D140E" w:rsidP="004D140E">
      <w:pPr>
        <w:pStyle w:val="a5"/>
        <w:rPr>
          <w:rFonts w:ascii="Times New Roman" w:hAnsi="Times New Roman"/>
          <w:sz w:val="24"/>
          <w:szCs w:val="24"/>
        </w:rPr>
      </w:pPr>
      <w:r w:rsidRPr="00BD7BC4">
        <w:rPr>
          <w:rStyle w:val="a7"/>
          <w:rFonts w:ascii="Times New Roman" w:hAnsi="Times New Roman"/>
          <w:sz w:val="24"/>
          <w:szCs w:val="24"/>
        </w:rPr>
        <w:footnoteRef/>
      </w:r>
      <w:r w:rsidRPr="00BD7BC4">
        <w:rPr>
          <w:rFonts w:ascii="Times New Roman" w:hAnsi="Times New Roman"/>
          <w:sz w:val="24"/>
          <w:szCs w:val="24"/>
        </w:rPr>
        <w:t xml:space="preserve"> Гордость нашей семьи. // «Работница», 1944, № 10-11. С. 7.</w:t>
      </w:r>
    </w:p>
  </w:footnote>
  <w:footnote w:id="23">
    <w:p w:rsidR="004D140E" w:rsidRPr="00BD7BC4" w:rsidRDefault="004D140E" w:rsidP="004D140E">
      <w:pPr>
        <w:pStyle w:val="a5"/>
        <w:rPr>
          <w:rFonts w:ascii="Times New Roman" w:hAnsi="Times New Roman"/>
          <w:sz w:val="24"/>
          <w:szCs w:val="24"/>
        </w:rPr>
      </w:pPr>
      <w:r w:rsidRPr="00912BDD">
        <w:rPr>
          <w:rStyle w:val="a7"/>
          <w:rFonts w:ascii="Times New Roman" w:hAnsi="Times New Roman"/>
          <w:sz w:val="24"/>
          <w:szCs w:val="24"/>
        </w:rPr>
        <w:footnoteRef/>
      </w:r>
      <w:r w:rsidRPr="00912BDD">
        <w:rPr>
          <w:rFonts w:ascii="Times New Roman" w:hAnsi="Times New Roman"/>
          <w:sz w:val="24"/>
          <w:szCs w:val="24"/>
        </w:rPr>
        <w:t xml:space="preserve"> Письма с фронта. // РФ сегодня. 2007. №9. </w:t>
      </w:r>
      <w:hyperlink w:history="1">
        <w:r w:rsidRPr="00BD7BC4">
          <w:rPr>
            <w:rStyle w:val="a8"/>
            <w:rFonts w:ascii="Times New Roman" w:hAnsi="Times New Roman"/>
            <w:sz w:val="24"/>
            <w:szCs w:val="24"/>
          </w:rPr>
          <w:t>http:// Режим доступа: [www.redstar.ru/index.php/1812/item/8947-pisma-s-fronta</w:t>
        </w:r>
      </w:hyperlink>
      <w:r w:rsidRPr="00BD7BC4">
        <w:rPr>
          <w:rFonts w:ascii="Times New Roman" w:hAnsi="Times New Roman"/>
          <w:sz w:val="24"/>
          <w:szCs w:val="24"/>
        </w:rPr>
        <w:t>]</w:t>
      </w:r>
    </w:p>
  </w:footnote>
  <w:footnote w:id="24">
    <w:p w:rsidR="004D140E" w:rsidRPr="00BD7BC4" w:rsidRDefault="004D140E" w:rsidP="004D140E">
      <w:pPr>
        <w:pStyle w:val="a5"/>
        <w:rPr>
          <w:rFonts w:ascii="Times New Roman" w:hAnsi="Times New Roman"/>
          <w:sz w:val="24"/>
          <w:szCs w:val="24"/>
        </w:rPr>
      </w:pPr>
      <w:r w:rsidRPr="00912BDD">
        <w:rPr>
          <w:rStyle w:val="a7"/>
          <w:rFonts w:ascii="Times New Roman" w:hAnsi="Times New Roman"/>
          <w:sz w:val="24"/>
          <w:szCs w:val="24"/>
        </w:rPr>
        <w:footnoteRef/>
      </w:r>
      <w:r w:rsidRPr="00912BDD">
        <w:rPr>
          <w:rFonts w:ascii="Times New Roman" w:hAnsi="Times New Roman"/>
          <w:sz w:val="24"/>
          <w:szCs w:val="24"/>
        </w:rPr>
        <w:t xml:space="preserve"> Там же. </w:t>
      </w:r>
      <w:hyperlink w:history="1">
        <w:r w:rsidRPr="00BD7BC4">
          <w:rPr>
            <w:rStyle w:val="a8"/>
            <w:rFonts w:ascii="Times New Roman" w:hAnsi="Times New Roman"/>
            <w:sz w:val="24"/>
            <w:szCs w:val="24"/>
          </w:rPr>
          <w:t>http:// Режим доступа: [www.redstar.ru/index.php/1812/item/8947-pisma-s-fronta</w:t>
        </w:r>
      </w:hyperlink>
      <w:r w:rsidRPr="00BD7BC4">
        <w:rPr>
          <w:rFonts w:ascii="Times New Roman" w:hAnsi="Times New Roman"/>
          <w:sz w:val="24"/>
          <w:szCs w:val="24"/>
        </w:rPr>
        <w:t>]</w:t>
      </w:r>
    </w:p>
    <w:p w:rsidR="004D140E" w:rsidRPr="00912BDD" w:rsidRDefault="004D140E" w:rsidP="004D140E">
      <w:pPr>
        <w:pStyle w:val="a5"/>
        <w:tabs>
          <w:tab w:val="left" w:pos="7995"/>
        </w:tabs>
        <w:rPr>
          <w:rFonts w:ascii="Times New Roman" w:hAnsi="Times New Roman"/>
          <w:sz w:val="24"/>
          <w:szCs w:val="24"/>
        </w:rPr>
      </w:pPr>
      <w:r>
        <w:rPr>
          <w:rFonts w:ascii="Times New Roman" w:hAnsi="Times New Roman"/>
          <w:sz w:val="24"/>
          <w:szCs w:val="24"/>
        </w:rPr>
        <w:tab/>
      </w:r>
    </w:p>
    <w:p w:rsidR="004D140E" w:rsidRPr="00912BDD" w:rsidRDefault="004D140E" w:rsidP="004D140E">
      <w:pPr>
        <w:pStyle w:val="a5"/>
        <w:rPr>
          <w:rFonts w:ascii="Times New Roman" w:hAnsi="Times New Roman"/>
          <w:sz w:val="24"/>
          <w:szCs w:val="24"/>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B36"/>
    <w:rsid w:val="00195E2E"/>
    <w:rsid w:val="00257B36"/>
    <w:rsid w:val="004D140E"/>
    <w:rsid w:val="00821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C32D22-0260-41AB-9A4B-F8D4D9AD9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40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140E"/>
    <w:pPr>
      <w:ind w:left="720"/>
      <w:contextualSpacing/>
    </w:pPr>
  </w:style>
  <w:style w:type="paragraph" w:styleId="a4">
    <w:name w:val="Normal (Web)"/>
    <w:basedOn w:val="a"/>
    <w:uiPriority w:val="99"/>
    <w:unhideWhenUsed/>
    <w:rsid w:val="004D140E"/>
    <w:pPr>
      <w:spacing w:before="100" w:beforeAutospacing="1" w:after="100" w:afterAutospacing="1" w:line="240" w:lineRule="auto"/>
    </w:pPr>
    <w:rPr>
      <w:rFonts w:ascii="Times New Roman" w:hAnsi="Times New Roman"/>
      <w:sz w:val="24"/>
      <w:szCs w:val="24"/>
    </w:rPr>
  </w:style>
  <w:style w:type="character" w:customStyle="1" w:styleId="apple-style-span">
    <w:name w:val="apple-style-span"/>
    <w:basedOn w:val="a0"/>
    <w:rsid w:val="004D140E"/>
  </w:style>
  <w:style w:type="paragraph" w:customStyle="1" w:styleId="Pa5">
    <w:name w:val="Pa5"/>
    <w:basedOn w:val="a"/>
    <w:next w:val="a"/>
    <w:uiPriority w:val="99"/>
    <w:rsid w:val="004D140E"/>
    <w:pPr>
      <w:autoSpaceDE w:val="0"/>
      <w:autoSpaceDN w:val="0"/>
      <w:adjustRightInd w:val="0"/>
      <w:spacing w:after="0" w:line="229" w:lineRule="atLeast"/>
    </w:pPr>
    <w:rPr>
      <w:rFonts w:ascii="Minion Pro" w:hAnsi="Minion Pro"/>
      <w:sz w:val="24"/>
      <w:szCs w:val="24"/>
    </w:rPr>
  </w:style>
  <w:style w:type="paragraph" w:styleId="a5">
    <w:name w:val="footnote text"/>
    <w:basedOn w:val="a"/>
    <w:link w:val="a6"/>
    <w:uiPriority w:val="99"/>
    <w:unhideWhenUsed/>
    <w:rsid w:val="004D140E"/>
    <w:pPr>
      <w:spacing w:after="0" w:line="240" w:lineRule="auto"/>
    </w:pPr>
    <w:rPr>
      <w:sz w:val="20"/>
      <w:szCs w:val="20"/>
    </w:rPr>
  </w:style>
  <w:style w:type="character" w:customStyle="1" w:styleId="a6">
    <w:name w:val="Текст сноски Знак"/>
    <w:basedOn w:val="a0"/>
    <w:link w:val="a5"/>
    <w:uiPriority w:val="99"/>
    <w:rsid w:val="004D140E"/>
    <w:rPr>
      <w:rFonts w:ascii="Calibri" w:eastAsia="Times New Roman" w:hAnsi="Calibri" w:cs="Times New Roman"/>
      <w:sz w:val="20"/>
      <w:szCs w:val="20"/>
      <w:lang w:eastAsia="ru-RU"/>
    </w:rPr>
  </w:style>
  <w:style w:type="character" w:styleId="a7">
    <w:name w:val="footnote reference"/>
    <w:basedOn w:val="a0"/>
    <w:uiPriority w:val="99"/>
    <w:semiHidden/>
    <w:unhideWhenUsed/>
    <w:rsid w:val="004D140E"/>
    <w:rPr>
      <w:vertAlign w:val="superscript"/>
    </w:rPr>
  </w:style>
  <w:style w:type="character" w:customStyle="1" w:styleId="apple-converted-space">
    <w:name w:val="apple-converted-space"/>
    <w:basedOn w:val="a0"/>
    <w:rsid w:val="004D140E"/>
  </w:style>
  <w:style w:type="character" w:styleId="a8">
    <w:name w:val="Hyperlink"/>
    <w:basedOn w:val="a0"/>
    <w:uiPriority w:val="99"/>
    <w:unhideWhenUsed/>
    <w:rsid w:val="004D140E"/>
    <w:rPr>
      <w:color w:val="0000FF"/>
      <w:u w:val="single"/>
    </w:rPr>
  </w:style>
  <w:style w:type="character" w:customStyle="1" w:styleId="times12ptbd">
    <w:name w:val="times_12pt_bd"/>
    <w:basedOn w:val="a0"/>
    <w:rsid w:val="004D140E"/>
  </w:style>
  <w:style w:type="paragraph" w:customStyle="1" w:styleId="zagolovok1">
    <w:name w:val="zagolovok_1"/>
    <w:basedOn w:val="a"/>
    <w:rsid w:val="004D140E"/>
    <w:pPr>
      <w:spacing w:before="100" w:beforeAutospacing="1" w:after="100" w:afterAutospacing="1" w:line="240" w:lineRule="auto"/>
    </w:pPr>
    <w:rPr>
      <w:rFonts w:ascii="Times New Roman" w:hAnsi="Times New Roman"/>
      <w:sz w:val="24"/>
      <w:szCs w:val="24"/>
    </w:rPr>
  </w:style>
  <w:style w:type="paragraph" w:customStyle="1" w:styleId="main">
    <w:name w:val="main"/>
    <w:basedOn w:val="a"/>
    <w:rsid w:val="004D140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museum.omskelecom.ru/OGIK/Isvestya9/rakovashanev.htm" TargetMode="External"/><Relationship Id="rId1" Type="http://schemas.openxmlformats.org/officeDocument/2006/relationships/hyperlink" Target="http://gpw.tellur.ru/page.html?r=front&amp;s=by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3578</Words>
  <Characters>20401</Characters>
  <Application>Microsoft Office Word</Application>
  <DocSecurity>0</DocSecurity>
  <Lines>170</Lines>
  <Paragraphs>47</Paragraphs>
  <ScaleCrop>false</ScaleCrop>
  <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2026-03-02T18:22:00Z</dcterms:created>
  <dcterms:modified xsi:type="dcterms:W3CDTF">2026-03-02T18:22:00Z</dcterms:modified>
</cp:coreProperties>
</file>