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71884" w14:textId="77777777" w:rsidR="004063E6" w:rsidRDefault="004063E6" w:rsidP="00202385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679532C" w14:textId="14C318B2" w:rsidR="00DE5212" w:rsidRPr="00202385" w:rsidRDefault="00873FE8" w:rsidP="00202385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3FE8">
        <w:rPr>
          <w:rFonts w:ascii="Times New Roman" w:hAnsi="Times New Roman" w:cs="Times New Roman"/>
          <w:b/>
          <w:bCs/>
          <w:sz w:val="28"/>
          <w:szCs w:val="28"/>
        </w:rPr>
        <w:t xml:space="preserve">Проблемы и перспективы развития неформального образования </w:t>
      </w:r>
    </w:p>
    <w:p w14:paraId="1160C50B" w14:textId="2CC5AC8C" w:rsidR="00873FE8" w:rsidRPr="00202385" w:rsidRDefault="00873FE8" w:rsidP="00202385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3FE8">
        <w:rPr>
          <w:rFonts w:ascii="Times New Roman" w:hAnsi="Times New Roman" w:cs="Times New Roman"/>
          <w:b/>
          <w:bCs/>
          <w:sz w:val="28"/>
          <w:szCs w:val="28"/>
        </w:rPr>
        <w:t>на всех уровнях</w:t>
      </w:r>
    </w:p>
    <w:p w14:paraId="4C1C1169" w14:textId="4844F49A" w:rsidR="00202385" w:rsidRPr="00202385" w:rsidRDefault="00202385" w:rsidP="00202385">
      <w:pPr>
        <w:shd w:val="clear" w:color="auto" w:fill="FFFFFF"/>
        <w:spacing w:after="0" w:line="360" w:lineRule="auto"/>
        <w:jc w:val="right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202385">
        <w:rPr>
          <w:rStyle w:val="markedcontent"/>
          <w:rFonts w:ascii="Times New Roman" w:hAnsi="Times New Roman" w:cs="Times New Roman"/>
          <w:b/>
          <w:sz w:val="28"/>
          <w:szCs w:val="28"/>
        </w:rPr>
        <w:t>Бутакова И.В.,</w:t>
      </w:r>
    </w:p>
    <w:p w14:paraId="5C5A4E71" w14:textId="0DF5F431" w:rsidR="00202385" w:rsidRPr="00202385" w:rsidRDefault="00202385" w:rsidP="00202385">
      <w:pPr>
        <w:shd w:val="clear" w:color="auto" w:fill="FFFFFF"/>
        <w:spacing w:after="0" w:line="360" w:lineRule="auto"/>
        <w:jc w:val="right"/>
        <w:textAlignment w:val="baseline"/>
        <w:rPr>
          <w:rStyle w:val="markedcontent"/>
          <w:rFonts w:ascii="Times New Roman" w:hAnsi="Times New Roman" w:cs="Times New Roman"/>
          <w:sz w:val="28"/>
          <w:szCs w:val="28"/>
        </w:rPr>
      </w:pPr>
      <w:r w:rsidRPr="00202385">
        <w:rPr>
          <w:rStyle w:val="markedcontent"/>
          <w:rFonts w:ascii="Times New Roman" w:hAnsi="Times New Roman" w:cs="Times New Roman"/>
          <w:sz w:val="28"/>
          <w:szCs w:val="28"/>
        </w:rPr>
        <w:t>методист</w:t>
      </w:r>
    </w:p>
    <w:p w14:paraId="0F802C15" w14:textId="3AE1F1EC" w:rsidR="00202385" w:rsidRDefault="00202385" w:rsidP="00202385">
      <w:pPr>
        <w:shd w:val="clear" w:color="auto" w:fill="FFFFFF"/>
        <w:spacing w:after="0" w:line="360" w:lineRule="auto"/>
        <w:jc w:val="right"/>
        <w:textAlignment w:val="baseline"/>
        <w:rPr>
          <w:rStyle w:val="markedcontent"/>
          <w:rFonts w:ascii="Arial" w:hAnsi="Arial" w:cs="Arial"/>
          <w:sz w:val="24"/>
          <w:szCs w:val="24"/>
        </w:rPr>
      </w:pPr>
      <w:r w:rsidRPr="00202385">
        <w:rPr>
          <w:rStyle w:val="markedcontent"/>
          <w:rFonts w:ascii="Times New Roman" w:hAnsi="Times New Roman" w:cs="Times New Roman"/>
          <w:sz w:val="28"/>
          <w:szCs w:val="28"/>
        </w:rPr>
        <w:t>МАОУ СОШ № 48 города Тюмени, г. Тюмень</w:t>
      </w:r>
    </w:p>
    <w:p w14:paraId="2004BF1D" w14:textId="77777777" w:rsidR="000D01F4" w:rsidRDefault="000D01F4" w:rsidP="00694C7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Style w:val="markedcontent"/>
          <w:rFonts w:ascii="Times New Roman" w:hAnsi="Times New Roman" w:cs="Times New Roman"/>
          <w:b/>
          <w:bCs/>
          <w:sz w:val="28"/>
          <w:szCs w:val="28"/>
        </w:rPr>
      </w:pPr>
    </w:p>
    <w:p w14:paraId="7E466002" w14:textId="676B7217" w:rsidR="00202385" w:rsidRPr="000D01F4" w:rsidRDefault="00202385" w:rsidP="00694C7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D01F4">
        <w:rPr>
          <w:rStyle w:val="markedcontent"/>
          <w:rFonts w:ascii="Times New Roman" w:hAnsi="Times New Roman" w:cs="Times New Roman"/>
          <w:b/>
          <w:bCs/>
          <w:sz w:val="28"/>
          <w:szCs w:val="28"/>
        </w:rPr>
        <w:t>Аннотация.</w:t>
      </w:r>
      <w:r w:rsidRPr="000D01F4">
        <w:rPr>
          <w:rFonts w:ascii="Times New Roman" w:hAnsi="Times New Roman" w:cs="Times New Roman"/>
          <w:color w:val="292929"/>
          <w:sz w:val="23"/>
          <w:szCs w:val="23"/>
          <w:shd w:val="clear" w:color="auto" w:fill="FFFFFF"/>
        </w:rPr>
        <w:t xml:space="preserve"> </w:t>
      </w:r>
      <w:r w:rsidRPr="000D01F4">
        <w:rPr>
          <w:rFonts w:ascii="Times New Roman" w:hAnsi="Times New Roman" w:cs="Times New Roman"/>
          <w:sz w:val="28"/>
          <w:szCs w:val="28"/>
        </w:rPr>
        <w:t>Неформальное образование занимает важное место в развитии личности и профессиональных навыков, предлагая альтернативные формы обучения, такие как мастер-классы и онлайн-курсы. В статье выделяются ключевые проблемы, включая отсутствие официального признания, стандартизации и доступности для некоторых групп населения. Предлагаются пути решения, такие как интеграция неформального образования с формальным, разработка стандартов и активное использование цифровых технологий. Упоминаются инновационные методики, которые могут оживить образовательный процесс в школах, такие как проектное обучение и перевернутое обучение, которые способствуют более глубокому пониманию материала и практике применения знаний. Метод перевернутого обучения считается особенно перспективным, так как меняет традиционную динамику классов, усиливая взаимодействие и сотрудничество среди учащихся.</w:t>
      </w:r>
    </w:p>
    <w:p w14:paraId="297FD546" w14:textId="6B793879" w:rsidR="00694C76" w:rsidRPr="00694C76" w:rsidRDefault="00694C76" w:rsidP="00694C7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hAnsi="Arial" w:cs="Arial"/>
          <w:bCs/>
          <w:sz w:val="28"/>
          <w:szCs w:val="28"/>
        </w:rPr>
      </w:pPr>
      <w:r w:rsidRPr="000D01F4">
        <w:rPr>
          <w:rStyle w:val="markedcontent"/>
          <w:rFonts w:ascii="Times New Roman" w:hAnsi="Times New Roman" w:cs="Times New Roman"/>
          <w:b/>
          <w:sz w:val="28"/>
          <w:szCs w:val="28"/>
        </w:rPr>
        <w:t>Ключевые слова и фразы:</w:t>
      </w:r>
      <w:r w:rsidRPr="000D01F4">
        <w:rPr>
          <w:rStyle w:val="markedcontent"/>
          <w:rFonts w:ascii="Times New Roman" w:hAnsi="Times New Roman" w:cs="Times New Roman"/>
          <w:bCs/>
          <w:sz w:val="28"/>
          <w:szCs w:val="28"/>
        </w:rPr>
        <w:t xml:space="preserve"> </w:t>
      </w:r>
      <w:r w:rsidRPr="000D01F4">
        <w:rPr>
          <w:rFonts w:ascii="Times New Roman" w:hAnsi="Times New Roman" w:cs="Times New Roman"/>
          <w:bCs/>
          <w:sz w:val="28"/>
          <w:szCs w:val="28"/>
        </w:rPr>
        <w:t>неформальное образование, ф</w:t>
      </w:r>
      <w:r w:rsidRPr="00694C76">
        <w:rPr>
          <w:rFonts w:ascii="Times New Roman" w:hAnsi="Times New Roman" w:cs="Times New Roman"/>
          <w:bCs/>
          <w:sz w:val="28"/>
          <w:szCs w:val="28"/>
        </w:rPr>
        <w:t>ормирование личности</w:t>
      </w:r>
      <w:r w:rsidRPr="000D01F4">
        <w:rPr>
          <w:rFonts w:ascii="Times New Roman" w:hAnsi="Times New Roman" w:cs="Times New Roman"/>
          <w:bCs/>
          <w:sz w:val="28"/>
          <w:szCs w:val="28"/>
        </w:rPr>
        <w:t>, п</w:t>
      </w:r>
      <w:r w:rsidRPr="00694C76">
        <w:rPr>
          <w:rFonts w:ascii="Times New Roman" w:hAnsi="Times New Roman" w:cs="Times New Roman"/>
          <w:bCs/>
          <w:sz w:val="28"/>
          <w:szCs w:val="28"/>
        </w:rPr>
        <w:t>рофессиональные навыки</w:t>
      </w:r>
      <w:r w:rsidRPr="000D01F4">
        <w:rPr>
          <w:rFonts w:ascii="Times New Roman" w:hAnsi="Times New Roman" w:cs="Times New Roman"/>
          <w:bCs/>
          <w:sz w:val="28"/>
          <w:szCs w:val="28"/>
        </w:rPr>
        <w:t>, п</w:t>
      </w:r>
      <w:r w:rsidRPr="00694C76">
        <w:rPr>
          <w:rFonts w:ascii="Times New Roman" w:hAnsi="Times New Roman" w:cs="Times New Roman"/>
          <w:bCs/>
          <w:sz w:val="28"/>
          <w:szCs w:val="28"/>
        </w:rPr>
        <w:t>роблемы неформального образования</w:t>
      </w:r>
      <w:r w:rsidRPr="000D01F4">
        <w:rPr>
          <w:rFonts w:ascii="Times New Roman" w:hAnsi="Times New Roman" w:cs="Times New Roman"/>
          <w:bCs/>
          <w:sz w:val="28"/>
          <w:szCs w:val="28"/>
        </w:rPr>
        <w:t>, п</w:t>
      </w:r>
      <w:r w:rsidRPr="00694C76">
        <w:rPr>
          <w:rFonts w:ascii="Times New Roman" w:hAnsi="Times New Roman" w:cs="Times New Roman"/>
          <w:bCs/>
          <w:sz w:val="28"/>
          <w:szCs w:val="28"/>
        </w:rPr>
        <w:t>роектное обучение</w:t>
      </w:r>
      <w:r w:rsidRPr="000D01F4">
        <w:rPr>
          <w:rFonts w:ascii="Times New Roman" w:hAnsi="Times New Roman" w:cs="Times New Roman"/>
          <w:bCs/>
          <w:sz w:val="28"/>
          <w:szCs w:val="28"/>
        </w:rPr>
        <w:t>, о</w:t>
      </w:r>
      <w:r w:rsidRPr="00694C76">
        <w:rPr>
          <w:rFonts w:ascii="Times New Roman" w:hAnsi="Times New Roman" w:cs="Times New Roman"/>
          <w:bCs/>
          <w:sz w:val="28"/>
          <w:szCs w:val="28"/>
        </w:rPr>
        <w:t>бучение через игру</w:t>
      </w:r>
      <w:r w:rsidRPr="000D01F4">
        <w:rPr>
          <w:rFonts w:ascii="Times New Roman" w:hAnsi="Times New Roman" w:cs="Times New Roman"/>
          <w:bCs/>
          <w:sz w:val="28"/>
          <w:szCs w:val="28"/>
        </w:rPr>
        <w:t>, м</w:t>
      </w:r>
      <w:r w:rsidRPr="00694C76">
        <w:rPr>
          <w:rFonts w:ascii="Times New Roman" w:hAnsi="Times New Roman" w:cs="Times New Roman"/>
          <w:bCs/>
          <w:sz w:val="28"/>
          <w:szCs w:val="28"/>
        </w:rPr>
        <w:t>етод Кейс-стадии</w:t>
      </w:r>
      <w:r w:rsidRPr="000D01F4">
        <w:rPr>
          <w:rFonts w:ascii="Times New Roman" w:hAnsi="Times New Roman" w:cs="Times New Roman"/>
          <w:bCs/>
          <w:sz w:val="28"/>
          <w:szCs w:val="28"/>
        </w:rPr>
        <w:t>, п</w:t>
      </w:r>
      <w:r w:rsidRPr="00694C76">
        <w:rPr>
          <w:rFonts w:ascii="Times New Roman" w:hAnsi="Times New Roman" w:cs="Times New Roman"/>
          <w:bCs/>
          <w:sz w:val="28"/>
          <w:szCs w:val="28"/>
        </w:rPr>
        <w:t>еревернутое обучение</w:t>
      </w:r>
      <w:r w:rsidRPr="000D01F4">
        <w:rPr>
          <w:rFonts w:ascii="Times New Roman" w:hAnsi="Times New Roman" w:cs="Times New Roman"/>
          <w:bCs/>
          <w:sz w:val="28"/>
          <w:szCs w:val="28"/>
        </w:rPr>
        <w:t>, м</w:t>
      </w:r>
      <w:r w:rsidRPr="00694C76">
        <w:rPr>
          <w:rFonts w:ascii="Times New Roman" w:hAnsi="Times New Roman" w:cs="Times New Roman"/>
          <w:bCs/>
          <w:sz w:val="28"/>
          <w:szCs w:val="28"/>
        </w:rPr>
        <w:t>онтессори-метод</w:t>
      </w:r>
      <w:r w:rsidRPr="000D01F4">
        <w:rPr>
          <w:rFonts w:ascii="Times New Roman" w:hAnsi="Times New Roman" w:cs="Times New Roman"/>
          <w:bCs/>
          <w:sz w:val="28"/>
          <w:szCs w:val="28"/>
        </w:rPr>
        <w:t>, с</w:t>
      </w:r>
      <w:r w:rsidRPr="00694C76">
        <w:rPr>
          <w:rFonts w:ascii="Times New Roman" w:hAnsi="Times New Roman" w:cs="Times New Roman"/>
          <w:bCs/>
          <w:sz w:val="28"/>
          <w:szCs w:val="28"/>
        </w:rPr>
        <w:t>мешанное обучение (Blended Learning)</w:t>
      </w:r>
      <w:r w:rsidRPr="000D01F4">
        <w:rPr>
          <w:rFonts w:ascii="Times New Roman" w:hAnsi="Times New Roman" w:cs="Times New Roman"/>
          <w:bCs/>
          <w:sz w:val="28"/>
          <w:szCs w:val="28"/>
        </w:rPr>
        <w:t>, и</w:t>
      </w:r>
      <w:r w:rsidRPr="00694C76">
        <w:rPr>
          <w:rFonts w:ascii="Times New Roman" w:hAnsi="Times New Roman" w:cs="Times New Roman"/>
          <w:bCs/>
          <w:sz w:val="28"/>
          <w:szCs w:val="28"/>
        </w:rPr>
        <w:t>нтердисциплинарный подход</w:t>
      </w:r>
      <w:r w:rsidRPr="000D01F4">
        <w:rPr>
          <w:rFonts w:ascii="Times New Roman" w:hAnsi="Times New Roman" w:cs="Times New Roman"/>
          <w:bCs/>
          <w:sz w:val="28"/>
          <w:szCs w:val="28"/>
        </w:rPr>
        <w:t>, в</w:t>
      </w:r>
      <w:r w:rsidRPr="00694C76">
        <w:rPr>
          <w:rFonts w:ascii="Times New Roman" w:hAnsi="Times New Roman" w:cs="Times New Roman"/>
          <w:bCs/>
          <w:sz w:val="28"/>
          <w:szCs w:val="28"/>
        </w:rPr>
        <w:t>овлеченность учащихся</w:t>
      </w:r>
      <w:r w:rsidRPr="000D01F4">
        <w:rPr>
          <w:rFonts w:ascii="Times New Roman" w:hAnsi="Times New Roman" w:cs="Times New Roman"/>
          <w:bCs/>
          <w:sz w:val="28"/>
          <w:szCs w:val="28"/>
        </w:rPr>
        <w:t>, к</w:t>
      </w:r>
      <w:r w:rsidRPr="00694C76">
        <w:rPr>
          <w:rFonts w:ascii="Times New Roman" w:hAnsi="Times New Roman" w:cs="Times New Roman"/>
          <w:bCs/>
          <w:sz w:val="28"/>
          <w:szCs w:val="28"/>
        </w:rPr>
        <w:t>ачество образования</w:t>
      </w:r>
      <w:r w:rsidRPr="00694C76">
        <w:rPr>
          <w:rFonts w:ascii="Arial" w:hAnsi="Arial" w:cs="Arial"/>
          <w:bCs/>
          <w:sz w:val="28"/>
          <w:szCs w:val="28"/>
        </w:rPr>
        <w:t>.</w:t>
      </w:r>
    </w:p>
    <w:p w14:paraId="4873F4E4" w14:textId="3827005E" w:rsidR="00873FE8" w:rsidRPr="00177128" w:rsidRDefault="00873FE8" w:rsidP="00177128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7128">
        <w:rPr>
          <w:rFonts w:ascii="Times New Roman" w:hAnsi="Times New Roman" w:cs="Times New Roman"/>
          <w:sz w:val="28"/>
          <w:szCs w:val="28"/>
        </w:rPr>
        <w:t>Введение</w:t>
      </w:r>
    </w:p>
    <w:p w14:paraId="23869AA8" w14:textId="641D62DF" w:rsidR="00873FE8" w:rsidRPr="00873FE8" w:rsidRDefault="00873FE8" w:rsidP="00873F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3FE8">
        <w:rPr>
          <w:rFonts w:ascii="Times New Roman" w:hAnsi="Times New Roman" w:cs="Times New Roman"/>
          <w:sz w:val="28"/>
          <w:szCs w:val="28"/>
        </w:rPr>
        <w:t>Неформальное образование играет значительную роль в формировании личности и профессиональных навыков человека. Оно охватывает различные формы обучения, которые не вписываются в традиционную образовательную систему, такие как мастер-классы, тренинги, онлайн-курсы и самообразование. В данной статье рассмотрим основные проблемы, с которыми сталкивается неформальное образование, а также его перспективы развития.</w:t>
      </w:r>
    </w:p>
    <w:p w14:paraId="463AE095" w14:textId="5666F614" w:rsidR="00873FE8" w:rsidRPr="00873FE8" w:rsidRDefault="00873FE8" w:rsidP="006577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3FE8">
        <w:rPr>
          <w:rFonts w:ascii="Times New Roman" w:hAnsi="Times New Roman" w:cs="Times New Roman"/>
          <w:sz w:val="28"/>
          <w:szCs w:val="28"/>
        </w:rPr>
        <w:t>Одной из основных проблем неформального образования является отсутствие официального признания. Многие работодатели и образовательные учреждения в меньшей степени ценят сертификаты и дипломы, полученные в рамках неформального обучения, чем традиционные образовательные квалификации.</w:t>
      </w:r>
    </w:p>
    <w:p w14:paraId="5BC6892C" w14:textId="1CFF3148" w:rsidR="00873FE8" w:rsidRPr="00873FE8" w:rsidRDefault="00873FE8" w:rsidP="006577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3FE8">
        <w:rPr>
          <w:rFonts w:ascii="Times New Roman" w:hAnsi="Times New Roman" w:cs="Times New Roman"/>
          <w:sz w:val="28"/>
          <w:szCs w:val="28"/>
        </w:rPr>
        <w:t xml:space="preserve">Неформальное образование зачастую характеризуется отсутствием стандартов и критериев оценки качества. Это может привести к тому, что </w:t>
      </w:r>
      <w:r w:rsidRPr="00873FE8">
        <w:rPr>
          <w:rFonts w:ascii="Times New Roman" w:hAnsi="Times New Roman" w:cs="Times New Roman"/>
          <w:sz w:val="28"/>
          <w:szCs w:val="28"/>
        </w:rPr>
        <w:lastRenderedPageBreak/>
        <w:t>полученные знания и навыки оказываются неактуальными или недостаточно глубокими.</w:t>
      </w:r>
    </w:p>
    <w:p w14:paraId="6A893D0A" w14:textId="7ECA8C60" w:rsidR="00873FE8" w:rsidRPr="00873FE8" w:rsidRDefault="00873FE8" w:rsidP="006577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3FE8">
        <w:rPr>
          <w:rFonts w:ascii="Times New Roman" w:hAnsi="Times New Roman" w:cs="Times New Roman"/>
          <w:sz w:val="28"/>
          <w:szCs w:val="28"/>
        </w:rPr>
        <w:t>Неформальное образование может быть недоступно для определенных групп населения из-за недостатка информационных ресурсов, финансовых затрат или географической удаленности. Это создает неравенство в возможностях получения знаний.</w:t>
      </w:r>
    </w:p>
    <w:p w14:paraId="2DF7A397" w14:textId="73CC3324" w:rsidR="00873FE8" w:rsidRDefault="00873FE8" w:rsidP="006577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3FE8">
        <w:rPr>
          <w:rFonts w:ascii="Times New Roman" w:hAnsi="Times New Roman" w:cs="Times New Roman"/>
          <w:sz w:val="28"/>
          <w:szCs w:val="28"/>
        </w:rPr>
        <w:t xml:space="preserve">В неформальном образовании часто отсутствует система подготовки </w:t>
      </w:r>
      <w:r w:rsidR="00350F7C" w:rsidRPr="00DE5212">
        <w:rPr>
          <w:rFonts w:ascii="Times New Roman" w:hAnsi="Times New Roman" w:cs="Times New Roman"/>
          <w:sz w:val="28"/>
          <w:szCs w:val="28"/>
        </w:rPr>
        <w:t>учителей</w:t>
      </w:r>
      <w:r w:rsidRPr="00873FE8">
        <w:rPr>
          <w:rFonts w:ascii="Times New Roman" w:hAnsi="Times New Roman" w:cs="Times New Roman"/>
          <w:sz w:val="28"/>
          <w:szCs w:val="28"/>
        </w:rPr>
        <w:t>, что может негативно сказываться на качестве обучения.</w:t>
      </w:r>
    </w:p>
    <w:p w14:paraId="53D303D7" w14:textId="4E8E788F" w:rsidR="00694C76" w:rsidRPr="00177128" w:rsidRDefault="00694C76" w:rsidP="00177128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7128">
        <w:rPr>
          <w:rFonts w:ascii="Times New Roman" w:hAnsi="Times New Roman" w:cs="Times New Roman"/>
          <w:sz w:val="28"/>
          <w:szCs w:val="28"/>
        </w:rPr>
        <w:t>Основная часть</w:t>
      </w:r>
    </w:p>
    <w:p w14:paraId="6369D672" w14:textId="77777777" w:rsidR="00350F7C" w:rsidRPr="00DE5212" w:rsidRDefault="00873FE8" w:rsidP="00350F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3FE8">
        <w:rPr>
          <w:rFonts w:ascii="Times New Roman" w:hAnsi="Times New Roman" w:cs="Times New Roman"/>
          <w:sz w:val="28"/>
          <w:szCs w:val="28"/>
        </w:rPr>
        <w:t>Одним из путей развития неформального образования является его интеграция с формальной системой. Это может быть осуществлено через создание программ, которые бы совмещали элементы обоих видов обучения, например, через зачет неформальных курсов в рамках формального образования.</w:t>
      </w:r>
    </w:p>
    <w:p w14:paraId="0B96BE76" w14:textId="4782A161" w:rsidR="00350F7C" w:rsidRPr="00DE5212" w:rsidRDefault="00873FE8" w:rsidP="00350F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3FE8">
        <w:rPr>
          <w:rFonts w:ascii="Times New Roman" w:hAnsi="Times New Roman" w:cs="Times New Roman"/>
          <w:sz w:val="28"/>
          <w:szCs w:val="28"/>
        </w:rPr>
        <w:t>С каждым годом растет влияние цифровых технологий на образовательный процесс. Онлайн-платформы, мобильные приложения и ресурсы открывают новые горизонты для неформального образования, делая его более доступным и удобным.</w:t>
      </w:r>
    </w:p>
    <w:p w14:paraId="12385B95" w14:textId="52FA9800" w:rsidR="00873FE8" w:rsidRPr="00873FE8" w:rsidRDefault="00873FE8" w:rsidP="00350F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3FE8">
        <w:rPr>
          <w:rFonts w:ascii="Times New Roman" w:hAnsi="Times New Roman" w:cs="Times New Roman"/>
          <w:sz w:val="28"/>
          <w:szCs w:val="28"/>
        </w:rPr>
        <w:t xml:space="preserve">Разработка стандартов и сертификационных программ для неформального образования поможет повысить его авторитет и качество. </w:t>
      </w:r>
    </w:p>
    <w:p w14:paraId="171E1FAD" w14:textId="26F9AD39" w:rsidR="00873FE8" w:rsidRPr="00DE5212" w:rsidRDefault="00DE5212" w:rsidP="00DE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5212">
        <w:rPr>
          <w:rFonts w:ascii="Times New Roman" w:hAnsi="Times New Roman" w:cs="Times New Roman"/>
          <w:sz w:val="28"/>
          <w:szCs w:val="28"/>
        </w:rPr>
        <w:t>Кроме того, н</w:t>
      </w:r>
      <w:r w:rsidR="00873FE8" w:rsidRPr="00873FE8">
        <w:rPr>
          <w:rFonts w:ascii="Times New Roman" w:hAnsi="Times New Roman" w:cs="Times New Roman"/>
          <w:sz w:val="28"/>
          <w:szCs w:val="28"/>
        </w:rPr>
        <w:t>еформальное образование предоставляет возможности для международного сотрудничества и обмена опытом. Этот аспект особенно актуален в условиях глобализации, когда навыки межкультурного общения становятся важными для успешной профессиональной адаптации.</w:t>
      </w:r>
    </w:p>
    <w:p w14:paraId="1F79F74B" w14:textId="27D8C82A" w:rsidR="009163C7" w:rsidRPr="009163C7" w:rsidRDefault="009163C7" w:rsidP="00DE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63C7">
        <w:rPr>
          <w:rFonts w:ascii="Times New Roman" w:hAnsi="Times New Roman" w:cs="Times New Roman"/>
          <w:sz w:val="28"/>
          <w:szCs w:val="28"/>
        </w:rPr>
        <w:t>Внедрение нестандартных методик образования в общеобразовательных учреждениях может значительно обогатить образовательный процесс, сделать его более интересным и эффективным. Вот несколько вариантов таких методик:</w:t>
      </w:r>
    </w:p>
    <w:p w14:paraId="2510BE9B" w14:textId="5749F66E" w:rsidR="009163C7" w:rsidRPr="009163C7" w:rsidRDefault="00DE5212" w:rsidP="00DE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5212">
        <w:rPr>
          <w:rFonts w:ascii="Times New Roman" w:hAnsi="Times New Roman" w:cs="Times New Roman"/>
          <w:sz w:val="28"/>
          <w:szCs w:val="28"/>
        </w:rPr>
        <w:t xml:space="preserve">- </w:t>
      </w:r>
      <w:r w:rsidR="009163C7" w:rsidRPr="009163C7">
        <w:rPr>
          <w:rFonts w:ascii="Times New Roman" w:hAnsi="Times New Roman" w:cs="Times New Roman"/>
          <w:sz w:val="28"/>
          <w:szCs w:val="28"/>
        </w:rPr>
        <w:t>Проектное обучение: Ученики работают над реальными проектами, что позволяет им применять теоретические знания на практике. Это развивает навыки работы в команде, критического мышления и самоорганизации.</w:t>
      </w:r>
    </w:p>
    <w:p w14:paraId="0E6D094B" w14:textId="011283C1" w:rsidR="009163C7" w:rsidRPr="009163C7" w:rsidRDefault="00DE5212" w:rsidP="00DE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5212">
        <w:rPr>
          <w:rFonts w:ascii="Times New Roman" w:hAnsi="Times New Roman" w:cs="Times New Roman"/>
          <w:sz w:val="28"/>
          <w:szCs w:val="28"/>
        </w:rPr>
        <w:t xml:space="preserve">- </w:t>
      </w:r>
      <w:r w:rsidR="009163C7" w:rsidRPr="009163C7">
        <w:rPr>
          <w:rFonts w:ascii="Times New Roman" w:hAnsi="Times New Roman" w:cs="Times New Roman"/>
          <w:sz w:val="28"/>
          <w:szCs w:val="28"/>
        </w:rPr>
        <w:t>Обучение через игру: Использование игровых методов (например, ролевые игры, настольные игры, симуляции) помогает учащимся осваивать материал в увлекательной форме.</w:t>
      </w:r>
    </w:p>
    <w:p w14:paraId="080A3294" w14:textId="67BCDDC6" w:rsidR="009163C7" w:rsidRPr="009163C7" w:rsidRDefault="00DE5212" w:rsidP="00DE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5212">
        <w:rPr>
          <w:rFonts w:ascii="Times New Roman" w:hAnsi="Times New Roman" w:cs="Times New Roman"/>
          <w:sz w:val="28"/>
          <w:szCs w:val="28"/>
        </w:rPr>
        <w:t xml:space="preserve">- </w:t>
      </w:r>
      <w:r w:rsidR="009163C7" w:rsidRPr="009163C7">
        <w:rPr>
          <w:rFonts w:ascii="Times New Roman" w:hAnsi="Times New Roman" w:cs="Times New Roman"/>
          <w:sz w:val="28"/>
          <w:szCs w:val="28"/>
        </w:rPr>
        <w:t>Метод Кейс-стадии: Анализ реальных ситуаций и проблем из жизни, что позволяет учащимся развивать аналитические способности и применять знания в нестандартных обстоятельствах.</w:t>
      </w:r>
    </w:p>
    <w:p w14:paraId="0A431150" w14:textId="12E37E2B" w:rsidR="009163C7" w:rsidRPr="009163C7" w:rsidRDefault="00DE5212" w:rsidP="00DE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5212">
        <w:rPr>
          <w:rFonts w:ascii="Times New Roman" w:hAnsi="Times New Roman" w:cs="Times New Roman"/>
          <w:sz w:val="28"/>
          <w:szCs w:val="28"/>
        </w:rPr>
        <w:t xml:space="preserve">- </w:t>
      </w:r>
      <w:r w:rsidR="009163C7" w:rsidRPr="009163C7">
        <w:rPr>
          <w:rFonts w:ascii="Times New Roman" w:hAnsi="Times New Roman" w:cs="Times New Roman"/>
          <w:sz w:val="28"/>
          <w:szCs w:val="28"/>
        </w:rPr>
        <w:t>Перевернутое обучение: Ученики изучают новый материал дома (например, через видео-уроки), а на занятиях используют время для обсуждений, практики и углубленного анализа тем.</w:t>
      </w:r>
    </w:p>
    <w:p w14:paraId="49FBF0B8" w14:textId="12803742" w:rsidR="009163C7" w:rsidRPr="009163C7" w:rsidRDefault="00DE5212" w:rsidP="00DE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5212">
        <w:rPr>
          <w:rFonts w:ascii="Times New Roman" w:hAnsi="Times New Roman" w:cs="Times New Roman"/>
          <w:sz w:val="28"/>
          <w:szCs w:val="28"/>
        </w:rPr>
        <w:t xml:space="preserve">- </w:t>
      </w:r>
      <w:r w:rsidR="009163C7" w:rsidRPr="009163C7">
        <w:rPr>
          <w:rFonts w:ascii="Times New Roman" w:hAnsi="Times New Roman" w:cs="Times New Roman"/>
          <w:sz w:val="28"/>
          <w:szCs w:val="28"/>
        </w:rPr>
        <w:t>Монтессори-метод: Позволяет детям самостоятельно выбирать задания и темпы работы, что развивает их самостоятельность и инициативу.</w:t>
      </w:r>
    </w:p>
    <w:p w14:paraId="614EA7B2" w14:textId="06452F55" w:rsidR="009163C7" w:rsidRPr="009163C7" w:rsidRDefault="00DE5212" w:rsidP="00DE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5212">
        <w:rPr>
          <w:rFonts w:ascii="Times New Roman" w:hAnsi="Times New Roman" w:cs="Times New Roman"/>
          <w:sz w:val="28"/>
          <w:szCs w:val="28"/>
        </w:rPr>
        <w:t xml:space="preserve">- </w:t>
      </w:r>
      <w:r w:rsidR="009163C7" w:rsidRPr="009163C7">
        <w:rPr>
          <w:rFonts w:ascii="Times New Roman" w:hAnsi="Times New Roman" w:cs="Times New Roman"/>
          <w:sz w:val="28"/>
          <w:szCs w:val="28"/>
        </w:rPr>
        <w:t>Смешанное обучение (Blended Learning): Сочетание традиционного и онлайн-обучения, что позволяет гибко подходить к образовательному процессу и использовать преимущества обоих форматов.</w:t>
      </w:r>
    </w:p>
    <w:p w14:paraId="2184443D" w14:textId="4ABDCE93" w:rsidR="009163C7" w:rsidRPr="009163C7" w:rsidRDefault="00DE5212" w:rsidP="00DE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5212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9163C7" w:rsidRPr="009163C7">
        <w:rPr>
          <w:rFonts w:ascii="Times New Roman" w:hAnsi="Times New Roman" w:cs="Times New Roman"/>
          <w:sz w:val="28"/>
          <w:szCs w:val="28"/>
        </w:rPr>
        <w:t>Интердисциплинарный подход: Объединение нескольких предметов в рамках одного проекта или темы, что позволяет увидеть взаимосвязь между разными областями знания.</w:t>
      </w:r>
    </w:p>
    <w:p w14:paraId="6A3A9334" w14:textId="2849FFEB" w:rsidR="009163C7" w:rsidRPr="009163C7" w:rsidRDefault="00DE5212" w:rsidP="00DE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5212">
        <w:rPr>
          <w:rFonts w:ascii="Times New Roman" w:hAnsi="Times New Roman" w:cs="Times New Roman"/>
          <w:sz w:val="28"/>
          <w:szCs w:val="28"/>
        </w:rPr>
        <w:t xml:space="preserve">- </w:t>
      </w:r>
      <w:r w:rsidR="009163C7" w:rsidRPr="009163C7">
        <w:rPr>
          <w:rFonts w:ascii="Times New Roman" w:hAnsi="Times New Roman" w:cs="Times New Roman"/>
          <w:sz w:val="28"/>
          <w:szCs w:val="28"/>
        </w:rPr>
        <w:t>Технологии STEAM (Science, Technology, Engineering, Arts, Mathematics): Интеграция науки, технологий, инженерии, искусства и математики в учебный процесс для решения комплексных задач.</w:t>
      </w:r>
    </w:p>
    <w:p w14:paraId="642E10D3" w14:textId="2073640D" w:rsidR="009163C7" w:rsidRPr="009163C7" w:rsidRDefault="00DE5212" w:rsidP="00DE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5212">
        <w:rPr>
          <w:rFonts w:ascii="Times New Roman" w:hAnsi="Times New Roman" w:cs="Times New Roman"/>
          <w:sz w:val="28"/>
          <w:szCs w:val="28"/>
        </w:rPr>
        <w:t xml:space="preserve">- </w:t>
      </w:r>
      <w:r w:rsidR="009163C7" w:rsidRPr="009163C7">
        <w:rPr>
          <w:rFonts w:ascii="Times New Roman" w:hAnsi="Times New Roman" w:cs="Times New Roman"/>
          <w:sz w:val="28"/>
          <w:szCs w:val="28"/>
        </w:rPr>
        <w:t>Обучение через исследование (Inquiry-based Learning): Стимулирует детей задавать вопросы и проводить собственные исследования для нахождения ответов.</w:t>
      </w:r>
    </w:p>
    <w:p w14:paraId="56484DCF" w14:textId="6290C857" w:rsidR="009163C7" w:rsidRPr="009163C7" w:rsidRDefault="00DE5212" w:rsidP="00DE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5212">
        <w:rPr>
          <w:rFonts w:ascii="Times New Roman" w:hAnsi="Times New Roman" w:cs="Times New Roman"/>
          <w:sz w:val="28"/>
          <w:szCs w:val="28"/>
        </w:rPr>
        <w:t xml:space="preserve">- </w:t>
      </w:r>
      <w:r w:rsidR="009163C7" w:rsidRPr="009163C7">
        <w:rPr>
          <w:rFonts w:ascii="Times New Roman" w:hAnsi="Times New Roman" w:cs="Times New Roman"/>
          <w:sz w:val="28"/>
          <w:szCs w:val="28"/>
        </w:rPr>
        <w:t>Семинары и мастер-классы от практиков: Привлечение специалистов из различных областей для проведения занятий и обсуждений, что позволяет ученикам получать актуальную информацию и реальные кейсы.</w:t>
      </w:r>
    </w:p>
    <w:p w14:paraId="2EDDF244" w14:textId="77777777" w:rsidR="009163C7" w:rsidRPr="00DE5212" w:rsidRDefault="009163C7" w:rsidP="00DE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63C7">
        <w:rPr>
          <w:rFonts w:ascii="Times New Roman" w:hAnsi="Times New Roman" w:cs="Times New Roman"/>
          <w:sz w:val="28"/>
          <w:szCs w:val="28"/>
        </w:rPr>
        <w:t>Каждая из этих методик может быть адаптирована в зависимости от возраста учащихся, специфики предмета, а также возможностей учебного заведения. Важно помнить, что удачное сочетание различных подходов может значительно повысить уровень вовлеченности учащихся и качество образования в целом.</w:t>
      </w:r>
    </w:p>
    <w:p w14:paraId="2133BAF9" w14:textId="1472F65F" w:rsidR="006577F0" w:rsidRPr="00DE5212" w:rsidRDefault="008F6F61" w:rsidP="006577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5212">
        <w:rPr>
          <w:rFonts w:ascii="Times New Roman" w:hAnsi="Times New Roman" w:cs="Times New Roman"/>
          <w:sz w:val="28"/>
          <w:szCs w:val="28"/>
        </w:rPr>
        <w:t>Одной из наиболее перспективной методик в современной школе</w:t>
      </w:r>
      <w:r w:rsidR="00DE5212" w:rsidRPr="00DE5212">
        <w:rPr>
          <w:rFonts w:ascii="Times New Roman" w:hAnsi="Times New Roman" w:cs="Times New Roman"/>
          <w:sz w:val="28"/>
          <w:szCs w:val="28"/>
        </w:rPr>
        <w:t>,</w:t>
      </w:r>
      <w:r w:rsidRPr="00DE5212">
        <w:rPr>
          <w:rFonts w:ascii="Times New Roman" w:hAnsi="Times New Roman" w:cs="Times New Roman"/>
          <w:sz w:val="28"/>
          <w:szCs w:val="28"/>
        </w:rPr>
        <w:t xml:space="preserve"> считаю методику «Перевернутое обучение» (или перевернутый класс, flipped classroom) — это методика преподавания, при которой традиционная структура образовательного процесса меняется местами. В этом подходе учащиеся сначала знакомятся с новым материалом самостоятельно, а во время занятий в классе происходит активное взаимодействие с преподавателем и одноклассниками.</w:t>
      </w:r>
      <w:r w:rsidRPr="00DE5212">
        <w:rPr>
          <w:rFonts w:ascii="Times New Roman" w:eastAsia="Times New Roman" w:hAnsi="Times New Roman" w:cs="Times New Roman"/>
          <w:color w:val="292929"/>
          <w:kern w:val="0"/>
          <w:sz w:val="28"/>
          <w:szCs w:val="28"/>
          <w:lang w:eastAsia="ru-RU"/>
          <w14:ligatures w14:val="none"/>
        </w:rPr>
        <w:t xml:space="preserve"> </w:t>
      </w:r>
      <w:r w:rsidRPr="00DE5212">
        <w:rPr>
          <w:rFonts w:ascii="Times New Roman" w:hAnsi="Times New Roman" w:cs="Times New Roman"/>
          <w:sz w:val="28"/>
          <w:szCs w:val="28"/>
        </w:rPr>
        <w:t>Время, проведенное в классе, используется для обсуждения, выполнения практических заданий, решения проблем и совместного обучения. Учитель выступает в роли наставника, поддерживающего и направляющего процесс. Ученик активно участвуют в учебном процессе, задают вопросы, работают в группах и обсуждают изученные материалы. Это способствует более глубокому пониманию темы и развитию критического мышления.</w:t>
      </w:r>
      <w:r w:rsidR="00EB017F" w:rsidRPr="00DE521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B017F" w:rsidRPr="00DE5212">
        <w:rPr>
          <w:rFonts w:ascii="Times New Roman" w:hAnsi="Times New Roman" w:cs="Times New Roman"/>
          <w:sz w:val="28"/>
          <w:szCs w:val="28"/>
        </w:rPr>
        <w:t>Преимуществами перевернутого обучения считаю у</w:t>
      </w:r>
      <w:r w:rsidR="00EB017F" w:rsidRPr="00EB017F">
        <w:rPr>
          <w:rFonts w:ascii="Times New Roman" w:hAnsi="Times New Roman" w:cs="Times New Roman"/>
          <w:sz w:val="28"/>
          <w:szCs w:val="28"/>
        </w:rPr>
        <w:t xml:space="preserve">величение вовлеченности </w:t>
      </w:r>
      <w:r w:rsidR="00EB017F" w:rsidRPr="00DE5212">
        <w:rPr>
          <w:rFonts w:ascii="Times New Roman" w:hAnsi="Times New Roman" w:cs="Times New Roman"/>
          <w:sz w:val="28"/>
          <w:szCs w:val="28"/>
        </w:rPr>
        <w:t>школьников, так как у</w:t>
      </w:r>
      <w:r w:rsidR="00EB017F" w:rsidRPr="00EB017F">
        <w:rPr>
          <w:rFonts w:ascii="Times New Roman" w:hAnsi="Times New Roman" w:cs="Times New Roman"/>
          <w:sz w:val="28"/>
          <w:szCs w:val="28"/>
        </w:rPr>
        <w:t>ченики становятся более активными участниками процесса.</w:t>
      </w:r>
      <w:r w:rsidR="00EB017F" w:rsidRPr="00DE5212">
        <w:rPr>
          <w:rFonts w:ascii="Times New Roman" w:hAnsi="Times New Roman" w:cs="Times New Roman"/>
          <w:sz w:val="28"/>
          <w:szCs w:val="28"/>
        </w:rPr>
        <w:t xml:space="preserve"> Возможность подбора и</w:t>
      </w:r>
      <w:r w:rsidR="00EB017F" w:rsidRPr="00EB017F">
        <w:rPr>
          <w:rFonts w:ascii="Times New Roman" w:hAnsi="Times New Roman" w:cs="Times New Roman"/>
          <w:sz w:val="28"/>
          <w:szCs w:val="28"/>
        </w:rPr>
        <w:t>ндивидуальн</w:t>
      </w:r>
      <w:r w:rsidR="00EB017F" w:rsidRPr="00DE5212">
        <w:rPr>
          <w:rFonts w:ascii="Times New Roman" w:hAnsi="Times New Roman" w:cs="Times New Roman"/>
          <w:sz w:val="28"/>
          <w:szCs w:val="28"/>
        </w:rPr>
        <w:t>ого</w:t>
      </w:r>
      <w:r w:rsidR="00EB017F" w:rsidRPr="00EB017F">
        <w:rPr>
          <w:rFonts w:ascii="Times New Roman" w:hAnsi="Times New Roman" w:cs="Times New Roman"/>
          <w:sz w:val="28"/>
          <w:szCs w:val="28"/>
        </w:rPr>
        <w:t xml:space="preserve"> темп</w:t>
      </w:r>
      <w:r w:rsidR="00EB017F" w:rsidRPr="00DE5212">
        <w:rPr>
          <w:rFonts w:ascii="Times New Roman" w:hAnsi="Times New Roman" w:cs="Times New Roman"/>
          <w:sz w:val="28"/>
          <w:szCs w:val="28"/>
        </w:rPr>
        <w:t>а, когда у</w:t>
      </w:r>
      <w:r w:rsidR="00EB017F" w:rsidRPr="00EB017F">
        <w:rPr>
          <w:rFonts w:ascii="Times New Roman" w:hAnsi="Times New Roman" w:cs="Times New Roman"/>
          <w:sz w:val="28"/>
          <w:szCs w:val="28"/>
        </w:rPr>
        <w:t>чащиеся могут изучать материал в удобное для них время и темпе.</w:t>
      </w:r>
      <w:r w:rsidR="00EB017F" w:rsidRPr="00DE5212">
        <w:rPr>
          <w:rFonts w:ascii="Times New Roman" w:hAnsi="Times New Roman" w:cs="Times New Roman"/>
          <w:sz w:val="28"/>
          <w:szCs w:val="28"/>
        </w:rPr>
        <w:t xml:space="preserve"> </w:t>
      </w:r>
      <w:r w:rsidR="00EB017F" w:rsidRPr="00EB017F">
        <w:rPr>
          <w:rFonts w:ascii="Times New Roman" w:hAnsi="Times New Roman" w:cs="Times New Roman"/>
          <w:sz w:val="28"/>
          <w:szCs w:val="28"/>
        </w:rPr>
        <w:t>Лучшее понимание</w:t>
      </w:r>
      <w:r w:rsidR="00EB017F" w:rsidRPr="00DE5212">
        <w:rPr>
          <w:rFonts w:ascii="Times New Roman" w:hAnsi="Times New Roman" w:cs="Times New Roman"/>
          <w:sz w:val="28"/>
          <w:szCs w:val="28"/>
        </w:rPr>
        <w:t xml:space="preserve"> учебного материала, так как, происходит п</w:t>
      </w:r>
      <w:r w:rsidR="00EB017F" w:rsidRPr="00EB017F">
        <w:rPr>
          <w:rFonts w:ascii="Times New Roman" w:hAnsi="Times New Roman" w:cs="Times New Roman"/>
          <w:sz w:val="28"/>
          <w:szCs w:val="28"/>
        </w:rPr>
        <w:t>рактическое применение знаний в классе</w:t>
      </w:r>
      <w:r w:rsidR="00EB017F" w:rsidRPr="00DE5212">
        <w:rPr>
          <w:rFonts w:ascii="Times New Roman" w:hAnsi="Times New Roman" w:cs="Times New Roman"/>
          <w:sz w:val="28"/>
          <w:szCs w:val="28"/>
        </w:rPr>
        <w:t>, что помогает</w:t>
      </w:r>
      <w:r w:rsidR="00EB017F" w:rsidRPr="00EB017F">
        <w:rPr>
          <w:rFonts w:ascii="Times New Roman" w:hAnsi="Times New Roman" w:cs="Times New Roman"/>
          <w:sz w:val="28"/>
          <w:szCs w:val="28"/>
        </w:rPr>
        <w:t xml:space="preserve"> закрепить изученный материал.</w:t>
      </w:r>
      <w:r w:rsidR="00EB017F" w:rsidRPr="00DE5212">
        <w:rPr>
          <w:rFonts w:ascii="Times New Roman" w:hAnsi="Times New Roman" w:cs="Times New Roman"/>
          <w:sz w:val="28"/>
          <w:szCs w:val="28"/>
        </w:rPr>
        <w:t xml:space="preserve"> У школьников р</w:t>
      </w:r>
      <w:r w:rsidR="00EB017F" w:rsidRPr="00EB017F">
        <w:rPr>
          <w:rFonts w:ascii="Times New Roman" w:hAnsi="Times New Roman" w:cs="Times New Roman"/>
          <w:sz w:val="28"/>
          <w:szCs w:val="28"/>
        </w:rPr>
        <w:t>азви</w:t>
      </w:r>
      <w:r w:rsidR="00EB017F" w:rsidRPr="00DE5212">
        <w:rPr>
          <w:rFonts w:ascii="Times New Roman" w:hAnsi="Times New Roman" w:cs="Times New Roman"/>
          <w:sz w:val="28"/>
          <w:szCs w:val="28"/>
        </w:rPr>
        <w:t>ваются</w:t>
      </w:r>
      <w:r w:rsidR="00EB017F" w:rsidRPr="00EB017F">
        <w:rPr>
          <w:rFonts w:ascii="Times New Roman" w:hAnsi="Times New Roman" w:cs="Times New Roman"/>
          <w:sz w:val="28"/>
          <w:szCs w:val="28"/>
        </w:rPr>
        <w:t xml:space="preserve"> навык</w:t>
      </w:r>
      <w:r w:rsidR="00EB017F" w:rsidRPr="00DE5212">
        <w:rPr>
          <w:rFonts w:ascii="Times New Roman" w:hAnsi="Times New Roman" w:cs="Times New Roman"/>
          <w:sz w:val="28"/>
          <w:szCs w:val="28"/>
        </w:rPr>
        <w:t>и</w:t>
      </w:r>
      <w:r w:rsidR="00EB017F" w:rsidRPr="00EB017F">
        <w:rPr>
          <w:rFonts w:ascii="Times New Roman" w:hAnsi="Times New Roman" w:cs="Times New Roman"/>
          <w:sz w:val="28"/>
          <w:szCs w:val="28"/>
        </w:rPr>
        <w:t xml:space="preserve"> сотрудничества</w:t>
      </w:r>
      <w:r w:rsidR="00EB017F" w:rsidRPr="00DE5212">
        <w:rPr>
          <w:rFonts w:ascii="Times New Roman" w:hAnsi="Times New Roman" w:cs="Times New Roman"/>
          <w:sz w:val="28"/>
          <w:szCs w:val="28"/>
        </w:rPr>
        <w:t>, так</w:t>
      </w:r>
      <w:r w:rsidR="00EB017F" w:rsidRPr="00EB017F">
        <w:rPr>
          <w:rFonts w:ascii="Times New Roman" w:hAnsi="Times New Roman" w:cs="Times New Roman"/>
          <w:sz w:val="28"/>
          <w:szCs w:val="28"/>
        </w:rPr>
        <w:t xml:space="preserve"> </w:t>
      </w:r>
      <w:r w:rsidR="00EB017F" w:rsidRPr="00DE5212">
        <w:rPr>
          <w:rFonts w:ascii="Times New Roman" w:hAnsi="Times New Roman" w:cs="Times New Roman"/>
          <w:sz w:val="28"/>
          <w:szCs w:val="28"/>
        </w:rPr>
        <w:t>р</w:t>
      </w:r>
      <w:r w:rsidR="00EB017F" w:rsidRPr="00EB017F">
        <w:rPr>
          <w:rFonts w:ascii="Times New Roman" w:hAnsi="Times New Roman" w:cs="Times New Roman"/>
          <w:sz w:val="28"/>
          <w:szCs w:val="28"/>
        </w:rPr>
        <w:t>абота в группах способствует развитию коммуникационных и командных навыков.</w:t>
      </w:r>
    </w:p>
    <w:p w14:paraId="3F86D4EE" w14:textId="6DC0B8C6" w:rsidR="006577F0" w:rsidRPr="006577F0" w:rsidRDefault="00FC7B83" w:rsidP="006577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5212">
        <w:rPr>
          <w:rFonts w:ascii="Times New Roman" w:hAnsi="Times New Roman" w:cs="Times New Roman"/>
          <w:sz w:val="28"/>
          <w:szCs w:val="28"/>
        </w:rPr>
        <w:t>Например, проведение проверк</w:t>
      </w:r>
      <w:r w:rsidR="00DE5212" w:rsidRPr="00DE5212">
        <w:rPr>
          <w:rFonts w:ascii="Times New Roman" w:hAnsi="Times New Roman" w:cs="Times New Roman"/>
          <w:sz w:val="28"/>
          <w:szCs w:val="28"/>
        </w:rPr>
        <w:t>и</w:t>
      </w:r>
      <w:r w:rsidRPr="00DE5212">
        <w:rPr>
          <w:rFonts w:ascii="Times New Roman" w:hAnsi="Times New Roman" w:cs="Times New Roman"/>
          <w:sz w:val="28"/>
          <w:szCs w:val="28"/>
        </w:rPr>
        <w:t xml:space="preserve"> знаний в игровой форме</w:t>
      </w:r>
      <w:r w:rsidR="006577F0" w:rsidRPr="00DE5212">
        <w:rPr>
          <w:rFonts w:ascii="Times New Roman" w:hAnsi="Times New Roman" w:cs="Times New Roman"/>
          <w:sz w:val="28"/>
          <w:szCs w:val="28"/>
        </w:rPr>
        <w:t xml:space="preserve">, а именно, </w:t>
      </w:r>
      <w:r w:rsidRPr="00DE5212">
        <w:rPr>
          <w:rFonts w:ascii="Times New Roman" w:hAnsi="Times New Roman" w:cs="Times New Roman"/>
          <w:sz w:val="28"/>
          <w:szCs w:val="28"/>
        </w:rPr>
        <w:t xml:space="preserve"> </w:t>
      </w:r>
      <w:r w:rsidR="006577F0" w:rsidRPr="00DE5212">
        <w:rPr>
          <w:rFonts w:ascii="Times New Roman" w:hAnsi="Times New Roman" w:cs="Times New Roman"/>
          <w:sz w:val="28"/>
          <w:szCs w:val="28"/>
        </w:rPr>
        <w:t>и</w:t>
      </w:r>
      <w:r w:rsidRPr="00DE5212">
        <w:rPr>
          <w:rFonts w:ascii="Times New Roman" w:hAnsi="Times New Roman" w:cs="Times New Roman"/>
          <w:sz w:val="28"/>
          <w:szCs w:val="28"/>
        </w:rPr>
        <w:t>спользование квизов и викторин для проверки знаний после самостоятельного изучения.</w:t>
      </w:r>
      <w:r w:rsidR="006577F0" w:rsidRPr="00DE5212">
        <w:rPr>
          <w:rFonts w:ascii="Times New Roman" w:hAnsi="Times New Roman" w:cs="Times New Roman"/>
          <w:sz w:val="28"/>
          <w:szCs w:val="28"/>
        </w:rPr>
        <w:t xml:space="preserve"> Или г</w:t>
      </w:r>
      <w:r w:rsidR="006577F0" w:rsidRPr="006577F0">
        <w:rPr>
          <w:rFonts w:ascii="Times New Roman" w:hAnsi="Times New Roman" w:cs="Times New Roman"/>
          <w:sz w:val="28"/>
          <w:szCs w:val="28"/>
        </w:rPr>
        <w:t>рупповые проекты</w:t>
      </w:r>
      <w:r w:rsidR="006577F0" w:rsidRPr="00DE5212">
        <w:rPr>
          <w:rFonts w:ascii="Times New Roman" w:hAnsi="Times New Roman" w:cs="Times New Roman"/>
          <w:sz w:val="28"/>
          <w:szCs w:val="28"/>
        </w:rPr>
        <w:t>, когда ученики старших классов</w:t>
      </w:r>
      <w:r w:rsidR="006577F0" w:rsidRPr="006577F0">
        <w:rPr>
          <w:rFonts w:ascii="Times New Roman" w:hAnsi="Times New Roman" w:cs="Times New Roman"/>
          <w:sz w:val="28"/>
          <w:szCs w:val="28"/>
        </w:rPr>
        <w:t xml:space="preserve"> могут работать в группах над проектами, связанными с изучаемым материалом. Перед занятием они могут самостоятельно изучить теорию, а на занятии — совместно разрабатывать проект.</w:t>
      </w:r>
    </w:p>
    <w:p w14:paraId="53AFD5C0" w14:textId="4E917B34" w:rsidR="00EB017F" w:rsidRPr="00EB017F" w:rsidRDefault="00FC7B83" w:rsidP="00EB01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5212">
        <w:rPr>
          <w:rFonts w:ascii="Times New Roman" w:hAnsi="Times New Roman" w:cs="Times New Roman"/>
          <w:sz w:val="28"/>
          <w:szCs w:val="28"/>
        </w:rPr>
        <w:t xml:space="preserve"> </w:t>
      </w:r>
      <w:r w:rsidR="00EB017F" w:rsidRPr="00DE5212">
        <w:rPr>
          <w:rFonts w:ascii="Times New Roman" w:hAnsi="Times New Roman" w:cs="Times New Roman"/>
          <w:sz w:val="28"/>
          <w:szCs w:val="28"/>
        </w:rPr>
        <w:t xml:space="preserve">Однако, не все учащиеся могут быть готовы к самостоятельному изучению материалов. </w:t>
      </w:r>
      <w:r w:rsidR="00EB017F" w:rsidRPr="00EB017F">
        <w:rPr>
          <w:rFonts w:ascii="Times New Roman" w:hAnsi="Times New Roman" w:cs="Times New Roman"/>
          <w:sz w:val="28"/>
          <w:szCs w:val="28"/>
        </w:rPr>
        <w:t xml:space="preserve">Требуются дополнительные ресурсы и время для </w:t>
      </w:r>
      <w:r w:rsidR="00EB017F" w:rsidRPr="00EB017F">
        <w:rPr>
          <w:rFonts w:ascii="Times New Roman" w:hAnsi="Times New Roman" w:cs="Times New Roman"/>
          <w:sz w:val="28"/>
          <w:szCs w:val="28"/>
        </w:rPr>
        <w:lastRenderedPageBreak/>
        <w:t xml:space="preserve">подготовки </w:t>
      </w:r>
      <w:r w:rsidR="00EB017F" w:rsidRPr="00DE5212">
        <w:rPr>
          <w:rFonts w:ascii="Times New Roman" w:hAnsi="Times New Roman" w:cs="Times New Roman"/>
          <w:sz w:val="28"/>
          <w:szCs w:val="28"/>
        </w:rPr>
        <w:t>материала</w:t>
      </w:r>
      <w:r w:rsidR="00EB017F" w:rsidRPr="00EB017F">
        <w:rPr>
          <w:rFonts w:ascii="Times New Roman" w:hAnsi="Times New Roman" w:cs="Times New Roman"/>
          <w:sz w:val="28"/>
          <w:szCs w:val="28"/>
        </w:rPr>
        <w:t>.</w:t>
      </w:r>
      <w:r w:rsidR="00EB017F" w:rsidRPr="00DE5212">
        <w:rPr>
          <w:rFonts w:ascii="Times New Roman" w:hAnsi="Times New Roman" w:cs="Times New Roman"/>
          <w:sz w:val="28"/>
          <w:szCs w:val="28"/>
        </w:rPr>
        <w:t xml:space="preserve"> Не все педагоги могут адаптировать свои методы преподавания.</w:t>
      </w:r>
    </w:p>
    <w:p w14:paraId="197E77C2" w14:textId="77777777" w:rsidR="00EB017F" w:rsidRPr="00EB017F" w:rsidRDefault="00EB017F" w:rsidP="00EB01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17F">
        <w:rPr>
          <w:rFonts w:ascii="Times New Roman" w:hAnsi="Times New Roman" w:cs="Times New Roman"/>
          <w:sz w:val="28"/>
          <w:szCs w:val="28"/>
        </w:rPr>
        <w:t>Таким образом, перевернутое обучение представляет собой эффективный подход, который может значительно улучшить процесс образования, если правильно его реализовать.</w:t>
      </w:r>
    </w:p>
    <w:p w14:paraId="79B1E5D5" w14:textId="113B867A" w:rsidR="00873FE8" w:rsidRPr="00177128" w:rsidRDefault="00873FE8" w:rsidP="00177128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7128">
        <w:rPr>
          <w:rFonts w:ascii="Times New Roman" w:hAnsi="Times New Roman" w:cs="Times New Roman"/>
          <w:sz w:val="28"/>
          <w:szCs w:val="28"/>
        </w:rPr>
        <w:t>Заключение</w:t>
      </w:r>
    </w:p>
    <w:p w14:paraId="38CB047E" w14:textId="77777777" w:rsidR="00873FE8" w:rsidRPr="00873FE8" w:rsidRDefault="00873FE8" w:rsidP="00873F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3FE8">
        <w:rPr>
          <w:rFonts w:ascii="Times New Roman" w:hAnsi="Times New Roman" w:cs="Times New Roman"/>
          <w:sz w:val="28"/>
          <w:szCs w:val="28"/>
        </w:rPr>
        <w:t>Неформальное образование является важным компонентом современного образовательного процесса. Несмотря на существующие проблемы, у него есть значительные перспективы для развития. Интеграция с формальным образованием, использование современных технологий и внедрение систем сертификации могут привести к повышению качества и доступности неформального обучения, что в свою очередь создаст новые возможности для личностного и профессионального роста людей.</w:t>
      </w:r>
    </w:p>
    <w:p w14:paraId="25E30215" w14:textId="12A6146D" w:rsidR="00B33FB5" w:rsidRPr="00B33FB5" w:rsidRDefault="00B33FB5" w:rsidP="00B33FB5">
      <w:pPr>
        <w:pStyle w:val="a7"/>
        <w:numPr>
          <w:ilvl w:val="0"/>
          <w:numId w:val="10"/>
        </w:numPr>
        <w:shd w:val="clear" w:color="auto" w:fill="FFFFFF"/>
        <w:spacing w:after="0" w:line="240" w:lineRule="auto"/>
        <w:textAlignment w:val="baseline"/>
        <w:rPr>
          <w:rStyle w:val="markedcontent"/>
          <w:rFonts w:ascii="Times New Roman" w:hAnsi="Times New Roman" w:cs="Times New Roman"/>
          <w:sz w:val="28"/>
          <w:szCs w:val="28"/>
        </w:rPr>
      </w:pPr>
      <w:r w:rsidRPr="00B33FB5">
        <w:rPr>
          <w:rStyle w:val="markedcontent"/>
          <w:rFonts w:ascii="Times New Roman" w:hAnsi="Times New Roman" w:cs="Times New Roman"/>
          <w:sz w:val="28"/>
          <w:szCs w:val="28"/>
        </w:rPr>
        <w:t>Список источников</w:t>
      </w:r>
    </w:p>
    <w:p w14:paraId="1A04EC91" w14:textId="4A6E1AED" w:rsidR="0051640A" w:rsidRPr="0048036B" w:rsidRDefault="0051640A" w:rsidP="0048036B">
      <w:pPr>
        <w:pStyle w:val="a7"/>
        <w:numPr>
          <w:ilvl w:val="0"/>
          <w:numId w:val="1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036B">
        <w:rPr>
          <w:rFonts w:ascii="Times New Roman" w:hAnsi="Times New Roman" w:cs="Times New Roman"/>
          <w:sz w:val="28"/>
          <w:szCs w:val="28"/>
        </w:rPr>
        <w:t>Федеральный закон «Об образовании в Российской федерации» № 273-ФЗ</w:t>
      </w:r>
      <w:r w:rsidR="005832DF">
        <w:rPr>
          <w:rFonts w:ascii="Times New Roman" w:hAnsi="Times New Roman" w:cs="Times New Roman"/>
          <w:sz w:val="28"/>
          <w:szCs w:val="28"/>
        </w:rPr>
        <w:t>;</w:t>
      </w:r>
    </w:p>
    <w:p w14:paraId="5F2875C5" w14:textId="7D0BD687" w:rsidR="00DE5887" w:rsidRPr="0048036B" w:rsidRDefault="0051640A" w:rsidP="0048036B">
      <w:pPr>
        <w:pStyle w:val="a7"/>
        <w:numPr>
          <w:ilvl w:val="0"/>
          <w:numId w:val="1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036B">
        <w:rPr>
          <w:rFonts w:ascii="Times New Roman" w:hAnsi="Times New Roman" w:cs="Times New Roman"/>
          <w:sz w:val="28"/>
          <w:szCs w:val="28"/>
        </w:rPr>
        <w:t>Золотарева А. В. Интеграция формального и неформального образования // Воспитание школьников. – 2013</w:t>
      </w:r>
      <w:r w:rsidR="005832DF">
        <w:rPr>
          <w:rFonts w:ascii="Times New Roman" w:hAnsi="Times New Roman" w:cs="Times New Roman"/>
          <w:sz w:val="28"/>
          <w:szCs w:val="28"/>
        </w:rPr>
        <w:t>;</w:t>
      </w:r>
    </w:p>
    <w:p w14:paraId="1C5E6E34" w14:textId="4A31F07A" w:rsidR="0051640A" w:rsidRPr="0048036B" w:rsidRDefault="0051640A" w:rsidP="0048036B">
      <w:pPr>
        <w:pStyle w:val="a7"/>
        <w:numPr>
          <w:ilvl w:val="0"/>
          <w:numId w:val="1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036B">
        <w:rPr>
          <w:rFonts w:ascii="Times New Roman" w:hAnsi="Times New Roman" w:cs="Times New Roman"/>
          <w:sz w:val="28"/>
          <w:szCs w:val="28"/>
        </w:rPr>
        <w:t>Букина Н.Н. Становление системы неформального образования взрослых // Человек и образование. 2006. № 7</w:t>
      </w:r>
      <w:r w:rsidR="005832DF">
        <w:rPr>
          <w:rFonts w:ascii="Times New Roman" w:hAnsi="Times New Roman" w:cs="Times New Roman"/>
          <w:sz w:val="28"/>
          <w:szCs w:val="28"/>
        </w:rPr>
        <w:t>;</w:t>
      </w:r>
    </w:p>
    <w:p w14:paraId="0E0624CB" w14:textId="78E366D6" w:rsidR="0051640A" w:rsidRPr="0048036B" w:rsidRDefault="0051640A" w:rsidP="0048036B">
      <w:pPr>
        <w:pStyle w:val="a7"/>
        <w:numPr>
          <w:ilvl w:val="0"/>
          <w:numId w:val="1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036B">
        <w:rPr>
          <w:rFonts w:ascii="Times New Roman" w:hAnsi="Times New Roman" w:cs="Times New Roman"/>
          <w:sz w:val="28"/>
          <w:szCs w:val="28"/>
        </w:rPr>
        <w:t>Макареня А.А. Неформальное образование как условие социального взаимодействия в процессе повышения квалификации/А.А. Макареня, О.В. Ройтблат, Н.Н. Суртаева // Образование и человек. 2011. №4</w:t>
      </w:r>
      <w:r w:rsidR="005832DF">
        <w:rPr>
          <w:rFonts w:ascii="Times New Roman" w:hAnsi="Times New Roman" w:cs="Times New Roman"/>
          <w:sz w:val="28"/>
          <w:szCs w:val="28"/>
        </w:rPr>
        <w:t>;</w:t>
      </w:r>
    </w:p>
    <w:p w14:paraId="3D5CD557" w14:textId="46ED1CDF" w:rsidR="0051640A" w:rsidRPr="0048036B" w:rsidRDefault="0051640A" w:rsidP="0048036B">
      <w:pPr>
        <w:pStyle w:val="a7"/>
        <w:numPr>
          <w:ilvl w:val="0"/>
          <w:numId w:val="1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036B">
        <w:rPr>
          <w:rFonts w:ascii="Times New Roman" w:hAnsi="Times New Roman" w:cs="Times New Roman"/>
          <w:sz w:val="28"/>
          <w:szCs w:val="28"/>
        </w:rPr>
        <w:t>Соколова И.И. Проектирование и применение систем оценки качества в сфере непрерывного образования: лучшие практики, проблемы решения // Образование через всю жизнь. Непрерывное образование для устойчивого развития: труды международного сотрудничества. Т.7 / сост. Н.А. Лобанов; под науч. ред. Н.А. Лобанова и В.Н. Скворцова. - СПб.: ЛОИРО, 2009</w:t>
      </w:r>
      <w:r w:rsidR="005832DF">
        <w:rPr>
          <w:rFonts w:ascii="Times New Roman" w:hAnsi="Times New Roman" w:cs="Times New Roman"/>
          <w:sz w:val="28"/>
          <w:szCs w:val="28"/>
        </w:rPr>
        <w:t>;</w:t>
      </w:r>
    </w:p>
    <w:p w14:paraId="4075F541" w14:textId="11797E0B" w:rsidR="0048036B" w:rsidRPr="0048036B" w:rsidRDefault="0048036B" w:rsidP="0048036B">
      <w:pPr>
        <w:pStyle w:val="a7"/>
        <w:numPr>
          <w:ilvl w:val="0"/>
          <w:numId w:val="1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036B">
        <w:rPr>
          <w:rFonts w:ascii="Times New Roman" w:hAnsi="Times New Roman" w:cs="Times New Roman"/>
          <w:sz w:val="28"/>
          <w:szCs w:val="28"/>
        </w:rPr>
        <w:t>Выпускная квалификационная работа обучающегося по направлению подготовки 44.04.01 Педагогическое образование, магистерская программа «Управление в сфере образования» заочной формы обучения, группы 02061667 Аверьянова Дмитрия Юрьевича Научный,  руководитель доктор педагогических наук, доцент Шеховская Н.Л.http://dspace.bsuedu.ru/bitstream/123456789/42901/1/Averyanov_Neformalnoe_19.pdf</w:t>
      </w:r>
      <w:r w:rsidR="005832DF">
        <w:rPr>
          <w:rFonts w:ascii="Times New Roman" w:hAnsi="Times New Roman" w:cs="Times New Roman"/>
          <w:sz w:val="28"/>
          <w:szCs w:val="28"/>
        </w:rPr>
        <w:t>;</w:t>
      </w:r>
    </w:p>
    <w:p w14:paraId="23D6EC33" w14:textId="7CE5161A" w:rsidR="0051640A" w:rsidRPr="0048036B" w:rsidRDefault="0051640A" w:rsidP="0048036B">
      <w:pPr>
        <w:pStyle w:val="a7"/>
        <w:numPr>
          <w:ilvl w:val="0"/>
          <w:numId w:val="1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036B">
        <w:rPr>
          <w:rFonts w:ascii="Times New Roman" w:hAnsi="Times New Roman" w:cs="Times New Roman"/>
          <w:sz w:val="28"/>
          <w:szCs w:val="28"/>
        </w:rPr>
        <w:t>Неформальное образование: состояние, проблемы, перспективы : сборник материалов республиканской науч.-практич. конф.; Брест, 15 ноября 2013 г. / Брест. гос. ун-т имени А.С. Пушкина; Н.А. Леонюк [и др.]. – Брест :БрГУ, 2014</w:t>
      </w:r>
      <w:r w:rsidR="005832DF">
        <w:rPr>
          <w:rFonts w:ascii="Times New Roman" w:hAnsi="Times New Roman" w:cs="Times New Roman"/>
          <w:sz w:val="28"/>
          <w:szCs w:val="28"/>
        </w:rPr>
        <w:t>.</w:t>
      </w:r>
    </w:p>
    <w:sectPr w:rsidR="0051640A" w:rsidRPr="004803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03678"/>
    <w:multiLevelType w:val="multilevel"/>
    <w:tmpl w:val="BEE61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932096"/>
    <w:multiLevelType w:val="multilevel"/>
    <w:tmpl w:val="93DAC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EA60E9"/>
    <w:multiLevelType w:val="hybridMultilevel"/>
    <w:tmpl w:val="A22CE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51212B"/>
    <w:multiLevelType w:val="hybridMultilevel"/>
    <w:tmpl w:val="00BA2B0C"/>
    <w:lvl w:ilvl="0" w:tplc="26A285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27604E5"/>
    <w:multiLevelType w:val="multilevel"/>
    <w:tmpl w:val="CF72C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C0F500E"/>
    <w:multiLevelType w:val="multilevel"/>
    <w:tmpl w:val="EE28F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F544DE0"/>
    <w:multiLevelType w:val="multilevel"/>
    <w:tmpl w:val="A3243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31B2741"/>
    <w:multiLevelType w:val="multilevel"/>
    <w:tmpl w:val="4860F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64D0249"/>
    <w:multiLevelType w:val="multilevel"/>
    <w:tmpl w:val="AE86E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AF458A"/>
    <w:multiLevelType w:val="multilevel"/>
    <w:tmpl w:val="EABE3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7ED085B"/>
    <w:multiLevelType w:val="multilevel"/>
    <w:tmpl w:val="6FF20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40173974">
    <w:abstractNumId w:val="1"/>
  </w:num>
  <w:num w:numId="2" w16cid:durableId="1472408301">
    <w:abstractNumId w:val="6"/>
  </w:num>
  <w:num w:numId="3" w16cid:durableId="1169172401">
    <w:abstractNumId w:val="9"/>
  </w:num>
  <w:num w:numId="4" w16cid:durableId="1315794772">
    <w:abstractNumId w:val="8"/>
  </w:num>
  <w:num w:numId="5" w16cid:durableId="455031014">
    <w:abstractNumId w:val="4"/>
  </w:num>
  <w:num w:numId="6" w16cid:durableId="839545357">
    <w:abstractNumId w:val="5"/>
  </w:num>
  <w:num w:numId="7" w16cid:durableId="1962565832">
    <w:abstractNumId w:val="7"/>
  </w:num>
  <w:num w:numId="8" w16cid:durableId="1878001608">
    <w:abstractNumId w:val="0"/>
  </w:num>
  <w:num w:numId="9" w16cid:durableId="1314263345">
    <w:abstractNumId w:val="10"/>
  </w:num>
  <w:num w:numId="10" w16cid:durableId="232203403">
    <w:abstractNumId w:val="3"/>
  </w:num>
  <w:num w:numId="11" w16cid:durableId="20524181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8C4"/>
    <w:rsid w:val="000D01F4"/>
    <w:rsid w:val="00177128"/>
    <w:rsid w:val="001C58E5"/>
    <w:rsid w:val="00202385"/>
    <w:rsid w:val="00350F7C"/>
    <w:rsid w:val="003A28C4"/>
    <w:rsid w:val="004063E6"/>
    <w:rsid w:val="0048036B"/>
    <w:rsid w:val="0051640A"/>
    <w:rsid w:val="005608FB"/>
    <w:rsid w:val="005832DF"/>
    <w:rsid w:val="005E516D"/>
    <w:rsid w:val="00620D86"/>
    <w:rsid w:val="006577F0"/>
    <w:rsid w:val="00694C76"/>
    <w:rsid w:val="007D6C09"/>
    <w:rsid w:val="00873FE8"/>
    <w:rsid w:val="008F6F61"/>
    <w:rsid w:val="009163C7"/>
    <w:rsid w:val="00B33FB5"/>
    <w:rsid w:val="00B53451"/>
    <w:rsid w:val="00D45886"/>
    <w:rsid w:val="00DE5212"/>
    <w:rsid w:val="00DE5887"/>
    <w:rsid w:val="00EB017F"/>
    <w:rsid w:val="00F8757F"/>
    <w:rsid w:val="00FC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CB83F"/>
  <w15:chartTrackingRefBased/>
  <w15:docId w15:val="{BCD17E69-3C28-4556-9097-B71D72946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A28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28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28C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28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A28C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28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A28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A28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A28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28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A28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A28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A28C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A28C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A28C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A28C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A28C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A28C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A28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A28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A28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A28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A28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A28C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A28C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A28C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A28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A28C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A28C4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semiHidden/>
    <w:unhideWhenUsed/>
    <w:rsid w:val="00FC7B83"/>
    <w:rPr>
      <w:rFonts w:ascii="Times New Roman" w:hAnsi="Times New Roman" w:cs="Times New Roman"/>
      <w:sz w:val="24"/>
      <w:szCs w:val="24"/>
    </w:rPr>
  </w:style>
  <w:style w:type="character" w:customStyle="1" w:styleId="markedcontent">
    <w:name w:val="markedcontent"/>
    <w:rsid w:val="002023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7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1129</TotalTime>
  <Pages>4</Pages>
  <Words>1466</Words>
  <Characters>8358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2025-02-03T09:36:00Z</dcterms:created>
  <dcterms:modified xsi:type="dcterms:W3CDTF">2025-02-04T06:10:00Z</dcterms:modified>
</cp:coreProperties>
</file>