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88C" w:rsidRDefault="00FC54FA" w:rsidP="00FF63F3">
      <w:pPr>
        <w:jc w:val="center"/>
        <w:rPr>
          <w:sz w:val="28"/>
          <w:szCs w:val="28"/>
        </w:rPr>
      </w:pPr>
      <w:r w:rsidRPr="00FF63F3">
        <w:rPr>
          <w:sz w:val="28"/>
          <w:szCs w:val="28"/>
        </w:rPr>
        <w:t xml:space="preserve">Государственное казенное </w:t>
      </w:r>
      <w:r w:rsidR="00FF63F3" w:rsidRPr="00FF63F3">
        <w:rPr>
          <w:sz w:val="28"/>
          <w:szCs w:val="28"/>
        </w:rPr>
        <w:t>общеобразовательное учреждение Московской области для детей-сирот и детей, оставшихся без попечения родителей, «Созвездие»</w:t>
      </w: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D343A7" w:rsidRDefault="00D343A7" w:rsidP="00FF63F3">
      <w:pPr>
        <w:jc w:val="center"/>
        <w:rPr>
          <w:sz w:val="28"/>
          <w:szCs w:val="28"/>
        </w:rPr>
      </w:pPr>
    </w:p>
    <w:p w:rsidR="00D343A7" w:rsidRDefault="00D343A7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Pr="000F787B" w:rsidRDefault="00FF63F3" w:rsidP="00FF63F3">
      <w:pPr>
        <w:jc w:val="center"/>
        <w:rPr>
          <w:b/>
          <w:sz w:val="28"/>
          <w:szCs w:val="28"/>
        </w:rPr>
      </w:pPr>
      <w:r w:rsidRPr="000F787B">
        <w:rPr>
          <w:b/>
          <w:sz w:val="28"/>
          <w:szCs w:val="28"/>
        </w:rPr>
        <w:t xml:space="preserve">План по самообразованию </w:t>
      </w:r>
    </w:p>
    <w:p w:rsidR="00A82E53" w:rsidRDefault="00FF63F3" w:rsidP="00FF63F3">
      <w:pPr>
        <w:jc w:val="center"/>
        <w:rPr>
          <w:sz w:val="28"/>
          <w:szCs w:val="28"/>
        </w:rPr>
      </w:pPr>
      <w:r>
        <w:rPr>
          <w:sz w:val="28"/>
          <w:szCs w:val="28"/>
        </w:rPr>
        <w:t>педагога-психолога</w:t>
      </w:r>
      <w:r w:rsidR="00A82E53">
        <w:rPr>
          <w:sz w:val="28"/>
          <w:szCs w:val="28"/>
        </w:rPr>
        <w:t xml:space="preserve"> Отдела содействия семье и детям</w:t>
      </w:r>
    </w:p>
    <w:p w:rsidR="00FF63F3" w:rsidRDefault="00FF63F3" w:rsidP="00FF63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Вилковой Екатерины Николаевны</w:t>
      </w:r>
    </w:p>
    <w:p w:rsidR="00FF63F3" w:rsidRPr="000F787B" w:rsidRDefault="00FF63F3" w:rsidP="00FF63F3">
      <w:pPr>
        <w:jc w:val="center"/>
        <w:rPr>
          <w:b/>
          <w:sz w:val="28"/>
          <w:szCs w:val="28"/>
        </w:rPr>
      </w:pPr>
      <w:r w:rsidRPr="000F787B">
        <w:rPr>
          <w:b/>
          <w:sz w:val="28"/>
          <w:szCs w:val="28"/>
        </w:rPr>
        <w:t>Тема: «Профилактика и коррекция агрессивного поведения детей»</w:t>
      </w: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Учебный год 2017-2018</w:t>
      </w: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FF63F3" w:rsidRDefault="00FF63F3" w:rsidP="00FF63F3">
      <w:pPr>
        <w:jc w:val="center"/>
        <w:rPr>
          <w:sz w:val="28"/>
          <w:szCs w:val="28"/>
        </w:rPr>
      </w:pPr>
    </w:p>
    <w:p w:rsidR="00A82E53" w:rsidRDefault="00A82E53" w:rsidP="00FF63F3">
      <w:pPr>
        <w:jc w:val="center"/>
        <w:rPr>
          <w:sz w:val="28"/>
          <w:szCs w:val="28"/>
        </w:rPr>
      </w:pPr>
      <w:bookmarkStart w:id="0" w:name="_GoBack"/>
      <w:bookmarkEnd w:id="0"/>
    </w:p>
    <w:p w:rsidR="00FF63F3" w:rsidRDefault="00FF63F3" w:rsidP="00A82E53">
      <w:pPr>
        <w:rPr>
          <w:sz w:val="28"/>
          <w:szCs w:val="28"/>
        </w:rPr>
      </w:pPr>
    </w:p>
    <w:p w:rsidR="00A82E53" w:rsidRDefault="00A82E53" w:rsidP="00A82E53">
      <w:pPr>
        <w:rPr>
          <w:sz w:val="28"/>
          <w:szCs w:val="28"/>
        </w:rPr>
      </w:pPr>
    </w:p>
    <w:p w:rsidR="00FF63F3" w:rsidRPr="00FF63F3" w:rsidRDefault="00D343A7" w:rsidP="00FF63F3">
      <w:pPr>
        <w:jc w:val="center"/>
        <w:rPr>
          <w:sz w:val="24"/>
          <w:szCs w:val="24"/>
        </w:rPr>
      </w:pPr>
      <w:r>
        <w:rPr>
          <w:sz w:val="24"/>
          <w:szCs w:val="24"/>
        </w:rPr>
        <w:t>Московская область, г.Руза,2017 г.</w:t>
      </w:r>
    </w:p>
    <w:p w:rsidR="006D6DEE" w:rsidRPr="006D6DEE" w:rsidRDefault="006D6DEE" w:rsidP="006D6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DEE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0F787B">
        <w:rPr>
          <w:rFonts w:ascii="Times New Roman" w:hAnsi="Times New Roman" w:cs="Times New Roman"/>
          <w:b/>
          <w:sz w:val="28"/>
          <w:szCs w:val="28"/>
        </w:rPr>
        <w:t>лан</w:t>
      </w:r>
      <w:r w:rsidRPr="006D6DEE">
        <w:rPr>
          <w:rFonts w:ascii="Times New Roman" w:hAnsi="Times New Roman" w:cs="Times New Roman"/>
          <w:b/>
          <w:sz w:val="28"/>
          <w:szCs w:val="28"/>
        </w:rPr>
        <w:t xml:space="preserve"> самообразования</w:t>
      </w:r>
    </w:p>
    <w:p w:rsidR="006D6DEE" w:rsidRPr="006D6DEE" w:rsidRDefault="006D6DEE" w:rsidP="006D6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DEE">
        <w:rPr>
          <w:rFonts w:ascii="Times New Roman" w:hAnsi="Times New Roman" w:cs="Times New Roman"/>
          <w:b/>
          <w:sz w:val="28"/>
          <w:szCs w:val="28"/>
        </w:rPr>
        <w:t>«Профилактика и коррекция агрессивного поведения детей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D6DEE" w:rsidRPr="006D6DEE" w:rsidRDefault="006D6DEE" w:rsidP="006D6DEE">
      <w:pPr>
        <w:rPr>
          <w:rFonts w:ascii="Times New Roman" w:hAnsi="Times New Roman" w:cs="Times New Roman"/>
          <w:b/>
          <w:sz w:val="28"/>
          <w:szCs w:val="28"/>
        </w:rPr>
      </w:pPr>
      <w:r w:rsidRPr="006D6DEE">
        <w:rPr>
          <w:rFonts w:ascii="Times New Roman" w:hAnsi="Times New Roman" w:cs="Times New Roman"/>
          <w:b/>
          <w:sz w:val="28"/>
          <w:szCs w:val="28"/>
        </w:rPr>
        <w:t xml:space="preserve">Актуальность проблемы: 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Повышенная агрессивность детей является одной из наиболее острых проблем не только для педагогов и психологов, но и для общества в целом. Увеличение числа детей, склонных к агрессивным формам поведения, выдвигают на первый план задачу изучения психологических условий, вызывающих эти опасные явления. Те или иные формы агрессии характерны для большинства детей. Однако известно, что у определенной категории детей агрессия как устойчивая форма поведения не только сохраняется, но и развивается, трансформируясь в устойчивое качество личности</w:t>
      </w:r>
      <w:r w:rsidR="000F787B">
        <w:rPr>
          <w:rFonts w:ascii="Times New Roman" w:hAnsi="Times New Roman" w:cs="Times New Roman"/>
          <w:sz w:val="24"/>
          <w:szCs w:val="24"/>
        </w:rPr>
        <w:t xml:space="preserve">. </w:t>
      </w:r>
      <w:r w:rsidRPr="006D6DEE">
        <w:rPr>
          <w:rFonts w:ascii="Times New Roman" w:hAnsi="Times New Roman" w:cs="Times New Roman"/>
          <w:sz w:val="24"/>
          <w:szCs w:val="24"/>
        </w:rPr>
        <w:t>В итоге снижается продуктивный потенциал ребенка, сужаются возможности полноценной коммуникации, деформируется его личностное развитие. Агрессивный ребенок приносит массу проблем не только окружающим, но и самому себе.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В последние годы научный интерес к проблемам детской агрессивности существенно возрос. Однако, несмотря на значительное количество исследований, посвященных этой тематике, ключевые вопросы, связанные с природой и истоками агрессивности, остаются открытыми. Ученые разных направлений предлагают различные подходы к определению сущности агрессивного поведения, его психологических механизмов. При всем многообразии трактовок этого явления, агрессивность в общих чертах понимается как целенаправленное нанесение физического или психического ущерба другому лицу.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В связи с актуальностью проблемы, целью самообразования является изучение социально-педагогической деятельности, литературы по профилактике и коррекции проблемы.</w:t>
      </w:r>
    </w:p>
    <w:p w:rsidR="006D6DEE" w:rsidRPr="000F787B" w:rsidRDefault="006D6DEE" w:rsidP="006D6DEE">
      <w:pPr>
        <w:rPr>
          <w:rFonts w:ascii="Times New Roman" w:hAnsi="Times New Roman" w:cs="Times New Roman"/>
          <w:b/>
          <w:sz w:val="28"/>
          <w:szCs w:val="28"/>
        </w:rPr>
      </w:pPr>
      <w:r w:rsidRPr="000F787B">
        <w:rPr>
          <w:rFonts w:ascii="Times New Roman" w:hAnsi="Times New Roman" w:cs="Times New Roman"/>
          <w:b/>
          <w:sz w:val="28"/>
          <w:szCs w:val="28"/>
        </w:rPr>
        <w:t>Задачи самообразования: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 xml:space="preserve">1. Выявить особенности проявления агрессивности </w:t>
      </w:r>
      <w:r w:rsidR="000F787B">
        <w:rPr>
          <w:rFonts w:ascii="Times New Roman" w:hAnsi="Times New Roman" w:cs="Times New Roman"/>
          <w:sz w:val="24"/>
          <w:szCs w:val="24"/>
        </w:rPr>
        <w:t>у детей и подростков. (7-15 лет)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2. Проанализировать основные теоретические подходы к понятию агрессивности и агрессии.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3. Изучить структуру социально-педагогической деятельности с детьми, склонными к агрессивному поведению.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4. Ознакомится с видами коррекции агрессивного поведения детей;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5. Разработать рекомендации родителям</w:t>
      </w:r>
      <w:r w:rsidR="000F787B">
        <w:rPr>
          <w:rFonts w:ascii="Times New Roman" w:hAnsi="Times New Roman" w:cs="Times New Roman"/>
          <w:sz w:val="24"/>
          <w:szCs w:val="24"/>
        </w:rPr>
        <w:t xml:space="preserve"> и педагогам</w:t>
      </w:r>
      <w:r w:rsidRPr="006D6DEE">
        <w:rPr>
          <w:rFonts w:ascii="Times New Roman" w:hAnsi="Times New Roman" w:cs="Times New Roman"/>
          <w:sz w:val="24"/>
          <w:szCs w:val="24"/>
        </w:rPr>
        <w:t xml:space="preserve"> по предупреждению агрессивного поведения.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 xml:space="preserve">6. Создать </w:t>
      </w:r>
      <w:r w:rsidR="000F787B">
        <w:rPr>
          <w:rFonts w:ascii="Times New Roman" w:hAnsi="Times New Roman" w:cs="Times New Roman"/>
          <w:sz w:val="24"/>
          <w:szCs w:val="24"/>
        </w:rPr>
        <w:t>методические пособия, дидактический материал.</w:t>
      </w:r>
    </w:p>
    <w:p w:rsidR="006D6DEE" w:rsidRPr="000F787B" w:rsidRDefault="006D6DEE" w:rsidP="006D6DEE">
      <w:pPr>
        <w:rPr>
          <w:rFonts w:ascii="Times New Roman" w:hAnsi="Times New Roman" w:cs="Times New Roman"/>
          <w:b/>
          <w:sz w:val="28"/>
          <w:szCs w:val="28"/>
        </w:rPr>
      </w:pPr>
      <w:r w:rsidRPr="000F787B">
        <w:rPr>
          <w:rFonts w:ascii="Times New Roman" w:hAnsi="Times New Roman" w:cs="Times New Roman"/>
          <w:b/>
          <w:sz w:val="28"/>
          <w:szCs w:val="28"/>
        </w:rPr>
        <w:t>Направления самообразования: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изучение основополагающих теорий и понятий;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изучение обновленной литературы по изучаемой проблеме;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ознакомление с экспериментальными работами по проблеме профилактики школьной агрессии;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ознакомление с опытом работы других специалистов по исследуемой проблеме;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lastRenderedPageBreak/>
        <w:t>В изучении данной проблемы я использовала следующие методы: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изучение и анализ научной, популяционной литературы, Интернет источников;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лекции, доклады, посвященные изучаемой проблеме;</w:t>
      </w:r>
    </w:p>
    <w:p w:rsid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ознакомление с опытом работы других педагогов;</w:t>
      </w:r>
    </w:p>
    <w:p w:rsidR="000F787B" w:rsidRPr="006D6DEE" w:rsidRDefault="000F787B" w:rsidP="006D6D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квалификации по данной проблематике;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анализ результатов.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Перспективы самообразовательной деятельности: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ориентирование в новой литературе;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умение разбираться в изучаемой проблеме;</w:t>
      </w:r>
    </w:p>
    <w:p w:rsidR="006D6DEE" w:rsidRPr="006D6DEE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изучение возможностей профилактики и коррекции;</w:t>
      </w:r>
    </w:p>
    <w:p w:rsidR="00FF63F3" w:rsidRDefault="006D6DEE" w:rsidP="006D6DEE">
      <w:pPr>
        <w:rPr>
          <w:rFonts w:ascii="Times New Roman" w:hAnsi="Times New Roman" w:cs="Times New Roman"/>
          <w:sz w:val="24"/>
          <w:szCs w:val="24"/>
        </w:rPr>
      </w:pPr>
      <w:r w:rsidRPr="006D6DEE">
        <w:rPr>
          <w:rFonts w:ascii="Times New Roman" w:hAnsi="Times New Roman" w:cs="Times New Roman"/>
          <w:sz w:val="24"/>
          <w:szCs w:val="24"/>
        </w:rPr>
        <w:t>- ознакомление с основными формами агрессивного поведения детей школьного возраста;</w:t>
      </w:r>
    </w:p>
    <w:p w:rsidR="000F787B" w:rsidRDefault="000F787B" w:rsidP="006D6DEE">
      <w:pPr>
        <w:rPr>
          <w:rFonts w:ascii="Times New Roman" w:hAnsi="Times New Roman" w:cs="Times New Roman"/>
          <w:sz w:val="24"/>
          <w:szCs w:val="24"/>
        </w:rPr>
      </w:pPr>
    </w:p>
    <w:p w:rsidR="000F787B" w:rsidRDefault="000F787B" w:rsidP="00CD27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7FD">
        <w:rPr>
          <w:rFonts w:ascii="Times New Roman" w:hAnsi="Times New Roman" w:cs="Times New Roman"/>
          <w:b/>
          <w:sz w:val="28"/>
          <w:szCs w:val="28"/>
        </w:rPr>
        <w:t>Этапы самообразования по проблеме агр</w:t>
      </w:r>
      <w:r w:rsidR="00CD27FD" w:rsidRPr="00CD27FD">
        <w:rPr>
          <w:rFonts w:ascii="Times New Roman" w:hAnsi="Times New Roman" w:cs="Times New Roman"/>
          <w:b/>
          <w:sz w:val="28"/>
          <w:szCs w:val="28"/>
        </w:rPr>
        <w:t>ессивности детей и подростков (2017-2018 учебный год)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4678"/>
        <w:gridCol w:w="1837"/>
      </w:tblGrid>
      <w:tr w:rsidR="00CD27FD" w:rsidTr="00CD27FD">
        <w:tc>
          <w:tcPr>
            <w:tcW w:w="2830" w:type="dxa"/>
          </w:tcPr>
          <w:p w:rsidR="00CD27FD" w:rsidRPr="00CD27FD" w:rsidRDefault="00CD27FD" w:rsidP="00CD2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678" w:type="dxa"/>
          </w:tcPr>
          <w:p w:rsidR="00CD27FD" w:rsidRPr="00CD27FD" w:rsidRDefault="00CD27FD" w:rsidP="00CD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Мероприятия/работа по самообразованию</w:t>
            </w:r>
          </w:p>
        </w:tc>
        <w:tc>
          <w:tcPr>
            <w:tcW w:w="1837" w:type="dxa"/>
          </w:tcPr>
          <w:p w:rsidR="00CD27FD" w:rsidRPr="00CD27FD" w:rsidRDefault="00CD27FD" w:rsidP="00CD2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27FD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FC2FA9" w:rsidRPr="00CD27FD" w:rsidTr="00CD27FD">
        <w:tc>
          <w:tcPr>
            <w:tcW w:w="2830" w:type="dxa"/>
          </w:tcPr>
          <w:p w:rsidR="00FC2FA9" w:rsidRDefault="00FC2FA9" w:rsidP="00FC2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1.Теоретическая работа: изучение методической, научно-популярной и публицистической   литературы,</w:t>
            </w:r>
          </w:p>
          <w:p w:rsidR="00FC2FA9" w:rsidRPr="00CD27FD" w:rsidRDefault="00FC2FA9" w:rsidP="00FC2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ТВ, журналы, интернет, онлайн-конференции.</w:t>
            </w:r>
          </w:p>
          <w:p w:rsidR="00FC2FA9" w:rsidRPr="00CD27FD" w:rsidRDefault="00FC2FA9" w:rsidP="00FC2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FA9" w:rsidRPr="00CD27FD" w:rsidRDefault="00FC2FA9" w:rsidP="00FC2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FA9" w:rsidRPr="00CD27FD" w:rsidRDefault="00FC2FA9" w:rsidP="00FC2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FA9" w:rsidRPr="00CD27FD" w:rsidRDefault="00FC2FA9" w:rsidP="00FC2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2FA9" w:rsidRPr="00CD27FD" w:rsidRDefault="00FC2FA9" w:rsidP="00FC2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FC2FA9" w:rsidRPr="00794CAC" w:rsidRDefault="00FC2FA9" w:rsidP="00FC2FA9">
            <w:pPr>
              <w:spacing w:line="30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списка литературы по темам</w:t>
            </w:r>
          </w:p>
          <w:p w:rsidR="00FC2FA9" w:rsidRPr="00794CAC" w:rsidRDefault="00FC2FA9" w:rsidP="00FC2FA9">
            <w:pPr>
              <w:spacing w:line="30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Изучение психолого-педагогической литературы по проблеме исследования;</w:t>
            </w:r>
          </w:p>
          <w:p w:rsidR="00FC2FA9" w:rsidRPr="00794CAC" w:rsidRDefault="00FC2FA9" w:rsidP="00FC2FA9">
            <w:pPr>
              <w:spacing w:line="30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Совершенствование своих знания в области классической и современной психологии и педагогики, социальной педагогики;</w:t>
            </w:r>
          </w:p>
          <w:p w:rsidR="00FC2FA9" w:rsidRPr="00794CAC" w:rsidRDefault="00FC2FA9" w:rsidP="00FC2FA9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Повышение уровня своей эрудиции, правовой и общей культуры посредством изучения методологической, педагогической, психологической литературы касающейся изучаемой проблематики.</w:t>
            </w:r>
          </w:p>
          <w:p w:rsidR="00FC2FA9" w:rsidRPr="00794CAC" w:rsidRDefault="00FC2FA9" w:rsidP="00FC2FA9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Чтение научных журналов, статей и публикуемых докладов;</w:t>
            </w:r>
          </w:p>
          <w:p w:rsidR="00FC2FA9" w:rsidRPr="00794CAC" w:rsidRDefault="00FC2FA9" w:rsidP="00FC2FA9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5.Систематический </w:t>
            </w: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определенных телепередач посвященных изучаемой теме;</w:t>
            </w:r>
          </w:p>
        </w:tc>
        <w:tc>
          <w:tcPr>
            <w:tcW w:w="1837" w:type="dxa"/>
          </w:tcPr>
          <w:p w:rsidR="00FC2FA9" w:rsidRPr="00CD27FD" w:rsidRDefault="00FC2FA9" w:rsidP="00FC2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(в течении года)</w:t>
            </w:r>
          </w:p>
        </w:tc>
      </w:tr>
      <w:tr w:rsidR="00F95ADA" w:rsidRPr="00CD27FD" w:rsidTr="00CD27FD">
        <w:tc>
          <w:tcPr>
            <w:tcW w:w="2830" w:type="dxa"/>
          </w:tcPr>
          <w:p w:rsidR="00F95ADA" w:rsidRPr="00EE688F" w:rsidRDefault="00265E52" w:rsidP="00F95ADA">
            <w:pPr>
              <w:spacing w:line="300" w:lineRule="atLeast"/>
              <w:ind w:righ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F95A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Практическая работа:</w:t>
            </w:r>
          </w:p>
          <w:p w:rsidR="00F95ADA" w:rsidRPr="00EE688F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EE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овышения квалификации через ознакомление с</w:t>
            </w:r>
          </w:p>
          <w:p w:rsidR="00F95ADA" w:rsidRPr="00EE688F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8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семинарами и конференциями,</w:t>
            </w:r>
          </w:p>
          <w:p w:rsidR="00F95ADA" w:rsidRPr="00794CAC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</w:t>
            </w: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астер-классы,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участие в вебенарах,</w:t>
            </w:r>
          </w:p>
          <w:p w:rsidR="00F95ADA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ероприятия по обмену опытом,</w:t>
            </w:r>
          </w:p>
          <w:p w:rsidR="00F95ADA" w:rsidRPr="00794CAC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собственной компетенции (квалификационные курсы педагогов-психологов),</w:t>
            </w:r>
          </w:p>
          <w:p w:rsidR="00F95ADA" w:rsidRPr="00794CAC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95ADA" w:rsidRPr="00794CAC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 Ознакомление с материалами семинаров, тренингов, конференций, уроков коллег (воспитателей, социальных педагогов, психологов своей организации и др. учреждений) по изучаемой теме для непосредственного получения практической информации;</w:t>
            </w:r>
          </w:p>
          <w:p w:rsidR="00F95ADA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 Обмен с коллегами наработанной базой информации по изучаемой проблеме.</w:t>
            </w:r>
          </w:p>
          <w:p w:rsidR="00F95ADA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Размещение информации для педагогов и родителей на стенде «Шесть рецептов от гнева».</w:t>
            </w:r>
          </w:p>
          <w:p w:rsidR="00825AC9" w:rsidRPr="00794CAC" w:rsidRDefault="00825AC9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4.Обучение детей и педагогов приемам саморегуляции, самообладания.</w:t>
            </w:r>
          </w:p>
          <w:p w:rsidR="00F95ADA" w:rsidRDefault="00825AC9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F95ADA"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Изучение современных психологических методик, способов коррекции;</w:t>
            </w:r>
          </w:p>
          <w:p w:rsidR="00F95ADA" w:rsidRDefault="00825AC9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F95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Введение в практику коррекционной работы по обучению детей способам выражения гнева в приемлемой форме.</w:t>
            </w:r>
          </w:p>
          <w:p w:rsidR="00825AC9" w:rsidRPr="00794CAC" w:rsidRDefault="00825AC9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7.Отработка навыков общения в возможных конфликтных ситуациях.</w:t>
            </w:r>
          </w:p>
          <w:p w:rsidR="00F95ADA" w:rsidRPr="00794CAC" w:rsidRDefault="00825AC9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F95ADA"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Общение с коллегами педагогами в школе, районе, городе и в Интернете, изучение их взглядов и подходов к проблеме, ознакомление с их практической деятельностью;</w:t>
            </w:r>
          </w:p>
          <w:p w:rsidR="00F95ADA" w:rsidRPr="00794CAC" w:rsidRDefault="00825AC9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F95ADA" w:rsidRPr="00794C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F95A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 воспитанников таких качеств, как эмпатия, доверие к людям.</w:t>
            </w:r>
          </w:p>
          <w:p w:rsidR="00F95ADA" w:rsidRPr="00794CAC" w:rsidRDefault="00F95ADA" w:rsidP="00F95ADA">
            <w:pPr>
              <w:spacing w:line="300" w:lineRule="atLeast"/>
              <w:ind w:right="1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</w:tcPr>
          <w:p w:rsidR="00F95ADA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Ноябрь, декабрь</w:t>
            </w:r>
            <w:r w:rsidR="00825AC9">
              <w:rPr>
                <w:rFonts w:ascii="Times New Roman" w:hAnsi="Times New Roman" w:cs="Times New Roman"/>
                <w:sz w:val="24"/>
                <w:szCs w:val="24"/>
              </w:rPr>
              <w:t>, январь</w:t>
            </w:r>
          </w:p>
          <w:p w:rsidR="00F95ADA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ADA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ADA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ADA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ADA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ADA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ADA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Февраль, март, апрель</w:t>
            </w: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AC9" w:rsidRPr="00CD27FD" w:rsidRDefault="00825AC9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</w:tr>
      <w:tr w:rsidR="00F95ADA" w:rsidRPr="00CD27FD" w:rsidTr="00CD27FD">
        <w:tc>
          <w:tcPr>
            <w:tcW w:w="2830" w:type="dxa"/>
          </w:tcPr>
          <w:p w:rsidR="00265E52" w:rsidRPr="00CD27FD" w:rsidRDefault="00265E52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3.Аналитическая работа:</w:t>
            </w:r>
          </w:p>
          <w:p w:rsidR="00F95ADA" w:rsidRPr="00CD27FD" w:rsidRDefault="00265E52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65E52">
              <w:rPr>
                <w:rFonts w:ascii="Times New Roman" w:hAnsi="Times New Roman" w:cs="Times New Roman"/>
                <w:sz w:val="24"/>
                <w:szCs w:val="24"/>
              </w:rPr>
              <w:t>нализ созданных педагогических условий для развития темы самообразования.</w:t>
            </w:r>
          </w:p>
          <w:p w:rsidR="00F95ADA" w:rsidRPr="00CD27FD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ADA" w:rsidRPr="00CD27FD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ADA" w:rsidRPr="00CD27FD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ADA" w:rsidRPr="00CD27FD" w:rsidRDefault="00F95ADA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0580D" w:rsidRPr="00E0580D" w:rsidRDefault="00E0580D" w:rsidP="00E05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0580D">
              <w:t xml:space="preserve"> </w:t>
            </w:r>
            <w:r w:rsidRPr="00E0580D">
              <w:rPr>
                <w:rFonts w:ascii="Times New Roman" w:hAnsi="Times New Roman" w:cs="Times New Roman"/>
                <w:sz w:val="24"/>
                <w:szCs w:val="24"/>
              </w:rPr>
              <w:t>Обобщение опыта работы по теме самообразования, самооценка профессиональной деятельности.</w:t>
            </w:r>
          </w:p>
          <w:p w:rsidR="00F95ADA" w:rsidRDefault="00E0580D" w:rsidP="00E05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0580D">
              <w:t xml:space="preserve"> </w:t>
            </w:r>
            <w:r w:rsidRPr="00E0580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инновационных технологий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занятиях с детьми учреждения.</w:t>
            </w:r>
          </w:p>
          <w:p w:rsidR="00E0580D" w:rsidRDefault="00E0580D" w:rsidP="00E05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0580D">
              <w:t xml:space="preserve"> </w:t>
            </w:r>
            <w:r w:rsidRPr="00E0580D">
              <w:rPr>
                <w:rFonts w:ascii="Times New Roman" w:hAnsi="Times New Roman" w:cs="Times New Roman"/>
                <w:sz w:val="24"/>
                <w:szCs w:val="24"/>
              </w:rPr>
              <w:t>Разработка плана самообразования на новый учебный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580D" w:rsidRDefault="00E0580D" w:rsidP="00E05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4.Проведение итогового «открытого» занятия с детьми по данной теме.</w:t>
            </w:r>
          </w:p>
          <w:p w:rsidR="00E0580D" w:rsidRPr="00CD27FD" w:rsidRDefault="00E0580D" w:rsidP="00E058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F95ADA" w:rsidRDefault="00E0580D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май.</w:t>
            </w:r>
          </w:p>
          <w:p w:rsidR="00E0580D" w:rsidRPr="00CD27FD" w:rsidRDefault="00E0580D" w:rsidP="00F95A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27FD" w:rsidRDefault="00CD27FD" w:rsidP="00FC2FA9">
      <w:pPr>
        <w:rPr>
          <w:rFonts w:ascii="Times New Roman" w:hAnsi="Times New Roman" w:cs="Times New Roman"/>
          <w:sz w:val="24"/>
          <w:szCs w:val="24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5355C">
        <w:rPr>
          <w:b/>
          <w:bCs/>
          <w:color w:val="000000"/>
          <w:sz w:val="28"/>
          <w:szCs w:val="28"/>
        </w:rPr>
        <w:t>Итоговое «открытое» занятие «Рассерженные шарики»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  <w:sz w:val="28"/>
          <w:szCs w:val="28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i/>
          <w:iCs/>
          <w:color w:val="000000"/>
        </w:rPr>
        <w:t>Цель:</w:t>
      </w:r>
      <w:r w:rsidRPr="00D5355C">
        <w:rPr>
          <w:color w:val="000000"/>
        </w:rPr>
        <w:t> научить разнообразным безопасным способам выражения агрессии.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i/>
          <w:iCs/>
          <w:color w:val="000000"/>
        </w:rPr>
        <w:t>Задачи: </w:t>
      </w:r>
      <w:r w:rsidRPr="00D5355C">
        <w:rPr>
          <w:color w:val="000000"/>
        </w:rPr>
        <w:t>помочь ребёнку понять, каким образом в человеке накапливается гнев и, как он затем, вырываясь наружу, может травмировать окружающих, да и самого человека;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Материалы: надувные шарики разных цветов по количеству участников; плакат «Способы выражения агрессии».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i/>
          <w:iCs/>
          <w:color w:val="000000"/>
        </w:rPr>
        <w:t>Методика «Градусник»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lastRenderedPageBreak/>
        <w:t>Цель: предназначена для выявления эмоциональных состояний «здесь и сейчас»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Отметим в начале и в конце занятия каким-либо знаком на шкале градусника «температуру» присущего вам состояния в данный момент. (гнев или злость)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i/>
          <w:iCs/>
          <w:color w:val="000000"/>
        </w:rPr>
        <w:t>Методика «Шкатулка для крика»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Перед началом занятия каждый желающий ребенок может подойти к «шкатулочке для криков» и как можно громче прокричать в него. Таким образом, он «избавляется» от своего крика на время занятий. После занятия ребята могут забрать свой крик обратно.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i/>
          <w:iCs/>
          <w:color w:val="000000"/>
        </w:rPr>
        <w:t>Ритуал приветствия.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Все участники группы здороваются друг с другом.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i/>
          <w:iCs/>
          <w:color w:val="000000"/>
        </w:rPr>
        <w:t>Упражнение 1 «Подари улыбку».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Цель: создание атмосферы еди</w:t>
      </w:r>
      <w:r w:rsidR="00417B32">
        <w:rPr>
          <w:color w:val="000000"/>
        </w:rPr>
        <w:t>нства, повышение позитивного на</w:t>
      </w:r>
      <w:r w:rsidRPr="00D5355C">
        <w:rPr>
          <w:color w:val="000000"/>
        </w:rPr>
        <w:t>строя, развитие умения выражать свое эмоциональное состояние.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Дети становятся в круг, берутся за руки. Каждый по очереди дарит улыбку своим соседям слева и справа, смотрят друг другу в глаза.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color w:val="000000"/>
        </w:rPr>
        <w:t>Основная часть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Ребята, давайте вспомним, что же является причиной драки?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Вы правы, ребята. Драки являются следствием </w:t>
      </w:r>
      <w:r w:rsidRPr="00D5355C">
        <w:rPr>
          <w:b/>
          <w:bCs/>
          <w:color w:val="000000"/>
        </w:rPr>
        <w:t>агрессии человека.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Давайте заглянем в словарь.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Видеопрезентация: </w:t>
      </w:r>
      <w:r w:rsidRPr="00D5355C">
        <w:rPr>
          <w:i/>
          <w:iCs/>
          <w:color w:val="000000"/>
        </w:rPr>
        <w:t>Агрессия - это физическое или вербальное (словесное) поведение, направленное на причинение вреда другим.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Давайте подумаем, чем отличаются друг от друга агрессивное состояние и агрессивное действие?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i/>
          <w:iCs/>
          <w:color w:val="000000"/>
        </w:rPr>
        <w:t>Агрессивное состояние сопровождается эмоциональным состоянием гнева, враждебности, ненависти и т. п.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i/>
          <w:iCs/>
          <w:color w:val="000000"/>
        </w:rPr>
        <w:t>Агрессивное действие выражается в непосредственном агрессивном акте причинения вреда другому человеку: оскорблениях, издевательствах, драках, избиениях.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i/>
          <w:iCs/>
          <w:color w:val="000000"/>
        </w:rPr>
        <w:t>Упражнение 2 «Красный шарик»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А теперь надуйте красные шарики и завяжите их.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Представьте, будто надутый шарик – это тело человека, а находящийся в нём воздух </w:t>
      </w:r>
      <w:r w:rsidRPr="00D5355C">
        <w:rPr>
          <w:b/>
          <w:bCs/>
          <w:color w:val="000000"/>
        </w:rPr>
        <w:t>–</w:t>
      </w:r>
      <w:r w:rsidRPr="00D5355C">
        <w:rPr>
          <w:i/>
          <w:iCs/>
          <w:color w:val="000000"/>
        </w:rPr>
        <w:t>чувства раздражения и гнева.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Скажите, может ли сейчас воздух входить и выходить из него?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Что может случиться, когда чувство гнева и раздражения переполнят человека?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А может ли человек, который переживает раздражение и гнев, оставаться спокойным?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Ребята, а теперь прыгните на свой шарик так, чтобы он взорвался. Что случилось с шариком?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lastRenderedPageBreak/>
        <w:t>Может ли такой способ выражения и гнева быть безопасным? Почему?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Что вы почувствовали, когда взорвался шарик? (Если кто-нибудь из детей испугался, необходимо обсудить с ними, что может означать этот страх.)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i/>
          <w:iCs/>
          <w:color w:val="000000"/>
        </w:rPr>
        <w:t>Ребята, если шарик – это человек, то взрывающийся шарик означает какой – нибудь агрессивный поступок, например, нападение на другого человека.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i/>
          <w:iCs/>
          <w:color w:val="000000"/>
        </w:rPr>
        <w:t>Можно ли считать такой способ выражения гнева безопасным?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i/>
          <w:iCs/>
          <w:color w:val="000000"/>
        </w:rPr>
        <w:t>Упражнение 3 «Зеленый шарик»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Давайте надуем ещё один шарик, но завязывать его не будем. Держите шарик крепко в руке и не давайте воздуху выходить наружу.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Вы помните, что шарик - это человек, а воздух внутри него - чувства раздражения и гнева.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А теперь выпустите из шарика немного воздуха и снова крепко его зажмите.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Вы заметили, что шарик уменьшился?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Взорвался ли шарик, когда вы выпустили из него воздух?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Можно ли такой способ выражения гнева считать более безопасным?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Остался ли шарик целым? Напугал ли он кого – нибудь?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Ребята, когда мы выражаем гнев, контролируя его, то он никому не причинит вреда.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i/>
          <w:iCs/>
          <w:color w:val="000000"/>
        </w:rPr>
        <w:t>Упражнение 3 «Вымещаем агрессию»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i/>
          <w:iCs/>
          <w:color w:val="000000"/>
        </w:rPr>
        <w:t>Цель:</w:t>
      </w:r>
      <w:r w:rsidRPr="00D5355C">
        <w:rPr>
          <w:color w:val="000000"/>
        </w:rPr>
        <w:t> обучение приемлемым способам выражения гнева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Наша доска разделена на 2 части. На 1-й половине доски вы видите красную надпись, а красный цвет – цвет опасности, и на эту половину доски вы будете прикреплять выбранные вами таблички с опасными способами выражения агрессии. Это те действия, которые выполнять опасно, которые не смогут снять с человека накопившуюся в нём агрессию. А на 2-й половине доски вы видите зелёную, разрешающую надпись. Сюда вы будете прикреплять таблички, где написаны разные упражнения, которые можно выполнять, чтобы снять агрессивное состояние, чтобы чувство гнева уменьшилось.   А теперь берите со стола таблички, читайте их и прикрепляйте на доску с нужной стороны.  (Дети читают таблички с запрещающими и разрешающими действиями и прикрепляют их на доску). (Приложение 2)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Давайте по чуть-чуть выпускать воздух из шарика и выполнять перечисленные упражнения.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color w:val="000000"/>
        </w:rPr>
        <w:t>«Рефлексия». Ритуал прощания.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Ребята, гнев и раздражение, если их безопасно выражать, могут «выйти» из человека, как воздух из нашего шарика.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i/>
          <w:iCs/>
          <w:color w:val="000000"/>
        </w:rPr>
        <w:t>Методика «Градусник»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i/>
          <w:iCs/>
          <w:color w:val="000000"/>
        </w:rPr>
        <w:t>Цель:</w:t>
      </w:r>
      <w:r w:rsidRPr="00D5355C">
        <w:rPr>
          <w:color w:val="000000"/>
        </w:rPr>
        <w:t> предназначена для выявления эмоциональных состояний «здесь и сейчас»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lastRenderedPageBreak/>
        <w:t>Отметим в начале и в конце занятия каким-либо знаком на шкале градусника «температуру» присущего вам состояния в данный момент. (гнев или злость)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i/>
          <w:iCs/>
          <w:color w:val="000000"/>
        </w:rPr>
        <w:t>Ритуал прощания.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Вот мы сегодня и научились справляться со своей агрессией, раздражением и гневом и, наверное, при малейшей раздражительности будем вспоминать эти упражнения и обращаться к ним в трудные минуты жизни.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А теперь, когда мы с вами научились справляться с агрессией и гневом, я хочу предложить вам поучаствовать в небольшой церемонии, которая поможет вам выразить дружеские чувства и благодарность друг другу.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b/>
          <w:bCs/>
          <w:color w:val="000000"/>
        </w:rPr>
        <w:t>Игра</w:t>
      </w:r>
      <w:r w:rsidRPr="00D5355C">
        <w:rPr>
          <w:color w:val="000000"/>
        </w:rPr>
        <w:t>: Давайте все встанем в круг. Один из вас становится в центр круга, другой подходит к нему, и называет качества характера, которые присущи этому ученику. В ответ он говорит: «Ты молодец, потому что ты…», оба остаются в центре, держась за руки.</w:t>
      </w:r>
    </w:p>
    <w:p w:rsidR="00D5355C" w:rsidRPr="00D5355C" w:rsidRDefault="00D5355C" w:rsidP="00D5355C">
      <w:pPr>
        <w:pStyle w:val="a4"/>
        <w:spacing w:before="0" w:beforeAutospacing="0" w:after="150" w:afterAutospacing="0"/>
        <w:rPr>
          <w:color w:val="000000"/>
        </w:rPr>
      </w:pPr>
      <w:r w:rsidRPr="00D5355C">
        <w:rPr>
          <w:color w:val="000000"/>
        </w:rPr>
        <w:t>Затем подходит следующий участник и благодарит того, который последним встал в круг. Таким образом, группа в центре круга постоянно увеличивается. Все держат друг друга за руки. Когда к вашей группе присоединится последний участник, берёт за руку либо первого, либо последнего участника, замкните круг и завершите церемонию безмолвным крепким троекратным пожатием рук.</w:t>
      </w:r>
    </w:p>
    <w:p w:rsidR="00E0580D" w:rsidRDefault="00E0580D" w:rsidP="00D5355C">
      <w:pPr>
        <w:rPr>
          <w:rFonts w:ascii="Times New Roman" w:hAnsi="Times New Roman" w:cs="Times New Roman"/>
          <w:sz w:val="24"/>
          <w:szCs w:val="24"/>
        </w:rPr>
      </w:pPr>
    </w:p>
    <w:p w:rsidR="00D5355C" w:rsidRDefault="00D5355C" w:rsidP="00D5355C">
      <w:pPr>
        <w:rPr>
          <w:rFonts w:ascii="Times New Roman" w:hAnsi="Times New Roman" w:cs="Times New Roman"/>
          <w:b/>
          <w:sz w:val="28"/>
          <w:szCs w:val="28"/>
        </w:rPr>
      </w:pPr>
      <w:r w:rsidRPr="00D5355C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Божович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Л.А. Избранные психологические труды: Проблемы формирования личности – М., Воронеж, </w:t>
      </w: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Филинъ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, 1995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Вельдер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Р. К вопросу о феномене подсознательной агрессивности //   Общественные науки и современность. – 1993. - №3.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Ковалев П. Возрастно-половые особенности отражения в сознании структуры собственной агрессивности и агрессивного поведения. - СПб. 1996.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Крэйхи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Б. Социальная психология агрессии. – СПб. Питер, 2003. – 510 с.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Кукса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В. Агрессивный ребенок. </w:t>
      </w:r>
      <w:hyperlink r:id="rId5" w:tgtFrame="_blank" w:history="1">
        <w:r w:rsidRPr="00AD02A4">
          <w:rPr>
            <w:rFonts w:ascii="Times New Roman" w:eastAsia="Times New Roman" w:hAnsi="Times New Roman"/>
            <w:sz w:val="24"/>
            <w:szCs w:val="24"/>
            <w:lang w:eastAsia="ru-RU"/>
          </w:rPr>
          <w:t>http://baby.com.ua</w:t>
        </w:r>
      </w:hyperlink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Кэмбелл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Р. Как справляться с гневом ребенка. – СПб. 1997.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Лалаянц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И. Энергия агрессивности // Семья и школа. – 1995. -№6.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Лоренц К. Агрессия (так называемое «зло»). - М., 1994.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Лютова Е.К., Монина Г.Б. Тренинг эффективного взаимодействия с детьми. – СПб.: ООО Издательство «Речь», 2001.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Нагимова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С. Н. Причины агрессивного поведения детей // Современные наукоемкие технологии. – 2007. - № 6. – С.10-12.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Непомнящая Н.И. Становление личности ребенка – М, ИНФРА-М, 1992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Обухова Л. Ф. Детская (возрастная) психология: учебник. – М.: Российское педагогическое агентство. 1996. – 374 с.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Овчарова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Р.В. Технологии практического психолога образования: Учебное пособие для студентов ВУЗов и практических работников. – М., 2001.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Паренс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Г. Агрессия наших детей. - М., 1997.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Реан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А.А. Агрессия в структуре поведения возбудимой и демонстративной   личности // </w:t>
      </w: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Ананьевские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чтения - 97. - 1997. - №2.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Реан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А.А. Агрессия и агрессивность личности. - СПб. 1999.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Рогов Е.И. Настольная книга практического психолога: Учеб. </w:t>
      </w: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псообие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: В 2 кн. - М., 2003. – Кн.1.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Смирнова Е.О., </w:t>
      </w: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Хузеева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Г.Р. Психологические особенности и варианты детской агрессивности // Вопросы психологии. – 2002. - №1.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Фромм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Э. Детская агрессивность. – Минск, 1996.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Фурманов И.А. Детская агрессивность: психодиагностика и коррекция. - Минск, 1996.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Холод Н. И. Влияние средств массовой информации на агрессивное поведение детей // Ярославский педагогический вестник, 2005. - № 4. – С.72-</w:t>
      </w:r>
    </w:p>
    <w:p w:rsidR="00AD02A4" w:rsidRPr="00AD02A4" w:rsidRDefault="00AD02A4" w:rsidP="00AD02A4">
      <w:pPr>
        <w:pStyle w:val="a5"/>
        <w:numPr>
          <w:ilvl w:val="0"/>
          <w:numId w:val="2"/>
        </w:numPr>
        <w:spacing w:after="0" w:line="30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>Эльконин</w:t>
      </w:r>
      <w:proofErr w:type="spellEnd"/>
      <w:r w:rsidRPr="00AD02A4">
        <w:rPr>
          <w:rFonts w:ascii="Times New Roman" w:eastAsia="Times New Roman" w:hAnsi="Times New Roman"/>
          <w:sz w:val="24"/>
          <w:szCs w:val="24"/>
          <w:lang w:eastAsia="ru-RU"/>
        </w:rPr>
        <w:t xml:space="preserve"> Д.Б. Детская психология (развитие ребенка в дошкольном возрасте (от рождения до семи лет) – СПб. Питер, 1998</w:t>
      </w:r>
    </w:p>
    <w:p w:rsidR="00AD02A4" w:rsidRPr="00794CAC" w:rsidRDefault="00AD02A4" w:rsidP="00AD02A4">
      <w:pPr>
        <w:tabs>
          <w:tab w:val="left" w:pos="6285"/>
        </w:tabs>
        <w:jc w:val="both"/>
        <w:rPr>
          <w:rFonts w:ascii="Times New Roman" w:hAnsi="Times New Roman"/>
          <w:sz w:val="24"/>
          <w:szCs w:val="24"/>
        </w:rPr>
      </w:pPr>
    </w:p>
    <w:p w:rsidR="00D5355C" w:rsidRPr="00D5355C" w:rsidRDefault="00D5355C" w:rsidP="00D5355C">
      <w:pPr>
        <w:rPr>
          <w:rFonts w:ascii="Times New Roman" w:hAnsi="Times New Roman" w:cs="Times New Roman"/>
          <w:b/>
          <w:sz w:val="28"/>
          <w:szCs w:val="28"/>
        </w:rPr>
      </w:pPr>
    </w:p>
    <w:sectPr w:rsidR="00D5355C" w:rsidRPr="00D53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0349"/>
    <w:multiLevelType w:val="hybridMultilevel"/>
    <w:tmpl w:val="47FC0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86962"/>
    <w:multiLevelType w:val="hybridMultilevel"/>
    <w:tmpl w:val="471ED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4FA"/>
    <w:rsid w:val="000F787B"/>
    <w:rsid w:val="00265E52"/>
    <w:rsid w:val="00417B32"/>
    <w:rsid w:val="00465F66"/>
    <w:rsid w:val="006D6DEE"/>
    <w:rsid w:val="007A588C"/>
    <w:rsid w:val="00825AC9"/>
    <w:rsid w:val="00A82E53"/>
    <w:rsid w:val="00AD02A4"/>
    <w:rsid w:val="00CD27FD"/>
    <w:rsid w:val="00D343A7"/>
    <w:rsid w:val="00D5355C"/>
    <w:rsid w:val="00E0580D"/>
    <w:rsid w:val="00EE688F"/>
    <w:rsid w:val="00F95ADA"/>
    <w:rsid w:val="00FC2FA9"/>
    <w:rsid w:val="00FC54FA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1524"/>
  <w15:chartTrackingRefBased/>
  <w15:docId w15:val="{79394CBC-2D36-4B81-B3F7-0E210DFF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2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535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D02A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2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2E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by.com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2054</Words>
  <Characters>11710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</dc:creator>
  <cp:keywords/>
  <dc:description/>
  <cp:lastModifiedBy>Педагог</cp:lastModifiedBy>
  <cp:revision>5</cp:revision>
  <cp:lastPrinted>2017-11-21T08:01:00Z</cp:lastPrinted>
  <dcterms:created xsi:type="dcterms:W3CDTF">2017-11-20T10:57:00Z</dcterms:created>
  <dcterms:modified xsi:type="dcterms:W3CDTF">2017-11-21T08:33:00Z</dcterms:modified>
</cp:coreProperties>
</file>