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5FB" w:rsidRDefault="00B315FB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315FB" w:rsidRDefault="00B315FB">
      <w:pPr>
        <w:pStyle w:val="a5"/>
        <w:rPr>
          <w:rFonts w:ascii="Times New Roman" w:hAnsi="Times New Roman"/>
          <w:sz w:val="28"/>
          <w:szCs w:val="28"/>
        </w:rPr>
      </w:pPr>
    </w:p>
    <w:p w:rsidR="00B315FB" w:rsidRDefault="00B315FB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315FB" w:rsidRDefault="00B315FB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315FB" w:rsidRDefault="00B16F75">
      <w:pPr>
        <w:pStyle w:val="a5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МБДОУ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552CA">
        <w:rPr>
          <w:rFonts w:ascii="Times New Roman" w:hAnsi="Times New Roman"/>
          <w:sz w:val="28"/>
          <w:szCs w:val="28"/>
        </w:rPr>
        <w:t>«Детский сад №32</w:t>
      </w:r>
      <w:r>
        <w:rPr>
          <w:rFonts w:ascii="Times New Roman" w:hAnsi="Times New Roman"/>
          <w:sz w:val="28"/>
          <w:szCs w:val="28"/>
        </w:rPr>
        <w:t>» комбинированного вида</w:t>
      </w:r>
    </w:p>
    <w:p w:rsidR="00B315FB" w:rsidRDefault="00D552CA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Ставропольский край 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ятигорск</w:t>
      </w:r>
      <w:r w:rsidR="00B16F75">
        <w:rPr>
          <w:rFonts w:ascii="Times New Roman" w:hAnsi="Times New Roman"/>
          <w:sz w:val="28"/>
          <w:szCs w:val="28"/>
        </w:rPr>
        <w:t>.</w:t>
      </w:r>
    </w:p>
    <w:p w:rsidR="00B315FB" w:rsidRDefault="00D552CA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 ул. Аллея Строителей 9</w:t>
      </w:r>
      <w:r w:rsidRPr="00D552CA">
        <w:rPr>
          <w:rFonts w:ascii="Times New Roman" w:hAnsi="Times New Roman"/>
          <w:sz w:val="28"/>
          <w:szCs w:val="28"/>
        </w:rPr>
        <w:t>/2</w:t>
      </w:r>
      <w:r w:rsidR="006A1C10">
        <w:rPr>
          <w:rFonts w:ascii="Times New Roman" w:hAnsi="Times New Roman"/>
          <w:sz w:val="28"/>
          <w:szCs w:val="28"/>
        </w:rPr>
        <w:t>;    тел: 32 25 65</w:t>
      </w:r>
    </w:p>
    <w:p w:rsidR="00B315FB" w:rsidRPr="00D552CA" w:rsidRDefault="000C7748">
      <w:pPr>
        <w:pStyle w:val="Standard"/>
        <w:jc w:val="center"/>
        <w:rPr>
          <w:lang w:val="en-US"/>
        </w:rPr>
      </w:pPr>
      <w:hyperlink r:id="rId7" w:history="1">
        <w:r w:rsidR="00B16F75">
          <w:rPr>
            <w:sz w:val="28"/>
            <w:szCs w:val="28"/>
            <w:lang w:val="en-US"/>
          </w:rPr>
          <w:t>http</w:t>
        </w:r>
      </w:hyperlink>
      <w:hyperlink r:id="rId8" w:history="1">
        <w:proofErr w:type="gramStart"/>
        <w:r w:rsidR="00B16F75" w:rsidRPr="00D552CA">
          <w:rPr>
            <w:sz w:val="28"/>
            <w:szCs w:val="28"/>
            <w:lang w:val="en-US"/>
          </w:rPr>
          <w:t>:/</w:t>
        </w:r>
        <w:proofErr w:type="gramEnd"/>
        <w:r w:rsidR="00B16F75" w:rsidRPr="00D552CA">
          <w:rPr>
            <w:sz w:val="28"/>
            <w:szCs w:val="28"/>
            <w:lang w:val="en-US"/>
          </w:rPr>
          <w:t>/</w:t>
        </w:r>
      </w:hyperlink>
      <w:hyperlink r:id="rId9" w:history="1">
        <w:r w:rsidR="00B16F75">
          <w:rPr>
            <w:sz w:val="28"/>
            <w:szCs w:val="28"/>
            <w:lang w:val="en-US"/>
          </w:rPr>
          <w:t>www</w:t>
        </w:r>
      </w:hyperlink>
      <w:r w:rsidR="00D552CA">
        <w:rPr>
          <w:lang w:val="en-US"/>
        </w:rPr>
        <w:t xml:space="preserve"> doy32.obrsk.ru</w:t>
      </w:r>
      <w:r w:rsidR="00B16F75" w:rsidRPr="00D552CA">
        <w:rPr>
          <w:sz w:val="28"/>
          <w:szCs w:val="28"/>
          <w:lang w:val="en-US"/>
        </w:rPr>
        <w:t xml:space="preserve">; </w:t>
      </w:r>
    </w:p>
    <w:p w:rsidR="00B315FB" w:rsidRPr="00D552CA" w:rsidRDefault="00B315FB">
      <w:pPr>
        <w:pStyle w:val="Standard"/>
        <w:jc w:val="center"/>
        <w:rPr>
          <w:rFonts w:cs="Times New Roman"/>
          <w:b/>
          <w:sz w:val="28"/>
          <w:szCs w:val="28"/>
          <w:lang w:val="en-US"/>
        </w:rPr>
      </w:pPr>
    </w:p>
    <w:p w:rsidR="00B315FB" w:rsidRPr="00D552CA" w:rsidRDefault="00B315FB">
      <w:pPr>
        <w:pStyle w:val="Standard"/>
        <w:jc w:val="right"/>
        <w:rPr>
          <w:rFonts w:cs="Times New Roman"/>
          <w:b/>
          <w:sz w:val="28"/>
          <w:szCs w:val="28"/>
          <w:lang w:val="en-US"/>
        </w:rPr>
      </w:pPr>
    </w:p>
    <w:p w:rsidR="00B315FB" w:rsidRPr="00D552CA" w:rsidRDefault="00B315FB">
      <w:pPr>
        <w:pStyle w:val="Standard"/>
        <w:rPr>
          <w:rFonts w:cs="Times New Roman"/>
          <w:b/>
          <w:sz w:val="28"/>
          <w:szCs w:val="28"/>
          <w:lang w:val="en-US"/>
        </w:rPr>
      </w:pPr>
    </w:p>
    <w:p w:rsidR="00B315FB" w:rsidRPr="00D552CA" w:rsidRDefault="00B315FB">
      <w:pPr>
        <w:pStyle w:val="Standard"/>
        <w:rPr>
          <w:rFonts w:cs="Times New Roman"/>
          <w:b/>
          <w:sz w:val="28"/>
          <w:szCs w:val="28"/>
          <w:lang w:val="en-US"/>
        </w:rPr>
      </w:pPr>
    </w:p>
    <w:p w:rsidR="00B315FB" w:rsidRPr="00D552CA" w:rsidRDefault="00B315FB">
      <w:pPr>
        <w:pStyle w:val="Standard"/>
        <w:rPr>
          <w:rFonts w:cs="Times New Roman"/>
          <w:b/>
          <w:sz w:val="28"/>
          <w:szCs w:val="28"/>
          <w:lang w:val="en-US"/>
        </w:rPr>
      </w:pPr>
    </w:p>
    <w:p w:rsidR="00B315FB" w:rsidRPr="00D552CA" w:rsidRDefault="00B315FB">
      <w:pPr>
        <w:pStyle w:val="Standard"/>
        <w:rPr>
          <w:rFonts w:cs="Times New Roman"/>
          <w:b/>
          <w:sz w:val="28"/>
          <w:szCs w:val="28"/>
          <w:lang w:val="en-US"/>
        </w:rPr>
      </w:pPr>
    </w:p>
    <w:p w:rsidR="00B315FB" w:rsidRPr="00D552CA" w:rsidRDefault="00B315FB">
      <w:pPr>
        <w:pStyle w:val="Standard"/>
        <w:rPr>
          <w:rFonts w:cs="Times New Roman"/>
          <w:b/>
          <w:sz w:val="28"/>
          <w:szCs w:val="28"/>
          <w:lang w:val="en-US"/>
        </w:rPr>
      </w:pPr>
    </w:p>
    <w:p w:rsidR="00B315FB" w:rsidRDefault="00B16F75">
      <w:pPr>
        <w:pStyle w:val="Standard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Конспект совместной деятельнос</w:t>
      </w:r>
      <w:r w:rsidR="00D552CA">
        <w:rPr>
          <w:rFonts w:cs="Times New Roman"/>
          <w:color w:val="000000"/>
          <w:sz w:val="28"/>
          <w:szCs w:val="28"/>
        </w:rPr>
        <w:t>ти родителей и детей в средней группе «Кораблик</w:t>
      </w:r>
      <w:r>
        <w:rPr>
          <w:rFonts w:cs="Times New Roman"/>
          <w:color w:val="000000"/>
          <w:sz w:val="28"/>
          <w:szCs w:val="28"/>
        </w:rPr>
        <w:t>».</w:t>
      </w:r>
    </w:p>
    <w:p w:rsidR="00B315FB" w:rsidRDefault="00B16F75">
      <w:pPr>
        <w:pStyle w:val="Standard"/>
        <w:jc w:val="center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Нетрадиционное рисование по сказке «Курочка Ряба».</w:t>
      </w:r>
    </w:p>
    <w:p w:rsidR="00B315FB" w:rsidRDefault="00B315FB">
      <w:pPr>
        <w:pStyle w:val="Standard"/>
        <w:rPr>
          <w:rFonts w:cs="Times New Roman"/>
          <w:sz w:val="28"/>
          <w:szCs w:val="28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16F75">
      <w:pPr>
        <w:pStyle w:val="Standard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16F75">
      <w:pPr>
        <w:pStyle w:val="Standard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6A1C10">
        <w:rPr>
          <w:sz w:val="28"/>
          <w:szCs w:val="28"/>
          <w:lang w:eastAsia="ru-RU"/>
        </w:rPr>
        <w:t xml:space="preserve">                   </w:t>
      </w: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6A1C10">
      <w:pPr>
        <w:pStyle w:val="Standard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proofErr w:type="spellStart"/>
      <w:r>
        <w:rPr>
          <w:sz w:val="28"/>
          <w:szCs w:val="28"/>
          <w:lang w:eastAsia="ru-RU"/>
        </w:rPr>
        <w:t>ЗагорулькоН.В</w:t>
      </w:r>
      <w:proofErr w:type="spellEnd"/>
      <w:r>
        <w:rPr>
          <w:sz w:val="28"/>
          <w:szCs w:val="28"/>
          <w:lang w:eastAsia="ru-RU"/>
        </w:rPr>
        <w:t>.</w:t>
      </w: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sz w:val="28"/>
          <w:szCs w:val="28"/>
          <w:lang w:eastAsia="ru-RU"/>
        </w:rPr>
      </w:pPr>
    </w:p>
    <w:p w:rsidR="00B315FB" w:rsidRDefault="00B315FB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B315FB" w:rsidRDefault="00B315FB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B315FB" w:rsidRDefault="00B315FB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B315FB" w:rsidRDefault="00B315FB">
      <w:pPr>
        <w:pStyle w:val="Standard"/>
        <w:jc w:val="center"/>
        <w:rPr>
          <w:rFonts w:cs="Times New Roman"/>
          <w:b/>
          <w:sz w:val="28"/>
          <w:szCs w:val="28"/>
        </w:rPr>
      </w:pPr>
    </w:p>
    <w:p w:rsidR="00B315FB" w:rsidRDefault="00B315FB">
      <w:pPr>
        <w:pStyle w:val="Standard"/>
        <w:jc w:val="center"/>
        <w:rPr>
          <w:rFonts w:cs="Times New Roman"/>
          <w:sz w:val="28"/>
          <w:szCs w:val="28"/>
        </w:rPr>
      </w:pPr>
    </w:p>
    <w:p w:rsidR="00B315FB" w:rsidRDefault="006A1C10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г. Пятигорск</w:t>
      </w:r>
    </w:p>
    <w:p w:rsidR="00B315FB" w:rsidRDefault="00B16F75">
      <w:pPr>
        <w:pStyle w:val="Standard"/>
        <w:widowControl/>
        <w:jc w:val="center"/>
        <w:rPr>
          <w:color w:val="000000"/>
          <w:sz w:val="28"/>
          <w:szCs w:val="28"/>
        </w:rPr>
      </w:pPr>
      <w:r>
        <w:rPr>
          <w:rFonts w:cs="Times New Roman"/>
          <w:color w:val="444444"/>
          <w:sz w:val="28"/>
          <w:szCs w:val="28"/>
        </w:rPr>
        <w:t>201</w:t>
      </w:r>
      <w:r w:rsidRPr="006A1C10">
        <w:rPr>
          <w:rFonts w:cs="Times New Roman"/>
          <w:color w:val="444444"/>
          <w:sz w:val="28"/>
          <w:szCs w:val="28"/>
        </w:rPr>
        <w:t>8</w:t>
      </w:r>
      <w:r>
        <w:rPr>
          <w:rFonts w:cs="Times New Roman"/>
          <w:color w:val="444444"/>
          <w:sz w:val="28"/>
          <w:szCs w:val="28"/>
        </w:rPr>
        <w:t xml:space="preserve"> г.</w:t>
      </w:r>
    </w:p>
    <w:p w:rsidR="00B315FB" w:rsidRDefault="00B16F75">
      <w:pPr>
        <w:pStyle w:val="Textbody"/>
        <w:widowControl/>
        <w:spacing w:after="0"/>
        <w:rPr>
          <w:b/>
          <w:bCs/>
          <w:color w:val="000000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lastRenderedPageBreak/>
        <w:t>Цель:</w:t>
      </w:r>
    </w:p>
    <w:p w:rsidR="00B315FB" w:rsidRDefault="00B16F75">
      <w:pPr>
        <w:pStyle w:val="Textbody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color w:val="444444"/>
          <w:sz w:val="28"/>
          <w:szCs w:val="28"/>
        </w:rPr>
        <w:t>ознакомление детей со свойствами и особенностями изобразительных материалов;</w:t>
      </w:r>
    </w:p>
    <w:p w:rsidR="00B315FB" w:rsidRDefault="00B16F75">
      <w:pPr>
        <w:pStyle w:val="Textbody"/>
        <w:widowControl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color w:val="444444"/>
          <w:sz w:val="28"/>
          <w:szCs w:val="28"/>
        </w:rPr>
        <w:t xml:space="preserve"> воспитание дружественных взаимоотношений, готовности прийти на помощь.</w:t>
      </w:r>
    </w:p>
    <w:p w:rsidR="00B315FB" w:rsidRDefault="00B16F75">
      <w:pPr>
        <w:pStyle w:val="Textbody"/>
        <w:widowControl/>
        <w:numPr>
          <w:ilvl w:val="0"/>
          <w:numId w:val="2"/>
        </w:numPr>
        <w:spacing w:after="0"/>
        <w:rPr>
          <w:sz w:val="28"/>
          <w:szCs w:val="28"/>
        </w:rPr>
      </w:pPr>
      <w:r>
        <w:rPr>
          <w:color w:val="444444"/>
          <w:sz w:val="28"/>
          <w:szCs w:val="28"/>
        </w:rPr>
        <w:t>Познакомить детей и родителей с разными техниками рисования.</w:t>
      </w: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bookmarkStart w:id="1" w:name="h.gjdgxs"/>
      <w:bookmarkEnd w:id="1"/>
      <w:r>
        <w:rPr>
          <w:b/>
          <w:bCs/>
          <w:color w:val="444444"/>
          <w:sz w:val="28"/>
          <w:szCs w:val="28"/>
        </w:rPr>
        <w:t>Задачи:</w:t>
      </w:r>
    </w:p>
    <w:p w:rsidR="00B315FB" w:rsidRDefault="00B16F75">
      <w:pPr>
        <w:pStyle w:val="Textbody"/>
        <w:widowControl/>
        <w:numPr>
          <w:ilvl w:val="0"/>
          <w:numId w:val="3"/>
        </w:numPr>
        <w:spacing w:after="0"/>
        <w:ind w:left="720"/>
        <w:jc w:val="both"/>
        <w:rPr>
          <w:color w:val="444444"/>
          <w:sz w:val="28"/>
          <w:szCs w:val="28"/>
        </w:rPr>
      </w:pPr>
      <w:proofErr w:type="gramStart"/>
      <w:r>
        <w:rPr>
          <w:color w:val="444444"/>
          <w:sz w:val="28"/>
          <w:szCs w:val="28"/>
        </w:rPr>
        <w:t>Образовательные</w:t>
      </w:r>
      <w:proofErr w:type="gramEnd"/>
      <w:r>
        <w:rPr>
          <w:color w:val="444444"/>
          <w:sz w:val="28"/>
          <w:szCs w:val="28"/>
        </w:rPr>
        <w:t>: продолжать знакомить детей со свойствами и особенностями изобразительных материалов;</w:t>
      </w:r>
    </w:p>
    <w:p w:rsidR="00B315FB" w:rsidRDefault="00B16F75">
      <w:pPr>
        <w:pStyle w:val="Textbody"/>
        <w:widowControl/>
        <w:numPr>
          <w:ilvl w:val="0"/>
          <w:numId w:val="3"/>
        </w:numPr>
        <w:spacing w:after="0"/>
        <w:ind w:left="72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Развивающие: развивать разговорную речь, поощрять правильные и смелые высказывания детей, активизировать и обогащать словарный запас;</w:t>
      </w:r>
    </w:p>
    <w:p w:rsidR="00B315FB" w:rsidRDefault="00B16F75">
      <w:pPr>
        <w:pStyle w:val="Textbody"/>
        <w:widowControl/>
        <w:numPr>
          <w:ilvl w:val="0"/>
          <w:numId w:val="3"/>
        </w:numPr>
        <w:spacing w:after="0"/>
        <w:ind w:left="72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Воспитательные: воспитывать дружественные взаимоотношения, готовность прийти на помощь.</w:t>
      </w:r>
    </w:p>
    <w:p w:rsidR="00B315FB" w:rsidRDefault="00B315FB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Предварительная работа:</w:t>
      </w:r>
    </w:p>
    <w:p w:rsidR="00B315FB" w:rsidRDefault="00B16F75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>чтение сказки «Курочка Ряба»</w:t>
      </w:r>
    </w:p>
    <w:p w:rsidR="00B315FB" w:rsidRDefault="00B315FB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Материалы и оборудование: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доска с фигурками – персонажами сказки «Курочка Ряба»;  набор  красок; ватные палочки бумага влажные салфетки баночки с водой; заготовки желтых яиц.</w:t>
      </w:r>
    </w:p>
    <w:p w:rsidR="00B315FB" w:rsidRDefault="00B315FB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</w:p>
    <w:p w:rsidR="00B315FB" w:rsidRDefault="00B315FB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Ход:</w:t>
      </w:r>
    </w:p>
    <w:p w:rsidR="00B315FB" w:rsidRDefault="00B315FB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000000"/>
          <w:sz w:val="28"/>
          <w:szCs w:val="28"/>
        </w:rPr>
        <w:t>Рисование — очень полезное и увлекательное занятие, с  помощью которого ребёнок познаёт секреты красок, карандашей, кисточек, мелков и учится замечать, что происходит вокруг и размещать на листе картона или бумаги то, о чём он думает. Рисование развивает интеллектуальные способности малыша, укрепляет мускулатуру пальчиков, развивает тонкие движения рук.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</w:rPr>
      </w:pPr>
      <w:r>
        <w:rPr>
          <w:color w:val="444444"/>
          <w:sz w:val="28"/>
          <w:szCs w:val="28"/>
        </w:rPr>
        <w:t xml:space="preserve">Наряду с традиционными методами изображения предмета или объекта на бумаге (рисование карандашами, кистью и красками, гуашью) в своей работе использую и нетрадиционные техники. Считаю, что они больше привлекают внимание маленьких непосед. Они интересны деткам всех возрастов и позволяют им полностью раскрыть свой потенциал во время творческого процесса. Работа над созданием рисунков не является сложной, поэтому малыши с удовольствием ее выполняют, приобретая навыки работы </w:t>
      </w:r>
      <w:proofErr w:type="gramStart"/>
      <w:r>
        <w:rPr>
          <w:color w:val="444444"/>
          <w:sz w:val="28"/>
          <w:szCs w:val="28"/>
        </w:rPr>
        <w:t>с</w:t>
      </w:r>
      <w:proofErr w:type="gramEnd"/>
      <w:r>
        <w:rPr>
          <w:color w:val="444444"/>
          <w:sz w:val="28"/>
          <w:szCs w:val="28"/>
        </w:rPr>
        <w:t xml:space="preserve"> материалами и знакомясь с живописью.</w:t>
      </w:r>
      <w:r>
        <w:rPr>
          <w:color w:val="444444"/>
          <w:sz w:val="28"/>
          <w:szCs w:val="28"/>
        </w:rPr>
        <w:br/>
        <w:t xml:space="preserve">Чтобы привить любовь к изобразительному искусству, вызвать интерес к рисованию, начиная с младшего возраста, советую родителям использовать нетрадиционные способы изображения. Такое нетрадиционное рисование доставляет детям множество положительных эмоций, раскрывает возможность использования хорошо знакомых им предметов в качестве художественных </w:t>
      </w:r>
      <w:r>
        <w:rPr>
          <w:color w:val="444444"/>
          <w:sz w:val="28"/>
          <w:szCs w:val="28"/>
        </w:rPr>
        <w:lastRenderedPageBreak/>
        <w:t>материалов, удивляет своей непредсказуемостью.</w:t>
      </w:r>
      <w:r>
        <w:rPr>
          <w:color w:val="444444"/>
          <w:sz w:val="28"/>
          <w:szCs w:val="28"/>
        </w:rPr>
        <w:br/>
      </w:r>
      <w:r>
        <w:rPr>
          <w:rStyle w:val="StrongEmphasis"/>
          <w:b w:val="0"/>
          <w:bCs w:val="0"/>
          <w:sz w:val="28"/>
          <w:szCs w:val="28"/>
        </w:rPr>
        <w:t xml:space="preserve"> Нетрадиционные техники рисования</w:t>
      </w:r>
      <w:r>
        <w:rPr>
          <w:color w:val="444444"/>
          <w:sz w:val="28"/>
          <w:szCs w:val="28"/>
        </w:rPr>
        <w:t xml:space="preserve">– </w:t>
      </w:r>
      <w:proofErr w:type="gramStart"/>
      <w:r>
        <w:rPr>
          <w:color w:val="444444"/>
          <w:sz w:val="28"/>
          <w:szCs w:val="28"/>
        </w:rPr>
        <w:t>эт</w:t>
      </w:r>
      <w:proofErr w:type="gramEnd"/>
      <w:r>
        <w:rPr>
          <w:color w:val="444444"/>
          <w:sz w:val="28"/>
          <w:szCs w:val="28"/>
        </w:rPr>
        <w:t>о способы рисования различными материалами: поролоном, скомканной бумагой, трубочками, нитками, парафиновой свечой, сухими листьями; рисование ладошками, пальчиками, тупыми концами карандашей, ватными палочками и т.д.</w:t>
      </w:r>
      <w:r>
        <w:rPr>
          <w:color w:val="444444"/>
          <w:sz w:val="28"/>
          <w:szCs w:val="28"/>
        </w:rPr>
        <w:br/>
      </w:r>
      <w:r>
        <w:rPr>
          <w:rStyle w:val="StrongEmphasis"/>
          <w:b w:val="0"/>
          <w:bCs w:val="0"/>
          <w:sz w:val="28"/>
          <w:szCs w:val="28"/>
        </w:rPr>
        <w:t xml:space="preserve"> Для каждой возрастной группы они свои.</w:t>
      </w:r>
      <w:r>
        <w:rPr>
          <w:color w:val="444444"/>
          <w:sz w:val="28"/>
          <w:szCs w:val="28"/>
        </w:rPr>
        <w:br/>
        <w:t xml:space="preserve"> С детьми </w:t>
      </w:r>
      <w:r>
        <w:rPr>
          <w:rStyle w:val="StrongEmphasis"/>
          <w:b w:val="0"/>
          <w:bCs w:val="0"/>
          <w:sz w:val="28"/>
          <w:szCs w:val="28"/>
        </w:rPr>
        <w:t xml:space="preserve">младшего дошкольного возраста </w:t>
      </w:r>
      <w:r>
        <w:rPr>
          <w:color w:val="444444"/>
          <w:sz w:val="28"/>
          <w:szCs w:val="28"/>
        </w:rPr>
        <w:t>можно использовать:</w:t>
      </w:r>
    </w:p>
    <w:p w:rsidR="00B315FB" w:rsidRDefault="00B16F75">
      <w:pPr>
        <w:pStyle w:val="Textbody"/>
        <w:widowControl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>рисование пальчиками и ладошками</w:t>
      </w:r>
    </w:p>
    <w:p w:rsidR="00B315FB" w:rsidRDefault="00B16F75">
      <w:pPr>
        <w:pStyle w:val="Textbody"/>
        <w:widowControl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>ватными палочками</w:t>
      </w:r>
    </w:p>
    <w:p w:rsidR="00B315FB" w:rsidRDefault="00B16F75">
      <w:pPr>
        <w:pStyle w:val="Textbody"/>
        <w:widowControl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>скомканной бумагой</w:t>
      </w:r>
    </w:p>
    <w:p w:rsidR="00B315FB" w:rsidRDefault="00B16F75">
      <w:pPr>
        <w:pStyle w:val="Textbody"/>
        <w:widowControl/>
        <w:spacing w:after="0"/>
        <w:jc w:val="both"/>
        <w:rPr>
          <w:sz w:val="28"/>
          <w:szCs w:val="28"/>
        </w:rPr>
      </w:pPr>
      <w:r>
        <w:rPr>
          <w:color w:val="444444"/>
          <w:sz w:val="28"/>
          <w:szCs w:val="28"/>
        </w:rPr>
        <w:t>Сегодня я вам предлагаю использовать эти 3 техники в нашей работе.</w:t>
      </w:r>
      <w:r>
        <w:rPr>
          <w:color w:val="444444"/>
          <w:sz w:val="28"/>
          <w:szCs w:val="28"/>
        </w:rPr>
        <w:br/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Воспитатель рассказывает детям старую сказку на новый лад, и по ходу занятия выкладывает на магнитной доске персонажей сказки.</w:t>
      </w: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Воспитатель:</w:t>
      </w:r>
    </w:p>
    <w:p w:rsidR="00B315FB" w:rsidRDefault="00B16F75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>-Жили-были Дед и Баба. И была у них Курочка Ряба. Вот пошли Дед с Бабой однажды на базар за покупками. Они и про Курочку не забыли. За то, что она хорошо вела себя дома, подарили ей яичко расписное. Тут мимо Мышка бежала, увидела такую красоту, остановилась, залюбовалась. А потом давай горько плакать!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Ей тоже захотелось такое же красивое яичко. Стали Дед, Баба да Курочка </w:t>
      </w:r>
      <w:proofErr w:type="gramStart"/>
      <w:r>
        <w:rPr>
          <w:color w:val="444444"/>
          <w:sz w:val="28"/>
          <w:szCs w:val="28"/>
        </w:rPr>
        <w:t>Ряба</w:t>
      </w:r>
      <w:proofErr w:type="gramEnd"/>
      <w:r>
        <w:rPr>
          <w:color w:val="444444"/>
          <w:sz w:val="28"/>
          <w:szCs w:val="28"/>
        </w:rPr>
        <w:t xml:space="preserve"> думать и гадать, как ее горю помочь…</w:t>
      </w: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Воспитатель:</w:t>
      </w:r>
    </w:p>
    <w:p w:rsidR="00B315FB" w:rsidRDefault="00B16F75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>-Что же нам делать? Как помочь бедной Мышке?</w:t>
      </w:r>
    </w:p>
    <w:p w:rsidR="00B315FB" w:rsidRDefault="00B16F75">
      <w:pPr>
        <w:pStyle w:val="Textbody"/>
        <w:widowControl/>
        <w:spacing w:after="0"/>
        <w:jc w:val="both"/>
        <w:rPr>
          <w:i/>
          <w:color w:val="444444"/>
          <w:sz w:val="28"/>
          <w:szCs w:val="28"/>
        </w:rPr>
      </w:pPr>
      <w:r>
        <w:rPr>
          <w:i/>
          <w:color w:val="444444"/>
          <w:sz w:val="28"/>
          <w:szCs w:val="28"/>
        </w:rPr>
        <w:t>(дать детям возможность высказать свою точку зрения)</w:t>
      </w: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Ответы детей:</w:t>
      </w:r>
    </w:p>
    <w:p w:rsidR="00B315FB" w:rsidRDefault="00B16F75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>-Можно играть яичком по очереди…;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 Попросить, чтоб Дед и Баба еще одно купили…</w:t>
      </w: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Воспитатель:</w:t>
      </w:r>
    </w:p>
    <w:p w:rsidR="00B315FB" w:rsidRDefault="00B16F75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 xml:space="preserve">-Но Дед и Баба </w:t>
      </w:r>
      <w:proofErr w:type="gramStart"/>
      <w:r>
        <w:rPr>
          <w:color w:val="444444"/>
          <w:sz w:val="28"/>
          <w:szCs w:val="28"/>
        </w:rPr>
        <w:t>старенькие</w:t>
      </w:r>
      <w:proofErr w:type="gramEnd"/>
      <w:r>
        <w:rPr>
          <w:color w:val="444444"/>
          <w:sz w:val="28"/>
          <w:szCs w:val="28"/>
        </w:rPr>
        <w:t>, им очень трудно еще раз на базар идти. Ребята, а вы хотите бедной Мышке помочь?</w:t>
      </w:r>
    </w:p>
    <w:p w:rsidR="00B315FB" w:rsidRDefault="00B16F75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>Ответ детей: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-Да!</w:t>
      </w:r>
    </w:p>
    <w:p w:rsidR="00B315FB" w:rsidRDefault="00B16F75">
      <w:pPr>
        <w:pStyle w:val="Textbody"/>
        <w:widowControl/>
        <w:spacing w:after="0"/>
        <w:jc w:val="center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Пальчиковая игра</w:t>
      </w:r>
    </w:p>
    <w:p w:rsidR="00B315FB" w:rsidRDefault="00B16F75">
      <w:pPr>
        <w:pStyle w:val="Textbody"/>
        <w:widowControl/>
        <w:spacing w:after="0"/>
        <w:jc w:val="center"/>
        <w:rPr>
          <w:i/>
          <w:color w:val="444444"/>
          <w:sz w:val="28"/>
          <w:szCs w:val="28"/>
        </w:rPr>
      </w:pPr>
      <w:r>
        <w:rPr>
          <w:i/>
          <w:color w:val="444444"/>
          <w:sz w:val="28"/>
          <w:szCs w:val="28"/>
        </w:rPr>
        <w:t>(движения выполняются по тексту)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Мышка мылом мыла лапку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Каждый пальчик по порядку.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Вот намылила указку,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Смыв с него и грязь и краску.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Средний мылила усердно,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Самый грязный был наверно.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proofErr w:type="gramStart"/>
      <w:r>
        <w:rPr>
          <w:color w:val="444444"/>
          <w:sz w:val="28"/>
          <w:szCs w:val="28"/>
        </w:rPr>
        <w:t>Безымянный</w:t>
      </w:r>
      <w:proofErr w:type="gramEnd"/>
      <w:r>
        <w:rPr>
          <w:color w:val="444444"/>
          <w:sz w:val="28"/>
          <w:szCs w:val="28"/>
        </w:rPr>
        <w:t xml:space="preserve"> терла пастой,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Кожа сразу стала красной.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А мизинчик быстро мыла.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lastRenderedPageBreak/>
        <w:t>Очень он боялся мыла.</w:t>
      </w:r>
    </w:p>
    <w:p w:rsidR="00B315FB" w:rsidRDefault="00B16F75">
      <w:pPr>
        <w:pStyle w:val="Textbody"/>
        <w:widowControl/>
        <w:spacing w:after="0"/>
        <w:jc w:val="both"/>
        <w:rPr>
          <w:b/>
          <w:bCs/>
          <w:color w:val="444444"/>
          <w:sz w:val="28"/>
          <w:szCs w:val="28"/>
        </w:rPr>
      </w:pPr>
      <w:r>
        <w:rPr>
          <w:b/>
          <w:bCs/>
          <w:color w:val="444444"/>
          <w:sz w:val="28"/>
          <w:szCs w:val="28"/>
        </w:rPr>
        <w:t>Воспитатель:</w:t>
      </w:r>
    </w:p>
    <w:p w:rsidR="00B315FB" w:rsidRDefault="00B16F75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 xml:space="preserve">-Перед вами на столе лежат ватные палочки бумага краски и заготовки яиц. Вы сами можете выбрать свою технику рисования. А давайте постараемся красиво и аккуратно их разукрасить. Потом Мышка выберет себе </w:t>
      </w:r>
      <w:proofErr w:type="gramStart"/>
      <w:r>
        <w:rPr>
          <w:color w:val="444444"/>
          <w:sz w:val="28"/>
          <w:szCs w:val="28"/>
        </w:rPr>
        <w:t>самое</w:t>
      </w:r>
      <w:proofErr w:type="gramEnd"/>
      <w:r>
        <w:rPr>
          <w:color w:val="444444"/>
          <w:sz w:val="28"/>
          <w:szCs w:val="28"/>
        </w:rPr>
        <w:t xml:space="preserve"> красивое и перестанет плакать — горевать. Яички получаются у всех разные красивые.</w:t>
      </w:r>
    </w:p>
    <w:p w:rsidR="00B315FB" w:rsidRDefault="00B16F75">
      <w:pPr>
        <w:pStyle w:val="Textbody"/>
        <w:widowControl/>
        <w:spacing w:after="0"/>
        <w:jc w:val="both"/>
        <w:rPr>
          <w:color w:val="000000"/>
          <w:sz w:val="28"/>
          <w:szCs w:val="28"/>
        </w:rPr>
      </w:pPr>
      <w:r>
        <w:rPr>
          <w:color w:val="444444"/>
          <w:sz w:val="28"/>
          <w:szCs w:val="28"/>
        </w:rPr>
        <w:t>Все ребята хорошо постарались. Мышке все яички понравились. Молодцы!!!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Дети готовы прийти на выручку рыдающей Мышке.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Воспитатель объясняет и показывает детям, как используя разную технику рисования можно быстро и красиво украсить  заготовку.</w:t>
      </w:r>
    </w:p>
    <w:p w:rsidR="00B315FB" w:rsidRDefault="00B16F75">
      <w:pPr>
        <w:pStyle w:val="Textbody"/>
        <w:widowControl/>
        <w:spacing w:after="0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Обращает внимание на то, как из краски можно получить красивые узоры, фигуры и новые цветовые сочетания.</w:t>
      </w:r>
    </w:p>
    <w:p w:rsidR="00B315FB" w:rsidRDefault="00B16F75">
      <w:pPr>
        <w:pStyle w:val="Textbody"/>
        <w:widowControl/>
        <w:spacing w:after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Мышка на магнитной доске, все время «наблюдает» за работой ребят.</w:t>
      </w:r>
    </w:p>
    <w:p w:rsidR="00B315FB" w:rsidRDefault="00B16F75">
      <w:pPr>
        <w:pStyle w:val="Textbody"/>
        <w:widowControl/>
        <w:spacing w:after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Воспитатель подводит итог, хвалит детей.</w:t>
      </w:r>
    </w:p>
    <w:p w:rsidR="00B315FB" w:rsidRDefault="00B16F75">
      <w:pPr>
        <w:pStyle w:val="Textbody"/>
      </w:pPr>
      <w:r>
        <w:br/>
      </w:r>
    </w:p>
    <w:sectPr w:rsidR="00B315FB" w:rsidSect="000C7748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2CA" w:rsidRDefault="00D552CA">
      <w:r>
        <w:separator/>
      </w:r>
    </w:p>
  </w:endnote>
  <w:endnote w:type="continuationSeparator" w:id="0">
    <w:p w:rsidR="00D552CA" w:rsidRDefault="00D55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2CA" w:rsidRDefault="00D552CA">
      <w:r>
        <w:rPr>
          <w:color w:val="000000"/>
        </w:rPr>
        <w:separator/>
      </w:r>
    </w:p>
  </w:footnote>
  <w:footnote w:type="continuationSeparator" w:id="0">
    <w:p w:rsidR="00D552CA" w:rsidRDefault="00D55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A4A62"/>
    <w:multiLevelType w:val="multilevel"/>
    <w:tmpl w:val="A58A37A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>
    <w:nsid w:val="47CC1754"/>
    <w:multiLevelType w:val="multilevel"/>
    <w:tmpl w:val="6C740F7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4F9A0BCB"/>
    <w:multiLevelType w:val="multilevel"/>
    <w:tmpl w:val="5E06975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>
    <w:nsid w:val="61513207"/>
    <w:multiLevelType w:val="multilevel"/>
    <w:tmpl w:val="EB76B42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15FB"/>
    <w:rsid w:val="000C7748"/>
    <w:rsid w:val="006A1C10"/>
    <w:rsid w:val="00B16F75"/>
    <w:rsid w:val="00B315FB"/>
    <w:rsid w:val="00D552CA"/>
    <w:rsid w:val="00D735B0"/>
    <w:rsid w:val="00FE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7748"/>
  </w:style>
  <w:style w:type="paragraph" w:customStyle="1" w:styleId="Heading">
    <w:name w:val="Heading"/>
    <w:basedOn w:val="Standard"/>
    <w:next w:val="Textbody"/>
    <w:rsid w:val="000C774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0C7748"/>
    <w:pPr>
      <w:spacing w:after="120"/>
    </w:pPr>
  </w:style>
  <w:style w:type="paragraph" w:styleId="a3">
    <w:name w:val="List"/>
    <w:basedOn w:val="Textbody"/>
    <w:rsid w:val="000C7748"/>
  </w:style>
  <w:style w:type="paragraph" w:styleId="a4">
    <w:name w:val="caption"/>
    <w:basedOn w:val="Standard"/>
    <w:rsid w:val="000C77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C7748"/>
    <w:pPr>
      <w:suppressLineNumbers/>
    </w:pPr>
  </w:style>
  <w:style w:type="paragraph" w:styleId="a5">
    <w:name w:val="No Spacing"/>
    <w:rsid w:val="000C7748"/>
    <w:pPr>
      <w:widowControl/>
    </w:pPr>
    <w:rPr>
      <w:rFonts w:ascii="Calibri" w:eastAsia="Calibri" w:hAnsi="Calibri" w:cs="Times New Roman"/>
    </w:rPr>
  </w:style>
  <w:style w:type="character" w:customStyle="1" w:styleId="BulletSymbols">
    <w:name w:val="Bullet Symbols"/>
    <w:rsid w:val="000C7748"/>
    <w:rPr>
      <w:rFonts w:ascii="OpenSymbol" w:eastAsia="OpenSymbol" w:hAnsi="OpenSymbol" w:cs="OpenSymbol"/>
    </w:rPr>
  </w:style>
  <w:style w:type="character" w:customStyle="1" w:styleId="StrongEmphasis">
    <w:name w:val="Strong Emphasis"/>
    <w:rsid w:val="000C7748"/>
    <w:rPr>
      <w:b/>
      <w:bCs/>
    </w:rPr>
  </w:style>
  <w:style w:type="character" w:customStyle="1" w:styleId="NumberingSymbols">
    <w:name w:val="Numbering Symbols"/>
    <w:rsid w:val="000C7748"/>
  </w:style>
  <w:style w:type="character" w:customStyle="1" w:styleId="Internetlink">
    <w:name w:val="Internet link"/>
    <w:rsid w:val="000C774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15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9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94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4956">
          <w:marLeft w:val="0"/>
          <w:marRight w:val="0"/>
          <w:marTop w:val="419"/>
          <w:marBottom w:val="4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u57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ou57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ou57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773</Words>
  <Characters>4411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Горбунова</dc:creator>
  <cp:lastModifiedBy>натали</cp:lastModifiedBy>
  <cp:revision>2</cp:revision>
  <dcterms:created xsi:type="dcterms:W3CDTF">2018-06-08T16:44:00Z</dcterms:created>
  <dcterms:modified xsi:type="dcterms:W3CDTF">2018-06-08T16:44:00Z</dcterms:modified>
</cp:coreProperties>
</file>