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9A9" w:rsidRDefault="001869A9" w:rsidP="001869A9">
      <w:pPr>
        <w:pStyle w:val="3"/>
        <w:jc w:val="center"/>
        <w:rPr>
          <w:sz w:val="22"/>
          <w:szCs w:val="22"/>
        </w:rPr>
      </w:pPr>
      <w:r>
        <w:rPr>
          <w:sz w:val="22"/>
          <w:szCs w:val="22"/>
        </w:rPr>
        <w:t xml:space="preserve">ТРИУМФ ТРЕХ «У» </w:t>
      </w:r>
    </w:p>
    <w:p w:rsidR="001869A9" w:rsidRPr="00F15444" w:rsidRDefault="001869A9" w:rsidP="001869A9">
      <w:pPr>
        <w:pStyle w:val="3"/>
        <w:jc w:val="center"/>
        <w:rPr>
          <w:sz w:val="22"/>
          <w:szCs w:val="22"/>
        </w:rPr>
      </w:pPr>
      <w:r>
        <w:rPr>
          <w:sz w:val="22"/>
          <w:szCs w:val="22"/>
        </w:rPr>
        <w:t>СОПРОВОЖДЕНИЕ НАУЧНО-ИССЛЕДОВАТЕЛЬСКОЙ ДЕЯТЕЛЬНОСТИ УЧАЩИХСЯ В РАМКАХ СЕТЕВОГО ВЗАИМОДЕЙСТВИЯ ШКОЛЫ С ВУЗАМИ И ЦЕНТРАМИ ДОПОЛНИТЕЛЬНОГО ОБРАЗОВАНИЯ</w:t>
      </w:r>
    </w:p>
    <w:p w:rsidR="001869A9" w:rsidRPr="00F15444" w:rsidRDefault="001869A9" w:rsidP="001869A9">
      <w:pPr>
        <w:pStyle w:val="3"/>
        <w:jc w:val="center"/>
        <w:rPr>
          <w:sz w:val="22"/>
          <w:szCs w:val="22"/>
        </w:rPr>
      </w:pPr>
    </w:p>
    <w:p w:rsidR="001869A9" w:rsidRPr="00F15444" w:rsidRDefault="001869A9" w:rsidP="001869A9">
      <w:pPr>
        <w:pStyle w:val="3"/>
        <w:jc w:val="center"/>
        <w:rPr>
          <w:sz w:val="22"/>
          <w:szCs w:val="22"/>
        </w:rPr>
      </w:pPr>
      <w:r>
        <w:rPr>
          <w:sz w:val="22"/>
          <w:szCs w:val="22"/>
        </w:rPr>
        <w:t>Билан Татьяна Яновна</w:t>
      </w:r>
    </w:p>
    <w:p w:rsidR="001869A9" w:rsidRDefault="001869A9" w:rsidP="001869A9">
      <w:pPr>
        <w:pStyle w:val="3"/>
        <w:jc w:val="center"/>
        <w:rPr>
          <w:sz w:val="22"/>
          <w:szCs w:val="22"/>
        </w:rPr>
      </w:pPr>
      <w:r>
        <w:rPr>
          <w:sz w:val="22"/>
          <w:szCs w:val="22"/>
        </w:rPr>
        <w:t xml:space="preserve"> Алтайский край, МБОУ «Шипуновская СОШ имени А.В. Луначарского»</w:t>
      </w:r>
      <w:r w:rsidRPr="00F15444">
        <w:rPr>
          <w:sz w:val="22"/>
          <w:szCs w:val="22"/>
        </w:rPr>
        <w:t xml:space="preserve">, </w:t>
      </w:r>
    </w:p>
    <w:p w:rsidR="001869A9" w:rsidRPr="00F15444" w:rsidRDefault="001869A9" w:rsidP="001869A9">
      <w:pPr>
        <w:pStyle w:val="3"/>
        <w:jc w:val="center"/>
        <w:rPr>
          <w:sz w:val="22"/>
          <w:szCs w:val="22"/>
        </w:rPr>
      </w:pPr>
      <w:r w:rsidRPr="00F15444">
        <w:rPr>
          <w:sz w:val="22"/>
          <w:szCs w:val="22"/>
        </w:rPr>
        <w:t xml:space="preserve">учитель </w:t>
      </w:r>
      <w:r>
        <w:rPr>
          <w:sz w:val="22"/>
          <w:szCs w:val="22"/>
        </w:rPr>
        <w:t>английского языка, Заслуженный учитель России</w:t>
      </w:r>
    </w:p>
    <w:p w:rsidR="001869A9" w:rsidRDefault="001869A9" w:rsidP="001869A9">
      <w:pPr>
        <w:pStyle w:val="3"/>
        <w:jc w:val="center"/>
        <w:rPr>
          <w:i/>
          <w:sz w:val="22"/>
          <w:szCs w:val="22"/>
        </w:rPr>
      </w:pPr>
      <w:proofErr w:type="gramStart"/>
      <w:r w:rsidRPr="00F15444">
        <w:rPr>
          <w:i/>
          <w:sz w:val="22"/>
          <w:szCs w:val="22"/>
          <w:lang w:val="en-US"/>
        </w:rPr>
        <w:t>e</w:t>
      </w:r>
      <w:r w:rsidRPr="001869A9">
        <w:rPr>
          <w:i/>
          <w:sz w:val="22"/>
          <w:szCs w:val="22"/>
        </w:rPr>
        <w:t>-</w:t>
      </w:r>
      <w:r w:rsidRPr="00F15444">
        <w:rPr>
          <w:i/>
          <w:sz w:val="22"/>
          <w:szCs w:val="22"/>
          <w:lang w:val="en-US"/>
        </w:rPr>
        <w:t>mail</w:t>
      </w:r>
      <w:proofErr w:type="gramEnd"/>
      <w:r w:rsidRPr="001869A9">
        <w:rPr>
          <w:i/>
          <w:sz w:val="22"/>
          <w:szCs w:val="22"/>
        </w:rPr>
        <w:t xml:space="preserve">: </w:t>
      </w:r>
      <w:hyperlink r:id="rId8" w:history="1">
        <w:r w:rsidR="00961F36" w:rsidRPr="00B00EB2">
          <w:rPr>
            <w:rStyle w:val="a3"/>
            <w:i/>
            <w:sz w:val="22"/>
            <w:szCs w:val="22"/>
            <w:lang w:val="en-US"/>
          </w:rPr>
          <w:t>tbilan</w:t>
        </w:r>
        <w:r w:rsidR="00961F36" w:rsidRPr="00961F36">
          <w:rPr>
            <w:rStyle w:val="a3"/>
            <w:i/>
            <w:sz w:val="22"/>
            <w:szCs w:val="22"/>
          </w:rPr>
          <w:t>@</w:t>
        </w:r>
        <w:r w:rsidR="00961F36" w:rsidRPr="00B00EB2">
          <w:rPr>
            <w:rStyle w:val="a3"/>
            <w:i/>
            <w:sz w:val="22"/>
            <w:szCs w:val="22"/>
            <w:lang w:val="en-US"/>
          </w:rPr>
          <w:t>mail</w:t>
        </w:r>
        <w:r w:rsidR="00961F36" w:rsidRPr="00961F36">
          <w:rPr>
            <w:rStyle w:val="a3"/>
            <w:i/>
            <w:sz w:val="22"/>
            <w:szCs w:val="22"/>
          </w:rPr>
          <w:t>.</w:t>
        </w:r>
        <w:proofErr w:type="spellStart"/>
        <w:r w:rsidR="00961F36" w:rsidRPr="00B00EB2">
          <w:rPr>
            <w:rStyle w:val="a3"/>
            <w:i/>
            <w:sz w:val="22"/>
            <w:szCs w:val="22"/>
            <w:lang w:val="en-US"/>
          </w:rPr>
          <w:t>ru</w:t>
        </w:r>
        <w:proofErr w:type="spellEnd"/>
      </w:hyperlink>
    </w:p>
    <w:p w:rsidR="00961F36" w:rsidRPr="00961F36" w:rsidRDefault="00961F36" w:rsidP="001869A9">
      <w:pPr>
        <w:pStyle w:val="3"/>
        <w:jc w:val="center"/>
        <w:rPr>
          <w:i/>
          <w:sz w:val="22"/>
          <w:szCs w:val="22"/>
        </w:rPr>
      </w:pPr>
    </w:p>
    <w:p w:rsidR="001869A9" w:rsidRPr="001869A9" w:rsidRDefault="001869A9" w:rsidP="001869A9">
      <w:pPr>
        <w:pStyle w:val="3"/>
        <w:rPr>
          <w:i/>
          <w:sz w:val="22"/>
          <w:szCs w:val="22"/>
        </w:rPr>
      </w:pPr>
    </w:p>
    <w:p w:rsidR="00BA2C5D" w:rsidRPr="006704DA" w:rsidRDefault="001869A9" w:rsidP="00BA2C5D">
      <w:pPr>
        <w:spacing w:line="360" w:lineRule="auto"/>
        <w:ind w:firstLine="709"/>
        <w:jc w:val="both"/>
        <w:rPr>
          <w:b/>
        </w:rPr>
      </w:pPr>
      <w:r w:rsidRPr="00F15444">
        <w:rPr>
          <w:b/>
          <w:sz w:val="22"/>
          <w:szCs w:val="22"/>
        </w:rPr>
        <w:t>Аннотация</w:t>
      </w:r>
      <w:r w:rsidRPr="001869A9">
        <w:rPr>
          <w:b/>
          <w:sz w:val="22"/>
          <w:szCs w:val="22"/>
        </w:rPr>
        <w:t>.</w:t>
      </w:r>
      <w:r w:rsidRPr="001869A9">
        <w:rPr>
          <w:sz w:val="22"/>
          <w:szCs w:val="22"/>
        </w:rPr>
        <w:t xml:space="preserve"> </w:t>
      </w:r>
      <w:r w:rsidR="002D0EA4" w:rsidRPr="008B142F">
        <w:t xml:space="preserve">Значимость вовлечения подростков в научно-исследовательскую деятельность, определена </w:t>
      </w:r>
      <w:r w:rsidR="002D0EA4">
        <w:t xml:space="preserve">сегодня </w:t>
      </w:r>
      <w:r w:rsidR="002D0EA4" w:rsidRPr="008B142F">
        <w:t xml:space="preserve">потребностью </w:t>
      </w:r>
      <w:r w:rsidR="002D0EA4" w:rsidRPr="008B142F">
        <w:rPr>
          <w:lang w:eastAsia="ru-RU"/>
        </w:rPr>
        <w:t>экономики страны</w:t>
      </w:r>
      <w:r w:rsidR="002D0EA4" w:rsidRPr="008B142F">
        <w:t xml:space="preserve"> в молодых, талантливых и критически мыслящих люд</w:t>
      </w:r>
      <w:r w:rsidR="00905653">
        <w:t>ях</w:t>
      </w:r>
      <w:r w:rsidR="002D0EA4" w:rsidRPr="008B142F">
        <w:t>, способных «максимально реализовать свой потенциал в интересах личностного и общественного роста».</w:t>
      </w:r>
      <w:r w:rsidR="002D0EA4" w:rsidRPr="00DE4ECB">
        <w:rPr>
          <w:shd w:val="clear" w:color="auto" w:fill="FFFFFF"/>
        </w:rPr>
        <w:t xml:space="preserve"> </w:t>
      </w:r>
      <w:r w:rsidR="00A21716">
        <w:rPr>
          <w:shd w:val="clear" w:color="auto" w:fill="FFFFFF"/>
        </w:rPr>
        <w:t>Апроб</w:t>
      </w:r>
      <w:r w:rsidR="00BA2C5D">
        <w:rPr>
          <w:shd w:val="clear" w:color="auto" w:fill="FFFFFF"/>
        </w:rPr>
        <w:t>ация</w:t>
      </w:r>
      <w:r w:rsidR="00A21716">
        <w:rPr>
          <w:shd w:val="clear" w:color="auto" w:fill="FFFFFF"/>
        </w:rPr>
        <w:t xml:space="preserve"> экспериментальн</w:t>
      </w:r>
      <w:r w:rsidR="00CB54CF">
        <w:rPr>
          <w:shd w:val="clear" w:color="auto" w:fill="FFFFFF"/>
        </w:rPr>
        <w:t>ой</w:t>
      </w:r>
      <w:r w:rsidR="00A21716">
        <w:rPr>
          <w:shd w:val="clear" w:color="auto" w:fill="FFFFFF"/>
        </w:rPr>
        <w:t xml:space="preserve"> площадк</w:t>
      </w:r>
      <w:r w:rsidR="00CB54CF">
        <w:rPr>
          <w:shd w:val="clear" w:color="auto" w:fill="FFFFFF"/>
        </w:rPr>
        <w:t>и</w:t>
      </w:r>
      <w:r w:rsidR="00BA2C5D">
        <w:rPr>
          <w:shd w:val="clear" w:color="auto" w:fill="FFFFFF"/>
        </w:rPr>
        <w:t xml:space="preserve"> по теме</w:t>
      </w:r>
      <w:r w:rsidR="00A21716">
        <w:rPr>
          <w:shd w:val="clear" w:color="auto" w:fill="FFFFFF"/>
        </w:rPr>
        <w:t xml:space="preserve"> </w:t>
      </w:r>
      <w:r w:rsidR="00BA2C5D" w:rsidRPr="00060DF3">
        <w:t>«Сетевая модель организационно-методического и психолого-педагогического сопровождения научно-исследовательской и проектной деятельности детей и молодежи»</w:t>
      </w:r>
      <w:r w:rsidR="00CB54CF">
        <w:t xml:space="preserve"> </w:t>
      </w:r>
      <w:r w:rsidR="00BA2C5D">
        <w:t xml:space="preserve"> </w:t>
      </w:r>
      <w:r w:rsidR="00CB54CF">
        <w:rPr>
          <w:shd w:val="clear" w:color="auto" w:fill="FFFFFF"/>
        </w:rPr>
        <w:t xml:space="preserve">на базе средней школы села Шипуново </w:t>
      </w:r>
      <w:r w:rsidR="00905653">
        <w:rPr>
          <w:shd w:val="clear" w:color="auto" w:fill="FFFFFF"/>
        </w:rPr>
        <w:t xml:space="preserve">в период </w:t>
      </w:r>
      <w:r w:rsidR="00CB54CF">
        <w:rPr>
          <w:shd w:val="clear" w:color="auto" w:fill="FFFFFF"/>
        </w:rPr>
        <w:t>с 2014 по 2018</w:t>
      </w:r>
      <w:r w:rsidR="00905653">
        <w:rPr>
          <w:shd w:val="clear" w:color="auto" w:fill="FFFFFF"/>
        </w:rPr>
        <w:t xml:space="preserve"> </w:t>
      </w:r>
      <w:r w:rsidR="00CB54CF">
        <w:rPr>
          <w:shd w:val="clear" w:color="auto" w:fill="FFFFFF"/>
        </w:rPr>
        <w:t>гг</w:t>
      </w:r>
      <w:r w:rsidR="00905653">
        <w:rPr>
          <w:shd w:val="clear" w:color="auto" w:fill="FFFFFF"/>
        </w:rPr>
        <w:t xml:space="preserve">. </w:t>
      </w:r>
      <w:r w:rsidR="00474879">
        <w:rPr>
          <w:shd w:val="clear" w:color="auto" w:fill="FFFFFF"/>
        </w:rPr>
        <w:t>показала</w:t>
      </w:r>
      <w:r w:rsidR="00CB54CF">
        <w:t xml:space="preserve"> </w:t>
      </w:r>
      <w:r w:rsidR="00474879">
        <w:t>эффективность</w:t>
      </w:r>
      <w:r w:rsidR="00BA2C5D" w:rsidRPr="00060DF3">
        <w:t xml:space="preserve"> </w:t>
      </w:r>
      <w:r w:rsidR="00CB54CF">
        <w:t xml:space="preserve">муниципального формата </w:t>
      </w:r>
      <w:r w:rsidR="00BA2C5D" w:rsidRPr="00060DF3">
        <w:t>содружества трех «У»: «Ученик, Учитель, Ученый»</w:t>
      </w:r>
      <w:r w:rsidR="00CB54CF">
        <w:t xml:space="preserve"> (</w:t>
      </w:r>
      <w:r w:rsidR="00BA2C5D" w:rsidRPr="00060DF3">
        <w:t>«</w:t>
      </w:r>
      <w:proofErr w:type="spellStart"/>
      <w:r w:rsidR="00BA2C5D" w:rsidRPr="00060DF3">
        <w:t>ТриУмф</w:t>
      </w:r>
      <w:proofErr w:type="spellEnd"/>
      <w:r w:rsidR="00BA2C5D" w:rsidRPr="00060DF3">
        <w:t>»</w:t>
      </w:r>
      <w:r w:rsidR="00CB54CF">
        <w:t>).</w:t>
      </w:r>
    </w:p>
    <w:p w:rsidR="00905653" w:rsidRDefault="00A21716" w:rsidP="00A21716">
      <w:pPr>
        <w:spacing w:line="360" w:lineRule="auto"/>
        <w:ind w:firstLine="709"/>
        <w:jc w:val="both"/>
      </w:pPr>
      <w:r w:rsidRPr="00060DF3">
        <w:t xml:space="preserve">Адресные советы ученых и индивидуальное консультирование с доставкой к месту работы новоиспеченных руководителей и учебы одаренных детей привело к </w:t>
      </w:r>
      <w:r w:rsidR="00CB54CF">
        <w:t xml:space="preserve">заметному </w:t>
      </w:r>
      <w:r w:rsidR="00474879">
        <w:t xml:space="preserve">увеличению </w:t>
      </w:r>
      <w:r w:rsidR="00CB54CF">
        <w:t>количеств</w:t>
      </w:r>
      <w:r w:rsidR="00474879">
        <w:t>а</w:t>
      </w:r>
      <w:r w:rsidR="00CB54CF">
        <w:t xml:space="preserve"> и качеств</w:t>
      </w:r>
      <w:r w:rsidR="00474879">
        <w:t>а</w:t>
      </w:r>
      <w:r w:rsidR="00CB54CF">
        <w:t xml:space="preserve"> </w:t>
      </w:r>
      <w:r w:rsidR="00474879">
        <w:t>работ</w:t>
      </w:r>
      <w:r w:rsidR="00961F36">
        <w:t>,</w:t>
      </w:r>
      <w:r w:rsidR="00474879">
        <w:t xml:space="preserve"> вовлеченных в научно-исследовательскую деятельность школьников</w:t>
      </w:r>
      <w:r w:rsidR="00905653">
        <w:t>,</w:t>
      </w:r>
      <w:r w:rsidR="00CB54CF">
        <w:t xml:space="preserve"> </w:t>
      </w:r>
      <w:r w:rsidR="00474879">
        <w:t xml:space="preserve">повышению </w:t>
      </w:r>
      <w:r w:rsidR="00905653">
        <w:t>н</w:t>
      </w:r>
      <w:r w:rsidR="00905653" w:rsidRPr="00060DF3">
        <w:t>авык</w:t>
      </w:r>
      <w:r w:rsidR="00905653">
        <w:t>ов</w:t>
      </w:r>
      <w:r w:rsidR="00905653" w:rsidRPr="00060DF3">
        <w:t xml:space="preserve"> теоретического мышления, переработки информации, уровн</w:t>
      </w:r>
      <w:r w:rsidR="00905653">
        <w:t>я</w:t>
      </w:r>
      <w:r w:rsidR="00905653" w:rsidRPr="00060DF3">
        <w:t xml:space="preserve"> коммуникации</w:t>
      </w:r>
      <w:r w:rsidR="00905653">
        <w:t>,</w:t>
      </w:r>
      <w:r w:rsidR="00905653" w:rsidRPr="00060DF3">
        <w:t xml:space="preserve"> индекс</w:t>
      </w:r>
      <w:r w:rsidR="00905653">
        <w:t>а</w:t>
      </w:r>
      <w:r w:rsidR="00905653" w:rsidRPr="00060DF3">
        <w:t xml:space="preserve"> </w:t>
      </w:r>
      <w:r w:rsidR="00905653" w:rsidRPr="00060DF3">
        <w:rPr>
          <w:shd w:val="clear" w:color="auto" w:fill="FFFFFF"/>
        </w:rPr>
        <w:t>личностной социальной ориентации</w:t>
      </w:r>
      <w:r w:rsidR="00905653">
        <w:t xml:space="preserve"> и мотивации на успех</w:t>
      </w:r>
      <w:r w:rsidR="00CB54CF">
        <w:t xml:space="preserve">. </w:t>
      </w:r>
    </w:p>
    <w:p w:rsidR="002D0EA4" w:rsidRPr="00AD7E50" w:rsidRDefault="002D0EA4" w:rsidP="002D0EA4">
      <w:pPr>
        <w:spacing w:line="360" w:lineRule="auto"/>
        <w:ind w:firstLine="709"/>
        <w:jc w:val="both"/>
      </w:pPr>
    </w:p>
    <w:p w:rsidR="001869A9" w:rsidRPr="00331581" w:rsidRDefault="001869A9" w:rsidP="00A21716">
      <w:pPr>
        <w:spacing w:line="360" w:lineRule="auto"/>
        <w:ind w:firstLine="709"/>
        <w:jc w:val="both"/>
      </w:pPr>
      <w:r w:rsidRPr="00331581">
        <w:rPr>
          <w:b/>
        </w:rPr>
        <w:t>Ключевые слова</w:t>
      </w:r>
      <w:r w:rsidRPr="00331581">
        <w:t xml:space="preserve">: требование ФГОС, интеллектуальный рост, стимулирование, сетевое взаимодействие, наставничество, </w:t>
      </w:r>
      <w:r w:rsidR="002D0EA4" w:rsidRPr="002D0EA4">
        <w:t>новый тип социально активного ученика</w:t>
      </w:r>
      <w:r w:rsidR="002D0EA4">
        <w:t xml:space="preserve">, </w:t>
      </w:r>
      <w:r w:rsidRPr="00331581">
        <w:t xml:space="preserve">социализация. </w:t>
      </w:r>
    </w:p>
    <w:p w:rsidR="001869A9" w:rsidRDefault="001869A9" w:rsidP="001869A9"/>
    <w:p w:rsidR="00060DF3" w:rsidRPr="00F61448" w:rsidRDefault="00060DF3" w:rsidP="001869A9">
      <w:pPr>
        <w:tabs>
          <w:tab w:val="center" w:pos="4818"/>
        </w:tabs>
        <w:spacing w:line="360" w:lineRule="auto"/>
        <w:ind w:firstLine="709"/>
        <w:jc w:val="center"/>
        <w:rPr>
          <w:b/>
        </w:rPr>
      </w:pPr>
    </w:p>
    <w:p w:rsidR="00A21716" w:rsidRDefault="00A21716" w:rsidP="001869A9">
      <w:pPr>
        <w:spacing w:line="360" w:lineRule="auto"/>
        <w:ind w:firstLine="709"/>
        <w:jc w:val="both"/>
      </w:pPr>
    </w:p>
    <w:p w:rsidR="00A21716" w:rsidRDefault="00A21716" w:rsidP="001869A9">
      <w:pPr>
        <w:spacing w:line="360" w:lineRule="auto"/>
        <w:ind w:firstLine="709"/>
        <w:jc w:val="both"/>
      </w:pPr>
    </w:p>
    <w:p w:rsidR="00A21716" w:rsidRDefault="00A21716" w:rsidP="001869A9">
      <w:pPr>
        <w:spacing w:line="360" w:lineRule="auto"/>
        <w:ind w:firstLine="709"/>
        <w:jc w:val="both"/>
      </w:pPr>
    </w:p>
    <w:p w:rsidR="00A21716" w:rsidRDefault="00A21716" w:rsidP="001869A9">
      <w:pPr>
        <w:spacing w:line="360" w:lineRule="auto"/>
        <w:ind w:firstLine="709"/>
        <w:jc w:val="both"/>
      </w:pPr>
    </w:p>
    <w:p w:rsidR="00A21716" w:rsidRDefault="00A21716" w:rsidP="001869A9">
      <w:pPr>
        <w:spacing w:line="360" w:lineRule="auto"/>
        <w:ind w:firstLine="709"/>
        <w:jc w:val="both"/>
      </w:pPr>
    </w:p>
    <w:p w:rsidR="00A21716" w:rsidRDefault="00A21716" w:rsidP="001869A9">
      <w:pPr>
        <w:spacing w:line="360" w:lineRule="auto"/>
        <w:ind w:firstLine="709"/>
        <w:jc w:val="both"/>
      </w:pPr>
    </w:p>
    <w:p w:rsidR="00766AE3" w:rsidRDefault="00C36C69" w:rsidP="001869A9">
      <w:pPr>
        <w:spacing w:line="360" w:lineRule="auto"/>
        <w:ind w:firstLine="709"/>
        <w:jc w:val="both"/>
        <w:rPr>
          <w:rFonts w:eastAsia="Times New Roman"/>
          <w:color w:val="000000"/>
          <w:lang w:val="en-US"/>
        </w:rPr>
      </w:pPr>
      <w:proofErr w:type="gramStart"/>
      <w:r w:rsidRPr="008B142F">
        <w:lastRenderedPageBreak/>
        <w:t xml:space="preserve">Значимость вовлечения подростков в научно-исследовательскую деятельность, определена </w:t>
      </w:r>
      <w:r w:rsidR="00D80B1E">
        <w:t xml:space="preserve">сегодня </w:t>
      </w:r>
      <w:r w:rsidRPr="008B142F">
        <w:t xml:space="preserve">потребностью </w:t>
      </w:r>
      <w:r w:rsidRPr="008B142F">
        <w:rPr>
          <w:lang w:eastAsia="ru-RU"/>
        </w:rPr>
        <w:t>экономики страны</w:t>
      </w:r>
      <w:r w:rsidRPr="008B142F">
        <w:t xml:space="preserve"> в молодых, талантливых и критически мыслящих люд</w:t>
      </w:r>
      <w:r w:rsidR="00C66A22">
        <w:t>ях</w:t>
      </w:r>
      <w:r w:rsidRPr="008B142F">
        <w:t>, способных «максимально реализовать свой потенциал в интересах личностного и общественного роста».</w:t>
      </w:r>
      <w:r w:rsidR="00961F36" w:rsidRPr="00961F36">
        <w:t xml:space="preserve"> </w:t>
      </w:r>
      <w:r w:rsidR="00961F36" w:rsidRPr="002256D2">
        <w:t>[1]</w:t>
      </w:r>
      <w:r w:rsidR="00DE4ECB" w:rsidRPr="00DE4ECB">
        <w:rPr>
          <w:shd w:val="clear" w:color="auto" w:fill="FFFFFF"/>
        </w:rPr>
        <w:t xml:space="preserve"> </w:t>
      </w:r>
      <w:r w:rsidR="00AA662E" w:rsidRPr="00AA662E">
        <w:rPr>
          <w:color w:val="000000"/>
          <w:shd w:val="clear" w:color="auto" w:fill="FFFFFF"/>
        </w:rPr>
        <w:t>Современный подросток уже со школьной скамьи должен осознать</w:t>
      </w:r>
      <w:r w:rsidR="00766AE3">
        <w:rPr>
          <w:color w:val="000000"/>
          <w:shd w:val="clear" w:color="auto" w:fill="FFFFFF"/>
        </w:rPr>
        <w:t xml:space="preserve"> аксиому</w:t>
      </w:r>
      <w:r w:rsidR="00DB5559">
        <w:rPr>
          <w:color w:val="000000"/>
          <w:shd w:val="clear" w:color="auto" w:fill="FFFFFF"/>
        </w:rPr>
        <w:t>:</w:t>
      </w:r>
      <w:r w:rsidR="00AA662E" w:rsidRPr="00AA662E">
        <w:rPr>
          <w:color w:val="000000"/>
          <w:shd w:val="clear" w:color="auto" w:fill="FFFFFF"/>
        </w:rPr>
        <w:t xml:space="preserve"> чтобы стать м</w:t>
      </w:r>
      <w:r w:rsidR="00DB5559">
        <w:rPr>
          <w:color w:val="000000"/>
          <w:shd w:val="clear" w:color="auto" w:fill="FFFFFF"/>
        </w:rPr>
        <w:t xml:space="preserve">атериально и социально успешным в современном мире </w:t>
      </w:r>
      <w:r w:rsidR="00AA662E" w:rsidRPr="00AA662E">
        <w:rPr>
          <w:color w:val="000000"/>
          <w:shd w:val="clear" w:color="auto" w:fill="FFFFFF"/>
        </w:rPr>
        <w:t xml:space="preserve"> необходимо быть компетентным в создании новых знаний</w:t>
      </w:r>
      <w:r w:rsidR="002256D2">
        <w:rPr>
          <w:color w:val="000000"/>
          <w:shd w:val="clear" w:color="auto" w:fill="FFFFFF"/>
        </w:rPr>
        <w:t>.</w:t>
      </w:r>
      <w:proofErr w:type="gramEnd"/>
      <w:r w:rsidR="00766AE3" w:rsidRPr="00766AE3">
        <w:rPr>
          <w:color w:val="000000"/>
          <w:shd w:val="clear" w:color="auto" w:fill="FFFFFF"/>
        </w:rPr>
        <w:t xml:space="preserve"> </w:t>
      </w:r>
      <w:r w:rsidR="006C187B" w:rsidRPr="00961BA6">
        <w:rPr>
          <w:rFonts w:eastAsia="Times New Roman"/>
          <w:color w:val="000000"/>
        </w:rPr>
        <w:t xml:space="preserve">Требование </w:t>
      </w:r>
      <w:proofErr w:type="gramStart"/>
      <w:r w:rsidR="006C187B">
        <w:rPr>
          <w:rFonts w:eastAsia="Times New Roman"/>
          <w:color w:val="000000"/>
        </w:rPr>
        <w:t>современного</w:t>
      </w:r>
      <w:proofErr w:type="gramEnd"/>
      <w:r w:rsidR="006C187B">
        <w:rPr>
          <w:rFonts w:eastAsia="Times New Roman"/>
          <w:color w:val="000000"/>
        </w:rPr>
        <w:t xml:space="preserve"> </w:t>
      </w:r>
      <w:r w:rsidR="006C187B" w:rsidRPr="00961BA6">
        <w:rPr>
          <w:rFonts w:eastAsia="Times New Roman"/>
          <w:color w:val="000000"/>
        </w:rPr>
        <w:t xml:space="preserve">ФГОС обучать </w:t>
      </w:r>
      <w:r w:rsidR="006C187B">
        <w:rPr>
          <w:rFonts w:eastAsia="Times New Roman"/>
          <w:color w:val="000000"/>
        </w:rPr>
        <w:t xml:space="preserve">школьников </w:t>
      </w:r>
      <w:r w:rsidR="006C187B" w:rsidRPr="00961BA6">
        <w:rPr>
          <w:rFonts w:eastAsia="Times New Roman"/>
          <w:color w:val="000000"/>
        </w:rPr>
        <w:t xml:space="preserve">проектированию и исследованию </w:t>
      </w:r>
      <w:r w:rsidR="006C187B">
        <w:rPr>
          <w:rFonts w:eastAsia="Times New Roman"/>
          <w:color w:val="000000"/>
        </w:rPr>
        <w:t>на</w:t>
      </w:r>
      <w:r w:rsidR="006C187B" w:rsidRPr="00961BA6">
        <w:rPr>
          <w:rFonts w:eastAsia="Times New Roman"/>
          <w:color w:val="000000"/>
        </w:rPr>
        <w:t xml:space="preserve"> все</w:t>
      </w:r>
      <w:r w:rsidR="006C187B">
        <w:rPr>
          <w:rFonts w:eastAsia="Times New Roman"/>
          <w:color w:val="000000"/>
        </w:rPr>
        <w:t>х</w:t>
      </w:r>
      <w:r w:rsidR="006C187B" w:rsidRPr="00961BA6">
        <w:rPr>
          <w:rFonts w:eastAsia="Times New Roman"/>
          <w:color w:val="000000"/>
        </w:rPr>
        <w:t xml:space="preserve"> ступен</w:t>
      </w:r>
      <w:r w:rsidR="006C187B">
        <w:rPr>
          <w:rFonts w:eastAsia="Times New Roman"/>
          <w:color w:val="000000"/>
        </w:rPr>
        <w:t>ях</w:t>
      </w:r>
      <w:r w:rsidR="006C187B" w:rsidRPr="00961BA6">
        <w:rPr>
          <w:rFonts w:eastAsia="Times New Roman"/>
          <w:color w:val="000000"/>
        </w:rPr>
        <w:t xml:space="preserve"> школьного </w:t>
      </w:r>
      <w:r w:rsidR="006C187B">
        <w:rPr>
          <w:rFonts w:eastAsia="Times New Roman"/>
          <w:color w:val="000000"/>
        </w:rPr>
        <w:t>образовании (</w:t>
      </w:r>
      <w:r w:rsidR="006C187B" w:rsidRPr="00961BA6">
        <w:rPr>
          <w:rFonts w:eastAsia="Times New Roman"/>
          <w:color w:val="000000"/>
        </w:rPr>
        <w:t>как</w:t>
      </w:r>
      <w:r w:rsidR="006C187B">
        <w:rPr>
          <w:rFonts w:eastAsia="Times New Roman"/>
          <w:color w:val="000000"/>
        </w:rPr>
        <w:t xml:space="preserve"> </w:t>
      </w:r>
      <w:r w:rsidR="006C187B" w:rsidRPr="00961BA6">
        <w:rPr>
          <w:rFonts w:eastAsia="Times New Roman"/>
          <w:color w:val="000000"/>
        </w:rPr>
        <w:t>в урочной</w:t>
      </w:r>
      <w:r w:rsidR="006C187B">
        <w:rPr>
          <w:rFonts w:eastAsia="Times New Roman"/>
          <w:color w:val="000000"/>
        </w:rPr>
        <w:t>, так</w:t>
      </w:r>
      <w:r w:rsidR="006C187B" w:rsidRPr="00961BA6">
        <w:rPr>
          <w:rFonts w:eastAsia="Times New Roman"/>
          <w:color w:val="000000"/>
        </w:rPr>
        <w:t xml:space="preserve"> и во внеурочной работе</w:t>
      </w:r>
      <w:r w:rsidR="006C187B">
        <w:rPr>
          <w:rFonts w:eastAsia="Times New Roman"/>
          <w:color w:val="000000"/>
        </w:rPr>
        <w:t>), является обязательным и зак</w:t>
      </w:r>
      <w:r w:rsidR="006C187B" w:rsidRPr="00961BA6">
        <w:rPr>
          <w:rFonts w:eastAsia="Times New Roman"/>
          <w:color w:val="000000"/>
        </w:rPr>
        <w:t>реплен</w:t>
      </w:r>
      <w:r w:rsidR="006C187B">
        <w:rPr>
          <w:rFonts w:eastAsia="Times New Roman"/>
          <w:color w:val="000000"/>
        </w:rPr>
        <w:t>о</w:t>
      </w:r>
      <w:r w:rsidR="006C187B" w:rsidRPr="00961BA6">
        <w:rPr>
          <w:rFonts w:eastAsia="Times New Roman"/>
          <w:color w:val="000000"/>
        </w:rPr>
        <w:t xml:space="preserve"> специальной</w:t>
      </w:r>
      <w:r w:rsidR="006C187B">
        <w:rPr>
          <w:rFonts w:eastAsia="Times New Roman"/>
          <w:color w:val="000000"/>
        </w:rPr>
        <w:t xml:space="preserve"> строкой</w:t>
      </w:r>
      <w:r w:rsidR="006C187B" w:rsidRPr="00961BA6">
        <w:rPr>
          <w:rFonts w:eastAsia="Times New Roman"/>
          <w:color w:val="000000"/>
        </w:rPr>
        <w:t xml:space="preserve"> в аттестате о полном среднем образовании</w:t>
      </w:r>
      <w:r w:rsidR="006C187B" w:rsidRPr="00C273D6">
        <w:rPr>
          <w:rFonts w:eastAsia="Times New Roman"/>
          <w:color w:val="000000"/>
        </w:rPr>
        <w:t>.</w:t>
      </w:r>
      <w:r w:rsidR="00766AE3" w:rsidRPr="00C273D6">
        <w:rPr>
          <w:rFonts w:eastAsia="Times New Roman"/>
          <w:color w:val="000000"/>
        </w:rPr>
        <w:t xml:space="preserve"> [</w:t>
      </w:r>
      <w:r w:rsidR="00DB5559">
        <w:rPr>
          <w:rFonts w:eastAsia="Times New Roman"/>
          <w:color w:val="000000"/>
        </w:rPr>
        <w:t>2</w:t>
      </w:r>
      <w:r w:rsidR="00766AE3" w:rsidRPr="00C273D6">
        <w:rPr>
          <w:rFonts w:eastAsia="Times New Roman"/>
          <w:color w:val="000000"/>
        </w:rPr>
        <w:t>]</w:t>
      </w:r>
      <w:r w:rsidR="006C187B">
        <w:rPr>
          <w:rFonts w:eastAsia="Times New Roman"/>
          <w:color w:val="000000"/>
        </w:rPr>
        <w:t xml:space="preserve"> </w:t>
      </w:r>
    </w:p>
    <w:p w:rsidR="00C36C69" w:rsidRPr="00961F36" w:rsidRDefault="00962518" w:rsidP="001869A9">
      <w:pPr>
        <w:spacing w:line="360" w:lineRule="auto"/>
        <w:ind w:firstLine="709"/>
        <w:jc w:val="both"/>
        <w:rPr>
          <w:rFonts w:eastAsia="Times New Roman"/>
          <w:color w:val="000000"/>
        </w:rPr>
      </w:pPr>
      <w:r>
        <w:rPr>
          <w:shd w:val="clear" w:color="auto" w:fill="FFFFFF"/>
        </w:rPr>
        <w:t>О</w:t>
      </w:r>
      <w:r w:rsidRPr="00414494">
        <w:rPr>
          <w:shd w:val="clear" w:color="auto" w:fill="FFFFFF"/>
        </w:rPr>
        <w:t xml:space="preserve">сновной закон </w:t>
      </w:r>
      <w:r>
        <w:rPr>
          <w:shd w:val="clear" w:color="auto" w:fill="FFFFFF"/>
        </w:rPr>
        <w:t xml:space="preserve">интеллектуального роста начинающего исследователя </w:t>
      </w:r>
      <w:r w:rsidRPr="00414494">
        <w:rPr>
          <w:shd w:val="clear" w:color="auto" w:fill="FFFFFF"/>
        </w:rPr>
        <w:t xml:space="preserve">опирается на известную формулу К. </w:t>
      </w:r>
      <w:proofErr w:type="spellStart"/>
      <w:r w:rsidRPr="00414494">
        <w:rPr>
          <w:shd w:val="clear" w:color="auto" w:fill="FFFFFF"/>
        </w:rPr>
        <w:t>Роджерса</w:t>
      </w:r>
      <w:proofErr w:type="spellEnd"/>
      <w:r w:rsidRPr="00414494">
        <w:rPr>
          <w:shd w:val="clear" w:color="auto" w:fill="FFFFFF"/>
        </w:rPr>
        <w:t xml:space="preserve"> «если – то».  Если росток </w:t>
      </w:r>
      <w:r>
        <w:rPr>
          <w:shd w:val="clear" w:color="auto" w:fill="FFFFFF"/>
        </w:rPr>
        <w:t>любознательности ученика</w:t>
      </w:r>
      <w:r w:rsidRPr="00414494">
        <w:rPr>
          <w:shd w:val="clear" w:color="auto" w:fill="FFFFFF"/>
        </w:rPr>
        <w:t xml:space="preserve"> </w:t>
      </w:r>
      <w:r>
        <w:rPr>
          <w:shd w:val="clear" w:color="auto" w:fill="FFFFFF"/>
        </w:rPr>
        <w:t>п</w:t>
      </w:r>
      <w:r w:rsidRPr="00414494">
        <w:rPr>
          <w:shd w:val="clear" w:color="auto" w:fill="FFFFFF"/>
        </w:rPr>
        <w:t>оме</w:t>
      </w:r>
      <w:r>
        <w:rPr>
          <w:shd w:val="clear" w:color="auto" w:fill="FFFFFF"/>
        </w:rPr>
        <w:t>стить</w:t>
      </w:r>
      <w:r w:rsidRPr="00414494">
        <w:rPr>
          <w:shd w:val="clear" w:color="auto" w:fill="FFFFFF"/>
        </w:rPr>
        <w:t xml:space="preserve"> в комфортную среду наставничества</w:t>
      </w:r>
      <w:r>
        <w:rPr>
          <w:shd w:val="clear" w:color="auto" w:fill="FFFFFF"/>
        </w:rPr>
        <w:t xml:space="preserve"> и</w:t>
      </w:r>
      <w:r w:rsidRPr="00414494">
        <w:rPr>
          <w:shd w:val="clear" w:color="auto" w:fill="FFFFFF"/>
        </w:rPr>
        <w:t xml:space="preserve"> </w:t>
      </w:r>
      <w:r>
        <w:rPr>
          <w:shd w:val="clear" w:color="auto" w:fill="FFFFFF"/>
        </w:rPr>
        <w:t>поддержки</w:t>
      </w:r>
      <w:r w:rsidRPr="00414494">
        <w:t>, своевременно сдела</w:t>
      </w:r>
      <w:r>
        <w:t>ть</w:t>
      </w:r>
      <w:r w:rsidRPr="00414494">
        <w:t xml:space="preserve"> </w:t>
      </w:r>
      <w:r>
        <w:t xml:space="preserve">стимулирующие </w:t>
      </w:r>
      <w:r w:rsidRPr="00414494">
        <w:t>прививки</w:t>
      </w:r>
      <w:r w:rsidRPr="00414494">
        <w:rPr>
          <w:rFonts w:eastAsia="Times New Roman"/>
        </w:rPr>
        <w:t xml:space="preserve"> </w:t>
      </w:r>
      <w:r>
        <w:rPr>
          <w:rFonts w:eastAsia="Times New Roman"/>
        </w:rPr>
        <w:t>потребности в самостоятельной работе,</w:t>
      </w:r>
      <w:r w:rsidRPr="00BB5104">
        <w:rPr>
          <w:rFonts w:eastAsia="Times New Roman"/>
        </w:rPr>
        <w:t xml:space="preserve"> </w:t>
      </w:r>
      <w:r w:rsidRPr="00414494">
        <w:rPr>
          <w:rFonts w:eastAsia="Times New Roman"/>
        </w:rPr>
        <w:t xml:space="preserve">ответственности за собственное </w:t>
      </w:r>
      <w:r>
        <w:rPr>
          <w:rFonts w:eastAsia="Times New Roman"/>
        </w:rPr>
        <w:t>исследование, то в результате</w:t>
      </w:r>
      <w:r w:rsidR="00961F36">
        <w:rPr>
          <w:rFonts w:eastAsia="Times New Roman"/>
        </w:rPr>
        <w:t xml:space="preserve"> естественная любознательность </w:t>
      </w:r>
      <w:r w:rsidR="00766AE3">
        <w:rPr>
          <w:rFonts w:eastAsia="Times New Roman"/>
        </w:rPr>
        <w:t xml:space="preserve">ребенка </w:t>
      </w:r>
      <w:r w:rsidR="00961F36">
        <w:rPr>
          <w:rFonts w:eastAsia="Times New Roman"/>
        </w:rPr>
        <w:t xml:space="preserve">перерастет в </w:t>
      </w:r>
      <w:r>
        <w:rPr>
          <w:shd w:val="clear" w:color="auto" w:fill="FFFFFF"/>
        </w:rPr>
        <w:t xml:space="preserve">познавательный интерес </w:t>
      </w:r>
      <w:r w:rsidR="00961F36">
        <w:rPr>
          <w:shd w:val="clear" w:color="auto" w:fill="FFFFFF"/>
        </w:rPr>
        <w:t>и</w:t>
      </w:r>
      <w:r>
        <w:rPr>
          <w:rFonts w:eastAsia="Times New Roman"/>
        </w:rPr>
        <w:t xml:space="preserve"> </w:t>
      </w:r>
      <w:r w:rsidR="00961F36">
        <w:rPr>
          <w:rFonts w:eastAsia="Times New Roman"/>
        </w:rPr>
        <w:t xml:space="preserve">в дальнейшем в </w:t>
      </w:r>
      <w:r>
        <w:rPr>
          <w:rFonts w:eastAsia="Times New Roman"/>
        </w:rPr>
        <w:t>стремление к научному осмыслению</w:t>
      </w:r>
      <w:r w:rsidRPr="00962518">
        <w:rPr>
          <w:rFonts w:eastAsia="Times New Roman"/>
        </w:rPr>
        <w:t xml:space="preserve"> </w:t>
      </w:r>
      <w:r>
        <w:rPr>
          <w:rFonts w:eastAsia="Times New Roman"/>
        </w:rPr>
        <w:t>окружающего мира</w:t>
      </w:r>
      <w:proofErr w:type="gramStart"/>
      <w:r w:rsidR="00961F36">
        <w:rPr>
          <w:rFonts w:eastAsia="Times New Roman"/>
        </w:rPr>
        <w:t>.</w:t>
      </w:r>
      <w:proofErr w:type="gramEnd"/>
      <w:r w:rsidR="00961F36">
        <w:rPr>
          <w:rFonts w:eastAsia="Times New Roman"/>
        </w:rPr>
        <w:t xml:space="preserve"> </w:t>
      </w:r>
      <w:r w:rsidR="00431802">
        <w:rPr>
          <w:rFonts w:eastAsia="Times New Roman"/>
        </w:rPr>
        <w:t xml:space="preserve">Не все в итоге станут учеными, но все </w:t>
      </w:r>
      <w:r>
        <w:rPr>
          <w:rFonts w:eastAsia="Times New Roman"/>
        </w:rPr>
        <w:t xml:space="preserve"> науч</w:t>
      </w:r>
      <w:r w:rsidR="00431802">
        <w:rPr>
          <w:rFonts w:eastAsia="Times New Roman"/>
        </w:rPr>
        <w:t>а</w:t>
      </w:r>
      <w:r>
        <w:rPr>
          <w:rFonts w:eastAsia="Times New Roman"/>
        </w:rPr>
        <w:t>тся думать</w:t>
      </w:r>
      <w:r w:rsidR="00D80B1E">
        <w:rPr>
          <w:rFonts w:eastAsia="Times New Roman"/>
        </w:rPr>
        <w:t xml:space="preserve"> и действовать</w:t>
      </w:r>
      <w:r>
        <w:rPr>
          <w:rFonts w:eastAsia="Times New Roman"/>
        </w:rPr>
        <w:t>!</w:t>
      </w:r>
      <w:r w:rsidRPr="00414494">
        <w:t xml:space="preserve"> </w:t>
      </w:r>
      <w:r w:rsidR="006C187B">
        <w:rPr>
          <w:rFonts w:eastAsia="Times New Roman"/>
          <w:color w:val="000000"/>
        </w:rPr>
        <w:t xml:space="preserve">По словам проф. Поташника - это </w:t>
      </w:r>
      <w:r w:rsidR="006C187B" w:rsidRPr="00961BA6">
        <w:rPr>
          <w:rFonts w:eastAsia="Times New Roman"/>
          <w:color w:val="000000"/>
        </w:rPr>
        <w:t>«есть настоящая и глубокая новация</w:t>
      </w:r>
      <w:r w:rsidR="006C187B">
        <w:rPr>
          <w:rFonts w:eastAsia="Times New Roman"/>
          <w:color w:val="000000"/>
        </w:rPr>
        <w:t xml:space="preserve"> для </w:t>
      </w:r>
      <w:r w:rsidR="006C187B" w:rsidRPr="00961BA6">
        <w:rPr>
          <w:rFonts w:eastAsia="Times New Roman"/>
          <w:color w:val="000000"/>
        </w:rPr>
        <w:t>массовой педагогической практик</w:t>
      </w:r>
      <w:r w:rsidR="006C187B">
        <w:rPr>
          <w:rFonts w:eastAsia="Times New Roman"/>
          <w:color w:val="000000"/>
        </w:rPr>
        <w:t>и</w:t>
      </w:r>
      <w:r w:rsidR="006C187B" w:rsidRPr="00C273D6">
        <w:rPr>
          <w:rFonts w:eastAsia="Times New Roman"/>
          <w:color w:val="000000"/>
        </w:rPr>
        <w:t>».</w:t>
      </w:r>
    </w:p>
    <w:p w:rsidR="00C36C69" w:rsidRPr="00431802" w:rsidRDefault="00C36C69" w:rsidP="001869A9">
      <w:pPr>
        <w:spacing w:line="360" w:lineRule="auto"/>
        <w:ind w:firstLine="709"/>
        <w:jc w:val="both"/>
      </w:pPr>
      <w:r w:rsidRPr="00962518">
        <w:t xml:space="preserve">В наше время все </w:t>
      </w:r>
      <w:r w:rsidR="00431802">
        <w:t xml:space="preserve">очень </w:t>
      </w:r>
      <w:r w:rsidRPr="00962518">
        <w:t xml:space="preserve"> быстро меняется</w:t>
      </w:r>
      <w:r w:rsidR="00962518" w:rsidRPr="00962518">
        <w:t>. Т</w:t>
      </w:r>
      <w:r w:rsidRPr="00962518">
        <w:t>о, что еще вчера было новацией, сегодня - пылится на полке под названием «научные заблуждения» Некомфортное состояние полураспада компетентностей</w:t>
      </w:r>
      <w:r w:rsidRPr="00414494">
        <w:t xml:space="preserve"> требует от учителей развития интеллектуальной и психологической мобильности и готовности </w:t>
      </w:r>
      <w:r w:rsidR="00431802">
        <w:t xml:space="preserve">перехода от школы «памяти» к школе «развития», </w:t>
      </w:r>
      <w:r w:rsidRPr="00414494">
        <w:t xml:space="preserve">к </w:t>
      </w:r>
      <w:r w:rsidR="00431802">
        <w:t>исследовательскому обучению.</w:t>
      </w:r>
      <w:r>
        <w:t xml:space="preserve"> </w:t>
      </w:r>
      <w:r w:rsidR="00C66A22">
        <w:t>«</w:t>
      </w:r>
      <w:r w:rsidRPr="00962518">
        <w:t xml:space="preserve">Трудность реализации данного требования состоит в том, что многие учителя сами никогда ничего методически и технологически серьезно не исследовали. </w:t>
      </w:r>
      <w:r w:rsidRPr="008F6A0B">
        <w:t xml:space="preserve">Потому в массовой практике, отчитываясь о внедрении ФГОС, «исследованием» или «проектом» называют в лучшем случае реферат на заданную учителем тему, а чаще всего просто некую работу неопределенного жанра, составленную </w:t>
      </w:r>
      <w:proofErr w:type="gramStart"/>
      <w:r w:rsidRPr="008F6A0B">
        <w:t>из</w:t>
      </w:r>
      <w:proofErr w:type="gramEnd"/>
      <w:r w:rsidRPr="008F6A0B">
        <w:t xml:space="preserve"> </w:t>
      </w:r>
      <w:proofErr w:type="gramStart"/>
      <w:r w:rsidRPr="008F6A0B">
        <w:t>интернет</w:t>
      </w:r>
      <w:proofErr w:type="gramEnd"/>
      <w:r w:rsidRPr="008F6A0B">
        <w:t xml:space="preserve"> </w:t>
      </w:r>
      <w:r w:rsidR="008F6A0B">
        <w:t>–</w:t>
      </w:r>
      <w:r w:rsidRPr="008F6A0B">
        <w:t xml:space="preserve"> материалов</w:t>
      </w:r>
      <w:r w:rsidR="008F6A0B">
        <w:t xml:space="preserve">» </w:t>
      </w:r>
      <w:r w:rsidR="00431802" w:rsidRPr="008F6A0B">
        <w:t>[</w:t>
      </w:r>
      <w:r w:rsidR="00DB5559">
        <w:t>3</w:t>
      </w:r>
      <w:r w:rsidR="00431802" w:rsidRPr="008F6A0B">
        <w:t>]</w:t>
      </w:r>
    </w:p>
    <w:p w:rsidR="00CF6B27" w:rsidRPr="00502DCF" w:rsidRDefault="00431802" w:rsidP="00CF6B27">
      <w:pPr>
        <w:spacing w:line="360" w:lineRule="auto"/>
        <w:ind w:firstLine="709"/>
        <w:jc w:val="both"/>
      </w:pPr>
      <w:r>
        <w:t>В</w:t>
      </w:r>
      <w:r w:rsidR="00DE4ECB" w:rsidRPr="00AD7E50">
        <w:t xml:space="preserve"> сентябре 2012 года на заседании координационного совета по работе с одаренными детьми </w:t>
      </w:r>
      <w:r w:rsidR="00DE4ECB">
        <w:t xml:space="preserve">было </w:t>
      </w:r>
      <w:r w:rsidR="00CF6B27">
        <w:t>принято решение о</w:t>
      </w:r>
      <w:r w:rsidR="00DE4ECB" w:rsidRPr="00AD7E50">
        <w:t xml:space="preserve"> созда</w:t>
      </w:r>
      <w:r w:rsidR="00CF6B27">
        <w:t>нии</w:t>
      </w:r>
      <w:r w:rsidR="00DE4ECB" w:rsidRPr="00AD7E50">
        <w:t xml:space="preserve"> муниципальн</w:t>
      </w:r>
      <w:r w:rsidR="00CF6B27">
        <w:t>ого</w:t>
      </w:r>
      <w:r w:rsidR="00DE4ECB" w:rsidRPr="00AD7E50">
        <w:t xml:space="preserve"> центр</w:t>
      </w:r>
      <w:r w:rsidR="00CF6B27">
        <w:t>а</w:t>
      </w:r>
      <w:r w:rsidR="00DE4ECB" w:rsidRPr="00AD7E50">
        <w:t xml:space="preserve"> сопровождения исследовательской деятельности для учителей и учащихся. Эта идея нашла поддержку у руководителей секций </w:t>
      </w:r>
      <w:r w:rsidR="00961F36">
        <w:t>научного общества школы</w:t>
      </w:r>
      <w:r w:rsidR="00DE4ECB" w:rsidRPr="00AD7E50">
        <w:t xml:space="preserve">, учителей проявляющих интерес и желание к исследовательской деятельности, но не знающих с чего начать, в комитете по образованию </w:t>
      </w:r>
      <w:r>
        <w:t xml:space="preserve">и в </w:t>
      </w:r>
      <w:r w:rsidR="00DE4ECB" w:rsidRPr="00AD7E50">
        <w:t>районной администрации.</w:t>
      </w:r>
      <w:r w:rsidR="00CF6B27">
        <w:t xml:space="preserve"> Основная цель работы центра была сформулирована следующим образам:</w:t>
      </w:r>
      <w:r w:rsidR="00502DCF" w:rsidRPr="00502DCF">
        <w:t xml:space="preserve"> создание условий для творческой самореализации детей в сельской </w:t>
      </w:r>
      <w:r w:rsidR="00502DCF" w:rsidRPr="00502DCF">
        <w:lastRenderedPageBreak/>
        <w:t>школе, приобщение их к исследовательской деятельности.</w:t>
      </w:r>
      <w:r w:rsidR="00CF6B27">
        <w:t xml:space="preserve"> </w:t>
      </w:r>
      <w:r>
        <w:t>Ключевыми</w:t>
      </w:r>
      <w:r w:rsidR="006704DA" w:rsidRPr="00060DF3">
        <w:t xml:space="preserve"> задачами </w:t>
      </w:r>
      <w:r w:rsidR="00961F36">
        <w:t xml:space="preserve">центра </w:t>
      </w:r>
      <w:r w:rsidR="006704DA" w:rsidRPr="00060DF3">
        <w:t xml:space="preserve">стали: активизации процесса вовлечения учащихся сельских школ в научно-исследовательскую деятельность и повышение компетентности их руководителей - учителей общеобразовательных школ. </w:t>
      </w:r>
      <w:r w:rsidR="00CF6B27">
        <w:t xml:space="preserve">Круг </w:t>
      </w:r>
      <w:r>
        <w:t xml:space="preserve">перспектив ближайшей зоны развития </w:t>
      </w:r>
      <w:r w:rsidR="00CF6B27">
        <w:t xml:space="preserve">включал </w:t>
      </w:r>
      <w:r>
        <w:t>фокусное</w:t>
      </w:r>
      <w:r w:rsidR="002E733F">
        <w:t xml:space="preserve"> </w:t>
      </w:r>
      <w:r>
        <w:t>формирование</w:t>
      </w:r>
      <w:r w:rsidR="00CF6B27" w:rsidRPr="00502DCF">
        <w:t xml:space="preserve"> личности</w:t>
      </w:r>
      <w:r w:rsidR="002E733F">
        <w:t xml:space="preserve"> вовлеченных в научную деятельность подростков</w:t>
      </w:r>
      <w:r w:rsidR="00CF6B27" w:rsidRPr="00502DCF">
        <w:t xml:space="preserve">, </w:t>
      </w:r>
      <w:r w:rsidR="002E733F">
        <w:t xml:space="preserve">поддержку </w:t>
      </w:r>
      <w:r>
        <w:t xml:space="preserve">их </w:t>
      </w:r>
      <w:r w:rsidR="00CF6B27" w:rsidRPr="00502DCF">
        <w:t>с</w:t>
      </w:r>
      <w:r w:rsidR="002E733F">
        <w:t>тремления к</w:t>
      </w:r>
      <w:r w:rsidR="00CF6B27" w:rsidRPr="00502DCF">
        <w:t xml:space="preserve"> </w:t>
      </w:r>
      <w:proofErr w:type="spellStart"/>
      <w:r w:rsidR="00CF6B27" w:rsidRPr="00502DCF">
        <w:t>самоактуализации</w:t>
      </w:r>
      <w:proofErr w:type="spellEnd"/>
      <w:r w:rsidR="00CF6B27">
        <w:t xml:space="preserve"> и </w:t>
      </w:r>
      <w:r w:rsidR="00CF6B27" w:rsidRPr="00502DCF">
        <w:t>профессиональн</w:t>
      </w:r>
      <w:r w:rsidR="002E733F">
        <w:t>ой</w:t>
      </w:r>
      <w:r w:rsidR="00CF6B27" w:rsidRPr="00502DCF">
        <w:t xml:space="preserve"> ориентаци</w:t>
      </w:r>
      <w:r w:rsidR="002E733F">
        <w:t>и</w:t>
      </w:r>
      <w:r w:rsidR="00CF6B27">
        <w:t>.</w:t>
      </w:r>
    </w:p>
    <w:p w:rsidR="00542FB3" w:rsidRDefault="006704DA" w:rsidP="001869A9">
      <w:pPr>
        <w:spacing w:line="360" w:lineRule="auto"/>
        <w:ind w:firstLine="709"/>
        <w:jc w:val="both"/>
      </w:pPr>
      <w:r w:rsidRPr="00060DF3">
        <w:t>В октябре 2013 года на базе центра состоялся первый выездной семинар, организованный Алтайским краевым центром информационно-технической работы для Алейского образовательного округа. Лекторий проводили ученые-консультанты ведущих вузов края: А</w:t>
      </w:r>
      <w:r w:rsidR="00961F36">
        <w:t>лтайского государственного университета</w:t>
      </w:r>
      <w:r w:rsidR="00542FB3">
        <w:t xml:space="preserve"> (АГУ)</w:t>
      </w:r>
      <w:r w:rsidR="00961F36">
        <w:t>, Алтайского государственного технического</w:t>
      </w:r>
      <w:r w:rsidR="00542FB3">
        <w:t xml:space="preserve"> (</w:t>
      </w:r>
      <w:proofErr w:type="spellStart"/>
      <w:r w:rsidR="00542FB3">
        <w:t>АлтГТУ</w:t>
      </w:r>
      <w:proofErr w:type="spellEnd"/>
      <w:r w:rsidR="00542FB3">
        <w:t>)</w:t>
      </w:r>
      <w:r w:rsidR="00961F36">
        <w:t>, педагогического</w:t>
      </w:r>
      <w:r w:rsidR="00542FB3">
        <w:t xml:space="preserve"> (</w:t>
      </w:r>
      <w:proofErr w:type="spellStart"/>
      <w:r w:rsidR="00542FB3">
        <w:t>АлтГПУ</w:t>
      </w:r>
      <w:proofErr w:type="spellEnd"/>
      <w:r w:rsidR="00542FB3">
        <w:t>)</w:t>
      </w:r>
      <w:r w:rsidR="00961F36">
        <w:t>, аграрного</w:t>
      </w:r>
      <w:r w:rsidR="00542FB3">
        <w:t xml:space="preserve"> (АГАУ)</w:t>
      </w:r>
      <w:r w:rsidR="00961F36">
        <w:t xml:space="preserve"> и медицинского университетов</w:t>
      </w:r>
      <w:r w:rsidR="00542FB3">
        <w:t xml:space="preserve"> (АГМУ)</w:t>
      </w:r>
      <w:r w:rsidR="00961F36">
        <w:t>.</w:t>
      </w:r>
      <w:r w:rsidRPr="00060DF3">
        <w:t xml:space="preserve"> Адресные советы ученых и индивидуальное консультирование «с доставкой к месту работы новоиспеченных руководителей и учебы одаренных детей» привело к тому, что на установочную сессию программы "Будущее Алтая» от округа было представлено в 3 раза больше работ, чем </w:t>
      </w:r>
      <w:r w:rsidR="00542FB3">
        <w:t>в</w:t>
      </w:r>
      <w:r w:rsidRPr="00060DF3">
        <w:t xml:space="preserve"> 2012 году.</w:t>
      </w:r>
      <w:r>
        <w:t xml:space="preserve"> </w:t>
      </w:r>
    </w:p>
    <w:p w:rsidR="00881A8B" w:rsidRPr="00881A8B" w:rsidRDefault="006704DA" w:rsidP="00881A8B">
      <w:pPr>
        <w:spacing w:line="360" w:lineRule="auto"/>
        <w:ind w:firstLine="709"/>
        <w:jc w:val="both"/>
      </w:pPr>
      <w:r>
        <w:t>Эт</w:t>
      </w:r>
      <w:r w:rsidR="002971A5">
        <w:t>от «пробный шар»</w:t>
      </w:r>
      <w:r>
        <w:t xml:space="preserve"> заложил основу </w:t>
      </w:r>
      <w:r w:rsidR="00431802">
        <w:t xml:space="preserve">круглогодичной </w:t>
      </w:r>
      <w:r>
        <w:t xml:space="preserve">педагогической мастерской </w:t>
      </w:r>
      <w:r w:rsidR="002971A5">
        <w:t>для сельских учителей, которая работает уже</w:t>
      </w:r>
      <w:r>
        <w:t xml:space="preserve"> 6 </w:t>
      </w:r>
      <w:r w:rsidR="005F61A5">
        <w:t>лет.</w:t>
      </w:r>
      <w:r w:rsidR="00542FB3">
        <w:t xml:space="preserve"> </w:t>
      </w:r>
      <w:r w:rsidR="00961F36">
        <w:t xml:space="preserve">Более 50 </w:t>
      </w:r>
      <w:r>
        <w:t xml:space="preserve">ученых ведущих </w:t>
      </w:r>
      <w:r w:rsidR="00542FB3">
        <w:t xml:space="preserve">вузов </w:t>
      </w:r>
      <w:r w:rsidR="00881A8B">
        <w:t xml:space="preserve">в течение года </w:t>
      </w:r>
      <w:r w:rsidR="00542FB3">
        <w:t xml:space="preserve">на базе сельской школы </w:t>
      </w:r>
      <w:r w:rsidR="002971A5">
        <w:t>проводят</w:t>
      </w:r>
      <w:r w:rsidR="002971A5" w:rsidRPr="00961BA6">
        <w:t xml:space="preserve"> семинар</w:t>
      </w:r>
      <w:r w:rsidR="002971A5">
        <w:t>ы</w:t>
      </w:r>
      <w:r w:rsidR="00D80B1E">
        <w:t xml:space="preserve"> для</w:t>
      </w:r>
      <w:r w:rsidR="002971A5" w:rsidRPr="00961BA6">
        <w:t xml:space="preserve"> </w:t>
      </w:r>
      <w:r w:rsidR="00542FB3">
        <w:t xml:space="preserve">учащихся и </w:t>
      </w:r>
      <w:r w:rsidR="002971A5" w:rsidRPr="00961BA6">
        <w:t>учител</w:t>
      </w:r>
      <w:r w:rsidR="00D80B1E">
        <w:t>ей</w:t>
      </w:r>
      <w:r w:rsidR="002971A5" w:rsidRPr="00961BA6">
        <w:t>-руководител</w:t>
      </w:r>
      <w:r w:rsidR="00D80B1E">
        <w:t>ей</w:t>
      </w:r>
      <w:r w:rsidR="002971A5" w:rsidRPr="00961BA6">
        <w:t xml:space="preserve"> научно-исследовательских работ</w:t>
      </w:r>
      <w:r w:rsidR="00D80B1E">
        <w:t xml:space="preserve"> </w:t>
      </w:r>
      <w:r w:rsidR="00542FB3">
        <w:t>отдаленн</w:t>
      </w:r>
      <w:r w:rsidR="0053093A">
        <w:t>ого образовательного округа.</w:t>
      </w:r>
      <w:r w:rsidR="00542FB3">
        <w:t xml:space="preserve"> </w:t>
      </w:r>
      <w:proofErr w:type="gramStart"/>
      <w:r w:rsidR="00542FB3">
        <w:t>Среди них доктор социологических наук, профессор АГУ Максимова</w:t>
      </w:r>
      <w:r w:rsidR="0053093A" w:rsidRPr="0053093A">
        <w:t xml:space="preserve"> </w:t>
      </w:r>
      <w:r w:rsidR="0053093A">
        <w:t>С.Г.</w:t>
      </w:r>
      <w:r w:rsidR="00542FB3">
        <w:t>, доктор социологических наук, доцент АГУ Черепанова</w:t>
      </w:r>
      <w:r w:rsidR="00502DCF">
        <w:t xml:space="preserve"> М.И.</w:t>
      </w:r>
      <w:r w:rsidR="00542FB3">
        <w:t xml:space="preserve">, </w:t>
      </w:r>
      <w:r w:rsidR="00881A8B">
        <w:t xml:space="preserve">доктор исторических наук, профессор </w:t>
      </w:r>
      <w:proofErr w:type="spellStart"/>
      <w:r w:rsidR="00881A8B">
        <w:t>АлтГПУ</w:t>
      </w:r>
      <w:proofErr w:type="spellEnd"/>
      <w:r w:rsidR="00881A8B">
        <w:t xml:space="preserve"> </w:t>
      </w:r>
      <w:proofErr w:type="spellStart"/>
      <w:r w:rsidR="00881A8B" w:rsidRPr="00881A8B">
        <w:t>Труевцева</w:t>
      </w:r>
      <w:proofErr w:type="spellEnd"/>
      <w:r w:rsidR="00881A8B" w:rsidRPr="00881A8B">
        <w:t xml:space="preserve"> О.Н.</w:t>
      </w:r>
      <w:r w:rsidR="00881A8B">
        <w:t>,</w:t>
      </w:r>
      <w:r w:rsidR="00881A8B" w:rsidRPr="00881A8B">
        <w:rPr>
          <w:rFonts w:ascii="Arial Narrow" w:eastAsia="+mn-ea" w:hAnsi="Arial Narrow" w:cs="+mn-cs"/>
          <w:color w:val="000000"/>
          <w:kern w:val="24"/>
          <w:sz w:val="30"/>
          <w:szCs w:val="30"/>
          <w:lang w:eastAsia="ru-RU"/>
        </w:rPr>
        <w:t xml:space="preserve"> </w:t>
      </w:r>
      <w:r w:rsidR="00881A8B" w:rsidRPr="00881A8B">
        <w:rPr>
          <w:rFonts w:eastAsia="+mn-ea"/>
          <w:color w:val="000000"/>
          <w:kern w:val="24"/>
          <w:lang w:eastAsia="ru-RU"/>
        </w:rPr>
        <w:t xml:space="preserve">доктор </w:t>
      </w:r>
      <w:r w:rsidR="00881A8B">
        <w:rPr>
          <w:rFonts w:eastAsia="+mn-ea"/>
          <w:color w:val="000000"/>
          <w:kern w:val="24"/>
          <w:lang w:eastAsia="ru-RU"/>
        </w:rPr>
        <w:t xml:space="preserve">филологических наук, профессор АГУ </w:t>
      </w:r>
      <w:proofErr w:type="spellStart"/>
      <w:r w:rsidR="00881A8B" w:rsidRPr="00881A8B">
        <w:t>Куляпин</w:t>
      </w:r>
      <w:proofErr w:type="spellEnd"/>
      <w:r w:rsidR="00881A8B" w:rsidRPr="00881A8B">
        <w:t xml:space="preserve"> А.И.</w:t>
      </w:r>
      <w:r w:rsidR="00881A8B">
        <w:t xml:space="preserve">, кандидат философских наук, доцент </w:t>
      </w:r>
      <w:proofErr w:type="spellStart"/>
      <w:r w:rsidR="00881A8B">
        <w:t>АлтГПУ</w:t>
      </w:r>
      <w:proofErr w:type="spellEnd"/>
      <w:r w:rsidR="00881A8B" w:rsidRPr="00881A8B">
        <w:t xml:space="preserve"> </w:t>
      </w:r>
      <w:proofErr w:type="spellStart"/>
      <w:r w:rsidR="00881A8B" w:rsidRPr="00881A8B">
        <w:t>Шамарина</w:t>
      </w:r>
      <w:proofErr w:type="spellEnd"/>
      <w:r w:rsidR="00881A8B" w:rsidRPr="00881A8B">
        <w:t xml:space="preserve">  Е.В.</w:t>
      </w:r>
      <w:r w:rsidR="00881A8B">
        <w:t xml:space="preserve">, кандидат филологических наук </w:t>
      </w:r>
      <w:proofErr w:type="spellStart"/>
      <w:r w:rsidR="00881A8B">
        <w:t>АлтГПУ</w:t>
      </w:r>
      <w:proofErr w:type="spellEnd"/>
      <w:r w:rsidR="00881A8B" w:rsidRPr="00881A8B">
        <w:rPr>
          <w:rFonts w:ascii="Arial Narrow" w:eastAsia="+mn-ea" w:hAnsi="Arial Narrow" w:cs="+mn-cs"/>
          <w:color w:val="000000"/>
          <w:kern w:val="24"/>
          <w:sz w:val="30"/>
          <w:szCs w:val="30"/>
          <w:lang w:eastAsia="ru-RU"/>
        </w:rPr>
        <w:t xml:space="preserve"> </w:t>
      </w:r>
      <w:r w:rsidR="00881A8B" w:rsidRPr="00881A8B">
        <w:t>Островских И.Н.</w:t>
      </w:r>
      <w:r w:rsidR="00881A8B">
        <w:t xml:space="preserve">, </w:t>
      </w:r>
      <w:r w:rsidR="00881A8B" w:rsidRPr="00881A8B">
        <w:rPr>
          <w:rFonts w:eastAsia="+mn-ea"/>
          <w:color w:val="000000"/>
          <w:kern w:val="24"/>
        </w:rPr>
        <w:t>кандидат технических наук</w:t>
      </w:r>
      <w:r w:rsidR="00881A8B">
        <w:rPr>
          <w:rFonts w:eastAsia="+mn-ea"/>
          <w:color w:val="000000"/>
          <w:kern w:val="24"/>
        </w:rPr>
        <w:t xml:space="preserve">, </w:t>
      </w:r>
      <w:r w:rsidR="00881A8B" w:rsidRPr="00881A8B">
        <w:rPr>
          <w:rFonts w:eastAsia="+mn-ea"/>
          <w:color w:val="000000"/>
          <w:kern w:val="24"/>
        </w:rPr>
        <w:t xml:space="preserve">доцент </w:t>
      </w:r>
      <w:proofErr w:type="spellStart"/>
      <w:r w:rsidR="00881A8B" w:rsidRPr="00881A8B">
        <w:rPr>
          <w:rFonts w:eastAsia="+mn-ea"/>
          <w:color w:val="000000"/>
          <w:kern w:val="24"/>
        </w:rPr>
        <w:t>АлтГТУ</w:t>
      </w:r>
      <w:proofErr w:type="spellEnd"/>
      <w:r w:rsidR="00881A8B" w:rsidRPr="00881A8B">
        <w:rPr>
          <w:rFonts w:eastAsia="+mn-ea"/>
          <w:color w:val="000000"/>
          <w:kern w:val="24"/>
        </w:rPr>
        <w:t xml:space="preserve"> Г</w:t>
      </w:r>
      <w:r w:rsidR="00881A8B" w:rsidRPr="00881A8B">
        <w:t>орлова Н.Н</w:t>
      </w:r>
      <w:r w:rsidR="0053093A">
        <w:t>., кандидат физико-математических наук</w:t>
      </w:r>
      <w:proofErr w:type="gramEnd"/>
      <w:r w:rsidR="0053093A">
        <w:t xml:space="preserve">, доцент </w:t>
      </w:r>
      <w:proofErr w:type="spellStart"/>
      <w:r w:rsidR="0053093A">
        <w:t>АлтГТУ</w:t>
      </w:r>
      <w:proofErr w:type="spellEnd"/>
      <w:r w:rsidR="0053093A">
        <w:t xml:space="preserve"> Никифоров А.Г. и др.</w:t>
      </w:r>
    </w:p>
    <w:p w:rsidR="002E733F" w:rsidRDefault="00931126" w:rsidP="00192F63">
      <w:pPr>
        <w:spacing w:line="360" w:lineRule="auto"/>
        <w:ind w:firstLine="709"/>
        <w:jc w:val="both"/>
        <w:rPr>
          <w:shd w:val="clear" w:color="auto" w:fill="FFFFFF"/>
        </w:rPr>
      </w:pPr>
      <w:r>
        <w:t>Через год</w:t>
      </w:r>
      <w:r w:rsidR="00D80B1E" w:rsidRPr="00060DF3">
        <w:t xml:space="preserve"> </w:t>
      </w:r>
      <w:r w:rsidR="00D60F68">
        <w:t xml:space="preserve">приказом ректора </w:t>
      </w:r>
      <w:proofErr w:type="spellStart"/>
      <w:r w:rsidR="00D60F68">
        <w:t>АлтГПУ</w:t>
      </w:r>
      <w:proofErr w:type="spellEnd"/>
      <w:r w:rsidR="00D60F68">
        <w:t xml:space="preserve">  И.Р. </w:t>
      </w:r>
      <w:proofErr w:type="spellStart"/>
      <w:r w:rsidR="00D60F68">
        <w:t>Лазоренко</w:t>
      </w:r>
      <w:proofErr w:type="spellEnd"/>
      <w:r w:rsidR="00D60F68">
        <w:t xml:space="preserve"> № 230-1П от 27 октября 2014 г. </w:t>
      </w:r>
      <w:r w:rsidR="00D60F68" w:rsidRPr="00060DF3">
        <w:t>был официально зарегистрирован муниципальный формат содружества трех «У»: «Ученик, Учитель, Ученый»</w:t>
      </w:r>
      <w:proofErr w:type="gramStart"/>
      <w:r w:rsidR="00D60F68">
        <w:t>.</w:t>
      </w:r>
      <w:proofErr w:type="gramEnd"/>
      <w:r w:rsidR="00D60F68">
        <w:t xml:space="preserve"> Ц</w:t>
      </w:r>
      <w:r w:rsidR="00D80B1E" w:rsidRPr="00060DF3">
        <w:t xml:space="preserve">ентр </w:t>
      </w:r>
      <w:r w:rsidR="00D80B1E">
        <w:t xml:space="preserve">стал </w:t>
      </w:r>
      <w:r w:rsidR="00D80B1E" w:rsidRPr="00060DF3">
        <w:t>научно-методической экспериментальной площадкой по теме «Сетевая модель организационно-методического и психолого-педагогического сопровождения научно-исследовательской и проектной деятельности детей и молодежи».</w:t>
      </w:r>
      <w:r w:rsidR="00D80B1E">
        <w:t xml:space="preserve"> </w:t>
      </w:r>
      <w:r w:rsidR="002971A5" w:rsidRPr="00060DF3">
        <w:t>- «</w:t>
      </w:r>
      <w:proofErr w:type="spellStart"/>
      <w:r w:rsidR="002971A5" w:rsidRPr="00060DF3">
        <w:t>ТриУмф</w:t>
      </w:r>
      <w:proofErr w:type="spellEnd"/>
      <w:r w:rsidR="002971A5" w:rsidRPr="00060DF3">
        <w:t>».</w:t>
      </w:r>
      <w:r w:rsidR="0053093A">
        <w:t xml:space="preserve"> Для о</w:t>
      </w:r>
      <w:r w:rsidR="0053093A" w:rsidRPr="00502DCF">
        <w:t>рган</w:t>
      </w:r>
      <w:r w:rsidR="0053093A">
        <w:t>изации</w:t>
      </w:r>
      <w:r w:rsidR="00881A8B" w:rsidRPr="00502DCF">
        <w:t xml:space="preserve"> услови</w:t>
      </w:r>
      <w:r w:rsidR="0053093A">
        <w:t>й</w:t>
      </w:r>
      <w:r w:rsidR="00881A8B" w:rsidRPr="00502DCF">
        <w:t xml:space="preserve"> повышения квалификации </w:t>
      </w:r>
      <w:r w:rsidR="00502DCF" w:rsidRPr="00502DCF">
        <w:t xml:space="preserve">педагогов в области реализации исследовательского </w:t>
      </w:r>
      <w:r w:rsidR="0053093A">
        <w:t xml:space="preserve">обучения </w:t>
      </w:r>
      <w:r w:rsidR="002E733F">
        <w:t xml:space="preserve">на сайте </w:t>
      </w:r>
      <w:proofErr w:type="spellStart"/>
      <w:r w:rsidR="002E733F">
        <w:t>АлтГПУ</w:t>
      </w:r>
      <w:proofErr w:type="spellEnd"/>
      <w:r w:rsidR="002E733F">
        <w:t xml:space="preserve"> </w:t>
      </w:r>
      <w:r w:rsidR="0053093A">
        <w:t>был с</w:t>
      </w:r>
      <w:r w:rsidR="00881A8B" w:rsidRPr="00502DCF">
        <w:t>озда</w:t>
      </w:r>
      <w:r>
        <w:t xml:space="preserve">н дополнительный </w:t>
      </w:r>
      <w:r w:rsidR="00881A8B" w:rsidRPr="00502DCF">
        <w:t>информационный ресурс дистанционного</w:t>
      </w:r>
      <w:r w:rsidR="0053093A">
        <w:t xml:space="preserve"> </w:t>
      </w:r>
      <w:r w:rsidR="00502DCF" w:rsidRPr="00502DCF">
        <w:t>консультирования</w:t>
      </w:r>
      <w:r>
        <w:t xml:space="preserve">, </w:t>
      </w:r>
      <w:proofErr w:type="spellStart"/>
      <w:r w:rsidR="00C66A22">
        <w:t>вшколе</w:t>
      </w:r>
      <w:proofErr w:type="spellEnd"/>
      <w:r w:rsidR="00C66A22">
        <w:t xml:space="preserve"> </w:t>
      </w:r>
      <w:r>
        <w:t>«Школа юного исследователя»</w:t>
      </w:r>
      <w:r w:rsidR="00192F63">
        <w:t>,</w:t>
      </w:r>
      <w:r>
        <w:t xml:space="preserve"> «Школа начинающего руководителя», </w:t>
      </w:r>
      <w:r w:rsidR="00D60F68" w:rsidRPr="00932F6B">
        <w:rPr>
          <w:shd w:val="clear" w:color="auto" w:fill="FFFFFF"/>
        </w:rPr>
        <w:t xml:space="preserve">на базе </w:t>
      </w:r>
      <w:r w:rsidR="00D60F68">
        <w:t xml:space="preserve">детского оздоровительного лагеря </w:t>
      </w:r>
      <w:r w:rsidR="00D60F68" w:rsidRPr="00932F6B">
        <w:rPr>
          <w:shd w:val="clear" w:color="auto" w:fill="FFFFFF"/>
        </w:rPr>
        <w:t>«Радуга</w:t>
      </w:r>
      <w:r w:rsidR="00D60F68">
        <w:rPr>
          <w:shd w:val="clear" w:color="auto" w:fill="FFFFFF"/>
        </w:rPr>
        <w:t xml:space="preserve">» </w:t>
      </w:r>
      <w:r>
        <w:t xml:space="preserve">организована </w:t>
      </w:r>
      <w:r w:rsidR="00192F63">
        <w:t xml:space="preserve">работа </w:t>
      </w:r>
      <w:r w:rsidR="002E733F">
        <w:t xml:space="preserve">школьной </w:t>
      </w:r>
      <w:r>
        <w:t>летн</w:t>
      </w:r>
      <w:r w:rsidR="00192F63">
        <w:t>ей</w:t>
      </w:r>
      <w:r>
        <w:t xml:space="preserve"> профильн</w:t>
      </w:r>
      <w:r w:rsidR="00192F63">
        <w:t>ой</w:t>
      </w:r>
      <w:r>
        <w:t xml:space="preserve"> смен</w:t>
      </w:r>
      <w:r w:rsidR="00192F63">
        <w:t>ы</w:t>
      </w:r>
      <w:r>
        <w:t xml:space="preserve"> юных </w:t>
      </w:r>
      <w:r>
        <w:lastRenderedPageBreak/>
        <w:t>исследователей</w:t>
      </w:r>
      <w:r w:rsidR="00192F63">
        <w:rPr>
          <w:shd w:val="clear" w:color="auto" w:fill="FFFFFF"/>
        </w:rPr>
        <w:t>.</w:t>
      </w:r>
      <w:r>
        <w:t xml:space="preserve"> </w:t>
      </w:r>
      <w:r w:rsidR="00192F63">
        <w:rPr>
          <w:shd w:val="clear" w:color="auto" w:fill="FFFFFF"/>
        </w:rPr>
        <w:t>Ч</w:t>
      </w:r>
      <w:r>
        <w:rPr>
          <w:shd w:val="clear" w:color="auto" w:fill="FFFFFF"/>
        </w:rPr>
        <w:t>асты</w:t>
      </w:r>
      <w:r w:rsidR="00192F63">
        <w:rPr>
          <w:shd w:val="clear" w:color="auto" w:fill="FFFFFF"/>
        </w:rPr>
        <w:t>ми</w:t>
      </w:r>
      <w:r>
        <w:rPr>
          <w:shd w:val="clear" w:color="auto" w:fill="FFFFFF"/>
        </w:rPr>
        <w:t xml:space="preserve"> гост</w:t>
      </w:r>
      <w:r w:rsidR="00192F63">
        <w:rPr>
          <w:shd w:val="clear" w:color="auto" w:fill="FFFFFF"/>
        </w:rPr>
        <w:t>ями этих смен были</w:t>
      </w:r>
      <w:r>
        <w:rPr>
          <w:shd w:val="clear" w:color="auto" w:fill="FFFFFF"/>
        </w:rPr>
        <w:t xml:space="preserve"> сотрудники районного краеведческого музея, архив</w:t>
      </w:r>
      <w:r w:rsidR="00192F63">
        <w:rPr>
          <w:shd w:val="clear" w:color="auto" w:fill="FFFFFF"/>
        </w:rPr>
        <w:t>ного отдела</w:t>
      </w:r>
      <w:r>
        <w:rPr>
          <w:shd w:val="clear" w:color="auto" w:fill="FFFFFF"/>
        </w:rPr>
        <w:t xml:space="preserve"> администрации</w:t>
      </w:r>
      <w:r w:rsidR="00192F63">
        <w:rPr>
          <w:shd w:val="clear" w:color="auto" w:fill="FFFFFF"/>
        </w:rPr>
        <w:t xml:space="preserve"> района</w:t>
      </w:r>
      <w:r>
        <w:rPr>
          <w:shd w:val="clear" w:color="auto" w:fill="FFFFFF"/>
        </w:rPr>
        <w:t xml:space="preserve">, </w:t>
      </w:r>
      <w:r w:rsidR="00192F63">
        <w:rPr>
          <w:shd w:val="clear" w:color="auto" w:fill="FFFFFF"/>
        </w:rPr>
        <w:t xml:space="preserve">центральной библиотеки, </w:t>
      </w:r>
      <w:r>
        <w:rPr>
          <w:shd w:val="clear" w:color="auto" w:fill="FFFFFF"/>
        </w:rPr>
        <w:t>координатор экспериментальной площадки к</w:t>
      </w:r>
      <w:r w:rsidR="00192F63">
        <w:rPr>
          <w:shd w:val="clear" w:color="auto" w:fill="FFFFFF"/>
        </w:rPr>
        <w:t>андидат социологических наук, д</w:t>
      </w:r>
      <w:r>
        <w:rPr>
          <w:shd w:val="clear" w:color="auto" w:fill="FFFFFF"/>
        </w:rPr>
        <w:t xml:space="preserve">оцент </w:t>
      </w:r>
      <w:proofErr w:type="spellStart"/>
      <w:r>
        <w:rPr>
          <w:shd w:val="clear" w:color="auto" w:fill="FFFFFF"/>
        </w:rPr>
        <w:t>АлтГПУ</w:t>
      </w:r>
      <w:proofErr w:type="spellEnd"/>
      <w:r>
        <w:rPr>
          <w:shd w:val="clear" w:color="auto" w:fill="FFFFFF"/>
        </w:rPr>
        <w:t xml:space="preserve"> Кулиш Виталий Валерьевич</w:t>
      </w:r>
      <w:r w:rsidR="00192F63">
        <w:rPr>
          <w:shd w:val="clear" w:color="auto" w:fill="FFFFFF"/>
        </w:rPr>
        <w:t xml:space="preserve">. </w:t>
      </w:r>
    </w:p>
    <w:p w:rsidR="00192F63" w:rsidRDefault="002E733F" w:rsidP="00192F63">
      <w:pPr>
        <w:spacing w:line="360" w:lineRule="auto"/>
        <w:ind w:firstLine="709"/>
        <w:jc w:val="both"/>
        <w:rPr>
          <w:shd w:val="clear" w:color="auto" w:fill="FFFFFF"/>
        </w:rPr>
      </w:pPr>
      <w:r w:rsidRPr="002971A5">
        <w:rPr>
          <w:shd w:val="clear" w:color="auto" w:fill="FFFFFF"/>
        </w:rPr>
        <w:t>Формы сотру</w:t>
      </w:r>
      <w:r>
        <w:rPr>
          <w:shd w:val="clear" w:color="auto" w:fill="FFFFFF"/>
        </w:rPr>
        <w:t>д</w:t>
      </w:r>
      <w:r w:rsidRPr="002971A5">
        <w:rPr>
          <w:shd w:val="clear" w:color="auto" w:fill="FFFFFF"/>
        </w:rPr>
        <w:t>ничес</w:t>
      </w:r>
      <w:r>
        <w:rPr>
          <w:shd w:val="clear" w:color="auto" w:fill="FFFFFF"/>
        </w:rPr>
        <w:t>т</w:t>
      </w:r>
      <w:r w:rsidRPr="002971A5">
        <w:rPr>
          <w:shd w:val="clear" w:color="auto" w:fill="FFFFFF"/>
        </w:rPr>
        <w:t>ва</w:t>
      </w:r>
      <w:r>
        <w:rPr>
          <w:shd w:val="clear" w:color="auto" w:fill="FFFFFF"/>
        </w:rPr>
        <w:t xml:space="preserve"> в формате «</w:t>
      </w:r>
      <w:proofErr w:type="spellStart"/>
      <w:r>
        <w:rPr>
          <w:shd w:val="clear" w:color="auto" w:fill="FFFFFF"/>
        </w:rPr>
        <w:t>ТриУмф</w:t>
      </w:r>
      <w:proofErr w:type="spellEnd"/>
      <w:r>
        <w:rPr>
          <w:shd w:val="clear" w:color="auto" w:fill="FFFFFF"/>
        </w:rPr>
        <w:t>» разнообразны: выездные л</w:t>
      </w:r>
      <w:r w:rsidRPr="002971A5">
        <w:rPr>
          <w:shd w:val="clear" w:color="auto" w:fill="FFFFFF"/>
        </w:rPr>
        <w:t>ектории</w:t>
      </w:r>
      <w:r w:rsidRPr="00932F6B">
        <w:rPr>
          <w:shd w:val="clear" w:color="auto" w:fill="FFFFFF"/>
        </w:rPr>
        <w:t xml:space="preserve"> «Актуальные вопросы науки и техники</w:t>
      </w:r>
      <w:r>
        <w:rPr>
          <w:shd w:val="clear" w:color="auto" w:fill="FFFFFF"/>
        </w:rPr>
        <w:t>», «Ярмарка идей», практические с</w:t>
      </w:r>
      <w:r w:rsidRPr="006B0B9F">
        <w:rPr>
          <w:shd w:val="clear" w:color="auto" w:fill="FFFFFF"/>
        </w:rPr>
        <w:t xml:space="preserve">еминары  </w:t>
      </w:r>
      <w:r>
        <w:rPr>
          <w:shd w:val="clear" w:color="auto" w:fill="FFFFFF"/>
        </w:rPr>
        <w:t xml:space="preserve">«Магия науки», </w:t>
      </w:r>
      <w:r w:rsidRPr="006B0B9F">
        <w:rPr>
          <w:shd w:val="clear" w:color="auto" w:fill="FFFFFF"/>
        </w:rPr>
        <w:t>совместные заседания предметных РМО методических объединений учителей и ученых; привлечение ученых к работе в жюри районных конкурсов</w:t>
      </w:r>
      <w:r>
        <w:rPr>
          <w:shd w:val="clear" w:color="auto" w:fill="FFFFFF"/>
        </w:rPr>
        <w:t>, разработка программ элективного курса «</w:t>
      </w:r>
      <w:proofErr w:type="gramStart"/>
      <w:r>
        <w:rPr>
          <w:shd w:val="clear" w:color="auto" w:fill="FFFFFF"/>
        </w:rPr>
        <w:t>Индивидуальный проект</w:t>
      </w:r>
      <w:proofErr w:type="gramEnd"/>
      <w:r>
        <w:rPr>
          <w:shd w:val="clear" w:color="auto" w:fill="FFFFFF"/>
        </w:rPr>
        <w:t>» в рамках ФГОС и др.</w:t>
      </w:r>
      <w:r w:rsidR="00D60F68">
        <w:rPr>
          <w:shd w:val="clear" w:color="auto" w:fill="FFFFFF"/>
        </w:rPr>
        <w:t xml:space="preserve"> </w:t>
      </w:r>
      <w:r>
        <w:rPr>
          <w:shd w:val="clear" w:color="auto" w:fill="FFFFFF"/>
        </w:rPr>
        <w:t>С</w:t>
      </w:r>
      <w:r w:rsidR="00192F63">
        <w:rPr>
          <w:shd w:val="clear" w:color="auto" w:fill="FFFFFF"/>
        </w:rPr>
        <w:t xml:space="preserve"> 2016 года </w:t>
      </w:r>
      <w:r>
        <w:rPr>
          <w:shd w:val="clear" w:color="auto" w:fill="FFFFFF"/>
        </w:rPr>
        <w:t>ученики нашей школы</w:t>
      </w:r>
      <w:r w:rsidR="00192F63">
        <w:rPr>
          <w:shd w:val="clear" w:color="auto" w:fill="FFFFFF"/>
        </w:rPr>
        <w:t xml:space="preserve"> стали регулярно выезжать на </w:t>
      </w:r>
      <w:r>
        <w:rPr>
          <w:shd w:val="clear" w:color="auto" w:fill="FFFFFF"/>
        </w:rPr>
        <w:t xml:space="preserve">краевые </w:t>
      </w:r>
      <w:r w:rsidR="00192F63">
        <w:rPr>
          <w:shd w:val="clear" w:color="auto" w:fill="FFFFFF"/>
        </w:rPr>
        <w:t>летние и осенние профильные смены, организованные краевым центром информационно-технической работы.</w:t>
      </w:r>
      <w:r w:rsidR="00931126">
        <w:rPr>
          <w:shd w:val="clear" w:color="auto" w:fill="FFFFFF"/>
        </w:rPr>
        <w:t xml:space="preserve"> </w:t>
      </w:r>
    </w:p>
    <w:p w:rsidR="00D60F68" w:rsidRDefault="00D60F68" w:rsidP="00D60F68">
      <w:pPr>
        <w:spacing w:line="360" w:lineRule="auto"/>
        <w:ind w:firstLine="709"/>
        <w:jc w:val="both"/>
      </w:pPr>
      <w:proofErr w:type="gramStart"/>
      <w:r>
        <w:t>Расширение образовательного пространства членов школьного НОУ можно представить в виде следующей цепочки: стартуя от личных мотивов, интересов и установок отдельного ребенка, через сопровождение его первых шагов в науку  учителем-наставником  в научном обществе школы, он/она выходит на личные контакты с учеными в муниципальном центре сопровождения исследовательской деятельности, а далее</w:t>
      </w:r>
      <w:r>
        <w:rPr>
          <w:shd w:val="clear" w:color="auto" w:fill="FFFFFF"/>
        </w:rPr>
        <w:t xml:space="preserve"> </w:t>
      </w:r>
      <w:proofErr w:type="spellStart"/>
      <w:r w:rsidR="00C66A22">
        <w:rPr>
          <w:shd w:val="clear" w:color="auto" w:fill="FFFFFF"/>
        </w:rPr>
        <w:t>преходит</w:t>
      </w:r>
      <w:proofErr w:type="spellEnd"/>
      <w:r w:rsidR="00C66A22">
        <w:rPr>
          <w:shd w:val="clear" w:color="auto" w:fill="FFFFFF"/>
        </w:rPr>
        <w:t xml:space="preserve"> на </w:t>
      </w:r>
      <w:r>
        <w:rPr>
          <w:shd w:val="clear" w:color="auto" w:fill="FFFFFF"/>
        </w:rPr>
        <w:t xml:space="preserve">самостоятельную </w:t>
      </w:r>
      <w:r w:rsidRPr="00932F6B">
        <w:rPr>
          <w:shd w:val="clear" w:color="auto" w:fill="FFFFFF"/>
        </w:rPr>
        <w:t>подготовк</w:t>
      </w:r>
      <w:r>
        <w:rPr>
          <w:shd w:val="clear" w:color="auto" w:fill="FFFFFF"/>
        </w:rPr>
        <w:t>у</w:t>
      </w:r>
      <w:r w:rsidRPr="00932F6B">
        <w:rPr>
          <w:shd w:val="clear" w:color="auto" w:fill="FFFFFF"/>
        </w:rPr>
        <w:t xml:space="preserve"> к конкурсам через очное и дистанционное консультирование</w:t>
      </w:r>
      <w:proofErr w:type="gramEnd"/>
      <w:r w:rsidRPr="00932F6B">
        <w:rPr>
          <w:shd w:val="clear" w:color="auto" w:fill="FFFFFF"/>
        </w:rPr>
        <w:t xml:space="preserve"> на базе установочно-консультационного пункта АКЦИТР</w:t>
      </w:r>
      <w:r>
        <w:rPr>
          <w:shd w:val="clear" w:color="auto" w:fill="FFFFFF"/>
        </w:rPr>
        <w:t xml:space="preserve"> ученики сельской школы становятся участниками форумов, конференций молодых исследователей Всероссийского и международного уровня</w:t>
      </w:r>
      <w:r>
        <w:t>.</w:t>
      </w:r>
    </w:p>
    <w:p w:rsidR="00D60F68" w:rsidRDefault="00D60F68" w:rsidP="00D60F68">
      <w:pPr>
        <w:spacing w:line="360" w:lineRule="auto"/>
        <w:ind w:firstLine="709"/>
        <w:jc w:val="both"/>
      </w:pPr>
      <w:r>
        <w:t>Наш п</w:t>
      </w:r>
      <w:r w:rsidRPr="00060DF3">
        <w:t xml:space="preserve">роект «Развитие интеллектуальных способностей учащихся через вовлечение в научно-исследовательскую работу в сельской школе», представленный </w:t>
      </w:r>
      <w:r>
        <w:t>н</w:t>
      </w:r>
      <w:r w:rsidRPr="00060DF3">
        <w:t>а Всероссийский конкурс «Управление качеством образования: теория и практика эффективного администрирования», был отмечен Дипломом «Школа - лаборатория инноваций».</w:t>
      </w:r>
    </w:p>
    <w:p w:rsidR="002E733F" w:rsidRDefault="00AA662E" w:rsidP="002E733F">
      <w:pPr>
        <w:pStyle w:val="a4"/>
        <w:shd w:val="clear" w:color="auto" w:fill="FFFFFF"/>
        <w:spacing w:before="0" w:beforeAutospacing="0" w:after="0" w:afterAutospacing="0" w:line="360" w:lineRule="auto"/>
        <w:ind w:firstLine="709"/>
        <w:jc w:val="both"/>
        <w:textAlignment w:val="baseline"/>
        <w:rPr>
          <w:color w:val="000000"/>
          <w:shd w:val="clear" w:color="auto" w:fill="FFFFFF"/>
        </w:rPr>
      </w:pPr>
      <w:r w:rsidRPr="002E733F">
        <w:t xml:space="preserve">В 2014 году ученица 11 класса </w:t>
      </w:r>
      <w:proofErr w:type="spellStart"/>
      <w:r w:rsidRPr="002E733F">
        <w:t>Ракович</w:t>
      </w:r>
      <w:proofErr w:type="spellEnd"/>
      <w:r w:rsidRPr="002E733F">
        <w:t xml:space="preserve"> Елена под руководством профессора АГУ Максимовой С.Г. провела и успешно защитила на</w:t>
      </w:r>
      <w:r w:rsidRPr="002E733F">
        <w:rPr>
          <w:color w:val="000000"/>
        </w:rPr>
        <w:t xml:space="preserve"> Всероссийском форуме научной молодежи «Шаг в будущее» </w:t>
      </w:r>
      <w:r w:rsidRPr="002E733F">
        <w:t>социологическое исследование «Вовлечение в научно-исследовательскую деятельность</w:t>
      </w:r>
      <w:r w:rsidRPr="002E733F">
        <w:rPr>
          <w:b/>
        </w:rPr>
        <w:t xml:space="preserve"> </w:t>
      </w:r>
      <w:r w:rsidRPr="002E733F">
        <w:rPr>
          <w:color w:val="000000"/>
        </w:rPr>
        <w:t>как фактор социализации подростков (в условиях сельской образовательной среды</w:t>
      </w:r>
      <w:r w:rsidRPr="008F6A0B">
        <w:rPr>
          <w:color w:val="000000"/>
        </w:rPr>
        <w:t>)»[</w:t>
      </w:r>
      <w:r w:rsidR="00E15A6A" w:rsidRPr="008F6A0B">
        <w:rPr>
          <w:color w:val="000000"/>
        </w:rPr>
        <w:t>6</w:t>
      </w:r>
      <w:r w:rsidRPr="008F6A0B">
        <w:rPr>
          <w:color w:val="000000"/>
        </w:rPr>
        <w:t>].</w:t>
      </w:r>
      <w:r w:rsidRPr="002E733F">
        <w:rPr>
          <w:color w:val="000000"/>
        </w:rPr>
        <w:t xml:space="preserve"> </w:t>
      </w:r>
      <w:proofErr w:type="gramStart"/>
      <w:r w:rsidR="002E733F">
        <w:rPr>
          <w:color w:val="000000"/>
        </w:rPr>
        <w:t xml:space="preserve">В основу работы была положена гипотеза, что </w:t>
      </w:r>
      <w:r w:rsidRPr="002E733F">
        <w:rPr>
          <w:color w:val="000000"/>
          <w:shd w:val="clear" w:color="auto" w:fill="FFFFFF"/>
        </w:rPr>
        <w:t>целенаправленное вовлечение подростков в исследовательскую деятельность со школьной скамьи, поддержка талантливых школьников со стороны всех агентов социума, способствуя их активной социализации, может стать одним из перспективных путей повышения престижа образования, формирования кадрового потенциала Алтайского края, роста конкурентоспособности страны на мировом рынке интеллектуальных идей и бизнеса</w:t>
      </w:r>
      <w:r w:rsidR="002E733F">
        <w:rPr>
          <w:color w:val="000000"/>
          <w:shd w:val="clear" w:color="auto" w:fill="FFFFFF"/>
        </w:rPr>
        <w:t xml:space="preserve">. </w:t>
      </w:r>
      <w:proofErr w:type="gramEnd"/>
    </w:p>
    <w:p w:rsidR="00B96756" w:rsidRDefault="002E733F" w:rsidP="00B96756">
      <w:pPr>
        <w:pStyle w:val="a4"/>
        <w:shd w:val="clear" w:color="auto" w:fill="FFFFFF"/>
        <w:spacing w:before="0" w:beforeAutospacing="0" w:after="0" w:afterAutospacing="0" w:line="360" w:lineRule="auto"/>
        <w:ind w:firstLine="709"/>
        <w:jc w:val="both"/>
        <w:textAlignment w:val="baseline"/>
        <w:rPr>
          <w:color w:val="000000"/>
          <w:shd w:val="clear" w:color="auto" w:fill="FFFFFF"/>
        </w:rPr>
      </w:pPr>
      <w:r>
        <w:rPr>
          <w:color w:val="000000"/>
          <w:shd w:val="clear" w:color="auto" w:fill="FFFFFF"/>
        </w:rPr>
        <w:lastRenderedPageBreak/>
        <w:t>Вы</w:t>
      </w:r>
      <w:r w:rsidR="00AA662E" w:rsidRPr="002E733F">
        <w:rPr>
          <w:color w:val="000000"/>
          <w:shd w:val="clear" w:color="auto" w:fill="FFFFFF"/>
        </w:rPr>
        <w:t xml:space="preserve">явление ценностных ориентаций социализации, выступающих в качестве жизненных целей и ориентиров подростков, открывающих «дверь в социум», мы начали с </w:t>
      </w:r>
      <w:r w:rsidR="00D60F68">
        <w:t>а</w:t>
      </w:r>
      <w:r w:rsidR="00312824" w:rsidRPr="002E733F">
        <w:rPr>
          <w:color w:val="000000"/>
          <w:shd w:val="clear" w:color="auto" w:fill="FFFFFF"/>
        </w:rPr>
        <w:t xml:space="preserve">нализ ответов выпускников </w:t>
      </w:r>
      <w:proofErr w:type="gramStart"/>
      <w:r w:rsidR="00312824" w:rsidRPr="002E733F">
        <w:rPr>
          <w:color w:val="000000"/>
          <w:shd w:val="clear" w:color="auto" w:fill="FFFFFF"/>
        </w:rPr>
        <w:t>школьного</w:t>
      </w:r>
      <w:proofErr w:type="gramEnd"/>
      <w:r w:rsidR="00312824" w:rsidRPr="002E733F">
        <w:rPr>
          <w:color w:val="000000"/>
          <w:shd w:val="clear" w:color="auto" w:fill="FFFFFF"/>
        </w:rPr>
        <w:t xml:space="preserve"> НОУ на вопрос «Какое влияние на вашу жизнь оказала научно-исследовательская деятельность в школе?»</w:t>
      </w:r>
      <w:r w:rsidR="00D60F68">
        <w:rPr>
          <w:color w:val="000000"/>
          <w:shd w:val="clear" w:color="auto" w:fill="FFFFFF"/>
        </w:rPr>
        <w:t>.</w:t>
      </w:r>
      <w:r w:rsidR="00312824" w:rsidRPr="002E733F">
        <w:rPr>
          <w:color w:val="000000"/>
          <w:shd w:val="clear" w:color="auto" w:fill="FFFFFF"/>
        </w:rPr>
        <w:t xml:space="preserve"> Дарья Максименко, дипломант форума «Шаг в будушее-2011», написала: «Исследовательская деятельность в любом направлении помогает понять, хотел бы ты связать с этим всю свою жизнь или нет. Если ты выбрал первый вариант, то даже в бытовых вопросах все решения, так или иначе, принимаются с опорой на ТВОЮ тему. Ты получаешь колоссальное количество знаний, ты не можешь молчать - хочется рассказывать о них всем. А то, что не всем это надо, только закаляет характер. Остановиться уже невозможно»</w:t>
      </w:r>
      <w:proofErr w:type="gramStart"/>
      <w:r w:rsidR="00312824" w:rsidRPr="002E733F">
        <w:rPr>
          <w:color w:val="000000"/>
          <w:shd w:val="clear" w:color="auto" w:fill="FFFFFF"/>
        </w:rPr>
        <w:t>.</w:t>
      </w:r>
      <w:proofErr w:type="gramEnd"/>
      <w:r w:rsidR="00312824" w:rsidRPr="002E733F">
        <w:rPr>
          <w:color w:val="000000"/>
          <w:shd w:val="clear" w:color="auto" w:fill="FFFFFF"/>
        </w:rPr>
        <w:t xml:space="preserve"> </w:t>
      </w:r>
      <w:r w:rsidR="007F5A38">
        <w:rPr>
          <w:color w:val="000000"/>
          <w:shd w:val="clear" w:color="auto" w:fill="FFFFFF"/>
        </w:rPr>
        <w:t xml:space="preserve">Поступив на социологически факультет АГУ, </w:t>
      </w:r>
      <w:r w:rsidR="00312824" w:rsidRPr="002E733F">
        <w:rPr>
          <w:color w:val="000000"/>
          <w:shd w:val="clear" w:color="auto" w:fill="FFFFFF"/>
        </w:rPr>
        <w:t>Дарья продолж</w:t>
      </w:r>
      <w:r w:rsidR="007F5A38">
        <w:rPr>
          <w:color w:val="000000"/>
          <w:shd w:val="clear" w:color="auto" w:fill="FFFFFF"/>
        </w:rPr>
        <w:t>ила</w:t>
      </w:r>
      <w:r w:rsidR="00312824" w:rsidRPr="002E733F">
        <w:rPr>
          <w:color w:val="000000"/>
          <w:shd w:val="clear" w:color="auto" w:fill="FFFFFF"/>
        </w:rPr>
        <w:t xml:space="preserve"> исследование по своей школьной теме «Модель социальной адаптации детей с ограниченными возможностями здоровья в условиях сельского социума». Диплом победителя Международной студенческой конференции "Ломоносов-2012", грант победителя Всероссийской стипендиальной программы "Лифт в будущее", организация </w:t>
      </w:r>
      <w:r w:rsidR="007F5A38">
        <w:rPr>
          <w:color w:val="000000"/>
          <w:shd w:val="clear" w:color="auto" w:fill="FFFFFF"/>
        </w:rPr>
        <w:t xml:space="preserve">краевой </w:t>
      </w:r>
      <w:r w:rsidR="00312824" w:rsidRPr="002E733F">
        <w:rPr>
          <w:color w:val="000000"/>
          <w:shd w:val="clear" w:color="auto" w:fill="FFFFFF"/>
        </w:rPr>
        <w:t>благотворительной акции для детей с ограниченными возможностями здоровья "Если можешь помочь - помоги!</w:t>
      </w:r>
      <w:r w:rsidR="007F5A38">
        <w:rPr>
          <w:color w:val="000000"/>
          <w:shd w:val="clear" w:color="auto" w:fill="FFFFFF"/>
        </w:rPr>
        <w:t>»</w:t>
      </w:r>
      <w:r w:rsidR="00312824" w:rsidRPr="002E733F">
        <w:rPr>
          <w:color w:val="000000"/>
          <w:shd w:val="clear" w:color="auto" w:fill="FFFFFF"/>
        </w:rPr>
        <w:t>,</w:t>
      </w:r>
      <w:r w:rsidR="007F5A38">
        <w:rPr>
          <w:color w:val="000000"/>
          <w:shd w:val="clear" w:color="auto" w:fill="FFFFFF"/>
        </w:rPr>
        <w:t xml:space="preserve"> </w:t>
      </w:r>
      <w:r w:rsidR="00312824" w:rsidRPr="002E733F">
        <w:rPr>
          <w:color w:val="000000"/>
          <w:shd w:val="clear" w:color="auto" w:fill="FFFFFF"/>
        </w:rPr>
        <w:t>а также руководство клубом "Будь со всеми, и оставайся собой"</w:t>
      </w:r>
      <w:r w:rsidR="007F5A38" w:rsidRPr="007F5A38">
        <w:rPr>
          <w:color w:val="000000"/>
          <w:shd w:val="clear" w:color="auto" w:fill="FFFFFF"/>
        </w:rPr>
        <w:t xml:space="preserve"> </w:t>
      </w:r>
      <w:r w:rsidR="007F5A38" w:rsidRPr="002E733F">
        <w:rPr>
          <w:color w:val="000000"/>
          <w:shd w:val="clear" w:color="auto" w:fill="FFFFFF"/>
        </w:rPr>
        <w:t xml:space="preserve">служат </w:t>
      </w:r>
      <w:r w:rsidR="007F5A38">
        <w:rPr>
          <w:color w:val="000000"/>
          <w:shd w:val="clear" w:color="auto" w:fill="FFFFFF"/>
        </w:rPr>
        <w:t>д</w:t>
      </w:r>
      <w:r w:rsidR="007F5A38" w:rsidRPr="002E733F">
        <w:rPr>
          <w:color w:val="000000"/>
          <w:shd w:val="clear" w:color="auto" w:fill="FFFFFF"/>
        </w:rPr>
        <w:t>оказательством ее успешности</w:t>
      </w:r>
      <w:r w:rsidR="007F5A38">
        <w:rPr>
          <w:color w:val="000000"/>
          <w:shd w:val="clear" w:color="auto" w:fill="FFFFFF"/>
        </w:rPr>
        <w:t xml:space="preserve"> в социуме.</w:t>
      </w:r>
    </w:p>
    <w:p w:rsidR="00D60F68" w:rsidRDefault="0025352E" w:rsidP="00D60F68">
      <w:pPr>
        <w:pStyle w:val="a4"/>
        <w:shd w:val="clear" w:color="auto" w:fill="FFFFFF"/>
        <w:spacing w:before="0" w:beforeAutospacing="0" w:after="0" w:afterAutospacing="0" w:line="360" w:lineRule="auto"/>
        <w:ind w:firstLine="709"/>
        <w:jc w:val="both"/>
        <w:textAlignment w:val="baseline"/>
      </w:pPr>
      <w:r w:rsidRPr="00060DF3">
        <w:t xml:space="preserve">«Занятия в научном обществе, по словам Ирины Аксеновой, аспиранта НГУ, автора международного проекта "Живая Сибирь" по пропаганде русской народной культуры, - стали для меня катализатором личностного развития. Здесь я научилась находить необходимую информацию, анализировать ее и критически осмысливать». </w:t>
      </w:r>
      <w:r w:rsidR="00DE4ECB" w:rsidRPr="00A730F7">
        <w:t xml:space="preserve">По мнению Дениса </w:t>
      </w:r>
      <w:proofErr w:type="spellStart"/>
      <w:r w:rsidR="00DE4ECB" w:rsidRPr="00A730F7">
        <w:t>Лубнина</w:t>
      </w:r>
      <w:proofErr w:type="spellEnd"/>
      <w:r w:rsidR="00DE4ECB" w:rsidRPr="00A730F7">
        <w:t xml:space="preserve"> исследовательская деятельность в школе, коренным образом повлияла на его жизнь: «Я поступил в институт и освоил ту профессию, которую хотел, причём поступил бесплатно и без экзаменов по льготе победителя Всероссийского конкурса. В институте я продолжал заниматься исследовательской деятельностью в области коневодства. Сегодня я начальник производственного отдела ипподрома, инспектор по чистокровной верховой, американской и русской рысистым породам в Алтайском крае. Азы критического осмысления ситуаций и информации, полученные мною когда-то в научном обществе, я закрепляю сегодня на практике, и это реально помогает».</w:t>
      </w:r>
      <w:r w:rsidR="00221C09">
        <w:t xml:space="preserve"> </w:t>
      </w:r>
    </w:p>
    <w:p w:rsidR="006F286C" w:rsidRDefault="00DE4ECB" w:rsidP="00CD1944">
      <w:pPr>
        <w:autoSpaceDE w:val="0"/>
        <w:autoSpaceDN w:val="0"/>
        <w:adjustRightInd w:val="0"/>
        <w:spacing w:line="360" w:lineRule="auto"/>
        <w:jc w:val="both"/>
        <w:rPr>
          <w:color w:val="000000"/>
          <w:shd w:val="clear" w:color="auto" w:fill="FFFFFF"/>
        </w:rPr>
      </w:pPr>
      <w:r w:rsidRPr="009A49FE">
        <w:t xml:space="preserve">На основе </w:t>
      </w:r>
      <w:r>
        <w:t>исследования мы пришли к</w:t>
      </w:r>
      <w:r w:rsidRPr="009A49FE">
        <w:t xml:space="preserve"> вывод</w:t>
      </w:r>
      <w:r>
        <w:t>у</w:t>
      </w:r>
      <w:r w:rsidRPr="009A49FE">
        <w:t xml:space="preserve">, что в итоге вовлечения учащихся в исследовательскую деятельность </w:t>
      </w:r>
      <w:r w:rsidRPr="002D0EA4">
        <w:t>создается новый тип социально ак</w:t>
      </w:r>
      <w:r w:rsidR="00766AE3">
        <w:t>тивного ученика, так как</w:t>
      </w:r>
      <w:r w:rsidR="00766AE3">
        <w:rPr>
          <w:shd w:val="clear" w:color="auto" w:fill="FFFFFF"/>
        </w:rPr>
        <w:t xml:space="preserve"> «</w:t>
      </w:r>
      <w:r w:rsidR="00766AE3" w:rsidRPr="00060DF3">
        <w:rPr>
          <w:shd w:val="clear" w:color="auto" w:fill="FFFFFF"/>
        </w:rPr>
        <w:t>вовлеченные</w:t>
      </w:r>
      <w:r w:rsidR="00766AE3">
        <w:rPr>
          <w:shd w:val="clear" w:color="auto" w:fill="FFFFFF"/>
        </w:rPr>
        <w:t>»</w:t>
      </w:r>
      <w:r w:rsidR="00766AE3" w:rsidRPr="00060DF3">
        <w:rPr>
          <w:shd w:val="clear" w:color="auto" w:fill="FFFFFF"/>
        </w:rPr>
        <w:t xml:space="preserve"> подростки имеют более высокий </w:t>
      </w:r>
      <w:r w:rsidR="00766AE3" w:rsidRPr="00060DF3">
        <w:t xml:space="preserve">индекс </w:t>
      </w:r>
      <w:r w:rsidR="00766AE3" w:rsidRPr="00060DF3">
        <w:rPr>
          <w:shd w:val="clear" w:color="auto" w:fill="FFFFFF"/>
        </w:rPr>
        <w:t>личностной социальной ориентации.</w:t>
      </w:r>
      <w:r w:rsidR="00766AE3" w:rsidRPr="00766AE3">
        <w:rPr>
          <w:color w:val="000000"/>
          <w:shd w:val="clear" w:color="auto" w:fill="FFFFFF"/>
        </w:rPr>
        <w:t xml:space="preserve"> </w:t>
      </w:r>
      <w:r w:rsidR="00766AE3" w:rsidRPr="002E733F">
        <w:rPr>
          <w:color w:val="000000"/>
          <w:shd w:val="clear" w:color="auto" w:fill="FFFFFF"/>
        </w:rPr>
        <w:t xml:space="preserve">Примеры успешной социализации выпускников НОУ предыдущих лет, более качественные показатели личностной ориентации сегодняшних членов научного общества по сравнению с </w:t>
      </w:r>
      <w:r w:rsidR="00766AE3" w:rsidRPr="002E733F">
        <w:rPr>
          <w:color w:val="000000"/>
          <w:shd w:val="clear" w:color="auto" w:fill="FFFFFF"/>
        </w:rPr>
        <w:lastRenderedPageBreak/>
        <w:t xml:space="preserve">их ровесниками, высокие итоги их академической, успешности за счет повышения качества универсальных учебных действий, – </w:t>
      </w:r>
      <w:r w:rsidR="00766AE3" w:rsidRPr="00DB5559">
        <w:rPr>
          <w:color w:val="000000"/>
          <w:shd w:val="clear" w:color="auto" w:fill="FFFFFF"/>
        </w:rPr>
        <w:t>служат доказательной</w:t>
      </w:r>
      <w:r w:rsidR="00766AE3" w:rsidRPr="002E733F">
        <w:rPr>
          <w:color w:val="000000"/>
          <w:shd w:val="clear" w:color="auto" w:fill="FFFFFF"/>
        </w:rPr>
        <w:t xml:space="preserve"> базой гипотезы.</w:t>
      </w:r>
      <w:r w:rsidR="00D60F68" w:rsidRPr="00D60F68">
        <w:rPr>
          <w:color w:val="000000"/>
          <w:shd w:val="clear" w:color="auto" w:fill="FFFFFF"/>
        </w:rPr>
        <w:t xml:space="preserve"> </w:t>
      </w:r>
    </w:p>
    <w:p w:rsidR="006F286C" w:rsidRPr="002E733F" w:rsidRDefault="006F286C" w:rsidP="006F286C">
      <w:pPr>
        <w:pStyle w:val="a4"/>
        <w:shd w:val="clear" w:color="auto" w:fill="FFFFFF"/>
        <w:spacing w:before="0" w:beforeAutospacing="0" w:after="0" w:afterAutospacing="0" w:line="360" w:lineRule="auto"/>
        <w:ind w:firstLine="709"/>
        <w:jc w:val="both"/>
        <w:textAlignment w:val="baseline"/>
        <w:rPr>
          <w:color w:val="000000"/>
        </w:rPr>
      </w:pPr>
      <w:r>
        <w:rPr>
          <w:color w:val="000000"/>
          <w:shd w:val="clear" w:color="auto" w:fill="FFFFFF"/>
        </w:rPr>
        <w:t xml:space="preserve">В </w:t>
      </w:r>
      <w:r w:rsidRPr="002E733F">
        <w:rPr>
          <w:color w:val="000000"/>
          <w:shd w:val="clear" w:color="auto" w:fill="FFFFFF"/>
        </w:rPr>
        <w:t xml:space="preserve">сельском социуме есть значительный потенциал для вовлечения в НИД – мотивация самих учащихся, рассматривающих ее в качестве социального «лифта», позитивное отношение к НИД со стороны старшего поколения, поддержка </w:t>
      </w:r>
      <w:r>
        <w:rPr>
          <w:color w:val="000000"/>
          <w:shd w:val="clear" w:color="auto" w:fill="FFFFFF"/>
        </w:rPr>
        <w:t>со стороны местных средств массовой информации.</w:t>
      </w:r>
      <w:r w:rsidRPr="002E733F">
        <w:rPr>
          <w:color w:val="000000"/>
          <w:shd w:val="clear" w:color="auto" w:fill="FFFFFF"/>
        </w:rPr>
        <w:t xml:space="preserve"> </w:t>
      </w:r>
    </w:p>
    <w:p w:rsidR="00D60F68" w:rsidRDefault="006F286C" w:rsidP="006F286C">
      <w:pPr>
        <w:pStyle w:val="a4"/>
        <w:shd w:val="clear" w:color="auto" w:fill="FFFFFF"/>
        <w:spacing w:before="0" w:beforeAutospacing="0" w:after="0" w:afterAutospacing="0" w:line="360" w:lineRule="auto"/>
        <w:ind w:firstLine="709"/>
        <w:jc w:val="both"/>
        <w:textAlignment w:val="baseline"/>
        <w:rPr>
          <w:shd w:val="clear" w:color="auto" w:fill="FFFFFF"/>
        </w:rPr>
      </w:pPr>
      <w:proofErr w:type="gramStart"/>
      <w:r w:rsidRPr="002E733F">
        <w:rPr>
          <w:color w:val="000000"/>
          <w:shd w:val="clear" w:color="auto" w:fill="FFFFFF"/>
        </w:rPr>
        <w:t>«Исследовательская практика ребенка - это путь формирования особого стиля жизни и</w:t>
      </w:r>
      <w:r>
        <w:rPr>
          <w:color w:val="000000"/>
          <w:shd w:val="clear" w:color="auto" w:fill="FFFFFF"/>
        </w:rPr>
        <w:t xml:space="preserve"> учебной деятельности, которая </w:t>
      </w:r>
      <w:r w:rsidRPr="002E733F">
        <w:rPr>
          <w:color w:val="000000"/>
          <w:shd w:val="clear" w:color="auto" w:fill="FFFFFF"/>
        </w:rPr>
        <w:t xml:space="preserve">трансформирует традиционное обучение в самообучение и реально запускает механизм саморазвития» </w:t>
      </w:r>
      <w:r w:rsidR="00CD1944">
        <w:rPr>
          <w:color w:val="000000"/>
          <w:shd w:val="clear" w:color="auto" w:fill="FFFFFF"/>
        </w:rPr>
        <w:t>«</w:t>
      </w:r>
      <w:r w:rsidR="00CD1944">
        <w:rPr>
          <w:rFonts w:ascii="Verdana???????" w:eastAsiaTheme="minorHAnsi" w:hAnsi="Verdana???????" w:cs="Verdana???????"/>
          <w:sz w:val="22"/>
          <w:szCs w:val="22"/>
          <w:lang w:eastAsia="en-US"/>
        </w:rPr>
        <w:t>Социализация научно-исследовательского типа развивается как тотальный общественный процесс, трансформирующий поведение людей всех возрастов и профессий</w:t>
      </w:r>
      <w:r w:rsidR="00CD1944" w:rsidRPr="00CD1944">
        <w:rPr>
          <w:rFonts w:ascii="Verdana???????" w:eastAsiaTheme="minorHAnsi" w:hAnsi="Verdana???????" w:cs="Verdana???????"/>
          <w:sz w:val="22"/>
          <w:szCs w:val="22"/>
          <w:highlight w:val="yellow"/>
          <w:lang w:eastAsia="en-US"/>
        </w:rPr>
        <w:t>»</w:t>
      </w:r>
      <w:r w:rsidR="00CD1944" w:rsidRPr="00CD1944">
        <w:rPr>
          <w:rFonts w:asciiTheme="minorHAnsi" w:eastAsiaTheme="minorHAnsi" w:hAnsiTheme="minorHAnsi" w:cs="Verdana???????"/>
          <w:sz w:val="22"/>
          <w:szCs w:val="22"/>
          <w:highlight w:val="yellow"/>
          <w:lang w:eastAsia="en-US"/>
        </w:rPr>
        <w:t>[5</w:t>
      </w:r>
      <w:r w:rsidR="00CD1944" w:rsidRPr="00CD1944">
        <w:rPr>
          <w:rFonts w:asciiTheme="minorHAnsi" w:eastAsiaTheme="minorHAnsi" w:hAnsiTheme="minorHAnsi" w:cs="Verdana???????"/>
          <w:sz w:val="22"/>
          <w:szCs w:val="22"/>
          <w:lang w:eastAsia="en-US"/>
        </w:rPr>
        <w:t>]</w:t>
      </w:r>
      <w:r w:rsidR="00CD1944">
        <w:rPr>
          <w:rFonts w:ascii="Verdana???????" w:eastAsiaTheme="minorHAnsi" w:hAnsi="Verdana???????" w:cs="Verdana???????"/>
          <w:sz w:val="22"/>
          <w:szCs w:val="22"/>
          <w:lang w:eastAsia="en-US"/>
        </w:rPr>
        <w:t xml:space="preserve">. </w:t>
      </w:r>
      <w:r w:rsidRPr="00E15A6A">
        <w:rPr>
          <w:color w:val="000000"/>
          <w:highlight w:val="yellow"/>
          <w:shd w:val="clear" w:color="auto" w:fill="FFFFFF"/>
        </w:rPr>
        <w:t>[</w:t>
      </w:r>
      <w:r w:rsidR="00CD1944" w:rsidRPr="00CD1944">
        <w:rPr>
          <w:color w:val="000000"/>
          <w:highlight w:val="yellow"/>
          <w:shd w:val="clear" w:color="auto" w:fill="FFFFFF"/>
        </w:rPr>
        <w:t>6</w:t>
      </w:r>
      <w:r w:rsidRPr="00E15A6A">
        <w:rPr>
          <w:color w:val="000000"/>
          <w:highlight w:val="yellow"/>
          <w:shd w:val="clear" w:color="auto" w:fill="FFFFFF"/>
        </w:rPr>
        <w:t>]</w:t>
      </w:r>
      <w:r w:rsidRPr="002E733F">
        <w:rPr>
          <w:color w:val="000000"/>
          <w:shd w:val="clear" w:color="auto" w:fill="FFFFFF"/>
        </w:rPr>
        <w:t xml:space="preserve"> НИД развивает такие компоненты интеллекта подростка, которые необходимы ему для будущей социальной и профессиональной адаптации: ориентация в информационных потоках, развитие</w:t>
      </w:r>
      <w:proofErr w:type="gramEnd"/>
      <w:r w:rsidRPr="002E733F">
        <w:rPr>
          <w:color w:val="000000"/>
          <w:shd w:val="clear" w:color="auto" w:fill="FFFFFF"/>
        </w:rPr>
        <w:t xml:space="preserve"> </w:t>
      </w:r>
      <w:proofErr w:type="gramStart"/>
      <w:r w:rsidRPr="002E733F">
        <w:rPr>
          <w:color w:val="000000"/>
          <w:shd w:val="clear" w:color="auto" w:fill="FFFFFF"/>
        </w:rPr>
        <w:t xml:space="preserve">умений определять и решать проблемы, коммуникативные компетенции и др. </w:t>
      </w:r>
      <w:r w:rsidR="00D60F68">
        <w:rPr>
          <w:color w:val="000000"/>
          <w:shd w:val="clear" w:color="auto" w:fill="FFFFFF"/>
        </w:rPr>
        <w:t>С</w:t>
      </w:r>
      <w:r w:rsidR="00D60F68" w:rsidRPr="002E733F">
        <w:rPr>
          <w:color w:val="000000"/>
          <w:shd w:val="clear" w:color="auto" w:fill="FFFFFF"/>
        </w:rPr>
        <w:t>равнени</w:t>
      </w:r>
      <w:r w:rsidR="00D60F68">
        <w:rPr>
          <w:color w:val="000000"/>
          <w:shd w:val="clear" w:color="auto" w:fill="FFFFFF"/>
        </w:rPr>
        <w:t>я</w:t>
      </w:r>
      <w:r w:rsidR="00D60F68" w:rsidRPr="002E733F">
        <w:rPr>
          <w:color w:val="000000"/>
          <w:shd w:val="clear" w:color="auto" w:fill="FFFFFF"/>
        </w:rPr>
        <w:t xml:space="preserve"> уровня проявления универсальных учебных действий у</w:t>
      </w:r>
      <w:proofErr w:type="gramEnd"/>
      <w:r w:rsidR="00D60F68" w:rsidRPr="002E733F">
        <w:rPr>
          <w:color w:val="000000"/>
          <w:shd w:val="clear" w:color="auto" w:fill="FFFFFF"/>
        </w:rPr>
        <w:t xml:space="preserve"> членов НОУ и успешных учеников </w:t>
      </w:r>
      <w:r w:rsidR="00D60F68">
        <w:rPr>
          <w:color w:val="000000"/>
          <w:shd w:val="clear" w:color="auto" w:fill="FFFFFF"/>
        </w:rPr>
        <w:t>9</w:t>
      </w:r>
      <w:r w:rsidR="00D60F68" w:rsidRPr="002E733F">
        <w:rPr>
          <w:color w:val="000000"/>
          <w:shd w:val="clear" w:color="auto" w:fill="FFFFFF"/>
        </w:rPr>
        <w:t xml:space="preserve">-11 классов по шкале Ч. </w:t>
      </w:r>
      <w:proofErr w:type="spellStart"/>
      <w:r w:rsidR="00D60F68" w:rsidRPr="002E733F">
        <w:rPr>
          <w:color w:val="000000"/>
          <w:shd w:val="clear" w:color="auto" w:fill="FFFFFF"/>
        </w:rPr>
        <w:t>Остгуда</w:t>
      </w:r>
      <w:proofErr w:type="spellEnd"/>
      <w:r w:rsidR="00D60F68" w:rsidRPr="002E733F">
        <w:rPr>
          <w:color w:val="000000"/>
          <w:shd w:val="clear" w:color="auto" w:fill="FFFFFF"/>
        </w:rPr>
        <w:t>, представило факты явного отличия в пользу исследователей.</w:t>
      </w:r>
      <w:r w:rsidR="00D60F68" w:rsidRPr="007F5A38">
        <w:rPr>
          <w:shd w:val="clear" w:color="auto" w:fill="FFFFFF"/>
        </w:rPr>
        <w:t xml:space="preserve"> </w:t>
      </w:r>
    </w:p>
    <w:p w:rsidR="00D60F68" w:rsidRPr="006F286C" w:rsidRDefault="00D60F68" w:rsidP="00E15A6A">
      <w:pPr>
        <w:ind w:firstLine="709"/>
        <w:jc w:val="both"/>
        <w:rPr>
          <w:b/>
          <w:sz w:val="20"/>
          <w:szCs w:val="20"/>
        </w:rPr>
      </w:pPr>
      <w:r w:rsidRPr="00D60F68">
        <w:rPr>
          <w:color w:val="000000"/>
          <w:shd w:val="clear" w:color="auto" w:fill="FFFFFF"/>
        </w:rPr>
        <w:drawing>
          <wp:inline distT="0" distB="0" distL="0" distR="0">
            <wp:extent cx="5168691" cy="2381250"/>
            <wp:effectExtent l="19050" t="0" r="0" b="0"/>
            <wp:docPr id="5" name="Рисунок 4"/>
            <wp:cNvGraphicFramePr/>
            <a:graphic xmlns:a="http://schemas.openxmlformats.org/drawingml/2006/main">
              <a:graphicData uri="http://schemas.openxmlformats.org/drawingml/2006/picture">
                <pic:pic xmlns:pic="http://schemas.openxmlformats.org/drawingml/2006/picture">
                  <pic:nvPicPr>
                    <pic:cNvPr id="9" name="Диаграмма 4"/>
                    <pic:cNvPicPr>
                      <a:picLocks noChangeArrowheads="1"/>
                    </pic:cNvPicPr>
                  </pic:nvPicPr>
                  <pic:blipFill>
                    <a:blip r:embed="rId9" cstate="print"/>
                    <a:srcRect b="-21"/>
                    <a:stretch>
                      <a:fillRect/>
                    </a:stretch>
                  </pic:blipFill>
                  <pic:spPr bwMode="auto">
                    <a:xfrm>
                      <a:off x="0" y="0"/>
                      <a:ext cx="5167795" cy="2380837"/>
                    </a:xfrm>
                    <a:prstGeom prst="rect">
                      <a:avLst/>
                    </a:prstGeom>
                    <a:noFill/>
                    <a:ln w="9525">
                      <a:noFill/>
                      <a:miter lim="800000"/>
                      <a:headEnd/>
                      <a:tailEnd/>
                    </a:ln>
                  </pic:spPr>
                </pic:pic>
              </a:graphicData>
            </a:graphic>
          </wp:inline>
        </w:drawing>
      </w:r>
      <w:r w:rsidRPr="00D60F68">
        <w:t xml:space="preserve"> </w:t>
      </w:r>
      <w:r w:rsidRPr="006F286C">
        <w:rPr>
          <w:b/>
          <w:sz w:val="20"/>
          <w:szCs w:val="20"/>
        </w:rPr>
        <w:t xml:space="preserve">Рисунок 1. </w:t>
      </w:r>
      <w:r w:rsidR="00E15A6A" w:rsidRPr="006F286C">
        <w:rPr>
          <w:b/>
          <w:sz w:val="20"/>
          <w:szCs w:val="20"/>
        </w:rPr>
        <w:t>П</w:t>
      </w:r>
      <w:r w:rsidRPr="006F286C">
        <w:rPr>
          <w:b/>
          <w:color w:val="000000"/>
          <w:sz w:val="20"/>
          <w:szCs w:val="20"/>
          <w:shd w:val="clear" w:color="auto" w:fill="FFFFFF"/>
        </w:rPr>
        <w:t xml:space="preserve">роявления </w:t>
      </w:r>
      <w:r w:rsidR="00E15A6A" w:rsidRPr="006F286C">
        <w:rPr>
          <w:b/>
          <w:color w:val="000000"/>
          <w:sz w:val="20"/>
          <w:szCs w:val="20"/>
          <w:shd w:val="clear" w:color="auto" w:fill="FFFFFF"/>
        </w:rPr>
        <w:t xml:space="preserve">уровня </w:t>
      </w:r>
      <w:r w:rsidRPr="006F286C">
        <w:rPr>
          <w:b/>
          <w:color w:val="000000"/>
          <w:sz w:val="20"/>
          <w:szCs w:val="20"/>
          <w:shd w:val="clear" w:color="auto" w:fill="FFFFFF"/>
        </w:rPr>
        <w:t xml:space="preserve">универсальных учебных действий у членов НОУ </w:t>
      </w:r>
      <w:r w:rsidR="00E15A6A" w:rsidRPr="006F286C">
        <w:rPr>
          <w:b/>
          <w:color w:val="000000"/>
          <w:sz w:val="20"/>
          <w:szCs w:val="20"/>
          <w:shd w:val="clear" w:color="auto" w:fill="FFFFFF"/>
        </w:rPr>
        <w:t>по сравнению с</w:t>
      </w:r>
      <w:r w:rsidRPr="006F286C">
        <w:rPr>
          <w:b/>
          <w:color w:val="000000"/>
          <w:sz w:val="20"/>
          <w:szCs w:val="20"/>
          <w:shd w:val="clear" w:color="auto" w:fill="FFFFFF"/>
        </w:rPr>
        <w:t xml:space="preserve"> успешны</w:t>
      </w:r>
      <w:r w:rsidR="00E15A6A" w:rsidRPr="006F286C">
        <w:rPr>
          <w:b/>
          <w:color w:val="000000"/>
          <w:sz w:val="20"/>
          <w:szCs w:val="20"/>
          <w:shd w:val="clear" w:color="auto" w:fill="FFFFFF"/>
        </w:rPr>
        <w:t>ми, но «</w:t>
      </w:r>
      <w:proofErr w:type="spellStart"/>
      <w:r w:rsidR="00E15A6A" w:rsidRPr="006F286C">
        <w:rPr>
          <w:b/>
          <w:color w:val="000000"/>
          <w:sz w:val="20"/>
          <w:szCs w:val="20"/>
          <w:shd w:val="clear" w:color="auto" w:fill="FFFFFF"/>
        </w:rPr>
        <w:t>невовлеченными</w:t>
      </w:r>
      <w:proofErr w:type="spellEnd"/>
      <w:r w:rsidR="00E15A6A" w:rsidRPr="006F286C">
        <w:rPr>
          <w:b/>
          <w:color w:val="000000"/>
          <w:sz w:val="20"/>
          <w:szCs w:val="20"/>
          <w:shd w:val="clear" w:color="auto" w:fill="FFFFFF"/>
        </w:rPr>
        <w:t xml:space="preserve"> в исследовательскую деятельность» подростками.(11 </w:t>
      </w:r>
      <w:proofErr w:type="spellStart"/>
      <w:r w:rsidR="00E15A6A" w:rsidRPr="006F286C">
        <w:rPr>
          <w:b/>
          <w:color w:val="000000"/>
          <w:sz w:val="20"/>
          <w:szCs w:val="20"/>
          <w:shd w:val="clear" w:color="auto" w:fill="FFFFFF"/>
        </w:rPr>
        <w:t>кл</w:t>
      </w:r>
      <w:proofErr w:type="spellEnd"/>
      <w:r w:rsidR="00E15A6A" w:rsidRPr="006F286C">
        <w:rPr>
          <w:b/>
          <w:color w:val="000000"/>
          <w:sz w:val="20"/>
          <w:szCs w:val="20"/>
          <w:shd w:val="clear" w:color="auto" w:fill="FFFFFF"/>
        </w:rPr>
        <w:t>.)</w:t>
      </w:r>
    </w:p>
    <w:p w:rsidR="00E15A6A" w:rsidRDefault="00E15A6A" w:rsidP="007F5A38">
      <w:pPr>
        <w:pStyle w:val="a4"/>
        <w:shd w:val="clear" w:color="auto" w:fill="FFFFFF"/>
        <w:spacing w:before="0" w:beforeAutospacing="0" w:after="0" w:afterAutospacing="0" w:line="360" w:lineRule="auto"/>
        <w:ind w:firstLine="709"/>
        <w:jc w:val="both"/>
        <w:textAlignment w:val="baseline"/>
        <w:rPr>
          <w:color w:val="000000"/>
          <w:shd w:val="clear" w:color="auto" w:fill="FFFFFF"/>
        </w:rPr>
      </w:pPr>
    </w:p>
    <w:p w:rsidR="0021761A" w:rsidRDefault="006F286C" w:rsidP="0021761A">
      <w:pPr>
        <w:shd w:val="clear" w:color="auto" w:fill="FFFFFF"/>
        <w:spacing w:line="360" w:lineRule="auto"/>
        <w:ind w:firstLine="567"/>
        <w:jc w:val="both"/>
      </w:pPr>
      <w:r>
        <w:rPr>
          <w:color w:val="000000"/>
          <w:shd w:val="clear" w:color="auto" w:fill="FFFFFF"/>
        </w:rPr>
        <w:t>П</w:t>
      </w:r>
      <w:r w:rsidRPr="002E733F">
        <w:rPr>
          <w:color w:val="000000"/>
          <w:shd w:val="clear" w:color="auto" w:fill="FFFFFF"/>
        </w:rPr>
        <w:t xml:space="preserve">роблема вовлечения подростков в НИД не локальный «школьный» вопрос, это вопрос всего социума, от решения которого зависит его будущая жизнь. </w:t>
      </w:r>
      <w:r>
        <w:rPr>
          <w:color w:val="000000"/>
          <w:shd w:val="clear" w:color="auto" w:fill="FFFFFF"/>
        </w:rPr>
        <w:t>Опыт работы по сопровождению исследовательской деятельности учащихся свидетельствует,</w:t>
      </w:r>
      <w:r w:rsidRPr="002E733F">
        <w:rPr>
          <w:color w:val="000000"/>
          <w:shd w:val="clear" w:color="auto" w:fill="FFFFFF"/>
        </w:rPr>
        <w:t xml:space="preserve"> что целенаправленное вовлечение учащихся в исследовательскую деятельность – мощная</w:t>
      </w:r>
      <w:r>
        <w:rPr>
          <w:color w:val="000000"/>
          <w:shd w:val="clear" w:color="auto" w:fill="FFFFFF"/>
        </w:rPr>
        <w:t xml:space="preserve"> </w:t>
      </w:r>
      <w:r w:rsidRPr="00B96756">
        <w:rPr>
          <w:bdr w:val="none" w:sz="0" w:space="0" w:color="auto" w:frame="1"/>
          <w:shd w:val="clear" w:color="auto" w:fill="FFFFFF"/>
        </w:rPr>
        <w:t>инновационная технология</w:t>
      </w:r>
      <w:r>
        <w:rPr>
          <w:bdr w:val="none" w:sz="0" w:space="0" w:color="auto" w:frame="1"/>
          <w:shd w:val="clear" w:color="auto" w:fill="FFFFFF"/>
        </w:rPr>
        <w:t xml:space="preserve"> </w:t>
      </w:r>
      <w:r w:rsidRPr="002E733F">
        <w:rPr>
          <w:color w:val="000000"/>
          <w:shd w:val="clear" w:color="auto" w:fill="FFFFFF"/>
        </w:rPr>
        <w:t xml:space="preserve">для подготовки конкурентоспособного стратегического кадрового потенциала и социализации молодежи. </w:t>
      </w:r>
      <w:r w:rsidR="00E8090F" w:rsidRPr="00E8090F">
        <w:rPr>
          <w:color w:val="000000"/>
          <w:shd w:val="clear" w:color="auto" w:fill="FFFFFF"/>
        </w:rPr>
        <w:t xml:space="preserve">[7] </w:t>
      </w:r>
      <w:r w:rsidR="00E15A6A">
        <w:rPr>
          <w:shd w:val="clear" w:color="auto" w:fill="FFFFFF"/>
        </w:rPr>
        <w:t>Т</w:t>
      </w:r>
      <w:r w:rsidR="00221C09" w:rsidRPr="00221C09">
        <w:rPr>
          <w:shd w:val="clear" w:color="auto" w:fill="FFFFFF"/>
        </w:rPr>
        <w:t>акова история успеха</w:t>
      </w:r>
      <w:r w:rsidR="00766AE3">
        <w:rPr>
          <w:shd w:val="clear" w:color="auto" w:fill="FFFFFF"/>
        </w:rPr>
        <w:t xml:space="preserve"> научного общества</w:t>
      </w:r>
      <w:r w:rsidR="00E15A6A">
        <w:rPr>
          <w:shd w:val="clear" w:color="auto" w:fill="FFFFFF"/>
        </w:rPr>
        <w:t xml:space="preserve"> отдаленно</w:t>
      </w:r>
      <w:r w:rsidR="0021761A">
        <w:rPr>
          <w:shd w:val="clear" w:color="auto" w:fill="FFFFFF"/>
        </w:rPr>
        <w:t>й</w:t>
      </w:r>
      <w:r w:rsidR="00E15A6A">
        <w:rPr>
          <w:shd w:val="clear" w:color="auto" w:fill="FFFFFF"/>
        </w:rPr>
        <w:t xml:space="preserve"> сел</w:t>
      </w:r>
      <w:r w:rsidR="0021761A">
        <w:rPr>
          <w:shd w:val="clear" w:color="auto" w:fill="FFFFFF"/>
        </w:rPr>
        <w:t>ьской школы Алтайского края.</w:t>
      </w:r>
      <w:r w:rsidR="0021761A" w:rsidRPr="000A40DB">
        <w:t xml:space="preserve"> </w:t>
      </w:r>
      <w:r w:rsidR="0021761A">
        <w:rPr>
          <w:shd w:val="clear" w:color="auto" w:fill="FFFFFF"/>
        </w:rPr>
        <w:t>В 2018 году научное общество Шипуновской средней школы заняло первое место в краевом рейтинге успешности научно-</w:t>
      </w:r>
      <w:r w:rsidR="0021761A">
        <w:rPr>
          <w:shd w:val="clear" w:color="auto" w:fill="FFFFFF"/>
        </w:rPr>
        <w:lastRenderedPageBreak/>
        <w:t xml:space="preserve">исследовательской деятельности. </w:t>
      </w:r>
      <w:r w:rsidR="00221C09">
        <w:rPr>
          <w:shd w:val="clear" w:color="auto" w:fill="FFFFFF"/>
        </w:rPr>
        <w:t xml:space="preserve">По словам Майкла </w:t>
      </w:r>
      <w:proofErr w:type="spellStart"/>
      <w:r w:rsidR="00221C09">
        <w:rPr>
          <w:shd w:val="clear" w:color="auto" w:fill="FFFFFF"/>
        </w:rPr>
        <w:t>Карди</w:t>
      </w:r>
      <w:proofErr w:type="spellEnd"/>
      <w:r w:rsidR="00221C09">
        <w:rPr>
          <w:b/>
          <w:shd w:val="clear" w:color="auto" w:fill="FFFFFF"/>
        </w:rPr>
        <w:t xml:space="preserve"> </w:t>
      </w:r>
      <w:r w:rsidR="00D80B1E" w:rsidRPr="00221C09">
        <w:rPr>
          <w:shd w:val="clear" w:color="auto" w:fill="FFFFFF"/>
        </w:rPr>
        <w:t>«У</w:t>
      </w:r>
      <w:r w:rsidR="0025352E" w:rsidRPr="00D80B1E">
        <w:rPr>
          <w:shd w:val="clear" w:color="auto" w:fill="FFFFFF"/>
        </w:rPr>
        <w:t>спех легко измерить</w:t>
      </w:r>
      <w:r w:rsidR="00221C09">
        <w:rPr>
          <w:shd w:val="clear" w:color="auto" w:fill="FFFFFF"/>
        </w:rPr>
        <w:t xml:space="preserve">, </w:t>
      </w:r>
      <w:r w:rsidR="0025352E" w:rsidRPr="00D80B1E">
        <w:rPr>
          <w:shd w:val="clear" w:color="auto" w:fill="FFFFFF"/>
        </w:rPr>
        <w:t>это расстояние</w:t>
      </w:r>
      <w:r w:rsidR="00221C09">
        <w:rPr>
          <w:shd w:val="clear" w:color="auto" w:fill="FFFFFF"/>
        </w:rPr>
        <w:t xml:space="preserve"> </w:t>
      </w:r>
      <w:r w:rsidR="00DE4ECB" w:rsidRPr="00D80B1E">
        <w:rPr>
          <w:shd w:val="clear" w:color="auto" w:fill="FFFFFF"/>
        </w:rPr>
        <w:t>между тем, с чего вы начали, и вашим самым последним достижением</w:t>
      </w:r>
      <w:r w:rsidR="0021761A">
        <w:rPr>
          <w:shd w:val="clear" w:color="auto" w:fill="FFFFFF"/>
        </w:rPr>
        <w:t>».</w:t>
      </w:r>
      <w:r w:rsidR="00DE4ECB" w:rsidRPr="00D80B1E">
        <w:rPr>
          <w:shd w:val="clear" w:color="auto" w:fill="FFFFFF"/>
        </w:rPr>
        <w:t xml:space="preserve"> </w:t>
      </w:r>
      <w:r w:rsidR="0021761A">
        <w:rPr>
          <w:shd w:val="clear" w:color="auto" w:fill="FFFFFF"/>
        </w:rPr>
        <w:t xml:space="preserve">За 6 лет </w:t>
      </w:r>
      <w:r w:rsidR="0021761A" w:rsidRPr="000A40DB">
        <w:t>Центр стал составным элементом краевой системы поиска, отбора и поддержки одарённых школьников. Гармония и цельность схемы</w:t>
      </w:r>
      <w:r w:rsidR="0021761A" w:rsidRPr="000A40DB">
        <w:rPr>
          <w:b/>
          <w:color w:val="000000"/>
        </w:rPr>
        <w:t xml:space="preserve"> </w:t>
      </w:r>
      <w:r w:rsidR="0021761A" w:rsidRPr="000A40DB">
        <w:rPr>
          <w:color w:val="000000"/>
        </w:rPr>
        <w:t>«способствующего» социума</w:t>
      </w:r>
      <w:r w:rsidR="0021761A" w:rsidRPr="000A40DB">
        <w:rPr>
          <w:b/>
          <w:color w:val="000000"/>
        </w:rPr>
        <w:t xml:space="preserve">, </w:t>
      </w:r>
      <w:r w:rsidR="0021761A" w:rsidRPr="000A40DB">
        <w:t>внешне напоминающей кокон,</w:t>
      </w:r>
      <w:r w:rsidR="0021761A" w:rsidRPr="000A40DB">
        <w:rPr>
          <w:b/>
        </w:rPr>
        <w:t xml:space="preserve"> </w:t>
      </w:r>
      <w:r w:rsidR="0021761A" w:rsidRPr="000A40DB">
        <w:t>оптимизирует развитие юных исследователей, расширяя пространство их общения и образования. Результативность подтверждается многочисленными победами юных алтайских исследователей на конференциях и конкурсах разного уровня.</w:t>
      </w:r>
    </w:p>
    <w:p w:rsidR="0025352E" w:rsidRDefault="0025352E" w:rsidP="001869A9">
      <w:pPr>
        <w:spacing w:line="360" w:lineRule="auto"/>
        <w:ind w:firstLine="709"/>
        <w:jc w:val="both"/>
      </w:pPr>
      <w:r>
        <w:t>Однако, достигнутые учениками у</w:t>
      </w:r>
      <w:r w:rsidRPr="00B6642E">
        <w:t>спех</w:t>
      </w:r>
      <w:r>
        <w:t>и, так же как и полученный учителями опыт подготовки победителей отнюдь не означает, что сегодня члены научного общества и их руководители вальяжно идут по проторенной дорожке к финишной ленточке, где их уже ждут с медалями, дипломами и сертификатами. Достигнутые успехи скорее напоминают</w:t>
      </w:r>
      <w:r w:rsidRPr="00B6642E">
        <w:t xml:space="preserve"> нить Ариадны, которая </w:t>
      </w:r>
      <w:r>
        <w:t>указывает верное направление, но идти и карабкаться, спотыкаясь, совершая ошибки и исправляя их, расширяя свое и своих воспитанников образовательное пространство надо самим и каждый раз заново</w:t>
      </w:r>
      <w:r w:rsidRPr="00B6642E">
        <w:t>.</w:t>
      </w:r>
    </w:p>
    <w:p w:rsidR="00060DF3" w:rsidRPr="00E15A6A" w:rsidRDefault="00060DF3" w:rsidP="001869A9">
      <w:pPr>
        <w:spacing w:line="360" w:lineRule="auto"/>
        <w:ind w:firstLine="709"/>
        <w:jc w:val="both"/>
      </w:pPr>
      <w:r w:rsidRPr="00060DF3">
        <w:t xml:space="preserve">Основную стратегию </w:t>
      </w:r>
      <w:r w:rsidR="00E15A6A">
        <w:t>сетевого взаимодействия муниципального центра исследовательской деятельности с вузами и краевыми центрами дополнительного образования</w:t>
      </w:r>
      <w:r w:rsidR="007B5537">
        <w:t xml:space="preserve"> </w:t>
      </w:r>
      <w:r w:rsidRPr="00060DF3">
        <w:t>четко формулирует афоризм М. Коллинза «Успех не приходит, к нему идут». Однако вместе это делать - намного легче и продуктивнее.</w:t>
      </w:r>
    </w:p>
    <w:p w:rsidR="00312824" w:rsidRPr="008F6A0B" w:rsidRDefault="008F6A0B" w:rsidP="008F6A0B">
      <w:pPr>
        <w:spacing w:line="360" w:lineRule="auto"/>
        <w:ind w:firstLine="709"/>
        <w:jc w:val="center"/>
        <w:rPr>
          <w:b/>
        </w:rPr>
      </w:pPr>
      <w:r w:rsidRPr="008F6A0B">
        <w:rPr>
          <w:b/>
        </w:rPr>
        <w:t>Список литературы и ресурсов Интернет</w:t>
      </w:r>
    </w:p>
    <w:p w:rsidR="00312824" w:rsidRPr="00C273D6" w:rsidRDefault="0021761A" w:rsidP="00C273D6">
      <w:pPr>
        <w:pStyle w:val="1"/>
        <w:numPr>
          <w:ilvl w:val="0"/>
          <w:numId w:val="12"/>
        </w:numPr>
        <w:spacing w:before="0" w:beforeAutospacing="0" w:after="0" w:afterAutospacing="0" w:line="360" w:lineRule="auto"/>
        <w:ind w:left="0" w:firstLine="0"/>
        <w:jc w:val="both"/>
        <w:textAlignment w:val="baseline"/>
        <w:rPr>
          <w:b w:val="0"/>
          <w:color w:val="000000"/>
          <w:sz w:val="24"/>
          <w:szCs w:val="24"/>
          <w:shd w:val="clear" w:color="auto" w:fill="FFFFFF"/>
        </w:rPr>
      </w:pPr>
      <w:r w:rsidRPr="00E4262F">
        <w:rPr>
          <w:b w:val="0"/>
          <w:sz w:val="24"/>
          <w:szCs w:val="24"/>
        </w:rPr>
        <w:t>"</w:t>
      </w:r>
      <w:r w:rsidRPr="00C273D6">
        <w:rPr>
          <w:b w:val="0"/>
          <w:sz w:val="24"/>
          <w:szCs w:val="24"/>
        </w:rPr>
        <w:t>Концепция общенациональной системы выявления и развития молодых талантов" (утв. Президентом РФ 03.04.2012 N Пр-827)</w:t>
      </w:r>
      <w:r w:rsidR="00E4262F" w:rsidRPr="00C273D6">
        <w:rPr>
          <w:b w:val="0"/>
          <w:sz w:val="24"/>
          <w:szCs w:val="24"/>
        </w:rPr>
        <w:t xml:space="preserve"> [Электронный ресурс] Режим доступа: </w:t>
      </w:r>
      <w:hyperlink r:id="rId10" w:history="1">
        <w:r w:rsidR="00E4262F" w:rsidRPr="00C273D6">
          <w:rPr>
            <w:rStyle w:val="a3"/>
            <w:b w:val="0"/>
            <w:sz w:val="24"/>
            <w:szCs w:val="24"/>
            <w:shd w:val="clear" w:color="auto" w:fill="FFFFFF"/>
          </w:rPr>
          <w:t>http://legalacts.ru/doc/kontseptsija-obshchenatsionalnoi-sistemy-vyjavlenija-i-razvitija-molodykh/</w:t>
        </w:r>
      </w:hyperlink>
    </w:p>
    <w:p w:rsidR="00C273D6" w:rsidRPr="008F6A0B" w:rsidRDefault="00C273D6" w:rsidP="00C273D6">
      <w:pPr>
        <w:pStyle w:val="a5"/>
        <w:numPr>
          <w:ilvl w:val="0"/>
          <w:numId w:val="12"/>
        </w:numPr>
        <w:shd w:val="clear" w:color="auto" w:fill="FFFFFF"/>
        <w:spacing w:after="0" w:line="360" w:lineRule="auto"/>
        <w:ind w:left="0" w:firstLine="0"/>
        <w:jc w:val="both"/>
        <w:rPr>
          <w:rStyle w:val="c6"/>
          <w:rFonts w:ascii="Times New Roman" w:hAnsi="Times New Roman" w:cs="Times New Roman"/>
          <w:color w:val="000000"/>
          <w:sz w:val="24"/>
          <w:szCs w:val="24"/>
        </w:rPr>
      </w:pPr>
      <w:r w:rsidRPr="00C273D6">
        <w:rPr>
          <w:rStyle w:val="c6"/>
          <w:rFonts w:ascii="Times New Roman" w:hAnsi="Times New Roman" w:cs="Times New Roman"/>
          <w:color w:val="000000"/>
          <w:sz w:val="24"/>
          <w:szCs w:val="24"/>
        </w:rPr>
        <w:t xml:space="preserve">Сайт Федерального государственного образовательного стандарта  </w:t>
      </w:r>
      <w:r w:rsidRPr="00C273D6">
        <w:rPr>
          <w:rFonts w:ascii="Times New Roman" w:hAnsi="Times New Roman" w:cs="Times New Roman"/>
          <w:sz w:val="24"/>
          <w:szCs w:val="24"/>
        </w:rPr>
        <w:t>[Электронный ресурс] Режим доступа</w:t>
      </w:r>
      <w:r w:rsidRPr="00C273D6">
        <w:rPr>
          <w:rFonts w:ascii="Times New Roman" w:hAnsi="Times New Roman" w:cs="Times New Roman"/>
          <w:b/>
          <w:sz w:val="24"/>
          <w:szCs w:val="24"/>
        </w:rPr>
        <w:t>:</w:t>
      </w:r>
      <w:r w:rsidRPr="00C273D6">
        <w:rPr>
          <w:rFonts w:ascii="Times New Roman" w:hAnsi="Times New Roman" w:cs="Times New Roman"/>
          <w:b/>
          <w:color w:val="000000"/>
          <w:sz w:val="24"/>
          <w:szCs w:val="24"/>
          <w:shd w:val="clear" w:color="auto" w:fill="FFFFFF"/>
        </w:rPr>
        <w:t xml:space="preserve"> </w:t>
      </w:r>
      <w:hyperlink r:id="rId11" w:history="1">
        <w:r w:rsidRPr="00C273D6">
          <w:rPr>
            <w:rStyle w:val="a3"/>
            <w:rFonts w:ascii="Times New Roman" w:hAnsi="Times New Roman" w:cs="Times New Roman"/>
            <w:sz w:val="24"/>
            <w:szCs w:val="24"/>
          </w:rPr>
          <w:t>www.standart.edu.ru</w:t>
        </w:r>
      </w:hyperlink>
      <w:r w:rsidRPr="00C273D6">
        <w:rPr>
          <w:rStyle w:val="c6"/>
          <w:rFonts w:ascii="Times New Roman" w:hAnsi="Times New Roman" w:cs="Times New Roman"/>
          <w:color w:val="000000"/>
          <w:sz w:val="24"/>
          <w:szCs w:val="24"/>
        </w:rPr>
        <w:t>.</w:t>
      </w:r>
    </w:p>
    <w:p w:rsidR="008F6A0B" w:rsidRPr="002E428F" w:rsidRDefault="008F6A0B" w:rsidP="008F6A0B">
      <w:pPr>
        <w:pStyle w:val="a5"/>
        <w:numPr>
          <w:ilvl w:val="0"/>
          <w:numId w:val="12"/>
        </w:numPr>
        <w:spacing w:line="360" w:lineRule="auto"/>
        <w:ind w:left="0" w:firstLine="0"/>
        <w:jc w:val="both"/>
        <w:rPr>
          <w:rFonts w:ascii="Times New Roman" w:hAnsi="Times New Roman" w:cs="Times New Roman"/>
          <w:sz w:val="24"/>
          <w:szCs w:val="24"/>
        </w:rPr>
      </w:pPr>
      <w:r w:rsidRPr="002E428F">
        <w:rPr>
          <w:rFonts w:ascii="Times New Roman" w:hAnsi="Times New Roman" w:cs="Times New Roman"/>
          <w:sz w:val="24"/>
          <w:szCs w:val="24"/>
        </w:rPr>
        <w:t xml:space="preserve">Поташник М.М., Левит М.В. Видимость науки. Журнал Директор школы [Электронный ресурс] Режим доступа: </w:t>
      </w:r>
      <w:hyperlink r:id="rId12" w:history="1">
        <w:r w:rsidRPr="002E428F">
          <w:rPr>
            <w:rStyle w:val="a3"/>
            <w:rFonts w:ascii="Times New Roman" w:hAnsi="Times New Roman" w:cs="Times New Roman"/>
            <w:sz w:val="24"/>
            <w:szCs w:val="24"/>
            <w:lang w:val="en-US"/>
          </w:rPr>
          <w:t>http</w:t>
        </w:r>
        <w:r w:rsidRPr="002E428F">
          <w:rPr>
            <w:rStyle w:val="a3"/>
            <w:rFonts w:ascii="Times New Roman" w:hAnsi="Times New Roman" w:cs="Times New Roman"/>
            <w:sz w:val="24"/>
            <w:szCs w:val="24"/>
          </w:rPr>
          <w:t>://</w:t>
        </w:r>
        <w:r w:rsidRPr="002E428F">
          <w:rPr>
            <w:rStyle w:val="a3"/>
            <w:rFonts w:ascii="Times New Roman" w:hAnsi="Times New Roman" w:cs="Times New Roman"/>
            <w:sz w:val="24"/>
            <w:szCs w:val="24"/>
            <w:lang w:val="en-US"/>
          </w:rPr>
          <w:t>www</w:t>
        </w:r>
        <w:r w:rsidRPr="002E428F">
          <w:rPr>
            <w:rStyle w:val="a3"/>
            <w:rFonts w:ascii="Times New Roman" w:hAnsi="Times New Roman" w:cs="Times New Roman"/>
            <w:sz w:val="24"/>
            <w:szCs w:val="24"/>
          </w:rPr>
          <w:t>.</w:t>
        </w:r>
        <w:r w:rsidRPr="002E428F">
          <w:rPr>
            <w:rStyle w:val="a3"/>
            <w:rFonts w:ascii="Times New Roman" w:hAnsi="Times New Roman" w:cs="Times New Roman"/>
            <w:sz w:val="24"/>
            <w:szCs w:val="24"/>
            <w:lang w:val="en-US"/>
          </w:rPr>
          <w:t>director</w:t>
        </w:r>
        <w:r w:rsidRPr="002E428F">
          <w:rPr>
            <w:rStyle w:val="a3"/>
            <w:rFonts w:ascii="Times New Roman" w:hAnsi="Times New Roman" w:cs="Times New Roman"/>
            <w:sz w:val="24"/>
            <w:szCs w:val="24"/>
          </w:rPr>
          <w:t>.</w:t>
        </w:r>
        <w:proofErr w:type="spellStart"/>
        <w:r w:rsidRPr="002E428F">
          <w:rPr>
            <w:rStyle w:val="a3"/>
            <w:rFonts w:ascii="Times New Roman" w:hAnsi="Times New Roman" w:cs="Times New Roman"/>
            <w:sz w:val="24"/>
            <w:szCs w:val="24"/>
            <w:lang w:val="en-US"/>
          </w:rPr>
          <w:t>ru</w:t>
        </w:r>
        <w:proofErr w:type="spellEnd"/>
        <w:r w:rsidRPr="002E428F">
          <w:rPr>
            <w:rStyle w:val="a3"/>
            <w:rFonts w:ascii="Times New Roman" w:hAnsi="Times New Roman" w:cs="Times New Roman"/>
            <w:sz w:val="24"/>
            <w:szCs w:val="24"/>
          </w:rPr>
          <w:t>/</w:t>
        </w:r>
        <w:r w:rsidRPr="002E428F">
          <w:rPr>
            <w:rStyle w:val="a3"/>
            <w:rFonts w:ascii="Times New Roman" w:hAnsi="Times New Roman" w:cs="Times New Roman"/>
            <w:sz w:val="24"/>
            <w:szCs w:val="24"/>
            <w:lang w:val="en-US"/>
          </w:rPr>
          <w:t>article</w:t>
        </w:r>
        <w:r w:rsidRPr="002E428F">
          <w:rPr>
            <w:rStyle w:val="a3"/>
            <w:rFonts w:ascii="Times New Roman" w:hAnsi="Times New Roman" w:cs="Times New Roman"/>
            <w:sz w:val="24"/>
            <w:szCs w:val="24"/>
          </w:rPr>
          <w:t>.</w:t>
        </w:r>
        <w:proofErr w:type="spellStart"/>
        <w:r w:rsidRPr="002E428F">
          <w:rPr>
            <w:rStyle w:val="a3"/>
            <w:rFonts w:ascii="Times New Roman" w:hAnsi="Times New Roman" w:cs="Times New Roman"/>
            <w:sz w:val="24"/>
            <w:szCs w:val="24"/>
            <w:lang w:val="en-US"/>
          </w:rPr>
          <w:t>htm</w:t>
        </w:r>
        <w:proofErr w:type="spellEnd"/>
      </w:hyperlink>
      <w:r w:rsidRPr="002E428F">
        <w:rPr>
          <w:rFonts w:ascii="Times New Roman" w:hAnsi="Times New Roman" w:cs="Times New Roman"/>
          <w:sz w:val="24"/>
          <w:szCs w:val="24"/>
        </w:rPr>
        <w:t>?</w:t>
      </w:r>
    </w:p>
    <w:p w:rsidR="008F6A0B" w:rsidRDefault="008F6A0B" w:rsidP="008F6A0B">
      <w:pPr>
        <w:pStyle w:val="a5"/>
        <w:numPr>
          <w:ilvl w:val="0"/>
          <w:numId w:val="12"/>
        </w:numPr>
        <w:spacing w:line="36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Р</w:t>
      </w:r>
      <w:r w:rsidRPr="008F6A0B">
        <w:rPr>
          <w:rFonts w:ascii="Times New Roman" w:hAnsi="Times New Roman" w:cs="Times New Roman"/>
          <w:sz w:val="24"/>
          <w:szCs w:val="24"/>
        </w:rPr>
        <w:t>акович</w:t>
      </w:r>
      <w:proofErr w:type="spellEnd"/>
      <w:r w:rsidRPr="008F6A0B">
        <w:rPr>
          <w:rFonts w:ascii="Times New Roman" w:hAnsi="Times New Roman" w:cs="Times New Roman"/>
          <w:sz w:val="24"/>
          <w:szCs w:val="24"/>
        </w:rPr>
        <w:t xml:space="preserve"> Е.С. </w:t>
      </w:r>
      <w:r w:rsidRPr="008F6A0B">
        <w:rPr>
          <w:rFonts w:ascii="Times New Roman" w:hAnsi="Times New Roman" w:cs="Times New Roman"/>
          <w:bCs/>
          <w:color w:val="000000"/>
          <w:sz w:val="24"/>
          <w:szCs w:val="24"/>
        </w:rPr>
        <w:t>Вовлечение в научно-исследовательскую деятельность как фактор социализации подростков (в условиях сельской образовательной среды). Архив МЦ СИД</w:t>
      </w:r>
      <w:r w:rsidRPr="008F6A0B">
        <w:rPr>
          <w:rFonts w:ascii="Times New Roman" w:hAnsi="Times New Roman" w:cs="Times New Roman"/>
          <w:sz w:val="24"/>
          <w:szCs w:val="24"/>
        </w:rPr>
        <w:t xml:space="preserve"> [Электронный ресурс] Режим доступа:  </w:t>
      </w:r>
      <w:hyperlink r:id="rId13" w:history="1">
        <w:r w:rsidRPr="008F6A0B">
          <w:rPr>
            <w:rStyle w:val="a3"/>
            <w:rFonts w:ascii="Times New Roman" w:hAnsi="Times New Roman" w:cs="Times New Roman"/>
            <w:sz w:val="24"/>
            <w:szCs w:val="24"/>
          </w:rPr>
          <w:t>https://pandia.ru/text/77/485/1389.php</w:t>
        </w:r>
      </w:hyperlink>
    </w:p>
    <w:p w:rsidR="004A4D63" w:rsidRPr="004A4D63" w:rsidRDefault="004A4D63" w:rsidP="004A4D63">
      <w:pPr>
        <w:pStyle w:val="a5"/>
        <w:numPr>
          <w:ilvl w:val="0"/>
          <w:numId w:val="12"/>
        </w:numPr>
        <w:autoSpaceDE w:val="0"/>
        <w:autoSpaceDN w:val="0"/>
        <w:adjustRightInd w:val="0"/>
        <w:spacing w:after="0" w:line="360" w:lineRule="auto"/>
        <w:ind w:left="0" w:firstLine="0"/>
        <w:rPr>
          <w:rFonts w:ascii="Times New Roman" w:hAnsi="Times New Roman" w:cs="Times New Roman"/>
          <w:color w:val="000000"/>
          <w:sz w:val="24"/>
          <w:szCs w:val="24"/>
        </w:rPr>
      </w:pPr>
      <w:r w:rsidRPr="004A4D63">
        <w:rPr>
          <w:rFonts w:ascii="Times New Roman" w:hAnsi="Times New Roman" w:cs="Times New Roman"/>
          <w:sz w:val="24"/>
          <w:szCs w:val="24"/>
        </w:rPr>
        <w:t>Карпов А.О.Социализация научно-исследовательского типа в обществе знаний Современное образование, 2016 -</w:t>
      </w:r>
      <w:r w:rsidRPr="008F6A0B">
        <w:rPr>
          <w:rFonts w:ascii="Times New Roman" w:hAnsi="Times New Roman" w:cs="Times New Roman"/>
          <w:sz w:val="24"/>
          <w:szCs w:val="24"/>
        </w:rPr>
        <w:t xml:space="preserve">[Электронный ресурс] Режим доступа: </w:t>
      </w:r>
      <w:hyperlink r:id="rId14" w:history="1">
        <w:r w:rsidRPr="004A4D63">
          <w:rPr>
            <w:rStyle w:val="a3"/>
            <w:rFonts w:ascii="Times New Roman" w:hAnsi="Times New Roman" w:cs="Times New Roman"/>
            <w:sz w:val="24"/>
            <w:szCs w:val="24"/>
          </w:rPr>
          <w:t>apfn@step-into-the-future.ru</w:t>
        </w:r>
      </w:hyperlink>
    </w:p>
    <w:p w:rsidR="004A4D63" w:rsidRPr="004A4D63" w:rsidRDefault="004A4D63" w:rsidP="004A4D63">
      <w:pPr>
        <w:pStyle w:val="a5"/>
        <w:numPr>
          <w:ilvl w:val="0"/>
          <w:numId w:val="12"/>
        </w:numPr>
        <w:autoSpaceDE w:val="0"/>
        <w:autoSpaceDN w:val="0"/>
        <w:adjustRightInd w:val="0"/>
        <w:spacing w:after="0" w:line="360" w:lineRule="auto"/>
        <w:ind w:left="0" w:firstLine="0"/>
        <w:jc w:val="both"/>
        <w:rPr>
          <w:rFonts w:ascii="Times New Roman" w:hAnsi="Times New Roman" w:cs="Times New Roman"/>
          <w:sz w:val="24"/>
          <w:szCs w:val="24"/>
        </w:rPr>
      </w:pPr>
      <w:r w:rsidRPr="004A4D63">
        <w:rPr>
          <w:rFonts w:ascii="Times New Roman" w:hAnsi="Times New Roman" w:cs="Times New Roman"/>
          <w:sz w:val="24"/>
          <w:szCs w:val="24"/>
        </w:rPr>
        <w:t xml:space="preserve">Карпов А.О. </w:t>
      </w:r>
      <w:proofErr w:type="spellStart"/>
      <w:r w:rsidRPr="004A4D63">
        <w:rPr>
          <w:rFonts w:ascii="Times New Roman" w:hAnsi="Times New Roman" w:cs="Times New Roman"/>
          <w:sz w:val="24"/>
          <w:szCs w:val="24"/>
        </w:rPr>
        <w:t>Социокогнитивная</w:t>
      </w:r>
      <w:proofErr w:type="spellEnd"/>
      <w:r w:rsidRPr="004A4D63">
        <w:rPr>
          <w:rFonts w:ascii="Times New Roman" w:hAnsi="Times New Roman" w:cs="Times New Roman"/>
          <w:sz w:val="24"/>
          <w:szCs w:val="24"/>
        </w:rPr>
        <w:t xml:space="preserve"> структура и образование в обществе знаний // Общество и экономика. М.: Наука, 2013. № 11-12. С. 5-20.</w:t>
      </w:r>
    </w:p>
    <w:sectPr w:rsidR="004A4D63" w:rsidRPr="004A4D63" w:rsidSect="008A67E5">
      <w:headerReference w:type="default" r:id="rId15"/>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D5A" w:rsidRDefault="00710D5A" w:rsidP="008A67E5">
      <w:r>
        <w:separator/>
      </w:r>
    </w:p>
  </w:endnote>
  <w:endnote w:type="continuationSeparator" w:id="0">
    <w:p w:rsidR="00710D5A" w:rsidRDefault="00710D5A" w:rsidP="008A67E5">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Verdana???????">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D5A" w:rsidRDefault="00710D5A" w:rsidP="008A67E5">
      <w:r>
        <w:separator/>
      </w:r>
    </w:p>
  </w:footnote>
  <w:footnote w:type="continuationSeparator" w:id="0">
    <w:p w:rsidR="00710D5A" w:rsidRDefault="00710D5A" w:rsidP="008A67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4282"/>
    </w:sdtPr>
    <w:sdtContent>
      <w:p w:rsidR="002256D2" w:rsidRDefault="002256D2">
        <w:pPr>
          <w:pStyle w:val="a6"/>
          <w:jc w:val="center"/>
        </w:pPr>
        <w:fldSimple w:instr=" PAGE   \* MERGEFORMAT ">
          <w:r w:rsidR="00E8090F">
            <w:rPr>
              <w:noProof/>
            </w:rPr>
            <w:t>7</w:t>
          </w:r>
        </w:fldSimple>
      </w:p>
    </w:sdtContent>
  </w:sdt>
  <w:p w:rsidR="002256D2" w:rsidRDefault="002256D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51AB"/>
    <w:multiLevelType w:val="multilevel"/>
    <w:tmpl w:val="B6905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E92F58"/>
    <w:multiLevelType w:val="hybridMultilevel"/>
    <w:tmpl w:val="74160D8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0282138"/>
    <w:multiLevelType w:val="hybridMultilevel"/>
    <w:tmpl w:val="46FA5C9C"/>
    <w:lvl w:ilvl="0" w:tplc="4F6AEFAC">
      <w:start w:val="1"/>
      <w:numFmt w:val="bullet"/>
      <w:lvlText w:val="•"/>
      <w:lvlJc w:val="left"/>
      <w:pPr>
        <w:tabs>
          <w:tab w:val="num" w:pos="720"/>
        </w:tabs>
        <w:ind w:left="720" w:hanging="360"/>
      </w:pPr>
      <w:rPr>
        <w:rFonts w:ascii="Georgia" w:hAnsi="Georgia" w:hint="default"/>
      </w:rPr>
    </w:lvl>
    <w:lvl w:ilvl="1" w:tplc="28C4634A" w:tentative="1">
      <w:start w:val="1"/>
      <w:numFmt w:val="bullet"/>
      <w:lvlText w:val="•"/>
      <w:lvlJc w:val="left"/>
      <w:pPr>
        <w:tabs>
          <w:tab w:val="num" w:pos="1440"/>
        </w:tabs>
        <w:ind w:left="1440" w:hanging="360"/>
      </w:pPr>
      <w:rPr>
        <w:rFonts w:ascii="Georgia" w:hAnsi="Georgia" w:hint="default"/>
      </w:rPr>
    </w:lvl>
    <w:lvl w:ilvl="2" w:tplc="8B244412" w:tentative="1">
      <w:start w:val="1"/>
      <w:numFmt w:val="bullet"/>
      <w:lvlText w:val="•"/>
      <w:lvlJc w:val="left"/>
      <w:pPr>
        <w:tabs>
          <w:tab w:val="num" w:pos="2160"/>
        </w:tabs>
        <w:ind w:left="2160" w:hanging="360"/>
      </w:pPr>
      <w:rPr>
        <w:rFonts w:ascii="Georgia" w:hAnsi="Georgia" w:hint="default"/>
      </w:rPr>
    </w:lvl>
    <w:lvl w:ilvl="3" w:tplc="E3FE07DA" w:tentative="1">
      <w:start w:val="1"/>
      <w:numFmt w:val="bullet"/>
      <w:lvlText w:val="•"/>
      <w:lvlJc w:val="left"/>
      <w:pPr>
        <w:tabs>
          <w:tab w:val="num" w:pos="2880"/>
        </w:tabs>
        <w:ind w:left="2880" w:hanging="360"/>
      </w:pPr>
      <w:rPr>
        <w:rFonts w:ascii="Georgia" w:hAnsi="Georgia" w:hint="default"/>
      </w:rPr>
    </w:lvl>
    <w:lvl w:ilvl="4" w:tplc="A9743C74" w:tentative="1">
      <w:start w:val="1"/>
      <w:numFmt w:val="bullet"/>
      <w:lvlText w:val="•"/>
      <w:lvlJc w:val="left"/>
      <w:pPr>
        <w:tabs>
          <w:tab w:val="num" w:pos="3600"/>
        </w:tabs>
        <w:ind w:left="3600" w:hanging="360"/>
      </w:pPr>
      <w:rPr>
        <w:rFonts w:ascii="Georgia" w:hAnsi="Georgia" w:hint="default"/>
      </w:rPr>
    </w:lvl>
    <w:lvl w:ilvl="5" w:tplc="B896ED44" w:tentative="1">
      <w:start w:val="1"/>
      <w:numFmt w:val="bullet"/>
      <w:lvlText w:val="•"/>
      <w:lvlJc w:val="left"/>
      <w:pPr>
        <w:tabs>
          <w:tab w:val="num" w:pos="4320"/>
        </w:tabs>
        <w:ind w:left="4320" w:hanging="360"/>
      </w:pPr>
      <w:rPr>
        <w:rFonts w:ascii="Georgia" w:hAnsi="Georgia" w:hint="default"/>
      </w:rPr>
    </w:lvl>
    <w:lvl w:ilvl="6" w:tplc="DFE62F46" w:tentative="1">
      <w:start w:val="1"/>
      <w:numFmt w:val="bullet"/>
      <w:lvlText w:val="•"/>
      <w:lvlJc w:val="left"/>
      <w:pPr>
        <w:tabs>
          <w:tab w:val="num" w:pos="5040"/>
        </w:tabs>
        <w:ind w:left="5040" w:hanging="360"/>
      </w:pPr>
      <w:rPr>
        <w:rFonts w:ascii="Georgia" w:hAnsi="Georgia" w:hint="default"/>
      </w:rPr>
    </w:lvl>
    <w:lvl w:ilvl="7" w:tplc="EE9A338C" w:tentative="1">
      <w:start w:val="1"/>
      <w:numFmt w:val="bullet"/>
      <w:lvlText w:val="•"/>
      <w:lvlJc w:val="left"/>
      <w:pPr>
        <w:tabs>
          <w:tab w:val="num" w:pos="5760"/>
        </w:tabs>
        <w:ind w:left="5760" w:hanging="360"/>
      </w:pPr>
      <w:rPr>
        <w:rFonts w:ascii="Georgia" w:hAnsi="Georgia" w:hint="default"/>
      </w:rPr>
    </w:lvl>
    <w:lvl w:ilvl="8" w:tplc="FBD2318E" w:tentative="1">
      <w:start w:val="1"/>
      <w:numFmt w:val="bullet"/>
      <w:lvlText w:val="•"/>
      <w:lvlJc w:val="left"/>
      <w:pPr>
        <w:tabs>
          <w:tab w:val="num" w:pos="6480"/>
        </w:tabs>
        <w:ind w:left="6480" w:hanging="360"/>
      </w:pPr>
      <w:rPr>
        <w:rFonts w:ascii="Georgia" w:hAnsi="Georgia" w:hint="default"/>
      </w:rPr>
    </w:lvl>
  </w:abstractNum>
  <w:abstractNum w:abstractNumId="3">
    <w:nsid w:val="34567686"/>
    <w:multiLevelType w:val="hybridMultilevel"/>
    <w:tmpl w:val="95D489D8"/>
    <w:lvl w:ilvl="0" w:tplc="A6B29278">
      <w:start w:val="1"/>
      <w:numFmt w:val="bullet"/>
      <w:lvlText w:val="•"/>
      <w:lvlJc w:val="left"/>
      <w:pPr>
        <w:tabs>
          <w:tab w:val="num" w:pos="720"/>
        </w:tabs>
        <w:ind w:left="720" w:hanging="360"/>
      </w:pPr>
      <w:rPr>
        <w:rFonts w:ascii="Times New Roman" w:hAnsi="Times New Roman" w:hint="default"/>
      </w:rPr>
    </w:lvl>
    <w:lvl w:ilvl="1" w:tplc="897E41C6" w:tentative="1">
      <w:start w:val="1"/>
      <w:numFmt w:val="bullet"/>
      <w:lvlText w:val="•"/>
      <w:lvlJc w:val="left"/>
      <w:pPr>
        <w:tabs>
          <w:tab w:val="num" w:pos="1440"/>
        </w:tabs>
        <w:ind w:left="1440" w:hanging="360"/>
      </w:pPr>
      <w:rPr>
        <w:rFonts w:ascii="Times New Roman" w:hAnsi="Times New Roman" w:hint="default"/>
      </w:rPr>
    </w:lvl>
    <w:lvl w:ilvl="2" w:tplc="DF6E389C" w:tentative="1">
      <w:start w:val="1"/>
      <w:numFmt w:val="bullet"/>
      <w:lvlText w:val="•"/>
      <w:lvlJc w:val="left"/>
      <w:pPr>
        <w:tabs>
          <w:tab w:val="num" w:pos="2160"/>
        </w:tabs>
        <w:ind w:left="2160" w:hanging="360"/>
      </w:pPr>
      <w:rPr>
        <w:rFonts w:ascii="Times New Roman" w:hAnsi="Times New Roman" w:hint="default"/>
      </w:rPr>
    </w:lvl>
    <w:lvl w:ilvl="3" w:tplc="263299D6" w:tentative="1">
      <w:start w:val="1"/>
      <w:numFmt w:val="bullet"/>
      <w:lvlText w:val="•"/>
      <w:lvlJc w:val="left"/>
      <w:pPr>
        <w:tabs>
          <w:tab w:val="num" w:pos="2880"/>
        </w:tabs>
        <w:ind w:left="2880" w:hanging="360"/>
      </w:pPr>
      <w:rPr>
        <w:rFonts w:ascii="Times New Roman" w:hAnsi="Times New Roman" w:hint="default"/>
      </w:rPr>
    </w:lvl>
    <w:lvl w:ilvl="4" w:tplc="0C8CB9FA" w:tentative="1">
      <w:start w:val="1"/>
      <w:numFmt w:val="bullet"/>
      <w:lvlText w:val="•"/>
      <w:lvlJc w:val="left"/>
      <w:pPr>
        <w:tabs>
          <w:tab w:val="num" w:pos="3600"/>
        </w:tabs>
        <w:ind w:left="3600" w:hanging="360"/>
      </w:pPr>
      <w:rPr>
        <w:rFonts w:ascii="Times New Roman" w:hAnsi="Times New Roman" w:hint="default"/>
      </w:rPr>
    </w:lvl>
    <w:lvl w:ilvl="5" w:tplc="3BE4F880" w:tentative="1">
      <w:start w:val="1"/>
      <w:numFmt w:val="bullet"/>
      <w:lvlText w:val="•"/>
      <w:lvlJc w:val="left"/>
      <w:pPr>
        <w:tabs>
          <w:tab w:val="num" w:pos="4320"/>
        </w:tabs>
        <w:ind w:left="4320" w:hanging="360"/>
      </w:pPr>
      <w:rPr>
        <w:rFonts w:ascii="Times New Roman" w:hAnsi="Times New Roman" w:hint="default"/>
      </w:rPr>
    </w:lvl>
    <w:lvl w:ilvl="6" w:tplc="E716B9B4" w:tentative="1">
      <w:start w:val="1"/>
      <w:numFmt w:val="bullet"/>
      <w:lvlText w:val="•"/>
      <w:lvlJc w:val="left"/>
      <w:pPr>
        <w:tabs>
          <w:tab w:val="num" w:pos="5040"/>
        </w:tabs>
        <w:ind w:left="5040" w:hanging="360"/>
      </w:pPr>
      <w:rPr>
        <w:rFonts w:ascii="Times New Roman" w:hAnsi="Times New Roman" w:hint="default"/>
      </w:rPr>
    </w:lvl>
    <w:lvl w:ilvl="7" w:tplc="DD34ACC4" w:tentative="1">
      <w:start w:val="1"/>
      <w:numFmt w:val="bullet"/>
      <w:lvlText w:val="•"/>
      <w:lvlJc w:val="left"/>
      <w:pPr>
        <w:tabs>
          <w:tab w:val="num" w:pos="5760"/>
        </w:tabs>
        <w:ind w:left="5760" w:hanging="360"/>
      </w:pPr>
      <w:rPr>
        <w:rFonts w:ascii="Times New Roman" w:hAnsi="Times New Roman" w:hint="default"/>
      </w:rPr>
    </w:lvl>
    <w:lvl w:ilvl="8" w:tplc="60E0DC60" w:tentative="1">
      <w:start w:val="1"/>
      <w:numFmt w:val="bullet"/>
      <w:lvlText w:val="•"/>
      <w:lvlJc w:val="left"/>
      <w:pPr>
        <w:tabs>
          <w:tab w:val="num" w:pos="6480"/>
        </w:tabs>
        <w:ind w:left="6480" w:hanging="360"/>
      </w:pPr>
      <w:rPr>
        <w:rFonts w:ascii="Times New Roman" w:hAnsi="Times New Roman" w:hint="default"/>
      </w:rPr>
    </w:lvl>
  </w:abstractNum>
  <w:abstractNum w:abstractNumId="4">
    <w:nsid w:val="35FA72AE"/>
    <w:multiLevelType w:val="hybridMultilevel"/>
    <w:tmpl w:val="902ED898"/>
    <w:lvl w:ilvl="0" w:tplc="E3245B88">
      <w:start w:val="1"/>
      <w:numFmt w:val="bullet"/>
      <w:lvlText w:val="•"/>
      <w:lvlJc w:val="left"/>
      <w:pPr>
        <w:tabs>
          <w:tab w:val="num" w:pos="720"/>
        </w:tabs>
        <w:ind w:left="720" w:hanging="360"/>
      </w:pPr>
      <w:rPr>
        <w:rFonts w:ascii="Georgia" w:hAnsi="Georgia" w:hint="default"/>
      </w:rPr>
    </w:lvl>
    <w:lvl w:ilvl="1" w:tplc="E1BEB1FA" w:tentative="1">
      <w:start w:val="1"/>
      <w:numFmt w:val="bullet"/>
      <w:lvlText w:val="•"/>
      <w:lvlJc w:val="left"/>
      <w:pPr>
        <w:tabs>
          <w:tab w:val="num" w:pos="1440"/>
        </w:tabs>
        <w:ind w:left="1440" w:hanging="360"/>
      </w:pPr>
      <w:rPr>
        <w:rFonts w:ascii="Georgia" w:hAnsi="Georgia" w:hint="default"/>
      </w:rPr>
    </w:lvl>
    <w:lvl w:ilvl="2" w:tplc="4A16A24E" w:tentative="1">
      <w:start w:val="1"/>
      <w:numFmt w:val="bullet"/>
      <w:lvlText w:val="•"/>
      <w:lvlJc w:val="left"/>
      <w:pPr>
        <w:tabs>
          <w:tab w:val="num" w:pos="2160"/>
        </w:tabs>
        <w:ind w:left="2160" w:hanging="360"/>
      </w:pPr>
      <w:rPr>
        <w:rFonts w:ascii="Georgia" w:hAnsi="Georgia" w:hint="default"/>
      </w:rPr>
    </w:lvl>
    <w:lvl w:ilvl="3" w:tplc="FBEA0022" w:tentative="1">
      <w:start w:val="1"/>
      <w:numFmt w:val="bullet"/>
      <w:lvlText w:val="•"/>
      <w:lvlJc w:val="left"/>
      <w:pPr>
        <w:tabs>
          <w:tab w:val="num" w:pos="2880"/>
        </w:tabs>
        <w:ind w:left="2880" w:hanging="360"/>
      </w:pPr>
      <w:rPr>
        <w:rFonts w:ascii="Georgia" w:hAnsi="Georgia" w:hint="default"/>
      </w:rPr>
    </w:lvl>
    <w:lvl w:ilvl="4" w:tplc="621053A2" w:tentative="1">
      <w:start w:val="1"/>
      <w:numFmt w:val="bullet"/>
      <w:lvlText w:val="•"/>
      <w:lvlJc w:val="left"/>
      <w:pPr>
        <w:tabs>
          <w:tab w:val="num" w:pos="3600"/>
        </w:tabs>
        <w:ind w:left="3600" w:hanging="360"/>
      </w:pPr>
      <w:rPr>
        <w:rFonts w:ascii="Georgia" w:hAnsi="Georgia" w:hint="default"/>
      </w:rPr>
    </w:lvl>
    <w:lvl w:ilvl="5" w:tplc="FFB4225A" w:tentative="1">
      <w:start w:val="1"/>
      <w:numFmt w:val="bullet"/>
      <w:lvlText w:val="•"/>
      <w:lvlJc w:val="left"/>
      <w:pPr>
        <w:tabs>
          <w:tab w:val="num" w:pos="4320"/>
        </w:tabs>
        <w:ind w:left="4320" w:hanging="360"/>
      </w:pPr>
      <w:rPr>
        <w:rFonts w:ascii="Georgia" w:hAnsi="Georgia" w:hint="default"/>
      </w:rPr>
    </w:lvl>
    <w:lvl w:ilvl="6" w:tplc="1E3E77A4" w:tentative="1">
      <w:start w:val="1"/>
      <w:numFmt w:val="bullet"/>
      <w:lvlText w:val="•"/>
      <w:lvlJc w:val="left"/>
      <w:pPr>
        <w:tabs>
          <w:tab w:val="num" w:pos="5040"/>
        </w:tabs>
        <w:ind w:left="5040" w:hanging="360"/>
      </w:pPr>
      <w:rPr>
        <w:rFonts w:ascii="Georgia" w:hAnsi="Georgia" w:hint="default"/>
      </w:rPr>
    </w:lvl>
    <w:lvl w:ilvl="7" w:tplc="57B8BC52" w:tentative="1">
      <w:start w:val="1"/>
      <w:numFmt w:val="bullet"/>
      <w:lvlText w:val="•"/>
      <w:lvlJc w:val="left"/>
      <w:pPr>
        <w:tabs>
          <w:tab w:val="num" w:pos="5760"/>
        </w:tabs>
        <w:ind w:left="5760" w:hanging="360"/>
      </w:pPr>
      <w:rPr>
        <w:rFonts w:ascii="Georgia" w:hAnsi="Georgia" w:hint="default"/>
      </w:rPr>
    </w:lvl>
    <w:lvl w:ilvl="8" w:tplc="07021D18" w:tentative="1">
      <w:start w:val="1"/>
      <w:numFmt w:val="bullet"/>
      <w:lvlText w:val="•"/>
      <w:lvlJc w:val="left"/>
      <w:pPr>
        <w:tabs>
          <w:tab w:val="num" w:pos="6480"/>
        </w:tabs>
        <w:ind w:left="6480" w:hanging="360"/>
      </w:pPr>
      <w:rPr>
        <w:rFonts w:ascii="Georgia" w:hAnsi="Georgia" w:hint="default"/>
      </w:rPr>
    </w:lvl>
  </w:abstractNum>
  <w:abstractNum w:abstractNumId="5">
    <w:nsid w:val="37904E04"/>
    <w:multiLevelType w:val="hybridMultilevel"/>
    <w:tmpl w:val="C902F47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2A32245"/>
    <w:multiLevelType w:val="hybridMultilevel"/>
    <w:tmpl w:val="D046CB82"/>
    <w:lvl w:ilvl="0" w:tplc="C5D4D822">
      <w:start w:val="1"/>
      <w:numFmt w:val="bullet"/>
      <w:lvlText w:val="•"/>
      <w:lvlJc w:val="left"/>
      <w:pPr>
        <w:tabs>
          <w:tab w:val="num" w:pos="720"/>
        </w:tabs>
        <w:ind w:left="720" w:hanging="360"/>
      </w:pPr>
      <w:rPr>
        <w:rFonts w:ascii="Georgia" w:hAnsi="Georgia" w:hint="default"/>
      </w:rPr>
    </w:lvl>
    <w:lvl w:ilvl="1" w:tplc="38604690" w:tentative="1">
      <w:start w:val="1"/>
      <w:numFmt w:val="bullet"/>
      <w:lvlText w:val="•"/>
      <w:lvlJc w:val="left"/>
      <w:pPr>
        <w:tabs>
          <w:tab w:val="num" w:pos="1440"/>
        </w:tabs>
        <w:ind w:left="1440" w:hanging="360"/>
      </w:pPr>
      <w:rPr>
        <w:rFonts w:ascii="Georgia" w:hAnsi="Georgia" w:hint="default"/>
      </w:rPr>
    </w:lvl>
    <w:lvl w:ilvl="2" w:tplc="7992751E" w:tentative="1">
      <w:start w:val="1"/>
      <w:numFmt w:val="bullet"/>
      <w:lvlText w:val="•"/>
      <w:lvlJc w:val="left"/>
      <w:pPr>
        <w:tabs>
          <w:tab w:val="num" w:pos="2160"/>
        </w:tabs>
        <w:ind w:left="2160" w:hanging="360"/>
      </w:pPr>
      <w:rPr>
        <w:rFonts w:ascii="Georgia" w:hAnsi="Georgia" w:hint="default"/>
      </w:rPr>
    </w:lvl>
    <w:lvl w:ilvl="3" w:tplc="622468A4" w:tentative="1">
      <w:start w:val="1"/>
      <w:numFmt w:val="bullet"/>
      <w:lvlText w:val="•"/>
      <w:lvlJc w:val="left"/>
      <w:pPr>
        <w:tabs>
          <w:tab w:val="num" w:pos="2880"/>
        </w:tabs>
        <w:ind w:left="2880" w:hanging="360"/>
      </w:pPr>
      <w:rPr>
        <w:rFonts w:ascii="Georgia" w:hAnsi="Georgia" w:hint="default"/>
      </w:rPr>
    </w:lvl>
    <w:lvl w:ilvl="4" w:tplc="B4B4156E" w:tentative="1">
      <w:start w:val="1"/>
      <w:numFmt w:val="bullet"/>
      <w:lvlText w:val="•"/>
      <w:lvlJc w:val="left"/>
      <w:pPr>
        <w:tabs>
          <w:tab w:val="num" w:pos="3600"/>
        </w:tabs>
        <w:ind w:left="3600" w:hanging="360"/>
      </w:pPr>
      <w:rPr>
        <w:rFonts w:ascii="Georgia" w:hAnsi="Georgia" w:hint="default"/>
      </w:rPr>
    </w:lvl>
    <w:lvl w:ilvl="5" w:tplc="870EC896" w:tentative="1">
      <w:start w:val="1"/>
      <w:numFmt w:val="bullet"/>
      <w:lvlText w:val="•"/>
      <w:lvlJc w:val="left"/>
      <w:pPr>
        <w:tabs>
          <w:tab w:val="num" w:pos="4320"/>
        </w:tabs>
        <w:ind w:left="4320" w:hanging="360"/>
      </w:pPr>
      <w:rPr>
        <w:rFonts w:ascii="Georgia" w:hAnsi="Georgia" w:hint="default"/>
      </w:rPr>
    </w:lvl>
    <w:lvl w:ilvl="6" w:tplc="A5BA6D4E" w:tentative="1">
      <w:start w:val="1"/>
      <w:numFmt w:val="bullet"/>
      <w:lvlText w:val="•"/>
      <w:lvlJc w:val="left"/>
      <w:pPr>
        <w:tabs>
          <w:tab w:val="num" w:pos="5040"/>
        </w:tabs>
        <w:ind w:left="5040" w:hanging="360"/>
      </w:pPr>
      <w:rPr>
        <w:rFonts w:ascii="Georgia" w:hAnsi="Georgia" w:hint="default"/>
      </w:rPr>
    </w:lvl>
    <w:lvl w:ilvl="7" w:tplc="B3649CAA" w:tentative="1">
      <w:start w:val="1"/>
      <w:numFmt w:val="bullet"/>
      <w:lvlText w:val="•"/>
      <w:lvlJc w:val="left"/>
      <w:pPr>
        <w:tabs>
          <w:tab w:val="num" w:pos="5760"/>
        </w:tabs>
        <w:ind w:left="5760" w:hanging="360"/>
      </w:pPr>
      <w:rPr>
        <w:rFonts w:ascii="Georgia" w:hAnsi="Georgia" w:hint="default"/>
      </w:rPr>
    </w:lvl>
    <w:lvl w:ilvl="8" w:tplc="C63A5206" w:tentative="1">
      <w:start w:val="1"/>
      <w:numFmt w:val="bullet"/>
      <w:lvlText w:val="•"/>
      <w:lvlJc w:val="left"/>
      <w:pPr>
        <w:tabs>
          <w:tab w:val="num" w:pos="6480"/>
        </w:tabs>
        <w:ind w:left="6480" w:hanging="360"/>
      </w:pPr>
      <w:rPr>
        <w:rFonts w:ascii="Georgia" w:hAnsi="Georgia" w:hint="default"/>
      </w:rPr>
    </w:lvl>
  </w:abstractNum>
  <w:abstractNum w:abstractNumId="7">
    <w:nsid w:val="46DB0402"/>
    <w:multiLevelType w:val="hybridMultilevel"/>
    <w:tmpl w:val="BE38FF88"/>
    <w:lvl w:ilvl="0" w:tplc="968C01B0">
      <w:start w:val="1"/>
      <w:numFmt w:val="bullet"/>
      <w:lvlText w:val="•"/>
      <w:lvlJc w:val="left"/>
      <w:pPr>
        <w:tabs>
          <w:tab w:val="num" w:pos="720"/>
        </w:tabs>
        <w:ind w:left="720" w:hanging="360"/>
      </w:pPr>
      <w:rPr>
        <w:rFonts w:ascii="Georgia" w:hAnsi="Georgia" w:hint="default"/>
      </w:rPr>
    </w:lvl>
    <w:lvl w:ilvl="1" w:tplc="1D56BCF4" w:tentative="1">
      <w:start w:val="1"/>
      <w:numFmt w:val="bullet"/>
      <w:lvlText w:val="•"/>
      <w:lvlJc w:val="left"/>
      <w:pPr>
        <w:tabs>
          <w:tab w:val="num" w:pos="1440"/>
        </w:tabs>
        <w:ind w:left="1440" w:hanging="360"/>
      </w:pPr>
      <w:rPr>
        <w:rFonts w:ascii="Georgia" w:hAnsi="Georgia" w:hint="default"/>
      </w:rPr>
    </w:lvl>
    <w:lvl w:ilvl="2" w:tplc="7A5A31D4" w:tentative="1">
      <w:start w:val="1"/>
      <w:numFmt w:val="bullet"/>
      <w:lvlText w:val="•"/>
      <w:lvlJc w:val="left"/>
      <w:pPr>
        <w:tabs>
          <w:tab w:val="num" w:pos="2160"/>
        </w:tabs>
        <w:ind w:left="2160" w:hanging="360"/>
      </w:pPr>
      <w:rPr>
        <w:rFonts w:ascii="Georgia" w:hAnsi="Georgia" w:hint="default"/>
      </w:rPr>
    </w:lvl>
    <w:lvl w:ilvl="3" w:tplc="E5D26078" w:tentative="1">
      <w:start w:val="1"/>
      <w:numFmt w:val="bullet"/>
      <w:lvlText w:val="•"/>
      <w:lvlJc w:val="left"/>
      <w:pPr>
        <w:tabs>
          <w:tab w:val="num" w:pos="2880"/>
        </w:tabs>
        <w:ind w:left="2880" w:hanging="360"/>
      </w:pPr>
      <w:rPr>
        <w:rFonts w:ascii="Georgia" w:hAnsi="Georgia" w:hint="default"/>
      </w:rPr>
    </w:lvl>
    <w:lvl w:ilvl="4" w:tplc="5C7C903E" w:tentative="1">
      <w:start w:val="1"/>
      <w:numFmt w:val="bullet"/>
      <w:lvlText w:val="•"/>
      <w:lvlJc w:val="left"/>
      <w:pPr>
        <w:tabs>
          <w:tab w:val="num" w:pos="3600"/>
        </w:tabs>
        <w:ind w:left="3600" w:hanging="360"/>
      </w:pPr>
      <w:rPr>
        <w:rFonts w:ascii="Georgia" w:hAnsi="Georgia" w:hint="default"/>
      </w:rPr>
    </w:lvl>
    <w:lvl w:ilvl="5" w:tplc="02E8F60E" w:tentative="1">
      <w:start w:val="1"/>
      <w:numFmt w:val="bullet"/>
      <w:lvlText w:val="•"/>
      <w:lvlJc w:val="left"/>
      <w:pPr>
        <w:tabs>
          <w:tab w:val="num" w:pos="4320"/>
        </w:tabs>
        <w:ind w:left="4320" w:hanging="360"/>
      </w:pPr>
      <w:rPr>
        <w:rFonts w:ascii="Georgia" w:hAnsi="Georgia" w:hint="default"/>
      </w:rPr>
    </w:lvl>
    <w:lvl w:ilvl="6" w:tplc="1706BB94" w:tentative="1">
      <w:start w:val="1"/>
      <w:numFmt w:val="bullet"/>
      <w:lvlText w:val="•"/>
      <w:lvlJc w:val="left"/>
      <w:pPr>
        <w:tabs>
          <w:tab w:val="num" w:pos="5040"/>
        </w:tabs>
        <w:ind w:left="5040" w:hanging="360"/>
      </w:pPr>
      <w:rPr>
        <w:rFonts w:ascii="Georgia" w:hAnsi="Georgia" w:hint="default"/>
      </w:rPr>
    </w:lvl>
    <w:lvl w:ilvl="7" w:tplc="CACA2B48" w:tentative="1">
      <w:start w:val="1"/>
      <w:numFmt w:val="bullet"/>
      <w:lvlText w:val="•"/>
      <w:lvlJc w:val="left"/>
      <w:pPr>
        <w:tabs>
          <w:tab w:val="num" w:pos="5760"/>
        </w:tabs>
        <w:ind w:left="5760" w:hanging="360"/>
      </w:pPr>
      <w:rPr>
        <w:rFonts w:ascii="Georgia" w:hAnsi="Georgia" w:hint="default"/>
      </w:rPr>
    </w:lvl>
    <w:lvl w:ilvl="8" w:tplc="AF560F4A" w:tentative="1">
      <w:start w:val="1"/>
      <w:numFmt w:val="bullet"/>
      <w:lvlText w:val="•"/>
      <w:lvlJc w:val="left"/>
      <w:pPr>
        <w:tabs>
          <w:tab w:val="num" w:pos="6480"/>
        </w:tabs>
        <w:ind w:left="6480" w:hanging="360"/>
      </w:pPr>
      <w:rPr>
        <w:rFonts w:ascii="Georgia" w:hAnsi="Georgia" w:hint="default"/>
      </w:rPr>
    </w:lvl>
  </w:abstractNum>
  <w:abstractNum w:abstractNumId="8">
    <w:nsid w:val="4C9C4A2E"/>
    <w:multiLevelType w:val="hybridMultilevel"/>
    <w:tmpl w:val="19EA64C6"/>
    <w:lvl w:ilvl="0" w:tplc="64F47EBC">
      <w:start w:val="1"/>
      <w:numFmt w:val="bullet"/>
      <w:lvlText w:val="•"/>
      <w:lvlJc w:val="left"/>
      <w:pPr>
        <w:tabs>
          <w:tab w:val="num" w:pos="720"/>
        </w:tabs>
        <w:ind w:left="720" w:hanging="360"/>
      </w:pPr>
      <w:rPr>
        <w:rFonts w:ascii="Georgia" w:hAnsi="Georgia" w:hint="default"/>
      </w:rPr>
    </w:lvl>
    <w:lvl w:ilvl="1" w:tplc="77D6F110" w:tentative="1">
      <w:start w:val="1"/>
      <w:numFmt w:val="bullet"/>
      <w:lvlText w:val="•"/>
      <w:lvlJc w:val="left"/>
      <w:pPr>
        <w:tabs>
          <w:tab w:val="num" w:pos="1440"/>
        </w:tabs>
        <w:ind w:left="1440" w:hanging="360"/>
      </w:pPr>
      <w:rPr>
        <w:rFonts w:ascii="Georgia" w:hAnsi="Georgia" w:hint="default"/>
      </w:rPr>
    </w:lvl>
    <w:lvl w:ilvl="2" w:tplc="72CA30FA" w:tentative="1">
      <w:start w:val="1"/>
      <w:numFmt w:val="bullet"/>
      <w:lvlText w:val="•"/>
      <w:lvlJc w:val="left"/>
      <w:pPr>
        <w:tabs>
          <w:tab w:val="num" w:pos="2160"/>
        </w:tabs>
        <w:ind w:left="2160" w:hanging="360"/>
      </w:pPr>
      <w:rPr>
        <w:rFonts w:ascii="Georgia" w:hAnsi="Georgia" w:hint="default"/>
      </w:rPr>
    </w:lvl>
    <w:lvl w:ilvl="3" w:tplc="3BDA8030" w:tentative="1">
      <w:start w:val="1"/>
      <w:numFmt w:val="bullet"/>
      <w:lvlText w:val="•"/>
      <w:lvlJc w:val="left"/>
      <w:pPr>
        <w:tabs>
          <w:tab w:val="num" w:pos="2880"/>
        </w:tabs>
        <w:ind w:left="2880" w:hanging="360"/>
      </w:pPr>
      <w:rPr>
        <w:rFonts w:ascii="Georgia" w:hAnsi="Georgia" w:hint="default"/>
      </w:rPr>
    </w:lvl>
    <w:lvl w:ilvl="4" w:tplc="300A42EE" w:tentative="1">
      <w:start w:val="1"/>
      <w:numFmt w:val="bullet"/>
      <w:lvlText w:val="•"/>
      <w:lvlJc w:val="left"/>
      <w:pPr>
        <w:tabs>
          <w:tab w:val="num" w:pos="3600"/>
        </w:tabs>
        <w:ind w:left="3600" w:hanging="360"/>
      </w:pPr>
      <w:rPr>
        <w:rFonts w:ascii="Georgia" w:hAnsi="Georgia" w:hint="default"/>
      </w:rPr>
    </w:lvl>
    <w:lvl w:ilvl="5" w:tplc="2E865B46" w:tentative="1">
      <w:start w:val="1"/>
      <w:numFmt w:val="bullet"/>
      <w:lvlText w:val="•"/>
      <w:lvlJc w:val="left"/>
      <w:pPr>
        <w:tabs>
          <w:tab w:val="num" w:pos="4320"/>
        </w:tabs>
        <w:ind w:left="4320" w:hanging="360"/>
      </w:pPr>
      <w:rPr>
        <w:rFonts w:ascii="Georgia" w:hAnsi="Georgia" w:hint="default"/>
      </w:rPr>
    </w:lvl>
    <w:lvl w:ilvl="6" w:tplc="E38E3AF8" w:tentative="1">
      <w:start w:val="1"/>
      <w:numFmt w:val="bullet"/>
      <w:lvlText w:val="•"/>
      <w:lvlJc w:val="left"/>
      <w:pPr>
        <w:tabs>
          <w:tab w:val="num" w:pos="5040"/>
        </w:tabs>
        <w:ind w:left="5040" w:hanging="360"/>
      </w:pPr>
      <w:rPr>
        <w:rFonts w:ascii="Georgia" w:hAnsi="Georgia" w:hint="default"/>
      </w:rPr>
    </w:lvl>
    <w:lvl w:ilvl="7" w:tplc="C8760924" w:tentative="1">
      <w:start w:val="1"/>
      <w:numFmt w:val="bullet"/>
      <w:lvlText w:val="•"/>
      <w:lvlJc w:val="left"/>
      <w:pPr>
        <w:tabs>
          <w:tab w:val="num" w:pos="5760"/>
        </w:tabs>
        <w:ind w:left="5760" w:hanging="360"/>
      </w:pPr>
      <w:rPr>
        <w:rFonts w:ascii="Georgia" w:hAnsi="Georgia" w:hint="default"/>
      </w:rPr>
    </w:lvl>
    <w:lvl w:ilvl="8" w:tplc="23A24732" w:tentative="1">
      <w:start w:val="1"/>
      <w:numFmt w:val="bullet"/>
      <w:lvlText w:val="•"/>
      <w:lvlJc w:val="left"/>
      <w:pPr>
        <w:tabs>
          <w:tab w:val="num" w:pos="6480"/>
        </w:tabs>
        <w:ind w:left="6480" w:hanging="360"/>
      </w:pPr>
      <w:rPr>
        <w:rFonts w:ascii="Georgia" w:hAnsi="Georgia" w:hint="default"/>
      </w:rPr>
    </w:lvl>
  </w:abstractNum>
  <w:abstractNum w:abstractNumId="9">
    <w:nsid w:val="504E7637"/>
    <w:multiLevelType w:val="hybridMultilevel"/>
    <w:tmpl w:val="F12A8D26"/>
    <w:lvl w:ilvl="0" w:tplc="7406A530">
      <w:start w:val="1"/>
      <w:numFmt w:val="bullet"/>
      <w:lvlText w:val="•"/>
      <w:lvlJc w:val="left"/>
      <w:pPr>
        <w:tabs>
          <w:tab w:val="num" w:pos="720"/>
        </w:tabs>
        <w:ind w:left="720" w:hanging="360"/>
      </w:pPr>
      <w:rPr>
        <w:rFonts w:ascii="Georgia" w:hAnsi="Georgia" w:hint="default"/>
      </w:rPr>
    </w:lvl>
    <w:lvl w:ilvl="1" w:tplc="9070B096" w:tentative="1">
      <w:start w:val="1"/>
      <w:numFmt w:val="bullet"/>
      <w:lvlText w:val="•"/>
      <w:lvlJc w:val="left"/>
      <w:pPr>
        <w:tabs>
          <w:tab w:val="num" w:pos="1440"/>
        </w:tabs>
        <w:ind w:left="1440" w:hanging="360"/>
      </w:pPr>
      <w:rPr>
        <w:rFonts w:ascii="Georgia" w:hAnsi="Georgia" w:hint="default"/>
      </w:rPr>
    </w:lvl>
    <w:lvl w:ilvl="2" w:tplc="E6E22092" w:tentative="1">
      <w:start w:val="1"/>
      <w:numFmt w:val="bullet"/>
      <w:lvlText w:val="•"/>
      <w:lvlJc w:val="left"/>
      <w:pPr>
        <w:tabs>
          <w:tab w:val="num" w:pos="2160"/>
        </w:tabs>
        <w:ind w:left="2160" w:hanging="360"/>
      </w:pPr>
      <w:rPr>
        <w:rFonts w:ascii="Georgia" w:hAnsi="Georgia" w:hint="default"/>
      </w:rPr>
    </w:lvl>
    <w:lvl w:ilvl="3" w:tplc="EFECEC06" w:tentative="1">
      <w:start w:val="1"/>
      <w:numFmt w:val="bullet"/>
      <w:lvlText w:val="•"/>
      <w:lvlJc w:val="left"/>
      <w:pPr>
        <w:tabs>
          <w:tab w:val="num" w:pos="2880"/>
        </w:tabs>
        <w:ind w:left="2880" w:hanging="360"/>
      </w:pPr>
      <w:rPr>
        <w:rFonts w:ascii="Georgia" w:hAnsi="Georgia" w:hint="default"/>
      </w:rPr>
    </w:lvl>
    <w:lvl w:ilvl="4" w:tplc="51B2AED0" w:tentative="1">
      <w:start w:val="1"/>
      <w:numFmt w:val="bullet"/>
      <w:lvlText w:val="•"/>
      <w:lvlJc w:val="left"/>
      <w:pPr>
        <w:tabs>
          <w:tab w:val="num" w:pos="3600"/>
        </w:tabs>
        <w:ind w:left="3600" w:hanging="360"/>
      </w:pPr>
      <w:rPr>
        <w:rFonts w:ascii="Georgia" w:hAnsi="Georgia" w:hint="default"/>
      </w:rPr>
    </w:lvl>
    <w:lvl w:ilvl="5" w:tplc="D3A2880C" w:tentative="1">
      <w:start w:val="1"/>
      <w:numFmt w:val="bullet"/>
      <w:lvlText w:val="•"/>
      <w:lvlJc w:val="left"/>
      <w:pPr>
        <w:tabs>
          <w:tab w:val="num" w:pos="4320"/>
        </w:tabs>
        <w:ind w:left="4320" w:hanging="360"/>
      </w:pPr>
      <w:rPr>
        <w:rFonts w:ascii="Georgia" w:hAnsi="Georgia" w:hint="default"/>
      </w:rPr>
    </w:lvl>
    <w:lvl w:ilvl="6" w:tplc="A3B26FF0" w:tentative="1">
      <w:start w:val="1"/>
      <w:numFmt w:val="bullet"/>
      <w:lvlText w:val="•"/>
      <w:lvlJc w:val="left"/>
      <w:pPr>
        <w:tabs>
          <w:tab w:val="num" w:pos="5040"/>
        </w:tabs>
        <w:ind w:left="5040" w:hanging="360"/>
      </w:pPr>
      <w:rPr>
        <w:rFonts w:ascii="Georgia" w:hAnsi="Georgia" w:hint="default"/>
      </w:rPr>
    </w:lvl>
    <w:lvl w:ilvl="7" w:tplc="C5EA3D3C" w:tentative="1">
      <w:start w:val="1"/>
      <w:numFmt w:val="bullet"/>
      <w:lvlText w:val="•"/>
      <w:lvlJc w:val="left"/>
      <w:pPr>
        <w:tabs>
          <w:tab w:val="num" w:pos="5760"/>
        </w:tabs>
        <w:ind w:left="5760" w:hanging="360"/>
      </w:pPr>
      <w:rPr>
        <w:rFonts w:ascii="Georgia" w:hAnsi="Georgia" w:hint="default"/>
      </w:rPr>
    </w:lvl>
    <w:lvl w:ilvl="8" w:tplc="A1608C0A" w:tentative="1">
      <w:start w:val="1"/>
      <w:numFmt w:val="bullet"/>
      <w:lvlText w:val="•"/>
      <w:lvlJc w:val="left"/>
      <w:pPr>
        <w:tabs>
          <w:tab w:val="num" w:pos="6480"/>
        </w:tabs>
        <w:ind w:left="6480" w:hanging="360"/>
      </w:pPr>
      <w:rPr>
        <w:rFonts w:ascii="Georgia" w:hAnsi="Georgia" w:hint="default"/>
      </w:rPr>
    </w:lvl>
  </w:abstractNum>
  <w:abstractNum w:abstractNumId="10">
    <w:nsid w:val="522E7EB0"/>
    <w:multiLevelType w:val="hybridMultilevel"/>
    <w:tmpl w:val="19B0F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EA5E91"/>
    <w:multiLevelType w:val="hybridMultilevel"/>
    <w:tmpl w:val="4E825C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6"/>
  </w:num>
  <w:num w:numId="5">
    <w:abstractNumId w:val="8"/>
  </w:num>
  <w:num w:numId="6">
    <w:abstractNumId w:val="9"/>
  </w:num>
  <w:num w:numId="7">
    <w:abstractNumId w:val="7"/>
  </w:num>
  <w:num w:numId="8">
    <w:abstractNumId w:val="2"/>
  </w:num>
  <w:num w:numId="9">
    <w:abstractNumId w:val="4"/>
  </w:num>
  <w:num w:numId="10">
    <w:abstractNumId w:val="3"/>
  </w:num>
  <w:num w:numId="11">
    <w:abstractNumId w:val="1"/>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60DF3"/>
    <w:rsid w:val="00060DF3"/>
    <w:rsid w:val="00072D78"/>
    <w:rsid w:val="00175A03"/>
    <w:rsid w:val="001869A9"/>
    <w:rsid w:val="00192F63"/>
    <w:rsid w:val="0021761A"/>
    <w:rsid w:val="00221C09"/>
    <w:rsid w:val="002256D2"/>
    <w:rsid w:val="0025352E"/>
    <w:rsid w:val="002971A5"/>
    <w:rsid w:val="002D0EA4"/>
    <w:rsid w:val="002E428F"/>
    <w:rsid w:val="002E733F"/>
    <w:rsid w:val="00312824"/>
    <w:rsid w:val="00331581"/>
    <w:rsid w:val="00391A37"/>
    <w:rsid w:val="00414494"/>
    <w:rsid w:val="00431802"/>
    <w:rsid w:val="00474879"/>
    <w:rsid w:val="004A4D63"/>
    <w:rsid w:val="00502DCF"/>
    <w:rsid w:val="005165F6"/>
    <w:rsid w:val="0053093A"/>
    <w:rsid w:val="00542FB3"/>
    <w:rsid w:val="00562C21"/>
    <w:rsid w:val="005B150D"/>
    <w:rsid w:val="005B505B"/>
    <w:rsid w:val="005C44D4"/>
    <w:rsid w:val="005F1D03"/>
    <w:rsid w:val="005F61A5"/>
    <w:rsid w:val="006704DA"/>
    <w:rsid w:val="006B0B9F"/>
    <w:rsid w:val="006C187B"/>
    <w:rsid w:val="006E2A40"/>
    <w:rsid w:val="006F286C"/>
    <w:rsid w:val="00710D5A"/>
    <w:rsid w:val="0072287C"/>
    <w:rsid w:val="007279B4"/>
    <w:rsid w:val="00766AE3"/>
    <w:rsid w:val="007B5537"/>
    <w:rsid w:val="007F5A38"/>
    <w:rsid w:val="00840103"/>
    <w:rsid w:val="00881A8B"/>
    <w:rsid w:val="008A67E5"/>
    <w:rsid w:val="008F4C63"/>
    <w:rsid w:val="008F6A0B"/>
    <w:rsid w:val="00904F4C"/>
    <w:rsid w:val="00905653"/>
    <w:rsid w:val="00931126"/>
    <w:rsid w:val="00932F6B"/>
    <w:rsid w:val="009538FF"/>
    <w:rsid w:val="00961F36"/>
    <w:rsid w:val="00962518"/>
    <w:rsid w:val="00A21716"/>
    <w:rsid w:val="00AA662E"/>
    <w:rsid w:val="00B1056A"/>
    <w:rsid w:val="00B95104"/>
    <w:rsid w:val="00B96756"/>
    <w:rsid w:val="00BA2C5D"/>
    <w:rsid w:val="00BB5104"/>
    <w:rsid w:val="00BD23A9"/>
    <w:rsid w:val="00C273D6"/>
    <w:rsid w:val="00C36C69"/>
    <w:rsid w:val="00C66A22"/>
    <w:rsid w:val="00C769AF"/>
    <w:rsid w:val="00C97513"/>
    <w:rsid w:val="00CB54CF"/>
    <w:rsid w:val="00CD1944"/>
    <w:rsid w:val="00CD58F9"/>
    <w:rsid w:val="00CF6B27"/>
    <w:rsid w:val="00D60F68"/>
    <w:rsid w:val="00D80B1E"/>
    <w:rsid w:val="00DB5559"/>
    <w:rsid w:val="00DE4ECB"/>
    <w:rsid w:val="00E15A6A"/>
    <w:rsid w:val="00E4262F"/>
    <w:rsid w:val="00E57F19"/>
    <w:rsid w:val="00E765DB"/>
    <w:rsid w:val="00E8090F"/>
    <w:rsid w:val="00EA64F2"/>
    <w:rsid w:val="00F61448"/>
    <w:rsid w:val="00FA12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DF3"/>
    <w:pPr>
      <w:spacing w:after="0" w:line="240" w:lineRule="auto"/>
    </w:pPr>
    <w:rPr>
      <w:rFonts w:ascii="Times New Roman" w:eastAsia="Batang" w:hAnsi="Times New Roman" w:cs="Times New Roman"/>
      <w:sz w:val="24"/>
      <w:szCs w:val="24"/>
      <w:lang w:eastAsia="ko-KR"/>
    </w:rPr>
  </w:style>
  <w:style w:type="paragraph" w:styleId="1">
    <w:name w:val="heading 1"/>
    <w:basedOn w:val="a"/>
    <w:link w:val="10"/>
    <w:uiPriority w:val="9"/>
    <w:qFormat/>
    <w:rsid w:val="00AA662E"/>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61448"/>
    <w:rPr>
      <w:color w:val="0000FF"/>
      <w:u w:val="single"/>
    </w:rPr>
  </w:style>
  <w:style w:type="paragraph" w:styleId="3">
    <w:name w:val="Body Text Indent 3"/>
    <w:basedOn w:val="a"/>
    <w:link w:val="30"/>
    <w:rsid w:val="00E57F19"/>
    <w:pPr>
      <w:spacing w:after="120"/>
      <w:ind w:left="283"/>
    </w:pPr>
    <w:rPr>
      <w:rFonts w:eastAsia="Times New Roman"/>
      <w:sz w:val="16"/>
      <w:szCs w:val="16"/>
      <w:lang w:eastAsia="ru-RU"/>
    </w:rPr>
  </w:style>
  <w:style w:type="character" w:customStyle="1" w:styleId="30">
    <w:name w:val="Основной текст с отступом 3 Знак"/>
    <w:basedOn w:val="a0"/>
    <w:link w:val="3"/>
    <w:rsid w:val="00E57F19"/>
    <w:rPr>
      <w:rFonts w:ascii="Times New Roman" w:eastAsia="Times New Roman" w:hAnsi="Times New Roman" w:cs="Times New Roman"/>
      <w:sz w:val="16"/>
      <w:szCs w:val="16"/>
      <w:lang w:eastAsia="ru-RU"/>
    </w:rPr>
  </w:style>
  <w:style w:type="paragraph" w:styleId="a4">
    <w:name w:val="Normal (Web)"/>
    <w:basedOn w:val="a"/>
    <w:uiPriority w:val="99"/>
    <w:rsid w:val="00175A03"/>
    <w:pPr>
      <w:spacing w:before="100" w:beforeAutospacing="1" w:after="100" w:afterAutospacing="1"/>
    </w:pPr>
    <w:rPr>
      <w:rFonts w:eastAsia="Times New Roman"/>
      <w:lang w:eastAsia="ru-RU"/>
    </w:rPr>
  </w:style>
  <w:style w:type="paragraph" w:styleId="a5">
    <w:name w:val="List Paragraph"/>
    <w:basedOn w:val="a"/>
    <w:uiPriority w:val="34"/>
    <w:qFormat/>
    <w:rsid w:val="00C97513"/>
    <w:pPr>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header"/>
    <w:basedOn w:val="a"/>
    <w:link w:val="a7"/>
    <w:uiPriority w:val="99"/>
    <w:unhideWhenUsed/>
    <w:rsid w:val="008A67E5"/>
    <w:pPr>
      <w:tabs>
        <w:tab w:val="center" w:pos="4677"/>
        <w:tab w:val="right" w:pos="9355"/>
      </w:tabs>
    </w:pPr>
  </w:style>
  <w:style w:type="character" w:customStyle="1" w:styleId="a7">
    <w:name w:val="Верхний колонтитул Знак"/>
    <w:basedOn w:val="a0"/>
    <w:link w:val="a6"/>
    <w:uiPriority w:val="99"/>
    <w:rsid w:val="008A67E5"/>
    <w:rPr>
      <w:rFonts w:ascii="Times New Roman" w:eastAsia="Batang" w:hAnsi="Times New Roman" w:cs="Times New Roman"/>
      <w:sz w:val="24"/>
      <w:szCs w:val="24"/>
      <w:lang w:eastAsia="ko-KR"/>
    </w:rPr>
  </w:style>
  <w:style w:type="paragraph" w:styleId="a8">
    <w:name w:val="footer"/>
    <w:basedOn w:val="a"/>
    <w:link w:val="a9"/>
    <w:uiPriority w:val="99"/>
    <w:semiHidden/>
    <w:unhideWhenUsed/>
    <w:rsid w:val="008A67E5"/>
    <w:pPr>
      <w:tabs>
        <w:tab w:val="center" w:pos="4677"/>
        <w:tab w:val="right" w:pos="9355"/>
      </w:tabs>
    </w:pPr>
  </w:style>
  <w:style w:type="character" w:customStyle="1" w:styleId="a9">
    <w:name w:val="Нижний колонтитул Знак"/>
    <w:basedOn w:val="a0"/>
    <w:link w:val="a8"/>
    <w:uiPriority w:val="99"/>
    <w:semiHidden/>
    <w:rsid w:val="008A67E5"/>
    <w:rPr>
      <w:rFonts w:ascii="Times New Roman" w:eastAsia="Batang" w:hAnsi="Times New Roman" w:cs="Times New Roman"/>
      <w:sz w:val="24"/>
      <w:szCs w:val="24"/>
      <w:lang w:eastAsia="ko-KR"/>
    </w:rPr>
  </w:style>
  <w:style w:type="paragraph" w:styleId="aa">
    <w:name w:val="Balloon Text"/>
    <w:basedOn w:val="a"/>
    <w:link w:val="ab"/>
    <w:uiPriority w:val="99"/>
    <w:semiHidden/>
    <w:unhideWhenUsed/>
    <w:rsid w:val="00502DCF"/>
    <w:rPr>
      <w:rFonts w:ascii="Tahoma" w:hAnsi="Tahoma" w:cs="Tahoma"/>
      <w:sz w:val="16"/>
      <w:szCs w:val="16"/>
    </w:rPr>
  </w:style>
  <w:style w:type="character" w:customStyle="1" w:styleId="ab">
    <w:name w:val="Текст выноски Знак"/>
    <w:basedOn w:val="a0"/>
    <w:link w:val="aa"/>
    <w:uiPriority w:val="99"/>
    <w:semiHidden/>
    <w:rsid w:val="00502DCF"/>
    <w:rPr>
      <w:rFonts w:ascii="Tahoma" w:eastAsia="Batang" w:hAnsi="Tahoma" w:cs="Tahoma"/>
      <w:sz w:val="16"/>
      <w:szCs w:val="16"/>
      <w:lang w:eastAsia="ko-KR"/>
    </w:rPr>
  </w:style>
  <w:style w:type="character" w:customStyle="1" w:styleId="10">
    <w:name w:val="Заголовок 1 Знак"/>
    <w:basedOn w:val="a0"/>
    <w:link w:val="1"/>
    <w:uiPriority w:val="9"/>
    <w:rsid w:val="00AA662E"/>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AA662E"/>
  </w:style>
  <w:style w:type="character" w:customStyle="1" w:styleId="c6">
    <w:name w:val="c6"/>
    <w:basedOn w:val="a0"/>
    <w:rsid w:val="00C273D6"/>
  </w:style>
</w:styles>
</file>

<file path=word/webSettings.xml><?xml version="1.0" encoding="utf-8"?>
<w:webSettings xmlns:r="http://schemas.openxmlformats.org/officeDocument/2006/relationships" xmlns:w="http://schemas.openxmlformats.org/wordprocessingml/2006/main">
  <w:divs>
    <w:div w:id="52511606">
      <w:bodyDiv w:val="1"/>
      <w:marLeft w:val="0"/>
      <w:marRight w:val="0"/>
      <w:marTop w:val="0"/>
      <w:marBottom w:val="0"/>
      <w:divBdr>
        <w:top w:val="none" w:sz="0" w:space="0" w:color="auto"/>
        <w:left w:val="none" w:sz="0" w:space="0" w:color="auto"/>
        <w:bottom w:val="none" w:sz="0" w:space="0" w:color="auto"/>
        <w:right w:val="none" w:sz="0" w:space="0" w:color="auto"/>
      </w:divBdr>
    </w:div>
    <w:div w:id="140392767">
      <w:bodyDiv w:val="1"/>
      <w:marLeft w:val="0"/>
      <w:marRight w:val="0"/>
      <w:marTop w:val="0"/>
      <w:marBottom w:val="0"/>
      <w:divBdr>
        <w:top w:val="none" w:sz="0" w:space="0" w:color="auto"/>
        <w:left w:val="none" w:sz="0" w:space="0" w:color="auto"/>
        <w:bottom w:val="none" w:sz="0" w:space="0" w:color="auto"/>
        <w:right w:val="none" w:sz="0" w:space="0" w:color="auto"/>
      </w:divBdr>
    </w:div>
    <w:div w:id="173764064">
      <w:bodyDiv w:val="1"/>
      <w:marLeft w:val="0"/>
      <w:marRight w:val="0"/>
      <w:marTop w:val="0"/>
      <w:marBottom w:val="0"/>
      <w:divBdr>
        <w:top w:val="none" w:sz="0" w:space="0" w:color="auto"/>
        <w:left w:val="none" w:sz="0" w:space="0" w:color="auto"/>
        <w:bottom w:val="none" w:sz="0" w:space="0" w:color="auto"/>
        <w:right w:val="none" w:sz="0" w:space="0" w:color="auto"/>
      </w:divBdr>
    </w:div>
    <w:div w:id="217860002">
      <w:bodyDiv w:val="1"/>
      <w:marLeft w:val="0"/>
      <w:marRight w:val="0"/>
      <w:marTop w:val="0"/>
      <w:marBottom w:val="0"/>
      <w:divBdr>
        <w:top w:val="none" w:sz="0" w:space="0" w:color="auto"/>
        <w:left w:val="none" w:sz="0" w:space="0" w:color="auto"/>
        <w:bottom w:val="none" w:sz="0" w:space="0" w:color="auto"/>
        <w:right w:val="none" w:sz="0" w:space="0" w:color="auto"/>
      </w:divBdr>
    </w:div>
    <w:div w:id="785347369">
      <w:bodyDiv w:val="1"/>
      <w:marLeft w:val="0"/>
      <w:marRight w:val="0"/>
      <w:marTop w:val="0"/>
      <w:marBottom w:val="0"/>
      <w:divBdr>
        <w:top w:val="none" w:sz="0" w:space="0" w:color="auto"/>
        <w:left w:val="none" w:sz="0" w:space="0" w:color="auto"/>
        <w:bottom w:val="none" w:sz="0" w:space="0" w:color="auto"/>
        <w:right w:val="none" w:sz="0" w:space="0" w:color="auto"/>
      </w:divBdr>
      <w:divsChild>
        <w:div w:id="1831019820">
          <w:marLeft w:val="576"/>
          <w:marRight w:val="0"/>
          <w:marTop w:val="60"/>
          <w:marBottom w:val="0"/>
          <w:divBdr>
            <w:top w:val="none" w:sz="0" w:space="0" w:color="auto"/>
            <w:left w:val="none" w:sz="0" w:space="0" w:color="auto"/>
            <w:bottom w:val="none" w:sz="0" w:space="0" w:color="auto"/>
            <w:right w:val="none" w:sz="0" w:space="0" w:color="auto"/>
          </w:divBdr>
        </w:div>
        <w:div w:id="749735480">
          <w:marLeft w:val="576"/>
          <w:marRight w:val="0"/>
          <w:marTop w:val="60"/>
          <w:marBottom w:val="0"/>
          <w:divBdr>
            <w:top w:val="none" w:sz="0" w:space="0" w:color="auto"/>
            <w:left w:val="none" w:sz="0" w:space="0" w:color="auto"/>
            <w:bottom w:val="none" w:sz="0" w:space="0" w:color="auto"/>
            <w:right w:val="none" w:sz="0" w:space="0" w:color="auto"/>
          </w:divBdr>
        </w:div>
        <w:div w:id="351297632">
          <w:marLeft w:val="576"/>
          <w:marRight w:val="0"/>
          <w:marTop w:val="60"/>
          <w:marBottom w:val="0"/>
          <w:divBdr>
            <w:top w:val="none" w:sz="0" w:space="0" w:color="auto"/>
            <w:left w:val="none" w:sz="0" w:space="0" w:color="auto"/>
            <w:bottom w:val="none" w:sz="0" w:space="0" w:color="auto"/>
            <w:right w:val="none" w:sz="0" w:space="0" w:color="auto"/>
          </w:divBdr>
        </w:div>
        <w:div w:id="1799907289">
          <w:marLeft w:val="576"/>
          <w:marRight w:val="0"/>
          <w:marTop w:val="60"/>
          <w:marBottom w:val="0"/>
          <w:divBdr>
            <w:top w:val="none" w:sz="0" w:space="0" w:color="auto"/>
            <w:left w:val="none" w:sz="0" w:space="0" w:color="auto"/>
            <w:bottom w:val="none" w:sz="0" w:space="0" w:color="auto"/>
            <w:right w:val="none" w:sz="0" w:space="0" w:color="auto"/>
          </w:divBdr>
        </w:div>
        <w:div w:id="74057367">
          <w:marLeft w:val="576"/>
          <w:marRight w:val="0"/>
          <w:marTop w:val="60"/>
          <w:marBottom w:val="0"/>
          <w:divBdr>
            <w:top w:val="none" w:sz="0" w:space="0" w:color="auto"/>
            <w:left w:val="none" w:sz="0" w:space="0" w:color="auto"/>
            <w:bottom w:val="none" w:sz="0" w:space="0" w:color="auto"/>
            <w:right w:val="none" w:sz="0" w:space="0" w:color="auto"/>
          </w:divBdr>
        </w:div>
        <w:div w:id="1400248026">
          <w:marLeft w:val="576"/>
          <w:marRight w:val="0"/>
          <w:marTop w:val="60"/>
          <w:marBottom w:val="0"/>
          <w:divBdr>
            <w:top w:val="none" w:sz="0" w:space="0" w:color="auto"/>
            <w:left w:val="none" w:sz="0" w:space="0" w:color="auto"/>
            <w:bottom w:val="none" w:sz="0" w:space="0" w:color="auto"/>
            <w:right w:val="none" w:sz="0" w:space="0" w:color="auto"/>
          </w:divBdr>
        </w:div>
        <w:div w:id="968167249">
          <w:marLeft w:val="576"/>
          <w:marRight w:val="0"/>
          <w:marTop w:val="60"/>
          <w:marBottom w:val="0"/>
          <w:divBdr>
            <w:top w:val="none" w:sz="0" w:space="0" w:color="auto"/>
            <w:left w:val="none" w:sz="0" w:space="0" w:color="auto"/>
            <w:bottom w:val="none" w:sz="0" w:space="0" w:color="auto"/>
            <w:right w:val="none" w:sz="0" w:space="0" w:color="auto"/>
          </w:divBdr>
        </w:div>
      </w:divsChild>
    </w:div>
    <w:div w:id="870999977">
      <w:bodyDiv w:val="1"/>
      <w:marLeft w:val="0"/>
      <w:marRight w:val="0"/>
      <w:marTop w:val="0"/>
      <w:marBottom w:val="0"/>
      <w:divBdr>
        <w:top w:val="none" w:sz="0" w:space="0" w:color="auto"/>
        <w:left w:val="none" w:sz="0" w:space="0" w:color="auto"/>
        <w:bottom w:val="none" w:sz="0" w:space="0" w:color="auto"/>
        <w:right w:val="none" w:sz="0" w:space="0" w:color="auto"/>
      </w:divBdr>
    </w:div>
    <w:div w:id="1015152745">
      <w:bodyDiv w:val="1"/>
      <w:marLeft w:val="0"/>
      <w:marRight w:val="0"/>
      <w:marTop w:val="0"/>
      <w:marBottom w:val="0"/>
      <w:divBdr>
        <w:top w:val="none" w:sz="0" w:space="0" w:color="auto"/>
        <w:left w:val="none" w:sz="0" w:space="0" w:color="auto"/>
        <w:bottom w:val="none" w:sz="0" w:space="0" w:color="auto"/>
        <w:right w:val="none" w:sz="0" w:space="0" w:color="auto"/>
      </w:divBdr>
      <w:divsChild>
        <w:div w:id="1876653572">
          <w:marLeft w:val="576"/>
          <w:marRight w:val="0"/>
          <w:marTop w:val="60"/>
          <w:marBottom w:val="0"/>
          <w:divBdr>
            <w:top w:val="none" w:sz="0" w:space="0" w:color="auto"/>
            <w:left w:val="none" w:sz="0" w:space="0" w:color="auto"/>
            <w:bottom w:val="none" w:sz="0" w:space="0" w:color="auto"/>
            <w:right w:val="none" w:sz="0" w:space="0" w:color="auto"/>
          </w:divBdr>
        </w:div>
        <w:div w:id="1092582804">
          <w:marLeft w:val="576"/>
          <w:marRight w:val="0"/>
          <w:marTop w:val="60"/>
          <w:marBottom w:val="0"/>
          <w:divBdr>
            <w:top w:val="none" w:sz="0" w:space="0" w:color="auto"/>
            <w:left w:val="none" w:sz="0" w:space="0" w:color="auto"/>
            <w:bottom w:val="none" w:sz="0" w:space="0" w:color="auto"/>
            <w:right w:val="none" w:sz="0" w:space="0" w:color="auto"/>
          </w:divBdr>
        </w:div>
        <w:div w:id="841508005">
          <w:marLeft w:val="576"/>
          <w:marRight w:val="0"/>
          <w:marTop w:val="60"/>
          <w:marBottom w:val="0"/>
          <w:divBdr>
            <w:top w:val="none" w:sz="0" w:space="0" w:color="auto"/>
            <w:left w:val="none" w:sz="0" w:space="0" w:color="auto"/>
            <w:bottom w:val="none" w:sz="0" w:space="0" w:color="auto"/>
            <w:right w:val="none" w:sz="0" w:space="0" w:color="auto"/>
          </w:divBdr>
        </w:div>
      </w:divsChild>
    </w:div>
    <w:div w:id="1201631674">
      <w:bodyDiv w:val="1"/>
      <w:marLeft w:val="0"/>
      <w:marRight w:val="0"/>
      <w:marTop w:val="0"/>
      <w:marBottom w:val="0"/>
      <w:divBdr>
        <w:top w:val="none" w:sz="0" w:space="0" w:color="auto"/>
        <w:left w:val="none" w:sz="0" w:space="0" w:color="auto"/>
        <w:bottom w:val="none" w:sz="0" w:space="0" w:color="auto"/>
        <w:right w:val="none" w:sz="0" w:space="0" w:color="auto"/>
      </w:divBdr>
    </w:div>
    <w:div w:id="1334450330">
      <w:bodyDiv w:val="1"/>
      <w:marLeft w:val="0"/>
      <w:marRight w:val="0"/>
      <w:marTop w:val="0"/>
      <w:marBottom w:val="0"/>
      <w:divBdr>
        <w:top w:val="none" w:sz="0" w:space="0" w:color="auto"/>
        <w:left w:val="none" w:sz="0" w:space="0" w:color="auto"/>
        <w:bottom w:val="none" w:sz="0" w:space="0" w:color="auto"/>
        <w:right w:val="none" w:sz="0" w:space="0" w:color="auto"/>
      </w:divBdr>
      <w:divsChild>
        <w:div w:id="36660782">
          <w:marLeft w:val="288"/>
          <w:marRight w:val="0"/>
          <w:marTop w:val="0"/>
          <w:marBottom w:val="0"/>
          <w:divBdr>
            <w:top w:val="none" w:sz="0" w:space="0" w:color="auto"/>
            <w:left w:val="none" w:sz="0" w:space="0" w:color="auto"/>
            <w:bottom w:val="none" w:sz="0" w:space="0" w:color="auto"/>
            <w:right w:val="none" w:sz="0" w:space="0" w:color="auto"/>
          </w:divBdr>
        </w:div>
        <w:div w:id="559756650">
          <w:marLeft w:val="288"/>
          <w:marRight w:val="0"/>
          <w:marTop w:val="0"/>
          <w:marBottom w:val="0"/>
          <w:divBdr>
            <w:top w:val="none" w:sz="0" w:space="0" w:color="auto"/>
            <w:left w:val="none" w:sz="0" w:space="0" w:color="auto"/>
            <w:bottom w:val="none" w:sz="0" w:space="0" w:color="auto"/>
            <w:right w:val="none" w:sz="0" w:space="0" w:color="auto"/>
          </w:divBdr>
        </w:div>
        <w:div w:id="1038356393">
          <w:marLeft w:val="288"/>
          <w:marRight w:val="0"/>
          <w:marTop w:val="0"/>
          <w:marBottom w:val="0"/>
          <w:divBdr>
            <w:top w:val="none" w:sz="0" w:space="0" w:color="auto"/>
            <w:left w:val="none" w:sz="0" w:space="0" w:color="auto"/>
            <w:bottom w:val="none" w:sz="0" w:space="0" w:color="auto"/>
            <w:right w:val="none" w:sz="0" w:space="0" w:color="auto"/>
          </w:divBdr>
        </w:div>
      </w:divsChild>
    </w:div>
    <w:div w:id="1376079700">
      <w:bodyDiv w:val="1"/>
      <w:marLeft w:val="0"/>
      <w:marRight w:val="0"/>
      <w:marTop w:val="0"/>
      <w:marBottom w:val="0"/>
      <w:divBdr>
        <w:top w:val="none" w:sz="0" w:space="0" w:color="auto"/>
        <w:left w:val="none" w:sz="0" w:space="0" w:color="auto"/>
        <w:bottom w:val="none" w:sz="0" w:space="0" w:color="auto"/>
        <w:right w:val="none" w:sz="0" w:space="0" w:color="auto"/>
      </w:divBdr>
    </w:div>
    <w:div w:id="1428498938">
      <w:bodyDiv w:val="1"/>
      <w:marLeft w:val="0"/>
      <w:marRight w:val="0"/>
      <w:marTop w:val="0"/>
      <w:marBottom w:val="0"/>
      <w:divBdr>
        <w:top w:val="none" w:sz="0" w:space="0" w:color="auto"/>
        <w:left w:val="none" w:sz="0" w:space="0" w:color="auto"/>
        <w:bottom w:val="none" w:sz="0" w:space="0" w:color="auto"/>
        <w:right w:val="none" w:sz="0" w:space="0" w:color="auto"/>
      </w:divBdr>
      <w:divsChild>
        <w:div w:id="1855069997">
          <w:marLeft w:val="576"/>
          <w:marRight w:val="0"/>
          <w:marTop w:val="60"/>
          <w:marBottom w:val="0"/>
          <w:divBdr>
            <w:top w:val="none" w:sz="0" w:space="0" w:color="auto"/>
            <w:left w:val="none" w:sz="0" w:space="0" w:color="auto"/>
            <w:bottom w:val="none" w:sz="0" w:space="0" w:color="auto"/>
            <w:right w:val="none" w:sz="0" w:space="0" w:color="auto"/>
          </w:divBdr>
        </w:div>
        <w:div w:id="92017305">
          <w:marLeft w:val="576"/>
          <w:marRight w:val="0"/>
          <w:marTop w:val="60"/>
          <w:marBottom w:val="0"/>
          <w:divBdr>
            <w:top w:val="none" w:sz="0" w:space="0" w:color="auto"/>
            <w:left w:val="none" w:sz="0" w:space="0" w:color="auto"/>
            <w:bottom w:val="none" w:sz="0" w:space="0" w:color="auto"/>
            <w:right w:val="none" w:sz="0" w:space="0" w:color="auto"/>
          </w:divBdr>
        </w:div>
        <w:div w:id="1986397982">
          <w:marLeft w:val="576"/>
          <w:marRight w:val="0"/>
          <w:marTop w:val="60"/>
          <w:marBottom w:val="0"/>
          <w:divBdr>
            <w:top w:val="none" w:sz="0" w:space="0" w:color="auto"/>
            <w:left w:val="none" w:sz="0" w:space="0" w:color="auto"/>
            <w:bottom w:val="none" w:sz="0" w:space="0" w:color="auto"/>
            <w:right w:val="none" w:sz="0" w:space="0" w:color="auto"/>
          </w:divBdr>
        </w:div>
        <w:div w:id="299500561">
          <w:marLeft w:val="576"/>
          <w:marRight w:val="0"/>
          <w:marTop w:val="60"/>
          <w:marBottom w:val="0"/>
          <w:divBdr>
            <w:top w:val="none" w:sz="0" w:space="0" w:color="auto"/>
            <w:left w:val="none" w:sz="0" w:space="0" w:color="auto"/>
            <w:bottom w:val="none" w:sz="0" w:space="0" w:color="auto"/>
            <w:right w:val="none" w:sz="0" w:space="0" w:color="auto"/>
          </w:divBdr>
        </w:div>
        <w:div w:id="2119789858">
          <w:marLeft w:val="576"/>
          <w:marRight w:val="0"/>
          <w:marTop w:val="60"/>
          <w:marBottom w:val="0"/>
          <w:divBdr>
            <w:top w:val="none" w:sz="0" w:space="0" w:color="auto"/>
            <w:left w:val="none" w:sz="0" w:space="0" w:color="auto"/>
            <w:bottom w:val="none" w:sz="0" w:space="0" w:color="auto"/>
            <w:right w:val="none" w:sz="0" w:space="0" w:color="auto"/>
          </w:divBdr>
        </w:div>
      </w:divsChild>
    </w:div>
    <w:div w:id="1743287252">
      <w:bodyDiv w:val="1"/>
      <w:marLeft w:val="0"/>
      <w:marRight w:val="0"/>
      <w:marTop w:val="0"/>
      <w:marBottom w:val="0"/>
      <w:divBdr>
        <w:top w:val="none" w:sz="0" w:space="0" w:color="auto"/>
        <w:left w:val="none" w:sz="0" w:space="0" w:color="auto"/>
        <w:bottom w:val="none" w:sz="0" w:space="0" w:color="auto"/>
        <w:right w:val="none" w:sz="0" w:space="0" w:color="auto"/>
      </w:divBdr>
      <w:divsChild>
        <w:div w:id="429738572">
          <w:marLeft w:val="576"/>
          <w:marRight w:val="0"/>
          <w:marTop w:val="60"/>
          <w:marBottom w:val="0"/>
          <w:divBdr>
            <w:top w:val="none" w:sz="0" w:space="0" w:color="auto"/>
            <w:left w:val="none" w:sz="0" w:space="0" w:color="auto"/>
            <w:bottom w:val="none" w:sz="0" w:space="0" w:color="auto"/>
            <w:right w:val="none" w:sz="0" w:space="0" w:color="auto"/>
          </w:divBdr>
        </w:div>
        <w:div w:id="1490170493">
          <w:marLeft w:val="576"/>
          <w:marRight w:val="0"/>
          <w:marTop w:val="60"/>
          <w:marBottom w:val="0"/>
          <w:divBdr>
            <w:top w:val="none" w:sz="0" w:space="0" w:color="auto"/>
            <w:left w:val="none" w:sz="0" w:space="0" w:color="auto"/>
            <w:bottom w:val="none" w:sz="0" w:space="0" w:color="auto"/>
            <w:right w:val="none" w:sz="0" w:space="0" w:color="auto"/>
          </w:divBdr>
        </w:div>
        <w:div w:id="39331262">
          <w:marLeft w:val="576"/>
          <w:marRight w:val="0"/>
          <w:marTop w:val="60"/>
          <w:marBottom w:val="0"/>
          <w:divBdr>
            <w:top w:val="none" w:sz="0" w:space="0" w:color="auto"/>
            <w:left w:val="none" w:sz="0" w:space="0" w:color="auto"/>
            <w:bottom w:val="none" w:sz="0" w:space="0" w:color="auto"/>
            <w:right w:val="none" w:sz="0" w:space="0" w:color="auto"/>
          </w:divBdr>
        </w:div>
        <w:div w:id="140392438">
          <w:marLeft w:val="576"/>
          <w:marRight w:val="0"/>
          <w:marTop w:val="60"/>
          <w:marBottom w:val="0"/>
          <w:divBdr>
            <w:top w:val="none" w:sz="0" w:space="0" w:color="auto"/>
            <w:left w:val="none" w:sz="0" w:space="0" w:color="auto"/>
            <w:bottom w:val="none" w:sz="0" w:space="0" w:color="auto"/>
            <w:right w:val="none" w:sz="0" w:space="0" w:color="auto"/>
          </w:divBdr>
        </w:div>
        <w:div w:id="1891106886">
          <w:marLeft w:val="576"/>
          <w:marRight w:val="0"/>
          <w:marTop w:val="60"/>
          <w:marBottom w:val="0"/>
          <w:divBdr>
            <w:top w:val="none" w:sz="0" w:space="0" w:color="auto"/>
            <w:left w:val="none" w:sz="0" w:space="0" w:color="auto"/>
            <w:bottom w:val="none" w:sz="0" w:space="0" w:color="auto"/>
            <w:right w:val="none" w:sz="0" w:space="0" w:color="auto"/>
          </w:divBdr>
        </w:div>
        <w:div w:id="2061902179">
          <w:marLeft w:val="576"/>
          <w:marRight w:val="0"/>
          <w:marTop w:val="60"/>
          <w:marBottom w:val="0"/>
          <w:divBdr>
            <w:top w:val="none" w:sz="0" w:space="0" w:color="auto"/>
            <w:left w:val="none" w:sz="0" w:space="0" w:color="auto"/>
            <w:bottom w:val="none" w:sz="0" w:space="0" w:color="auto"/>
            <w:right w:val="none" w:sz="0" w:space="0" w:color="auto"/>
          </w:divBdr>
        </w:div>
      </w:divsChild>
    </w:div>
    <w:div w:id="1887177773">
      <w:bodyDiv w:val="1"/>
      <w:marLeft w:val="0"/>
      <w:marRight w:val="0"/>
      <w:marTop w:val="0"/>
      <w:marBottom w:val="0"/>
      <w:divBdr>
        <w:top w:val="none" w:sz="0" w:space="0" w:color="auto"/>
        <w:left w:val="none" w:sz="0" w:space="0" w:color="auto"/>
        <w:bottom w:val="none" w:sz="0" w:space="0" w:color="auto"/>
        <w:right w:val="none" w:sz="0" w:space="0" w:color="auto"/>
      </w:divBdr>
    </w:div>
    <w:div w:id="204328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ilan@mail.ru" TargetMode="External"/><Relationship Id="rId13" Type="http://schemas.openxmlformats.org/officeDocument/2006/relationships/hyperlink" Target="https://pandia.ru/text/77/485/1389.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rector.ru/article.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62.76.207.25/www.standart.edu.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legalacts.ru/doc/kontseptsija-obshchenatsionalnoi-sistemy-vyjavlenija-i-razvitija-molodyk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pfn@step-into-the-futu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EB5215-22CA-41BE-8FB3-0AD7DE9F2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7</Pages>
  <Words>2574</Words>
  <Characters>14675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2018-12-17T18:06:00Z</cp:lastPrinted>
  <dcterms:created xsi:type="dcterms:W3CDTF">2018-11-21T04:29:00Z</dcterms:created>
  <dcterms:modified xsi:type="dcterms:W3CDTF">2018-12-17T18:32:00Z</dcterms:modified>
</cp:coreProperties>
</file>