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481E" w:rsidRPr="00EA481E" w:rsidRDefault="00751984"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br/>
      </w:r>
      <w:r>
        <w:rPr>
          <w:rFonts w:ascii="Times New Roman" w:eastAsia="Times New Roman" w:hAnsi="Times New Roman" w:cs="Times New Roman"/>
          <w:color w:val="000000"/>
          <w:sz w:val="28"/>
          <w:szCs w:val="28"/>
          <w:lang w:eastAsia="ru-RU"/>
        </w:rPr>
        <w:br/>
      </w:r>
      <w:r w:rsidRPr="00864E80">
        <w:rPr>
          <w:rFonts w:ascii="Times New Roman" w:eastAsia="Times New Roman" w:hAnsi="Times New Roman" w:cs="Times New Roman"/>
          <w:b/>
          <w:color w:val="000000"/>
          <w:sz w:val="72"/>
          <w:szCs w:val="72"/>
          <w:lang w:eastAsia="ru-RU"/>
        </w:rPr>
        <w:t>«Портрет в линогравюре»</w:t>
      </w:r>
      <w:r w:rsidRPr="00864E80">
        <w:rPr>
          <w:rFonts w:ascii="Times New Roman" w:eastAsia="Times New Roman" w:hAnsi="Times New Roman" w:cs="Times New Roman"/>
          <w:b/>
          <w:color w:val="000000"/>
          <w:sz w:val="72"/>
          <w:szCs w:val="72"/>
          <w:lang w:eastAsia="ru-RU"/>
        </w:rPr>
        <w:br/>
      </w:r>
      <w:r>
        <w:rPr>
          <w:rFonts w:ascii="Times New Roman" w:eastAsia="Times New Roman" w:hAnsi="Times New Roman" w:cs="Times New Roman"/>
          <w:color w:val="000000"/>
          <w:sz w:val="28"/>
          <w:szCs w:val="28"/>
          <w:lang w:eastAsia="ru-RU"/>
        </w:rPr>
        <w:br/>
      </w: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EA481E" w:rsidRPr="00EA481E" w:rsidRDefault="00EA481E" w:rsidP="00EA481E">
      <w:pPr>
        <w:tabs>
          <w:tab w:val="left" w:pos="4546"/>
          <w:tab w:val="left" w:pos="5374"/>
        </w:tabs>
        <w:spacing w:after="0" w:line="360" w:lineRule="auto"/>
        <w:jc w:val="center"/>
        <w:rPr>
          <w:rFonts w:ascii="Times New Roman" w:eastAsia="Times New Roman" w:hAnsi="Times New Roman" w:cs="Times New Roman"/>
          <w:color w:val="000000"/>
          <w:sz w:val="28"/>
          <w:szCs w:val="28"/>
          <w:lang w:eastAsia="ru-RU"/>
        </w:rPr>
      </w:pPr>
    </w:p>
    <w:p w:rsidR="00AA2972" w:rsidRDefault="00AA2972" w:rsidP="00AA2972">
      <w:pPr>
        <w:pStyle w:val="ad"/>
        <w:rPr>
          <w:rFonts w:ascii="Times New Roman" w:eastAsia="Times New Roman" w:hAnsi="Times New Roman" w:cs="Times New Roman"/>
          <w:color w:val="000000"/>
          <w:sz w:val="28"/>
          <w:szCs w:val="28"/>
          <w:lang w:eastAsia="ru-RU"/>
        </w:rPr>
      </w:pPr>
    </w:p>
    <w:p w:rsidR="00AA2972" w:rsidRDefault="00AA2972" w:rsidP="00AA2972">
      <w:pPr>
        <w:pStyle w:val="ad"/>
        <w:rPr>
          <w:rFonts w:ascii="Times New Roman" w:eastAsia="Times New Roman" w:hAnsi="Times New Roman" w:cs="Times New Roman"/>
          <w:color w:val="000000"/>
          <w:sz w:val="28"/>
          <w:szCs w:val="28"/>
          <w:lang w:eastAsia="ru-RU"/>
        </w:rPr>
      </w:pPr>
    </w:p>
    <w:p w:rsidR="00AA2972" w:rsidRDefault="00AA2972" w:rsidP="00AA2972">
      <w:pPr>
        <w:pStyle w:val="ad"/>
        <w:jc w:val="center"/>
        <w:rPr>
          <w:lang w:eastAsia="ru-RU"/>
        </w:rPr>
      </w:pPr>
      <w:r>
        <w:rPr>
          <w:lang w:eastAsia="ru-RU"/>
        </w:rPr>
        <w:t xml:space="preserve">                                                                        </w:t>
      </w:r>
      <w:r w:rsidR="00EA481E">
        <w:rPr>
          <w:lang w:eastAsia="ru-RU"/>
        </w:rPr>
        <w:t>Выполнила: Татаринова А. М.</w:t>
      </w:r>
      <w:r w:rsidR="00751984" w:rsidRPr="00864E80">
        <w:rPr>
          <w:lang w:eastAsia="ru-RU"/>
        </w:rPr>
        <w:br/>
      </w:r>
      <w:r>
        <w:rPr>
          <w:lang w:eastAsia="ru-RU"/>
        </w:rPr>
        <w:t xml:space="preserve">                                                                                            Руководитель: доцент кафедры рисунка </w:t>
      </w:r>
    </w:p>
    <w:p w:rsidR="00F86852" w:rsidRDefault="00AA2972" w:rsidP="00AA2972">
      <w:pPr>
        <w:pStyle w:val="ad"/>
        <w:rPr>
          <w:lang w:eastAsia="ru-RU"/>
        </w:rPr>
      </w:pPr>
      <w:r>
        <w:rPr>
          <w:lang w:eastAsia="ru-RU"/>
        </w:rPr>
        <w:t xml:space="preserve">                                                                                                 «ОГУ им. И. С.Тургенева» </w:t>
      </w:r>
      <w:proofErr w:type="spellStart"/>
      <w:r>
        <w:rPr>
          <w:lang w:eastAsia="ru-RU"/>
        </w:rPr>
        <w:t>Патокина</w:t>
      </w:r>
      <w:proofErr w:type="spellEnd"/>
      <w:r>
        <w:rPr>
          <w:lang w:eastAsia="ru-RU"/>
        </w:rPr>
        <w:t xml:space="preserve"> Я. В.</w:t>
      </w:r>
    </w:p>
    <w:p w:rsidR="00F86852" w:rsidRPr="00AA2972" w:rsidRDefault="00F86852" w:rsidP="00F86852">
      <w:pPr>
        <w:pStyle w:val="ad"/>
        <w:jc w:val="center"/>
        <w:rPr>
          <w:lang w:eastAsia="ru-RU"/>
        </w:rPr>
      </w:pPr>
      <w:r>
        <w:rPr>
          <w:lang w:eastAsia="ru-RU"/>
        </w:rPr>
        <w:t>г. Орел, 2016 год</w:t>
      </w:r>
    </w:p>
    <w:p w:rsidR="00EA481E" w:rsidRPr="00EA481E" w:rsidRDefault="00EA481E" w:rsidP="009E72C9">
      <w:pPr>
        <w:tabs>
          <w:tab w:val="left" w:pos="4546"/>
          <w:tab w:val="left" w:pos="5374"/>
        </w:tabs>
        <w:spacing w:line="360" w:lineRule="auto"/>
        <w:rPr>
          <w:rFonts w:ascii="Times New Roman" w:eastAsia="Times New Roman" w:hAnsi="Times New Roman" w:cs="Times New Roman"/>
          <w:color w:val="000000"/>
          <w:sz w:val="28"/>
          <w:szCs w:val="28"/>
          <w:lang w:eastAsia="ru-RU"/>
        </w:rPr>
      </w:pPr>
    </w:p>
    <w:p w:rsidR="00D97B61" w:rsidRPr="00D97B61" w:rsidRDefault="00F96B44" w:rsidP="00F96B44">
      <w:pPr>
        <w:pStyle w:val="a3"/>
        <w:spacing w:before="0" w:beforeAutospacing="0" w:after="0" w:afterAutospacing="0" w:line="360" w:lineRule="auto"/>
        <w:ind w:left="75" w:right="75" w:firstLine="300"/>
        <w:jc w:val="center"/>
        <w:rPr>
          <w:sz w:val="28"/>
          <w:szCs w:val="28"/>
        </w:rPr>
      </w:pPr>
      <w:r>
        <w:rPr>
          <w:sz w:val="28"/>
          <w:szCs w:val="28"/>
        </w:rPr>
        <w:lastRenderedPageBreak/>
        <w:t>Содержание</w:t>
      </w:r>
    </w:p>
    <w:p w:rsidR="00D97B61" w:rsidRPr="00D97B61" w:rsidRDefault="00D97B61" w:rsidP="00EE7584">
      <w:pPr>
        <w:pStyle w:val="a3"/>
        <w:spacing w:before="0" w:beforeAutospacing="0" w:after="0" w:afterAutospacing="0" w:line="360" w:lineRule="auto"/>
        <w:ind w:left="75" w:right="75" w:firstLine="300"/>
        <w:rPr>
          <w:sz w:val="28"/>
          <w:szCs w:val="28"/>
        </w:rPr>
      </w:pP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1. Введени</w:t>
      </w:r>
      <w:r w:rsidR="00EE7584">
        <w:rPr>
          <w:sz w:val="28"/>
          <w:szCs w:val="28"/>
        </w:rPr>
        <w:t>е</w:t>
      </w:r>
      <w:proofErr w:type="gramStart"/>
      <w:r w:rsidR="00EE7584">
        <w:rPr>
          <w:sz w:val="28"/>
          <w:szCs w:val="28"/>
        </w:rPr>
        <w:t>. ………………………………………………………..</w:t>
      </w:r>
      <w:proofErr w:type="gramEnd"/>
      <w:r w:rsidR="00EE7584">
        <w:rPr>
          <w:sz w:val="28"/>
          <w:szCs w:val="28"/>
        </w:rPr>
        <w:t>стр. 3</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2. Глава I.  Эс</w:t>
      </w:r>
      <w:r w:rsidR="00EE7584">
        <w:rPr>
          <w:sz w:val="28"/>
          <w:szCs w:val="28"/>
        </w:rPr>
        <w:t>тамп</w:t>
      </w:r>
      <w:proofErr w:type="gramStart"/>
      <w:r w:rsidR="00EE7584">
        <w:rPr>
          <w:sz w:val="28"/>
          <w:szCs w:val="28"/>
        </w:rPr>
        <w:t>. ………………………………………………..</w:t>
      </w:r>
      <w:proofErr w:type="gramEnd"/>
      <w:r w:rsidR="00EE7584">
        <w:rPr>
          <w:sz w:val="28"/>
          <w:szCs w:val="28"/>
        </w:rPr>
        <w:t>стр. 5</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3. Глава II. Из истории гравюры.</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а) Краткий очерк истории гравюры</w:t>
      </w:r>
      <w:proofErr w:type="gramStart"/>
      <w:r w:rsidRPr="00D97B61">
        <w:rPr>
          <w:sz w:val="28"/>
          <w:szCs w:val="28"/>
        </w:rPr>
        <w:t>. …</w:t>
      </w:r>
      <w:r w:rsidR="00EE7584">
        <w:rPr>
          <w:sz w:val="28"/>
          <w:szCs w:val="28"/>
        </w:rPr>
        <w:t>………………………….</w:t>
      </w:r>
      <w:proofErr w:type="gramEnd"/>
      <w:r w:rsidR="00EE7584">
        <w:rPr>
          <w:sz w:val="28"/>
          <w:szCs w:val="28"/>
        </w:rPr>
        <w:t>стр. 6</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б) Гравюра на ру</w:t>
      </w:r>
      <w:r w:rsidR="00EE7584">
        <w:rPr>
          <w:sz w:val="28"/>
          <w:szCs w:val="28"/>
        </w:rPr>
        <w:t xml:space="preserve">беже XIX-XX </w:t>
      </w:r>
      <w:proofErr w:type="gramStart"/>
      <w:r w:rsidR="00EE7584">
        <w:rPr>
          <w:sz w:val="28"/>
          <w:szCs w:val="28"/>
        </w:rPr>
        <w:t>в</w:t>
      </w:r>
      <w:proofErr w:type="gramEnd"/>
      <w:r w:rsidR="00EE7584">
        <w:rPr>
          <w:sz w:val="28"/>
          <w:szCs w:val="28"/>
        </w:rPr>
        <w:t>.в. ……………………………...стр. 9</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в) Японск</w:t>
      </w:r>
      <w:r w:rsidR="00EE7584">
        <w:rPr>
          <w:sz w:val="28"/>
          <w:szCs w:val="28"/>
        </w:rPr>
        <w:t>ая гравюра</w:t>
      </w:r>
      <w:proofErr w:type="gramStart"/>
      <w:r w:rsidR="00EE7584">
        <w:rPr>
          <w:sz w:val="28"/>
          <w:szCs w:val="28"/>
        </w:rPr>
        <w:t>.</w:t>
      </w:r>
      <w:proofErr w:type="gramEnd"/>
      <w:r w:rsidR="00EE7584">
        <w:rPr>
          <w:sz w:val="28"/>
          <w:szCs w:val="28"/>
        </w:rPr>
        <w:t xml:space="preserve"> …………………………………………… </w:t>
      </w:r>
      <w:proofErr w:type="gramStart"/>
      <w:r w:rsidR="00EE7584">
        <w:rPr>
          <w:sz w:val="28"/>
          <w:szCs w:val="28"/>
        </w:rPr>
        <w:t>с</w:t>
      </w:r>
      <w:proofErr w:type="gramEnd"/>
      <w:r w:rsidR="00EE7584">
        <w:rPr>
          <w:sz w:val="28"/>
          <w:szCs w:val="28"/>
        </w:rPr>
        <w:t>тр. 10</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г) Линограв</w:t>
      </w:r>
      <w:r w:rsidR="00EE7584">
        <w:rPr>
          <w:sz w:val="28"/>
          <w:szCs w:val="28"/>
        </w:rPr>
        <w:t>юра в России. ………………………………………</w:t>
      </w:r>
      <w:proofErr w:type="gramStart"/>
      <w:r w:rsidR="00EE7584">
        <w:rPr>
          <w:sz w:val="28"/>
          <w:szCs w:val="28"/>
        </w:rPr>
        <w:t>.</w:t>
      </w:r>
      <w:proofErr w:type="gramEnd"/>
      <w:r w:rsidR="00EE7584">
        <w:rPr>
          <w:sz w:val="28"/>
          <w:szCs w:val="28"/>
        </w:rPr>
        <w:t xml:space="preserve"> </w:t>
      </w:r>
      <w:proofErr w:type="gramStart"/>
      <w:r w:rsidR="00EE7584">
        <w:rPr>
          <w:sz w:val="28"/>
          <w:szCs w:val="28"/>
        </w:rPr>
        <w:t>с</w:t>
      </w:r>
      <w:proofErr w:type="gramEnd"/>
      <w:r w:rsidR="00EE7584">
        <w:rPr>
          <w:sz w:val="28"/>
          <w:szCs w:val="28"/>
        </w:rPr>
        <w:t>тр. 11</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4. Глава III. Разновидности гравюры</w:t>
      </w:r>
      <w:proofErr w:type="gramStart"/>
      <w:r w:rsidRPr="00D97B61">
        <w:rPr>
          <w:sz w:val="28"/>
          <w:szCs w:val="28"/>
        </w:rPr>
        <w:t>. ……………………</w:t>
      </w:r>
      <w:r w:rsidR="00EE7584">
        <w:rPr>
          <w:sz w:val="28"/>
          <w:szCs w:val="28"/>
        </w:rPr>
        <w:t>..........</w:t>
      </w:r>
      <w:proofErr w:type="gramEnd"/>
      <w:r w:rsidR="00EE7584">
        <w:rPr>
          <w:sz w:val="28"/>
          <w:szCs w:val="28"/>
        </w:rPr>
        <w:t>стр. 13</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5. Глава IV. Работа с линогравюрой.</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а) Методика работы над гравюрой</w:t>
      </w:r>
    </w:p>
    <w:p w:rsidR="00D97B61" w:rsidRP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по линолеуму</w:t>
      </w:r>
      <w:proofErr w:type="gramStart"/>
      <w:r w:rsidRPr="00D97B61">
        <w:rPr>
          <w:sz w:val="28"/>
          <w:szCs w:val="28"/>
        </w:rPr>
        <w:t>. ……………………………………</w:t>
      </w:r>
      <w:r w:rsidR="00EE7584">
        <w:rPr>
          <w:sz w:val="28"/>
          <w:szCs w:val="28"/>
        </w:rPr>
        <w:t>……………….</w:t>
      </w:r>
      <w:proofErr w:type="gramEnd"/>
      <w:r w:rsidR="00EE7584">
        <w:rPr>
          <w:sz w:val="28"/>
          <w:szCs w:val="28"/>
        </w:rPr>
        <w:t>стр. 15</w:t>
      </w:r>
    </w:p>
    <w:p w:rsidR="00D97B61" w:rsidRDefault="00D97B61" w:rsidP="00EE7584">
      <w:pPr>
        <w:pStyle w:val="a3"/>
        <w:spacing w:before="0" w:beforeAutospacing="0" w:after="0" w:afterAutospacing="0" w:line="360" w:lineRule="auto"/>
        <w:ind w:left="75" w:right="75" w:firstLine="300"/>
        <w:rPr>
          <w:sz w:val="28"/>
          <w:szCs w:val="28"/>
        </w:rPr>
      </w:pPr>
      <w:r w:rsidRPr="00D97B61">
        <w:rPr>
          <w:sz w:val="28"/>
          <w:szCs w:val="28"/>
        </w:rPr>
        <w:t>б) Способы печати</w:t>
      </w:r>
      <w:proofErr w:type="gramStart"/>
      <w:r w:rsidRPr="00D97B61">
        <w:rPr>
          <w:sz w:val="28"/>
          <w:szCs w:val="28"/>
        </w:rPr>
        <w:t>. …………………………………</w:t>
      </w:r>
      <w:r w:rsidR="000328C0">
        <w:rPr>
          <w:sz w:val="28"/>
          <w:szCs w:val="28"/>
        </w:rPr>
        <w:t>…………….</w:t>
      </w:r>
      <w:proofErr w:type="gramEnd"/>
      <w:r w:rsidR="000328C0">
        <w:rPr>
          <w:sz w:val="28"/>
          <w:szCs w:val="28"/>
        </w:rPr>
        <w:t>стр. 18</w:t>
      </w:r>
    </w:p>
    <w:p w:rsidR="000328C0" w:rsidRDefault="00B26F57" w:rsidP="00EE7584">
      <w:pPr>
        <w:pStyle w:val="a3"/>
        <w:spacing w:before="0" w:beforeAutospacing="0" w:after="0" w:afterAutospacing="0" w:line="360" w:lineRule="auto"/>
        <w:ind w:left="75" w:right="75" w:firstLine="300"/>
        <w:rPr>
          <w:sz w:val="28"/>
          <w:szCs w:val="28"/>
        </w:rPr>
      </w:pPr>
      <w:r>
        <w:rPr>
          <w:sz w:val="28"/>
          <w:szCs w:val="28"/>
        </w:rPr>
        <w:t xml:space="preserve">6. </w:t>
      </w:r>
      <w:r w:rsidR="008D7ECE">
        <w:rPr>
          <w:sz w:val="28"/>
          <w:szCs w:val="28"/>
        </w:rPr>
        <w:t xml:space="preserve">Глава </w:t>
      </w:r>
      <w:r w:rsidR="008D7ECE">
        <w:rPr>
          <w:sz w:val="28"/>
          <w:szCs w:val="28"/>
          <w:lang w:val="en-US"/>
        </w:rPr>
        <w:t>V</w:t>
      </w:r>
      <w:r w:rsidR="008D7ECE">
        <w:rPr>
          <w:sz w:val="28"/>
          <w:szCs w:val="28"/>
        </w:rPr>
        <w:t>. Портрет в линогравюре</w:t>
      </w:r>
    </w:p>
    <w:p w:rsidR="00B26F57" w:rsidRDefault="000328C0" w:rsidP="00EE7584">
      <w:pPr>
        <w:pStyle w:val="a3"/>
        <w:spacing w:before="0" w:beforeAutospacing="0" w:after="0" w:afterAutospacing="0" w:line="360" w:lineRule="auto"/>
        <w:ind w:left="75" w:right="75" w:firstLine="300"/>
        <w:rPr>
          <w:sz w:val="28"/>
          <w:szCs w:val="28"/>
        </w:rPr>
      </w:pPr>
      <w:r>
        <w:rPr>
          <w:sz w:val="28"/>
          <w:szCs w:val="28"/>
        </w:rPr>
        <w:t>А) портрет как  жанр в искусстве</w:t>
      </w:r>
      <w:proofErr w:type="gramStart"/>
      <w:r w:rsidR="008D7ECE">
        <w:rPr>
          <w:sz w:val="28"/>
          <w:szCs w:val="28"/>
        </w:rPr>
        <w:t>….</w:t>
      </w:r>
      <w:r>
        <w:rPr>
          <w:sz w:val="28"/>
          <w:szCs w:val="28"/>
        </w:rPr>
        <w:t>…………………………….</w:t>
      </w:r>
      <w:r w:rsidR="00B26F57">
        <w:rPr>
          <w:sz w:val="28"/>
          <w:szCs w:val="28"/>
        </w:rPr>
        <w:t>.</w:t>
      </w:r>
      <w:proofErr w:type="gramEnd"/>
      <w:r w:rsidR="00B26F57">
        <w:rPr>
          <w:sz w:val="28"/>
          <w:szCs w:val="28"/>
        </w:rPr>
        <w:t>стр.</w:t>
      </w:r>
      <w:r>
        <w:rPr>
          <w:sz w:val="28"/>
          <w:szCs w:val="28"/>
        </w:rPr>
        <w:t>19</w:t>
      </w:r>
    </w:p>
    <w:p w:rsidR="000328C0" w:rsidRPr="00D97B61" w:rsidRDefault="000328C0" w:rsidP="00EE7584">
      <w:pPr>
        <w:pStyle w:val="a3"/>
        <w:spacing w:before="0" w:beforeAutospacing="0" w:after="0" w:afterAutospacing="0" w:line="360" w:lineRule="auto"/>
        <w:ind w:left="75" w:right="75" w:firstLine="300"/>
        <w:rPr>
          <w:sz w:val="28"/>
          <w:szCs w:val="28"/>
        </w:rPr>
      </w:pPr>
      <w:r>
        <w:rPr>
          <w:sz w:val="28"/>
          <w:szCs w:val="28"/>
        </w:rPr>
        <w:t>Б</w:t>
      </w:r>
      <w:proofErr w:type="gramStart"/>
      <w:r>
        <w:rPr>
          <w:sz w:val="28"/>
          <w:szCs w:val="28"/>
        </w:rPr>
        <w:t>)и</w:t>
      </w:r>
      <w:proofErr w:type="gramEnd"/>
      <w:r>
        <w:rPr>
          <w:sz w:val="28"/>
          <w:szCs w:val="28"/>
        </w:rPr>
        <w:t>стория портрета в линогравюре………………………………стр.20</w:t>
      </w:r>
    </w:p>
    <w:p w:rsidR="00D97B61" w:rsidRDefault="00B26F57" w:rsidP="00EE7584">
      <w:pPr>
        <w:pStyle w:val="a3"/>
        <w:spacing w:before="0" w:beforeAutospacing="0" w:after="0" w:afterAutospacing="0" w:line="360" w:lineRule="auto"/>
        <w:ind w:left="75" w:right="75" w:firstLine="300"/>
        <w:rPr>
          <w:sz w:val="28"/>
          <w:szCs w:val="28"/>
        </w:rPr>
      </w:pPr>
      <w:r>
        <w:rPr>
          <w:sz w:val="28"/>
          <w:szCs w:val="28"/>
        </w:rPr>
        <w:t>7</w:t>
      </w:r>
      <w:r w:rsidR="00D97B61" w:rsidRPr="00D97B61">
        <w:rPr>
          <w:sz w:val="28"/>
          <w:szCs w:val="28"/>
        </w:rPr>
        <w:t>. Заключен</w:t>
      </w:r>
      <w:r w:rsidR="000328C0">
        <w:rPr>
          <w:sz w:val="28"/>
          <w:szCs w:val="28"/>
        </w:rPr>
        <w:t>ие</w:t>
      </w:r>
      <w:proofErr w:type="gramStart"/>
      <w:r w:rsidR="000328C0">
        <w:rPr>
          <w:sz w:val="28"/>
          <w:szCs w:val="28"/>
        </w:rPr>
        <w:t>.</w:t>
      </w:r>
      <w:proofErr w:type="gramEnd"/>
      <w:r w:rsidR="000328C0">
        <w:rPr>
          <w:sz w:val="28"/>
          <w:szCs w:val="28"/>
        </w:rPr>
        <w:t xml:space="preserve"> …………………………………………………… </w:t>
      </w:r>
      <w:proofErr w:type="gramStart"/>
      <w:r w:rsidR="000328C0">
        <w:rPr>
          <w:sz w:val="28"/>
          <w:szCs w:val="28"/>
        </w:rPr>
        <w:t>с</w:t>
      </w:r>
      <w:proofErr w:type="gramEnd"/>
      <w:r w:rsidR="000328C0">
        <w:rPr>
          <w:sz w:val="28"/>
          <w:szCs w:val="28"/>
        </w:rPr>
        <w:t>тр. 27</w:t>
      </w:r>
    </w:p>
    <w:p w:rsidR="00751984" w:rsidRPr="00D97B61" w:rsidRDefault="00B26F57" w:rsidP="00EE7584">
      <w:pPr>
        <w:pStyle w:val="a3"/>
        <w:spacing w:before="0" w:beforeAutospacing="0" w:after="0" w:afterAutospacing="0" w:line="360" w:lineRule="auto"/>
        <w:ind w:left="75" w:right="75" w:firstLine="300"/>
        <w:rPr>
          <w:sz w:val="28"/>
          <w:szCs w:val="28"/>
        </w:rPr>
      </w:pPr>
      <w:r>
        <w:rPr>
          <w:sz w:val="28"/>
          <w:szCs w:val="28"/>
        </w:rPr>
        <w:t>8</w:t>
      </w:r>
      <w:r w:rsidR="00751984">
        <w:rPr>
          <w:sz w:val="28"/>
          <w:szCs w:val="28"/>
        </w:rPr>
        <w:t>. Список литературы ……………………………………………стр.</w:t>
      </w:r>
      <w:r w:rsidR="000328C0">
        <w:rPr>
          <w:sz w:val="28"/>
          <w:szCs w:val="28"/>
        </w:rPr>
        <w:t>29</w:t>
      </w:r>
    </w:p>
    <w:p w:rsidR="00D97B61" w:rsidRPr="00D97B61" w:rsidRDefault="00B26F57" w:rsidP="00EE7584">
      <w:pPr>
        <w:pStyle w:val="a3"/>
        <w:spacing w:before="0" w:beforeAutospacing="0" w:after="0" w:afterAutospacing="0" w:line="360" w:lineRule="auto"/>
        <w:ind w:left="75" w:right="75" w:firstLine="300"/>
        <w:rPr>
          <w:sz w:val="28"/>
          <w:szCs w:val="28"/>
        </w:rPr>
      </w:pPr>
      <w:r>
        <w:rPr>
          <w:sz w:val="28"/>
          <w:szCs w:val="28"/>
        </w:rPr>
        <w:t>9</w:t>
      </w:r>
      <w:r w:rsidR="00751984">
        <w:rPr>
          <w:sz w:val="28"/>
          <w:szCs w:val="28"/>
        </w:rPr>
        <w:t>. Приложения</w:t>
      </w:r>
      <w:r w:rsidR="000328C0">
        <w:rPr>
          <w:sz w:val="28"/>
          <w:szCs w:val="28"/>
        </w:rPr>
        <w:t>. …………………………………………………..</w:t>
      </w:r>
      <w:proofErr w:type="gramStart"/>
      <w:r w:rsidR="000328C0">
        <w:rPr>
          <w:sz w:val="28"/>
          <w:szCs w:val="28"/>
        </w:rPr>
        <w:t>.с</w:t>
      </w:r>
      <w:proofErr w:type="gramEnd"/>
      <w:r w:rsidR="000328C0">
        <w:rPr>
          <w:sz w:val="28"/>
          <w:szCs w:val="28"/>
        </w:rPr>
        <w:t>тр. 30</w:t>
      </w:r>
    </w:p>
    <w:p w:rsidR="00D97B61" w:rsidRDefault="00D97B61" w:rsidP="00EE7584">
      <w:pPr>
        <w:pStyle w:val="a3"/>
        <w:spacing w:before="0" w:beforeAutospacing="0" w:after="0" w:afterAutospacing="0" w:line="360" w:lineRule="auto"/>
        <w:ind w:left="75" w:right="75" w:firstLine="300"/>
        <w:rPr>
          <w:sz w:val="28"/>
          <w:szCs w:val="28"/>
        </w:rPr>
      </w:pPr>
    </w:p>
    <w:p w:rsidR="00D97B61" w:rsidRDefault="00D97B61" w:rsidP="00EE7584">
      <w:pPr>
        <w:pStyle w:val="a3"/>
        <w:spacing w:before="0" w:beforeAutospacing="0" w:after="0" w:afterAutospacing="0" w:line="360" w:lineRule="auto"/>
        <w:ind w:left="75" w:right="75" w:firstLine="300"/>
        <w:rPr>
          <w:sz w:val="28"/>
          <w:szCs w:val="28"/>
        </w:rPr>
      </w:pPr>
    </w:p>
    <w:p w:rsidR="00D97B61" w:rsidRDefault="00D97B61" w:rsidP="00EE7584">
      <w:pPr>
        <w:pStyle w:val="a3"/>
        <w:spacing w:before="0" w:beforeAutospacing="0" w:after="0" w:afterAutospacing="0" w:line="360" w:lineRule="auto"/>
        <w:ind w:left="75" w:right="75" w:firstLine="300"/>
        <w:rPr>
          <w:sz w:val="28"/>
          <w:szCs w:val="28"/>
        </w:rPr>
      </w:pPr>
    </w:p>
    <w:p w:rsidR="00D97B61" w:rsidRDefault="00D97B61" w:rsidP="00EE7584">
      <w:pPr>
        <w:pStyle w:val="a3"/>
        <w:spacing w:before="0" w:beforeAutospacing="0" w:after="0" w:afterAutospacing="0" w:line="360" w:lineRule="auto"/>
        <w:ind w:left="75" w:right="75" w:firstLine="300"/>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751984" w:rsidRDefault="00751984" w:rsidP="00D97B61">
      <w:pPr>
        <w:pStyle w:val="a3"/>
        <w:spacing w:before="0" w:beforeAutospacing="0" w:after="0" w:afterAutospacing="0" w:line="360" w:lineRule="auto"/>
        <w:ind w:left="75" w:right="75" w:firstLine="300"/>
        <w:jc w:val="both"/>
        <w:rPr>
          <w:sz w:val="28"/>
          <w:szCs w:val="28"/>
        </w:rPr>
      </w:pPr>
    </w:p>
    <w:p w:rsidR="00751984" w:rsidRDefault="00751984" w:rsidP="00D97B61">
      <w:pPr>
        <w:pStyle w:val="a3"/>
        <w:spacing w:before="0" w:beforeAutospacing="0" w:after="0" w:afterAutospacing="0" w:line="360" w:lineRule="auto"/>
        <w:ind w:left="75" w:right="75" w:firstLine="300"/>
        <w:jc w:val="both"/>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D97B61" w:rsidRDefault="00D97B61" w:rsidP="00D97B61">
      <w:pPr>
        <w:pStyle w:val="a3"/>
        <w:spacing w:before="0" w:beforeAutospacing="0" w:after="0" w:afterAutospacing="0" w:line="360" w:lineRule="auto"/>
        <w:ind w:left="75" w:right="75" w:firstLine="300"/>
        <w:jc w:val="both"/>
        <w:rPr>
          <w:sz w:val="28"/>
          <w:szCs w:val="28"/>
        </w:rPr>
      </w:pPr>
    </w:p>
    <w:p w:rsidR="00D97B61" w:rsidRPr="00741D74" w:rsidRDefault="00D97B61" w:rsidP="00D97B61">
      <w:pPr>
        <w:pStyle w:val="a3"/>
        <w:spacing w:before="0" w:beforeAutospacing="0" w:after="0" w:afterAutospacing="0" w:line="360" w:lineRule="auto"/>
        <w:ind w:left="75" w:right="75" w:firstLine="300"/>
        <w:jc w:val="center"/>
        <w:rPr>
          <w:b/>
          <w:sz w:val="28"/>
          <w:szCs w:val="28"/>
        </w:rPr>
      </w:pPr>
      <w:r w:rsidRPr="00741D74">
        <w:rPr>
          <w:b/>
          <w:sz w:val="28"/>
          <w:szCs w:val="28"/>
        </w:rPr>
        <w:t>Введение</w:t>
      </w:r>
    </w:p>
    <w:p w:rsidR="00847247" w:rsidRPr="00847247" w:rsidRDefault="00D97B61" w:rsidP="009E72C9">
      <w:pPr>
        <w:spacing w:after="0" w:line="360" w:lineRule="auto"/>
        <w:jc w:val="both"/>
        <w:textAlignment w:val="baseline"/>
        <w:rPr>
          <w:rFonts w:ascii="Times New Roman" w:eastAsia="Times New Roman" w:hAnsi="Times New Roman" w:cs="Times New Roman"/>
          <w:b/>
          <w:sz w:val="28"/>
          <w:szCs w:val="28"/>
          <w:lang w:eastAsia="ru-RU"/>
        </w:rPr>
      </w:pPr>
      <w:r w:rsidRPr="00741D74">
        <w:rPr>
          <w:rFonts w:ascii="Times New Roman" w:hAnsi="Times New Roman" w:cs="Times New Roman"/>
          <w:sz w:val="28"/>
          <w:szCs w:val="28"/>
        </w:rPr>
        <w:t> </w:t>
      </w:r>
      <w:r w:rsidR="00B26F57">
        <w:rPr>
          <w:rFonts w:ascii="Times New Roman" w:hAnsi="Times New Roman" w:cs="Times New Roman"/>
          <w:sz w:val="28"/>
          <w:szCs w:val="28"/>
        </w:rPr>
        <w:t xml:space="preserve">    </w:t>
      </w:r>
      <w:r w:rsidRPr="00741D74">
        <w:rPr>
          <w:rFonts w:ascii="Times New Roman" w:hAnsi="Times New Roman" w:cs="Times New Roman"/>
          <w:sz w:val="28"/>
          <w:szCs w:val="28"/>
        </w:rPr>
        <w:t xml:space="preserve"> Искусство - неотъемлемая часть человеческой деятельности, играющая значительную роль в развитии не только отдельной личности, но и </w:t>
      </w:r>
      <w:r w:rsidR="00175DA0">
        <w:rPr>
          <w:rFonts w:ascii="Times New Roman" w:hAnsi="Times New Roman" w:cs="Times New Roman"/>
          <w:sz w:val="28"/>
          <w:szCs w:val="28"/>
        </w:rPr>
        <w:t>общества. Суть искусства заключается в  наиболее полной и действенной форме</w:t>
      </w:r>
      <w:r w:rsidRPr="00741D74">
        <w:rPr>
          <w:rFonts w:ascii="Times New Roman" w:hAnsi="Times New Roman" w:cs="Times New Roman"/>
          <w:sz w:val="28"/>
          <w:szCs w:val="28"/>
        </w:rPr>
        <w:t xml:space="preserve"> эстетического осознания</w:t>
      </w:r>
      <w:r w:rsidR="00175DA0">
        <w:rPr>
          <w:rFonts w:ascii="Times New Roman" w:hAnsi="Times New Roman" w:cs="Times New Roman"/>
          <w:sz w:val="28"/>
          <w:szCs w:val="28"/>
        </w:rPr>
        <w:t xml:space="preserve"> окружающего мира. И</w:t>
      </w:r>
      <w:r w:rsidRPr="00741D74">
        <w:rPr>
          <w:rFonts w:ascii="Times New Roman" w:hAnsi="Times New Roman" w:cs="Times New Roman"/>
          <w:sz w:val="28"/>
          <w:szCs w:val="28"/>
        </w:rPr>
        <w:t xml:space="preserve">скусство должно было принять разнообразные формы,  чтобы воплотить все идеи, мысли, чувства людей не в виде отвлеченных понятий, а во вполне конкретной форме. Существует огромное количество абсолютно разных видов искусства, причём каждый их них </w:t>
      </w:r>
      <w:r w:rsidR="00175DA0">
        <w:rPr>
          <w:rFonts w:ascii="Times New Roman" w:hAnsi="Times New Roman" w:cs="Times New Roman"/>
          <w:sz w:val="28"/>
          <w:szCs w:val="28"/>
        </w:rPr>
        <w:t>имее</w:t>
      </w:r>
      <w:r w:rsidRPr="00741D74">
        <w:rPr>
          <w:rFonts w:ascii="Times New Roman" w:hAnsi="Times New Roman" w:cs="Times New Roman"/>
          <w:sz w:val="28"/>
          <w:szCs w:val="28"/>
        </w:rPr>
        <w:t>т свой собственный язык и определенное своеобразие художественных возможностей.</w:t>
      </w:r>
      <w:r w:rsidR="00741D74" w:rsidRPr="00741D74">
        <w:rPr>
          <w:rFonts w:ascii="Times New Roman" w:eastAsia="Times New Roman" w:hAnsi="Times New Roman" w:cs="Times New Roman"/>
          <w:sz w:val="28"/>
          <w:szCs w:val="28"/>
          <w:lang w:eastAsia="ru-RU"/>
        </w:rPr>
        <w:t xml:space="preserve"> </w:t>
      </w:r>
      <w:r w:rsidR="00741D74">
        <w:rPr>
          <w:rFonts w:ascii="Times New Roman" w:eastAsia="Times New Roman" w:hAnsi="Times New Roman" w:cs="Times New Roman"/>
          <w:sz w:val="28"/>
          <w:szCs w:val="28"/>
          <w:lang w:eastAsia="ru-RU"/>
        </w:rPr>
        <w:t>Особое место среди них занимает изобразительное искусство: живопись, графика, скульптура. Я изучаю графику, особенно меня привлекает линогравюра. Д</w:t>
      </w:r>
      <w:r w:rsidR="00741D74" w:rsidRPr="00741D74">
        <w:rPr>
          <w:rFonts w:ascii="Times New Roman" w:eastAsia="Times New Roman" w:hAnsi="Times New Roman" w:cs="Times New Roman"/>
          <w:sz w:val="28"/>
          <w:szCs w:val="28"/>
          <w:lang w:eastAsia="ru-RU"/>
        </w:rPr>
        <w:t>о сегодняшнего дня она остается одной из самых популярных и востреб</w:t>
      </w:r>
      <w:r w:rsidR="00741D74">
        <w:rPr>
          <w:rFonts w:ascii="Times New Roman" w:eastAsia="Times New Roman" w:hAnsi="Times New Roman" w:cs="Times New Roman"/>
          <w:sz w:val="28"/>
          <w:szCs w:val="28"/>
          <w:lang w:eastAsia="ru-RU"/>
        </w:rPr>
        <w:t xml:space="preserve">ованных техник </w:t>
      </w:r>
      <w:r w:rsidR="00741D74" w:rsidRPr="00847247">
        <w:rPr>
          <w:rFonts w:ascii="Times New Roman" w:eastAsia="Times New Roman" w:hAnsi="Times New Roman" w:cs="Times New Roman"/>
          <w:sz w:val="28"/>
          <w:szCs w:val="28"/>
          <w:lang w:eastAsia="ru-RU"/>
        </w:rPr>
        <w:t xml:space="preserve">печатной графики, поэтому я считаю тему своей курсовой работы </w:t>
      </w:r>
      <w:r w:rsidR="00741D74" w:rsidRPr="00847247">
        <w:rPr>
          <w:rFonts w:ascii="Times New Roman" w:eastAsia="Times New Roman" w:hAnsi="Times New Roman" w:cs="Times New Roman"/>
          <w:b/>
          <w:sz w:val="28"/>
          <w:szCs w:val="28"/>
          <w:lang w:eastAsia="ru-RU"/>
        </w:rPr>
        <w:t>актуальной.</w:t>
      </w:r>
      <w:r w:rsidR="00847247">
        <w:rPr>
          <w:rFonts w:ascii="Times New Roman" w:eastAsia="Times New Roman" w:hAnsi="Times New Roman" w:cs="Times New Roman"/>
          <w:b/>
          <w:sz w:val="28"/>
          <w:szCs w:val="28"/>
          <w:lang w:eastAsia="ru-RU"/>
        </w:rPr>
        <w:t xml:space="preserve"> </w:t>
      </w:r>
      <w:r w:rsidR="00847247" w:rsidRPr="00847247">
        <w:rPr>
          <w:rFonts w:ascii="Times New Roman" w:hAnsi="Times New Roman" w:cs="Times New Roman"/>
          <w:sz w:val="28"/>
          <w:szCs w:val="28"/>
        </w:rPr>
        <w:t xml:space="preserve"> </w:t>
      </w:r>
    </w:p>
    <w:p w:rsidR="00741D74" w:rsidRPr="00847247" w:rsidRDefault="00741D74" w:rsidP="009E72C9">
      <w:pPr>
        <w:pStyle w:val="z-"/>
        <w:spacing w:line="360" w:lineRule="auto"/>
        <w:jc w:val="both"/>
        <w:rPr>
          <w:rFonts w:ascii="Times New Roman" w:hAnsi="Times New Roman" w:cs="Times New Roman"/>
          <w:sz w:val="28"/>
          <w:szCs w:val="28"/>
        </w:rPr>
      </w:pPr>
      <w:r w:rsidRPr="00847247">
        <w:rPr>
          <w:rFonts w:ascii="Times New Roman" w:hAnsi="Times New Roman" w:cs="Times New Roman"/>
          <w:sz w:val="28"/>
          <w:szCs w:val="28"/>
        </w:rPr>
        <w:t>Начало формы</w:t>
      </w:r>
    </w:p>
    <w:p w:rsidR="00741D74" w:rsidRPr="00847247" w:rsidRDefault="00741D74" w:rsidP="009E72C9">
      <w:pPr>
        <w:pStyle w:val="z-1"/>
        <w:spacing w:line="360" w:lineRule="auto"/>
        <w:jc w:val="both"/>
        <w:rPr>
          <w:rFonts w:ascii="Times New Roman" w:hAnsi="Times New Roman" w:cs="Times New Roman"/>
          <w:sz w:val="28"/>
          <w:szCs w:val="28"/>
        </w:rPr>
      </w:pPr>
      <w:r w:rsidRPr="00847247">
        <w:rPr>
          <w:rFonts w:ascii="Times New Roman" w:hAnsi="Times New Roman" w:cs="Times New Roman"/>
          <w:sz w:val="28"/>
          <w:szCs w:val="28"/>
        </w:rPr>
        <w:t>Конец формы</w:t>
      </w:r>
    </w:p>
    <w:p w:rsidR="00D97B61" w:rsidRPr="00847247" w:rsidRDefault="00741D74" w:rsidP="009E72C9">
      <w:pPr>
        <w:spacing w:after="0" w:line="360" w:lineRule="auto"/>
        <w:jc w:val="both"/>
        <w:textAlignment w:val="baseline"/>
        <w:rPr>
          <w:rFonts w:ascii="Times New Roman" w:eastAsia="Times New Roman" w:hAnsi="Times New Roman" w:cs="Times New Roman"/>
          <w:b/>
          <w:sz w:val="28"/>
          <w:szCs w:val="28"/>
          <w:lang w:eastAsia="ru-RU"/>
        </w:rPr>
      </w:pPr>
      <w:r w:rsidRPr="00847247">
        <w:rPr>
          <w:rFonts w:ascii="Times New Roman" w:hAnsi="Times New Roman" w:cs="Times New Roman"/>
          <w:sz w:val="28"/>
          <w:szCs w:val="28"/>
        </w:rPr>
        <w:t xml:space="preserve">      </w:t>
      </w:r>
      <w:r w:rsidR="00D97B61" w:rsidRPr="00847247">
        <w:rPr>
          <w:rFonts w:ascii="Times New Roman" w:hAnsi="Times New Roman" w:cs="Times New Roman"/>
          <w:sz w:val="28"/>
          <w:szCs w:val="28"/>
        </w:rPr>
        <w:t xml:space="preserve"> В данной работе я постараюсь </w:t>
      </w:r>
      <w:r w:rsidRPr="00847247">
        <w:rPr>
          <w:rFonts w:ascii="Times New Roman" w:hAnsi="Times New Roman" w:cs="Times New Roman"/>
          <w:sz w:val="28"/>
          <w:szCs w:val="28"/>
        </w:rPr>
        <w:t xml:space="preserve">следовать данной  </w:t>
      </w:r>
      <w:r w:rsidRPr="00847247">
        <w:rPr>
          <w:rFonts w:ascii="Times New Roman" w:hAnsi="Times New Roman" w:cs="Times New Roman"/>
          <w:b/>
          <w:sz w:val="28"/>
          <w:szCs w:val="28"/>
        </w:rPr>
        <w:t>цели</w:t>
      </w:r>
      <w:proofErr w:type="gramStart"/>
      <w:r w:rsidRPr="00847247">
        <w:rPr>
          <w:rFonts w:ascii="Times New Roman" w:hAnsi="Times New Roman" w:cs="Times New Roman"/>
          <w:b/>
          <w:sz w:val="28"/>
          <w:szCs w:val="28"/>
        </w:rPr>
        <w:t xml:space="preserve"> :</w:t>
      </w:r>
      <w:proofErr w:type="gramEnd"/>
      <w:r w:rsidRPr="00847247">
        <w:rPr>
          <w:rFonts w:ascii="Times New Roman" w:hAnsi="Times New Roman" w:cs="Times New Roman"/>
          <w:sz w:val="28"/>
          <w:szCs w:val="28"/>
        </w:rPr>
        <w:t xml:space="preserve"> </w:t>
      </w:r>
      <w:r w:rsidR="00D97B61" w:rsidRPr="00847247">
        <w:rPr>
          <w:rFonts w:ascii="Times New Roman" w:hAnsi="Times New Roman" w:cs="Times New Roman"/>
          <w:sz w:val="28"/>
          <w:szCs w:val="28"/>
        </w:rPr>
        <w:t>как можно точнее отразить особенности одного из на</w:t>
      </w:r>
      <w:r w:rsidR="00751984" w:rsidRPr="00847247">
        <w:rPr>
          <w:rFonts w:ascii="Times New Roman" w:hAnsi="Times New Roman" w:cs="Times New Roman"/>
          <w:sz w:val="28"/>
          <w:szCs w:val="28"/>
        </w:rPr>
        <w:t xml:space="preserve">правлений гравюры – линогравюры, которая сегодня особенно популярна. </w:t>
      </w:r>
      <w:r w:rsidRPr="00847247">
        <w:rPr>
          <w:rFonts w:ascii="Times New Roman" w:hAnsi="Times New Roman" w:cs="Times New Roman"/>
          <w:sz w:val="28"/>
          <w:szCs w:val="28"/>
        </w:rPr>
        <w:t xml:space="preserve"> В процессе работы я должна буду реализовать следующие </w:t>
      </w:r>
      <w:r w:rsidRPr="00847247">
        <w:rPr>
          <w:rFonts w:ascii="Times New Roman" w:hAnsi="Times New Roman" w:cs="Times New Roman"/>
          <w:b/>
          <w:sz w:val="28"/>
          <w:szCs w:val="28"/>
        </w:rPr>
        <w:t>задачи:</w:t>
      </w:r>
      <w:r w:rsidRPr="00847247">
        <w:rPr>
          <w:rFonts w:ascii="Times New Roman" w:hAnsi="Times New Roman" w:cs="Times New Roman"/>
          <w:sz w:val="28"/>
          <w:szCs w:val="28"/>
        </w:rPr>
        <w:t xml:space="preserve">  рассказать, во-первых, об </w:t>
      </w:r>
      <w:r w:rsidR="00D97B61" w:rsidRPr="00847247">
        <w:rPr>
          <w:rFonts w:ascii="Times New Roman" w:hAnsi="Times New Roman" w:cs="Times New Roman"/>
          <w:sz w:val="28"/>
          <w:szCs w:val="28"/>
        </w:rPr>
        <w:t xml:space="preserve"> истории возникновения</w:t>
      </w:r>
      <w:r w:rsidRPr="00847247">
        <w:rPr>
          <w:rFonts w:ascii="Times New Roman" w:hAnsi="Times New Roman" w:cs="Times New Roman"/>
          <w:sz w:val="28"/>
          <w:szCs w:val="28"/>
        </w:rPr>
        <w:t xml:space="preserve"> линогравюры.</w:t>
      </w:r>
      <w:proofErr w:type="gramStart"/>
      <w:r w:rsidRPr="00847247">
        <w:rPr>
          <w:rFonts w:ascii="Times New Roman" w:hAnsi="Times New Roman" w:cs="Times New Roman"/>
          <w:sz w:val="28"/>
          <w:szCs w:val="28"/>
        </w:rPr>
        <w:t xml:space="preserve"> </w:t>
      </w:r>
      <w:r w:rsidR="00D97B61" w:rsidRPr="00847247">
        <w:rPr>
          <w:rFonts w:ascii="Times New Roman" w:hAnsi="Times New Roman" w:cs="Times New Roman"/>
          <w:sz w:val="28"/>
          <w:szCs w:val="28"/>
        </w:rPr>
        <w:t>.</w:t>
      </w:r>
      <w:proofErr w:type="gramEnd"/>
      <w:r w:rsidR="00D97B61" w:rsidRPr="00847247">
        <w:rPr>
          <w:rFonts w:ascii="Times New Roman" w:hAnsi="Times New Roman" w:cs="Times New Roman"/>
          <w:sz w:val="28"/>
          <w:szCs w:val="28"/>
        </w:rPr>
        <w:t xml:space="preserve"> Во-вторых, </w:t>
      </w:r>
      <w:r w:rsidRPr="00847247">
        <w:rPr>
          <w:rFonts w:ascii="Times New Roman" w:hAnsi="Times New Roman" w:cs="Times New Roman"/>
          <w:sz w:val="28"/>
          <w:szCs w:val="28"/>
        </w:rPr>
        <w:t xml:space="preserve">определить, </w:t>
      </w:r>
      <w:r w:rsidR="00D97B61" w:rsidRPr="00847247">
        <w:rPr>
          <w:rFonts w:ascii="Times New Roman" w:hAnsi="Times New Roman" w:cs="Times New Roman"/>
          <w:sz w:val="28"/>
          <w:szCs w:val="28"/>
        </w:rPr>
        <w:t>какие виды гр</w:t>
      </w:r>
      <w:r w:rsidR="00175DA0" w:rsidRPr="00847247">
        <w:rPr>
          <w:rFonts w:ascii="Times New Roman" w:hAnsi="Times New Roman" w:cs="Times New Roman"/>
          <w:sz w:val="28"/>
          <w:szCs w:val="28"/>
        </w:rPr>
        <w:t xml:space="preserve">авюры существуют в наше время, </w:t>
      </w:r>
      <w:r w:rsidR="00D97B61" w:rsidRPr="00847247">
        <w:rPr>
          <w:rFonts w:ascii="Times New Roman" w:hAnsi="Times New Roman" w:cs="Times New Roman"/>
          <w:sz w:val="28"/>
          <w:szCs w:val="28"/>
        </w:rPr>
        <w:t xml:space="preserve">, </w:t>
      </w:r>
      <w:r w:rsidRPr="00847247">
        <w:rPr>
          <w:rFonts w:ascii="Times New Roman" w:hAnsi="Times New Roman" w:cs="Times New Roman"/>
          <w:sz w:val="28"/>
          <w:szCs w:val="28"/>
        </w:rPr>
        <w:t>в-третьих,</w:t>
      </w:r>
      <w:r w:rsidR="00175DA0" w:rsidRPr="00847247">
        <w:rPr>
          <w:rFonts w:ascii="Times New Roman" w:hAnsi="Times New Roman" w:cs="Times New Roman"/>
          <w:sz w:val="28"/>
          <w:szCs w:val="28"/>
        </w:rPr>
        <w:t xml:space="preserve"> познакомить с техникой линогравюры и , </w:t>
      </w:r>
      <w:proofErr w:type="spellStart"/>
      <w:r w:rsidR="00175DA0" w:rsidRPr="00847247">
        <w:rPr>
          <w:rFonts w:ascii="Times New Roman" w:hAnsi="Times New Roman" w:cs="Times New Roman"/>
          <w:sz w:val="28"/>
          <w:szCs w:val="28"/>
        </w:rPr>
        <w:t>в-червёртых</w:t>
      </w:r>
      <w:proofErr w:type="spellEnd"/>
      <w:r w:rsidR="00175DA0" w:rsidRPr="00847247">
        <w:rPr>
          <w:rFonts w:ascii="Times New Roman" w:hAnsi="Times New Roman" w:cs="Times New Roman"/>
          <w:sz w:val="28"/>
          <w:szCs w:val="28"/>
        </w:rPr>
        <w:t xml:space="preserve">, </w:t>
      </w:r>
      <w:r w:rsidRPr="00847247">
        <w:rPr>
          <w:rFonts w:ascii="Times New Roman" w:hAnsi="Times New Roman" w:cs="Times New Roman"/>
          <w:sz w:val="28"/>
          <w:szCs w:val="28"/>
        </w:rPr>
        <w:t xml:space="preserve"> раскрыть   особенности </w:t>
      </w:r>
      <w:r w:rsidR="00751984" w:rsidRPr="00847247">
        <w:rPr>
          <w:rFonts w:ascii="Times New Roman" w:hAnsi="Times New Roman" w:cs="Times New Roman"/>
          <w:sz w:val="28"/>
          <w:szCs w:val="28"/>
        </w:rPr>
        <w:t xml:space="preserve"> </w:t>
      </w:r>
      <w:r w:rsidR="00D97B61" w:rsidRPr="00847247">
        <w:rPr>
          <w:rFonts w:ascii="Times New Roman" w:hAnsi="Times New Roman" w:cs="Times New Roman"/>
          <w:sz w:val="28"/>
          <w:szCs w:val="28"/>
        </w:rPr>
        <w:t xml:space="preserve"> создания </w:t>
      </w:r>
      <w:r w:rsidR="00740890" w:rsidRPr="00847247">
        <w:rPr>
          <w:rFonts w:ascii="Times New Roman" w:hAnsi="Times New Roman" w:cs="Times New Roman"/>
          <w:sz w:val="28"/>
          <w:szCs w:val="28"/>
        </w:rPr>
        <w:t xml:space="preserve">портрета в </w:t>
      </w:r>
      <w:r w:rsidR="00D97B61" w:rsidRPr="00847247">
        <w:rPr>
          <w:rFonts w:ascii="Times New Roman" w:hAnsi="Times New Roman" w:cs="Times New Roman"/>
          <w:sz w:val="28"/>
          <w:szCs w:val="28"/>
        </w:rPr>
        <w:t>линогравюр</w:t>
      </w:r>
      <w:r w:rsidR="00740890" w:rsidRPr="00847247">
        <w:rPr>
          <w:rFonts w:ascii="Times New Roman" w:hAnsi="Times New Roman" w:cs="Times New Roman"/>
          <w:sz w:val="28"/>
          <w:szCs w:val="28"/>
        </w:rPr>
        <w:t>е</w:t>
      </w:r>
      <w:r w:rsidR="00751984" w:rsidRPr="00847247">
        <w:rPr>
          <w:rFonts w:ascii="Times New Roman" w:hAnsi="Times New Roman" w:cs="Times New Roman"/>
          <w:sz w:val="28"/>
          <w:szCs w:val="28"/>
        </w:rPr>
        <w:t>.</w:t>
      </w:r>
      <w:r w:rsidR="00847247" w:rsidRPr="00847247">
        <w:rPr>
          <w:rFonts w:ascii="Times New Roman" w:hAnsi="Times New Roman" w:cs="Times New Roman"/>
          <w:sz w:val="28"/>
          <w:szCs w:val="28"/>
        </w:rPr>
        <w:t>  К сожалению</w:t>
      </w:r>
      <w:r w:rsidR="00847247" w:rsidRPr="00B26F57">
        <w:rPr>
          <w:rFonts w:ascii="Times New Roman" w:hAnsi="Times New Roman" w:cs="Times New Roman"/>
          <w:b/>
          <w:sz w:val="28"/>
          <w:szCs w:val="28"/>
        </w:rPr>
        <w:t xml:space="preserve">,  в истории искусства ещё не написано ни одного капитального труда по истории линогравюры, а имеющиеся о ней </w:t>
      </w:r>
      <w:proofErr w:type="gramStart"/>
      <w:r w:rsidR="00847247" w:rsidRPr="00B26F57">
        <w:rPr>
          <w:rFonts w:ascii="Times New Roman" w:hAnsi="Times New Roman" w:cs="Times New Roman"/>
          <w:b/>
          <w:sz w:val="28"/>
          <w:szCs w:val="28"/>
        </w:rPr>
        <w:t>сведения</w:t>
      </w:r>
      <w:proofErr w:type="gramEnd"/>
      <w:r w:rsidR="00847247" w:rsidRPr="00B26F57">
        <w:rPr>
          <w:rFonts w:ascii="Times New Roman" w:hAnsi="Times New Roman" w:cs="Times New Roman"/>
          <w:b/>
          <w:sz w:val="28"/>
          <w:szCs w:val="28"/>
        </w:rPr>
        <w:t>  как на русском, так и на иностранных языках крайне скупы и даются в общих сведениях с эстампами в общих монографиях,</w:t>
      </w:r>
      <w:r w:rsidR="00847247">
        <w:rPr>
          <w:rFonts w:ascii="Times New Roman" w:hAnsi="Times New Roman" w:cs="Times New Roman"/>
          <w:sz w:val="28"/>
          <w:szCs w:val="28"/>
        </w:rPr>
        <w:t xml:space="preserve"> поэтому мне предстоит большая работа.</w:t>
      </w:r>
      <w:r w:rsidR="00D97B61" w:rsidRPr="00D97B61">
        <w:rPr>
          <w:sz w:val="28"/>
          <w:szCs w:val="28"/>
        </w:rPr>
        <w:t>                </w:t>
      </w:r>
    </w:p>
    <w:p w:rsidR="004519D8" w:rsidRDefault="00D97B61" w:rsidP="009E72C9">
      <w:pPr>
        <w:spacing w:before="96" w:after="120" w:line="360" w:lineRule="auto"/>
        <w:jc w:val="both"/>
        <w:rPr>
          <w:rFonts w:ascii="Times New Roman" w:eastAsia="Times New Roman" w:hAnsi="Times New Roman" w:cs="Times New Roman"/>
          <w:sz w:val="28"/>
          <w:szCs w:val="28"/>
          <w:lang w:eastAsia="ru-RU"/>
        </w:rPr>
      </w:pPr>
      <w:r w:rsidRPr="00847247">
        <w:rPr>
          <w:rFonts w:ascii="Times New Roman" w:hAnsi="Times New Roman" w:cs="Times New Roman"/>
          <w:sz w:val="28"/>
          <w:szCs w:val="28"/>
        </w:rPr>
        <w:lastRenderedPageBreak/>
        <w:t xml:space="preserve">      </w:t>
      </w:r>
      <w:r w:rsidR="00741D74" w:rsidRPr="00847247">
        <w:rPr>
          <w:rFonts w:ascii="Times New Roman" w:hAnsi="Times New Roman" w:cs="Times New Roman"/>
          <w:sz w:val="28"/>
          <w:szCs w:val="28"/>
        </w:rPr>
        <w:t xml:space="preserve"> С</w:t>
      </w:r>
      <w:r w:rsidRPr="00847247">
        <w:rPr>
          <w:rFonts w:ascii="Times New Roman" w:hAnsi="Times New Roman" w:cs="Times New Roman"/>
          <w:sz w:val="28"/>
          <w:szCs w:val="28"/>
        </w:rPr>
        <w:t>оздание линогравюры - это поистине интересное занятие. С данным видом искусства я знакомилась ещё в  школе, на уроках изобразительного искусства</w:t>
      </w:r>
      <w:r w:rsidR="00741D74" w:rsidRPr="00847247">
        <w:rPr>
          <w:rFonts w:ascii="Times New Roman" w:hAnsi="Times New Roman" w:cs="Times New Roman"/>
          <w:sz w:val="28"/>
          <w:szCs w:val="28"/>
        </w:rPr>
        <w:t xml:space="preserve">. В университете </w:t>
      </w:r>
      <w:r w:rsidRPr="00847247">
        <w:rPr>
          <w:rFonts w:ascii="Times New Roman" w:hAnsi="Times New Roman" w:cs="Times New Roman"/>
          <w:sz w:val="28"/>
          <w:szCs w:val="28"/>
        </w:rPr>
        <w:t xml:space="preserve"> мне очень понравился сам процесс вырезания на линолеуме различ</w:t>
      </w:r>
      <w:r w:rsidR="00740890" w:rsidRPr="00847247">
        <w:rPr>
          <w:rFonts w:ascii="Times New Roman" w:hAnsi="Times New Roman" w:cs="Times New Roman"/>
          <w:sz w:val="28"/>
          <w:szCs w:val="28"/>
        </w:rPr>
        <w:t xml:space="preserve">ных картинок </w:t>
      </w:r>
      <w:r w:rsidR="00175DA0" w:rsidRPr="00847247">
        <w:rPr>
          <w:rFonts w:ascii="Times New Roman" w:hAnsi="Times New Roman" w:cs="Times New Roman"/>
          <w:sz w:val="28"/>
          <w:szCs w:val="28"/>
        </w:rPr>
        <w:t xml:space="preserve">с </w:t>
      </w:r>
      <w:r w:rsidR="00740890" w:rsidRPr="00847247">
        <w:rPr>
          <w:rFonts w:ascii="Times New Roman" w:hAnsi="Times New Roman" w:cs="Times New Roman"/>
          <w:sz w:val="28"/>
          <w:szCs w:val="28"/>
        </w:rPr>
        <w:t>разными фактурами, к тому же мне нравится рисовать портреты</w:t>
      </w:r>
      <w:proofErr w:type="gramStart"/>
      <w:r w:rsidR="00740890" w:rsidRPr="00847247">
        <w:rPr>
          <w:rFonts w:ascii="Times New Roman" w:hAnsi="Times New Roman" w:cs="Times New Roman"/>
          <w:sz w:val="28"/>
          <w:szCs w:val="28"/>
        </w:rPr>
        <w:t xml:space="preserve"> .</w:t>
      </w:r>
      <w:proofErr w:type="gramEnd"/>
      <w:r w:rsidR="00740890" w:rsidRPr="00847247">
        <w:rPr>
          <w:rFonts w:ascii="Times New Roman" w:hAnsi="Times New Roman" w:cs="Times New Roman"/>
          <w:sz w:val="28"/>
          <w:szCs w:val="28"/>
        </w:rPr>
        <w:t xml:space="preserve"> </w:t>
      </w:r>
      <w:r w:rsidRPr="00847247">
        <w:rPr>
          <w:rFonts w:ascii="Times New Roman" w:hAnsi="Times New Roman" w:cs="Times New Roman"/>
          <w:sz w:val="28"/>
          <w:szCs w:val="28"/>
        </w:rPr>
        <w:t>Поэтому я решила рассмотреть эту отр</w:t>
      </w:r>
      <w:r w:rsidR="00740890" w:rsidRPr="00847247">
        <w:rPr>
          <w:rFonts w:ascii="Times New Roman" w:hAnsi="Times New Roman" w:cs="Times New Roman"/>
          <w:sz w:val="28"/>
          <w:szCs w:val="28"/>
        </w:rPr>
        <w:t>асль</w:t>
      </w:r>
      <w:r w:rsidRPr="00847247">
        <w:rPr>
          <w:rFonts w:ascii="Times New Roman" w:hAnsi="Times New Roman" w:cs="Times New Roman"/>
          <w:sz w:val="28"/>
          <w:szCs w:val="28"/>
        </w:rPr>
        <w:t xml:space="preserve"> гравюры подробнее.</w:t>
      </w:r>
      <w:r w:rsidR="00847247" w:rsidRPr="00847247">
        <w:rPr>
          <w:rFonts w:ascii="Times New Roman" w:eastAsia="Times New Roman" w:hAnsi="Times New Roman" w:cs="Times New Roman"/>
          <w:sz w:val="28"/>
          <w:szCs w:val="28"/>
          <w:lang w:eastAsia="ru-RU"/>
        </w:rPr>
        <w:t xml:space="preserve"> Бесспорным является факт, что в XX веке, с наступлением эры </w:t>
      </w:r>
      <w:proofErr w:type="spellStart"/>
      <w:r w:rsidR="00847247" w:rsidRPr="00847247">
        <w:rPr>
          <w:rFonts w:ascii="Times New Roman" w:eastAsia="Times New Roman" w:hAnsi="Times New Roman" w:cs="Times New Roman"/>
          <w:sz w:val="28"/>
          <w:szCs w:val="28"/>
          <w:lang w:eastAsia="ru-RU"/>
        </w:rPr>
        <w:t>нефигуративного</w:t>
      </w:r>
      <w:proofErr w:type="spellEnd"/>
      <w:r w:rsidR="00847247" w:rsidRPr="00847247">
        <w:rPr>
          <w:rFonts w:ascii="Times New Roman" w:eastAsia="Times New Roman" w:hAnsi="Times New Roman" w:cs="Times New Roman"/>
          <w:sz w:val="28"/>
          <w:szCs w:val="28"/>
          <w:lang w:eastAsia="ru-RU"/>
        </w:rPr>
        <w:t xml:space="preserve"> искусства и кризиса личности, жанр портрета находится в упадке. Б</w:t>
      </w:r>
      <w:r w:rsidR="00847247">
        <w:rPr>
          <w:rFonts w:ascii="Times New Roman" w:eastAsia="Times New Roman" w:hAnsi="Times New Roman" w:cs="Times New Roman"/>
          <w:sz w:val="28"/>
          <w:szCs w:val="28"/>
          <w:lang w:eastAsia="ru-RU"/>
        </w:rPr>
        <w:t>ольшинство теоретических положений об искусстве портрета и принципах его создания</w:t>
      </w:r>
      <w:proofErr w:type="gramStart"/>
      <w:r w:rsidR="00847247">
        <w:rPr>
          <w:rFonts w:ascii="Times New Roman" w:eastAsia="Times New Roman" w:hAnsi="Times New Roman" w:cs="Times New Roman"/>
          <w:sz w:val="28"/>
          <w:szCs w:val="28"/>
          <w:lang w:eastAsia="ru-RU"/>
        </w:rPr>
        <w:t xml:space="preserve"> ,</w:t>
      </w:r>
      <w:proofErr w:type="gramEnd"/>
      <w:r w:rsidR="00847247">
        <w:rPr>
          <w:rFonts w:ascii="Times New Roman" w:eastAsia="Times New Roman" w:hAnsi="Times New Roman" w:cs="Times New Roman"/>
          <w:sz w:val="28"/>
          <w:szCs w:val="28"/>
          <w:lang w:eastAsia="ru-RU"/>
        </w:rPr>
        <w:t xml:space="preserve"> изложенных в работах искусствоведов, </w:t>
      </w:r>
      <w:r w:rsidR="00847247" w:rsidRPr="00847247">
        <w:rPr>
          <w:rFonts w:ascii="Times New Roman" w:eastAsia="Times New Roman" w:hAnsi="Times New Roman" w:cs="Times New Roman"/>
          <w:sz w:val="28"/>
          <w:szCs w:val="28"/>
          <w:lang w:eastAsia="ru-RU"/>
        </w:rPr>
        <w:t xml:space="preserve"> невозможно приложить</w:t>
      </w:r>
      <w:r w:rsidR="00847247">
        <w:rPr>
          <w:rFonts w:ascii="Times New Roman" w:eastAsia="Times New Roman" w:hAnsi="Times New Roman" w:cs="Times New Roman"/>
          <w:sz w:val="28"/>
          <w:szCs w:val="28"/>
          <w:lang w:eastAsia="ru-RU"/>
        </w:rPr>
        <w:t xml:space="preserve"> к произведениям данного жанра </w:t>
      </w:r>
      <w:r w:rsidR="00847247" w:rsidRPr="00847247">
        <w:rPr>
          <w:rFonts w:ascii="Times New Roman" w:eastAsia="Times New Roman" w:hAnsi="Times New Roman" w:cs="Times New Roman"/>
          <w:sz w:val="28"/>
          <w:szCs w:val="28"/>
          <w:lang w:eastAsia="ru-RU"/>
        </w:rPr>
        <w:t xml:space="preserve">, так как они перестали быть средством запечатления человеческого лица, превратившись лишь в вариации на определённые темы. </w:t>
      </w:r>
      <w:proofErr w:type="gramStart"/>
      <w:r w:rsidR="00847247" w:rsidRPr="00847247">
        <w:rPr>
          <w:rFonts w:ascii="Times New Roman" w:eastAsia="Times New Roman" w:hAnsi="Times New Roman" w:cs="Times New Roman"/>
          <w:sz w:val="28"/>
          <w:szCs w:val="28"/>
          <w:lang w:eastAsia="ru-RU"/>
        </w:rPr>
        <w:t>Некоторые даже отмечают, что в традиционном портрете «надо показать человека таким, каков он есть, а не таким, каким желал бы его смерить худож</w:t>
      </w:r>
      <w:r w:rsidR="00847247">
        <w:rPr>
          <w:rFonts w:ascii="Times New Roman" w:eastAsia="Times New Roman" w:hAnsi="Times New Roman" w:cs="Times New Roman"/>
          <w:sz w:val="28"/>
          <w:szCs w:val="28"/>
          <w:lang w:eastAsia="ru-RU"/>
        </w:rPr>
        <w:t xml:space="preserve">ник своим традиционным аршином…» </w:t>
      </w:r>
      <w:r w:rsidR="00847247" w:rsidRPr="00847247">
        <w:rPr>
          <w:rFonts w:ascii="Times New Roman" w:eastAsia="Times New Roman" w:hAnsi="Times New Roman" w:cs="Times New Roman"/>
          <w:sz w:val="28"/>
          <w:szCs w:val="28"/>
          <w:lang w:eastAsia="ru-RU"/>
        </w:rPr>
        <w:t>В портрете меньше, чем в других жанрах, допустимы всякого рода вольности и отступления</w:t>
      </w:r>
      <w:r w:rsidR="00847247" w:rsidRPr="00847247">
        <w:rPr>
          <w:rFonts w:ascii="Times New Roman" w:eastAsia="Times New Roman" w:hAnsi="Times New Roman" w:cs="Times New Roman"/>
          <w:b/>
          <w:i/>
          <w:sz w:val="28"/>
          <w:szCs w:val="28"/>
          <w:lang w:eastAsia="ru-RU"/>
        </w:rPr>
        <w:t>,</w:t>
      </w:r>
      <w:r w:rsidR="00847247" w:rsidRPr="00847247">
        <w:rPr>
          <w:rFonts w:ascii="Times New Roman" w:eastAsia="Times New Roman" w:hAnsi="Times New Roman" w:cs="Times New Roman"/>
          <w:sz w:val="28"/>
          <w:szCs w:val="28"/>
          <w:lang w:eastAsia="ru-RU"/>
        </w:rPr>
        <w:t xml:space="preserve"> что иной раз выдаётся за изысканность вкуса и творческое новаторство», то есть портрет XX века, как не отвечающий данным требованиям, по</w:t>
      </w:r>
      <w:proofErr w:type="gramEnd"/>
      <w:r w:rsidR="00847247" w:rsidRPr="00847247">
        <w:rPr>
          <w:rFonts w:ascii="Times New Roman" w:eastAsia="Times New Roman" w:hAnsi="Times New Roman" w:cs="Times New Roman"/>
          <w:sz w:val="28"/>
          <w:szCs w:val="28"/>
          <w:lang w:eastAsia="ru-RU"/>
        </w:rPr>
        <w:t xml:space="preserve"> большей части перестал являться настоящим портретом в том смысле, который вкладывали в это понятие на протяжении последних веков.</w:t>
      </w:r>
      <w:r w:rsidR="00847247">
        <w:rPr>
          <w:rFonts w:ascii="Times New Roman" w:eastAsia="Times New Roman" w:hAnsi="Times New Roman" w:cs="Times New Roman"/>
          <w:sz w:val="28"/>
          <w:szCs w:val="28"/>
          <w:lang w:eastAsia="ru-RU"/>
        </w:rPr>
        <w:t xml:space="preserve"> Однако в последнее время в общество всё чаще прибегает к этому жанру. Портрет вновь востребован, причём </w:t>
      </w:r>
      <w:r w:rsidR="004519D8">
        <w:rPr>
          <w:rFonts w:ascii="Times New Roman" w:eastAsia="Times New Roman" w:hAnsi="Times New Roman" w:cs="Times New Roman"/>
          <w:sz w:val="28"/>
          <w:szCs w:val="28"/>
          <w:lang w:eastAsia="ru-RU"/>
        </w:rPr>
        <w:t>популярны самые разные техники его исполнения.</w:t>
      </w:r>
    </w:p>
    <w:p w:rsidR="00D97B61" w:rsidRDefault="009E72C9" w:rsidP="009E72C9">
      <w:pPr>
        <w:spacing w:before="96" w:after="120" w:line="36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     </w:t>
      </w:r>
      <w:r w:rsidR="004519D8">
        <w:rPr>
          <w:rFonts w:ascii="Times New Roman" w:eastAsia="Times New Roman" w:hAnsi="Times New Roman" w:cs="Times New Roman"/>
          <w:sz w:val="28"/>
          <w:szCs w:val="28"/>
          <w:lang w:eastAsia="ru-RU"/>
        </w:rPr>
        <w:t xml:space="preserve"> Я считаю, что у портретной линогравюры </w:t>
      </w:r>
      <w:r w:rsidR="004519D8" w:rsidRPr="004519D8">
        <w:rPr>
          <w:rFonts w:ascii="Times New Roman" w:eastAsia="Times New Roman" w:hAnsi="Times New Roman" w:cs="Times New Roman"/>
          <w:sz w:val="28"/>
          <w:szCs w:val="28"/>
          <w:lang w:eastAsia="ru-RU"/>
        </w:rPr>
        <w:t xml:space="preserve">есть будущее. </w:t>
      </w:r>
      <w:r w:rsidR="00D97B61" w:rsidRPr="004519D8">
        <w:rPr>
          <w:rFonts w:ascii="Times New Roman" w:hAnsi="Times New Roman" w:cs="Times New Roman"/>
          <w:sz w:val="28"/>
          <w:szCs w:val="28"/>
        </w:rPr>
        <w:t>И теперь  ставлю перед собой задачу</w:t>
      </w:r>
      <w:r w:rsidR="00D97B61" w:rsidRPr="004519D8">
        <w:rPr>
          <w:rFonts w:ascii="Times New Roman" w:hAnsi="Times New Roman" w:cs="Times New Roman"/>
          <w:b/>
          <w:sz w:val="28"/>
          <w:szCs w:val="28"/>
        </w:rPr>
        <w:t xml:space="preserve"> </w:t>
      </w:r>
      <w:r w:rsidR="00D97B61" w:rsidRPr="004519D8">
        <w:rPr>
          <w:rFonts w:ascii="Times New Roman" w:hAnsi="Times New Roman" w:cs="Times New Roman"/>
          <w:sz w:val="28"/>
          <w:szCs w:val="28"/>
        </w:rPr>
        <w:t>заинтересовать вас этим видом искусства</w:t>
      </w:r>
      <w:r>
        <w:rPr>
          <w:rFonts w:ascii="Times New Roman" w:hAnsi="Times New Roman" w:cs="Times New Roman"/>
          <w:sz w:val="28"/>
          <w:szCs w:val="28"/>
        </w:rPr>
        <w:t>.</w:t>
      </w:r>
    </w:p>
    <w:p w:rsidR="009E72C9" w:rsidRDefault="009E72C9" w:rsidP="009E72C9">
      <w:pPr>
        <w:spacing w:before="96" w:after="120" w:line="360" w:lineRule="auto"/>
        <w:jc w:val="both"/>
        <w:rPr>
          <w:rFonts w:ascii="Times New Roman" w:hAnsi="Times New Roman" w:cs="Times New Roman"/>
          <w:sz w:val="28"/>
          <w:szCs w:val="28"/>
        </w:rPr>
      </w:pPr>
    </w:p>
    <w:p w:rsidR="009E72C9" w:rsidRDefault="009E72C9" w:rsidP="009E72C9">
      <w:pPr>
        <w:spacing w:before="96" w:after="120" w:line="360" w:lineRule="auto"/>
        <w:jc w:val="both"/>
        <w:rPr>
          <w:rFonts w:ascii="Times New Roman" w:hAnsi="Times New Roman" w:cs="Times New Roman"/>
          <w:sz w:val="28"/>
          <w:szCs w:val="28"/>
        </w:rPr>
      </w:pPr>
    </w:p>
    <w:p w:rsidR="009E72C9" w:rsidRDefault="009E72C9" w:rsidP="009E72C9">
      <w:pPr>
        <w:spacing w:before="96" w:after="120" w:line="360" w:lineRule="auto"/>
        <w:jc w:val="both"/>
        <w:rPr>
          <w:rFonts w:ascii="Times New Roman" w:hAnsi="Times New Roman" w:cs="Times New Roman"/>
          <w:sz w:val="28"/>
          <w:szCs w:val="28"/>
        </w:rPr>
      </w:pPr>
    </w:p>
    <w:p w:rsidR="009E72C9" w:rsidRPr="009E72C9" w:rsidRDefault="009E72C9" w:rsidP="009E72C9">
      <w:pPr>
        <w:spacing w:before="96" w:after="120" w:line="360" w:lineRule="auto"/>
        <w:jc w:val="both"/>
        <w:rPr>
          <w:rFonts w:ascii="Times New Roman" w:hAnsi="Times New Roman" w:cs="Times New Roman"/>
          <w:sz w:val="28"/>
          <w:szCs w:val="28"/>
        </w:rPr>
      </w:pPr>
    </w:p>
    <w:p w:rsidR="00D97B61" w:rsidRPr="00950F71" w:rsidRDefault="00950F71" w:rsidP="00D97B61">
      <w:pPr>
        <w:pStyle w:val="a3"/>
        <w:spacing w:before="0" w:beforeAutospacing="0" w:after="0" w:afterAutospacing="0" w:line="360" w:lineRule="auto"/>
        <w:ind w:left="75" w:right="75" w:firstLine="300"/>
        <w:jc w:val="both"/>
        <w:rPr>
          <w:b/>
          <w:sz w:val="28"/>
          <w:szCs w:val="28"/>
        </w:rPr>
      </w:pPr>
      <w:r w:rsidRPr="00950F71">
        <w:rPr>
          <w:b/>
          <w:sz w:val="28"/>
          <w:szCs w:val="28"/>
        </w:rPr>
        <w:lastRenderedPageBreak/>
        <w:t xml:space="preserve">                                           </w:t>
      </w:r>
      <w:r w:rsidR="00D97B61" w:rsidRPr="00950F71">
        <w:rPr>
          <w:b/>
          <w:sz w:val="28"/>
          <w:szCs w:val="28"/>
        </w:rPr>
        <w:t xml:space="preserve"> Глава I.  «Эстамп»</w:t>
      </w:r>
    </w:p>
    <w:p w:rsidR="00D97B61" w:rsidRPr="00D97B61" w:rsidRDefault="00D97B61" w:rsidP="00950F71">
      <w:pPr>
        <w:pStyle w:val="a3"/>
        <w:spacing w:before="0" w:beforeAutospacing="0" w:after="0" w:afterAutospacing="0" w:line="360" w:lineRule="auto"/>
        <w:ind w:left="75" w:right="75"/>
        <w:jc w:val="both"/>
        <w:rPr>
          <w:sz w:val="28"/>
          <w:szCs w:val="28"/>
        </w:rPr>
      </w:pPr>
      <w:r w:rsidRPr="00D97B61">
        <w:rPr>
          <w:sz w:val="28"/>
          <w:szCs w:val="28"/>
        </w:rPr>
        <w:t>     Линогравюра, ксилография, офорт, литография – все эти формы современной графики объедены общим понятием « эстамп»</w:t>
      </w:r>
      <w:proofErr w:type="gramStart"/>
      <w:r w:rsidRPr="00D97B61">
        <w:rPr>
          <w:sz w:val="28"/>
          <w:szCs w:val="28"/>
        </w:rPr>
        <w:t xml:space="preserve"> .</w:t>
      </w:r>
      <w:proofErr w:type="gramEnd"/>
      <w:r w:rsidRPr="00D97B61">
        <w:rPr>
          <w:sz w:val="28"/>
          <w:szCs w:val="28"/>
        </w:rPr>
        <w:t xml:space="preserve"> Массовость тиражей, небольшой формат делают эстамп современным, легко входящим во все области жизни. Интерьеры квартир, гостиниц, кафе, библиотек, выставки немыслимы сейчас без эстампов. Первоначально эстамп возник как способ репродуцирования, но в дальне</w:t>
      </w:r>
      <w:r w:rsidR="009E72C9">
        <w:rPr>
          <w:sz w:val="28"/>
          <w:szCs w:val="28"/>
        </w:rPr>
        <w:t xml:space="preserve">йшем </w:t>
      </w:r>
      <w:r w:rsidRPr="00D97B61">
        <w:rPr>
          <w:sz w:val="28"/>
          <w:szCs w:val="28"/>
        </w:rPr>
        <w:t xml:space="preserve"> развился в большое самостоятельное искусство с богатыми традициями.</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Рисунок выполняется художником на бумаге или другом материале в одном экземпляре и является уникальным. Все авторские повторения и тем более копии, как правило, хуже оригинала. Но графическое изображение может быть выполнено художником  и на таком материале, с которого путем обработки можно  получить большое количество оттисков, каждый из которых считается оригиналом. Это эстампы и гравюры.</w:t>
      </w:r>
    </w:p>
    <w:p w:rsidR="00D97B61" w:rsidRPr="00D97B61" w:rsidRDefault="009E72C9" w:rsidP="00D97B61">
      <w:pPr>
        <w:pStyle w:val="a3"/>
        <w:spacing w:before="0" w:beforeAutospacing="0" w:after="0" w:afterAutospacing="0" w:line="360" w:lineRule="auto"/>
        <w:ind w:left="75" w:right="75" w:firstLine="300"/>
        <w:jc w:val="both"/>
        <w:rPr>
          <w:sz w:val="28"/>
          <w:szCs w:val="28"/>
        </w:rPr>
      </w:pPr>
      <w:r>
        <w:rPr>
          <w:sz w:val="28"/>
          <w:szCs w:val="28"/>
        </w:rPr>
        <w:t> Эстам</w:t>
      </w:r>
      <w:proofErr w:type="gramStart"/>
      <w:r>
        <w:rPr>
          <w:sz w:val="28"/>
          <w:szCs w:val="28"/>
        </w:rPr>
        <w:t>п-</w:t>
      </w:r>
      <w:proofErr w:type="gramEnd"/>
      <w:r>
        <w:rPr>
          <w:sz w:val="28"/>
          <w:szCs w:val="28"/>
        </w:rPr>
        <w:t xml:space="preserve">  одна</w:t>
      </w:r>
      <w:r w:rsidR="00D97B61" w:rsidRPr="00D97B61">
        <w:rPr>
          <w:sz w:val="28"/>
          <w:szCs w:val="28"/>
        </w:rPr>
        <w:t xml:space="preserve"> из отраслей графики. </w:t>
      </w:r>
      <w:r>
        <w:rPr>
          <w:sz w:val="28"/>
          <w:szCs w:val="28"/>
        </w:rPr>
        <w:t>Э</w:t>
      </w:r>
      <w:r w:rsidR="00D97B61" w:rsidRPr="00D97B61">
        <w:rPr>
          <w:sz w:val="28"/>
          <w:szCs w:val="28"/>
        </w:rPr>
        <w:t>стампом называют совокупность применяемых сре</w:t>
      </w:r>
      <w:proofErr w:type="gramStart"/>
      <w:r w:rsidR="00D97B61" w:rsidRPr="00D97B61">
        <w:rPr>
          <w:sz w:val="28"/>
          <w:szCs w:val="28"/>
        </w:rPr>
        <w:t>дств гр</w:t>
      </w:r>
      <w:proofErr w:type="gramEnd"/>
      <w:r w:rsidR="00D97B61" w:rsidRPr="00D97B61">
        <w:rPr>
          <w:sz w:val="28"/>
          <w:szCs w:val="28"/>
        </w:rPr>
        <w:t>афической техники, предназначенной для этой цели, так  и сам лист  с нанесенным на него изображением. В таком случае эстам</w:t>
      </w:r>
      <w:proofErr w:type="gramStart"/>
      <w:r w:rsidR="00D97B61" w:rsidRPr="00D97B61">
        <w:rPr>
          <w:sz w:val="28"/>
          <w:szCs w:val="28"/>
        </w:rPr>
        <w:t>п-</w:t>
      </w:r>
      <w:proofErr w:type="gramEnd"/>
      <w:r w:rsidR="00D97B61" w:rsidRPr="00D97B61">
        <w:rPr>
          <w:sz w:val="28"/>
          <w:szCs w:val="28"/>
        </w:rPr>
        <w:t xml:space="preserve"> это самостоятельное произведение, предназначенное для украшения интерьеров или альбомов. Выполняется он обычно в одном из трех основных видов:  в гравюре, в литографии или офорте.</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xml:space="preserve">В современном понимании под термином «эстамп» подразумевается имеющий самостоятельное значение графический лист.  Гравюры являются ещё разновидностью, наряду с литографией и офортом. </w:t>
      </w:r>
      <w:proofErr w:type="gramStart"/>
      <w:r w:rsidRPr="00D97B61">
        <w:rPr>
          <w:sz w:val="28"/>
          <w:szCs w:val="28"/>
        </w:rPr>
        <w:t>Следовательно, термины «гравюра»   и  «эстамп» не идентичны: эстамп может быть выполнен, как в гравюре, так и в другой технике, а гравюра, в свою очередь, может и не быть эстампом.</w:t>
      </w:r>
      <w:proofErr w:type="gramEnd"/>
      <w:r w:rsidRPr="00D97B61">
        <w:rPr>
          <w:sz w:val="28"/>
          <w:szCs w:val="28"/>
        </w:rPr>
        <w:t xml:space="preserve"> Таковы гравюры, сделанные для книг, - это уже не эстампы, так как они не имеют самостоятельного значения.</w:t>
      </w:r>
    </w:p>
    <w:p w:rsidR="00D97B61" w:rsidRPr="00D97B61" w:rsidRDefault="00950F71" w:rsidP="00950F71">
      <w:pPr>
        <w:pStyle w:val="a3"/>
        <w:spacing w:before="0" w:beforeAutospacing="0" w:after="0" w:afterAutospacing="0" w:line="360" w:lineRule="auto"/>
        <w:ind w:right="75"/>
        <w:jc w:val="both"/>
        <w:rPr>
          <w:sz w:val="28"/>
          <w:szCs w:val="28"/>
        </w:rPr>
      </w:pPr>
      <w:r>
        <w:rPr>
          <w:sz w:val="28"/>
          <w:szCs w:val="28"/>
        </w:rPr>
        <w:t xml:space="preserve">     </w:t>
      </w:r>
      <w:r w:rsidR="00D97B61" w:rsidRPr="00D97B61">
        <w:rPr>
          <w:sz w:val="28"/>
          <w:szCs w:val="28"/>
        </w:rPr>
        <w:t>  Для печатания эстампов в полиграфической промышленности применяют специальные типографские краски.</w:t>
      </w:r>
    </w:p>
    <w:p w:rsidR="00D97B61" w:rsidRPr="00D97B61" w:rsidRDefault="00D97B61" w:rsidP="00740890">
      <w:pPr>
        <w:pStyle w:val="a3"/>
        <w:spacing w:before="0" w:beforeAutospacing="0" w:after="0" w:afterAutospacing="0" w:line="360" w:lineRule="auto"/>
        <w:ind w:left="75" w:right="75" w:firstLine="300"/>
        <w:jc w:val="center"/>
        <w:rPr>
          <w:sz w:val="28"/>
          <w:szCs w:val="28"/>
        </w:rPr>
      </w:pPr>
    </w:p>
    <w:p w:rsidR="00D97B61" w:rsidRPr="00950F71" w:rsidRDefault="00D97B61" w:rsidP="00740890">
      <w:pPr>
        <w:pStyle w:val="a3"/>
        <w:spacing w:before="0" w:beforeAutospacing="0" w:after="0" w:afterAutospacing="0" w:line="360" w:lineRule="auto"/>
        <w:ind w:left="75" w:right="75" w:firstLine="300"/>
        <w:jc w:val="center"/>
        <w:rPr>
          <w:b/>
          <w:sz w:val="28"/>
          <w:szCs w:val="28"/>
        </w:rPr>
      </w:pPr>
      <w:r w:rsidRPr="00950F71">
        <w:rPr>
          <w:b/>
          <w:sz w:val="28"/>
          <w:szCs w:val="28"/>
        </w:rPr>
        <w:lastRenderedPageBreak/>
        <w:t>Глава II. Из истории гравюры.</w:t>
      </w:r>
    </w:p>
    <w:p w:rsidR="00D97B61" w:rsidRPr="00950F71" w:rsidRDefault="00D97B61" w:rsidP="00740890">
      <w:pPr>
        <w:pStyle w:val="a3"/>
        <w:spacing w:before="0" w:beforeAutospacing="0" w:after="0" w:afterAutospacing="0" w:line="360" w:lineRule="auto"/>
        <w:ind w:left="75" w:right="75" w:firstLine="300"/>
        <w:jc w:val="center"/>
        <w:rPr>
          <w:b/>
          <w:sz w:val="28"/>
          <w:szCs w:val="28"/>
        </w:rPr>
      </w:pPr>
      <w:r w:rsidRPr="00950F71">
        <w:rPr>
          <w:b/>
          <w:sz w:val="28"/>
          <w:szCs w:val="28"/>
        </w:rPr>
        <w:t>Краткий очерк истории гравюры.</w:t>
      </w:r>
    </w:p>
    <w:p w:rsidR="00D97B61" w:rsidRPr="00D97B61" w:rsidRDefault="00950F71" w:rsidP="00950F71">
      <w:pPr>
        <w:pStyle w:val="a3"/>
        <w:spacing w:before="0" w:beforeAutospacing="0" w:after="0" w:afterAutospacing="0" w:line="360" w:lineRule="auto"/>
        <w:ind w:left="75" w:right="75"/>
        <w:jc w:val="both"/>
        <w:rPr>
          <w:sz w:val="28"/>
          <w:szCs w:val="28"/>
        </w:rPr>
      </w:pPr>
      <w:r>
        <w:rPr>
          <w:sz w:val="28"/>
          <w:szCs w:val="28"/>
        </w:rPr>
        <w:t xml:space="preserve">  </w:t>
      </w:r>
      <w:r w:rsidR="00D97B61" w:rsidRPr="00D97B61">
        <w:rPr>
          <w:sz w:val="28"/>
          <w:szCs w:val="28"/>
        </w:rPr>
        <w:t xml:space="preserve">  История гравюры – с древних времён до начала XX века – это история продольной и торцовой гравюры на дереве, резцовой гравюры на меди, офорта со всеми его разновидностями, а позднее и гравюры в сложной, комбинационной технике. Нельзя не упомянуть здесь и литография. Без всей этой предыстории не могла бы существовать и линогравюра. </w:t>
      </w:r>
      <w:r w:rsidR="00D97B61" w:rsidRPr="009E72C9">
        <w:rPr>
          <w:b/>
          <w:sz w:val="28"/>
          <w:szCs w:val="28"/>
        </w:rPr>
        <w:t>Линогравюра существует ещё не более ста  лет.</w:t>
      </w:r>
      <w:r w:rsidR="009E72C9">
        <w:rPr>
          <w:sz w:val="28"/>
          <w:szCs w:val="28"/>
        </w:rPr>
        <w:t xml:space="preserve"> Что</w:t>
      </w:r>
      <w:r w:rsidR="00D97B61" w:rsidRPr="00D97B61">
        <w:rPr>
          <w:sz w:val="28"/>
          <w:szCs w:val="28"/>
        </w:rPr>
        <w:t>бы лучше «почувствовать»  её, нужно знать и всю историю гравюры.</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Первое упоминание  о гравюре встречается в VI веке нашей эры в истории изобразительного искусства Китая, где гравюра имела прикладное значение и существовала в виде клейм, печатей в буддийских храмах и в качестве трафаретов для цветных тканей.</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В Европе уже с XV века существовали игральные карты, отпечатанные с деревянных досок. Первая гравюра на дереве была сделана в Германии в 1423 году. Во Франции, Италии, Фландрии и других странах она возникла несколько позже, а в России – в 1464 году. Толчком к развитию гравюры как самостоятельного вида искусства послужило, как известно, развитие наук, культуры, просвещения, - тогда же возникла необходимость пропаганды этих достижений, что и послужило основанием для изобретения типографского станка и развития книгопечатания.</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На</w:t>
      </w:r>
      <w:r w:rsidR="00D97B61" w:rsidRPr="00D97B61">
        <w:rPr>
          <w:sz w:val="28"/>
          <w:szCs w:val="28"/>
        </w:rPr>
        <w:t>ряду с книгами и гравюрами  религиозного содержания печатались географические карты, буквари, технические рисунки. Параллельно  с гравюрой на дереве развивалась гравюра на меди и офорт, причём эти виды существовали также и как прикладное искусство  в виде орнамента на оружии и металлической посуде, в виде художественных шрифтов на надгробиях и т.д. Точной даты возникновения гравюры на металле нет, но её относят к  середине XV века.</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lastRenderedPageBreak/>
        <w:t> </w:t>
      </w:r>
      <w:r w:rsidR="00D97B61" w:rsidRPr="00D97B61">
        <w:rPr>
          <w:sz w:val="28"/>
          <w:szCs w:val="28"/>
        </w:rPr>
        <w:t xml:space="preserve"> В России при оружейной палате был целый штаб граверов, работавших в при</w:t>
      </w:r>
      <w:r>
        <w:rPr>
          <w:sz w:val="28"/>
          <w:szCs w:val="28"/>
        </w:rPr>
        <w:t>кладном искусстве, из которых в</w:t>
      </w:r>
      <w:r w:rsidR="00D97B61" w:rsidRPr="00D97B61">
        <w:rPr>
          <w:sz w:val="28"/>
          <w:szCs w:val="28"/>
        </w:rPr>
        <w:t>последствии вышли первые художники – профессионалы.</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Самостоятельное значение имеет и книжная гравюра, которая является преемницей книжной миниатюры. Самые древние миниатюры делались на пергаменте. Они интересны по композиции и красивы по краскам. Со временем, в XVII веке, рисунок миниатюр усложнился, линии в них становятся виртуозными, краски пестрее, ярче, вводится позолота.</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xml:space="preserve"> В первопечатных гравюрах художник вначале не брал сложных, многофигурных сцен, а исходил из упрощ</w:t>
      </w:r>
      <w:r w:rsidR="00950F71">
        <w:rPr>
          <w:sz w:val="28"/>
          <w:szCs w:val="28"/>
        </w:rPr>
        <w:t>енных композиционных построений</w:t>
      </w:r>
      <w:r w:rsidRPr="00D97B61">
        <w:rPr>
          <w:sz w:val="28"/>
          <w:szCs w:val="28"/>
        </w:rPr>
        <w:t>, ограничивался изображением одной фигуры в центре листа, помещая по краям красивый орнамент, а ниже заглавную буквицу и шрифт. Изображения строились в основном за счёт черных линий. Белым штрихом иногда делали только орнамент. Изображения резались чрезвычайно тщательно и точно. Шрифт хорошо читался, так как в печати он был одной насыщенности. Титульные листы у таких книг являлись подлинно художественными произведениями книжного искусства. Заглавная буква часто печаталась красной краской и красиво выделялась на странице. Раньше в миниатюре художники от руки рисовали сложные переплетения из округлых линий. В гравюре это делать нецелесообразно, а поэтому появляются рубленые прямоугольные формы. Так же как и в миниатюрах, буквы в гравюрах изображали животные, но формы их упростились, стали восприниматься более чётко.</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С развитием техники гравюры в более поздний период усложняются композиции листов, изображения и орнаменты, появляются очень замысловатые заставки и виньетки, но все они хорошо «смотрятся» с текстом. В листе из книги </w:t>
      </w:r>
      <w:r w:rsidR="00D97B61" w:rsidRPr="00BD5F24">
        <w:rPr>
          <w:b/>
          <w:sz w:val="28"/>
          <w:szCs w:val="28"/>
        </w:rPr>
        <w:t xml:space="preserve">«Житиё </w:t>
      </w:r>
      <w:proofErr w:type="spellStart"/>
      <w:r w:rsidR="00D97B61" w:rsidRPr="00BD5F24">
        <w:rPr>
          <w:b/>
          <w:sz w:val="28"/>
          <w:szCs w:val="28"/>
        </w:rPr>
        <w:t>Исаакия</w:t>
      </w:r>
      <w:proofErr w:type="spellEnd"/>
      <w:r w:rsidR="00D97B61" w:rsidRPr="00BD5F24">
        <w:rPr>
          <w:b/>
          <w:sz w:val="28"/>
          <w:szCs w:val="28"/>
        </w:rPr>
        <w:t xml:space="preserve"> чудотворца» начала XVIII века</w:t>
      </w:r>
      <w:r w:rsidR="00D97B61" w:rsidRPr="00D97B61">
        <w:rPr>
          <w:sz w:val="28"/>
          <w:szCs w:val="28"/>
        </w:rPr>
        <w:t>  видно, что по-прежнему главное действующее лицо изображается  в центре</w:t>
      </w:r>
      <w:proofErr w:type="gramStart"/>
      <w:r w:rsidR="00D97B61" w:rsidRPr="00D97B61">
        <w:rPr>
          <w:sz w:val="28"/>
          <w:szCs w:val="28"/>
        </w:rPr>
        <w:t xml:space="preserve"> ,</w:t>
      </w:r>
      <w:proofErr w:type="gramEnd"/>
      <w:r w:rsidR="00D97B61" w:rsidRPr="00D97B61">
        <w:rPr>
          <w:sz w:val="28"/>
          <w:szCs w:val="28"/>
        </w:rPr>
        <w:t xml:space="preserve"> а по краям вместо орнамента делается целых шесть сцен на общую тематику. Это прием, применяющийся в иконе.</w:t>
      </w:r>
    </w:p>
    <w:p w:rsidR="00D97B61" w:rsidRPr="00D97B61" w:rsidRDefault="00950F71" w:rsidP="00713337">
      <w:pPr>
        <w:pStyle w:val="a3"/>
        <w:spacing w:before="0" w:beforeAutospacing="0" w:after="0" w:afterAutospacing="0" w:line="360" w:lineRule="auto"/>
        <w:ind w:left="75" w:right="75" w:firstLine="300"/>
        <w:jc w:val="both"/>
        <w:rPr>
          <w:sz w:val="28"/>
          <w:szCs w:val="28"/>
        </w:rPr>
      </w:pPr>
      <w:r>
        <w:rPr>
          <w:sz w:val="28"/>
          <w:szCs w:val="28"/>
        </w:rPr>
        <w:lastRenderedPageBreak/>
        <w:t> </w:t>
      </w:r>
      <w:r w:rsidR="00D97B61" w:rsidRPr="00D97B61">
        <w:rPr>
          <w:sz w:val="28"/>
          <w:szCs w:val="28"/>
        </w:rPr>
        <w:t>   </w:t>
      </w:r>
      <w:r w:rsidR="00D97B61" w:rsidRPr="00BD5F24">
        <w:rPr>
          <w:b/>
          <w:sz w:val="28"/>
          <w:szCs w:val="28"/>
        </w:rPr>
        <w:t xml:space="preserve">Лубок </w:t>
      </w:r>
      <w:r w:rsidR="00D97B61" w:rsidRPr="00D97B61">
        <w:rPr>
          <w:sz w:val="28"/>
          <w:szCs w:val="28"/>
        </w:rPr>
        <w:t xml:space="preserve">– это гравюра на дереве в один цвет, выполненная, как правило, художником из народа. Лубок раскрашивался от руки акварельными красками. Это искусство  возникло в Китае в VIII веке и получило  широкое распространение во многих странах. В России оно возникло в середине XV века и оказало влияние  на последующее развитие гравюры. </w:t>
      </w:r>
      <w:proofErr w:type="gramStart"/>
      <w:r w:rsidR="00D97B61" w:rsidRPr="00D97B61">
        <w:rPr>
          <w:sz w:val="28"/>
          <w:szCs w:val="28"/>
        </w:rPr>
        <w:t>Большинство исследователей</w:t>
      </w:r>
      <w:r>
        <w:rPr>
          <w:sz w:val="28"/>
          <w:szCs w:val="28"/>
        </w:rPr>
        <w:t xml:space="preserve"> </w:t>
      </w:r>
      <w:r w:rsidR="00D97B61" w:rsidRPr="00D97B61">
        <w:rPr>
          <w:sz w:val="28"/>
          <w:szCs w:val="28"/>
        </w:rPr>
        <w:t xml:space="preserve"> </w:t>
      </w:r>
      <w:r>
        <w:rPr>
          <w:sz w:val="28"/>
          <w:szCs w:val="28"/>
        </w:rPr>
        <w:t>–</w:t>
      </w:r>
      <w:r w:rsidR="00D97B61" w:rsidRPr="00D97B61">
        <w:rPr>
          <w:sz w:val="28"/>
          <w:szCs w:val="28"/>
        </w:rPr>
        <w:t xml:space="preserve"> искусствоведов</w:t>
      </w:r>
      <w:r>
        <w:rPr>
          <w:sz w:val="28"/>
          <w:szCs w:val="28"/>
        </w:rPr>
        <w:t xml:space="preserve"> </w:t>
      </w:r>
      <w:r w:rsidR="00D97B61" w:rsidRPr="00D97B61">
        <w:rPr>
          <w:sz w:val="28"/>
          <w:szCs w:val="28"/>
        </w:rPr>
        <w:t xml:space="preserve"> считает,</w:t>
      </w:r>
      <w:r>
        <w:rPr>
          <w:sz w:val="28"/>
          <w:szCs w:val="28"/>
        </w:rPr>
        <w:t xml:space="preserve"> </w:t>
      </w:r>
      <w:r w:rsidR="00D97B61" w:rsidRPr="00D97B61">
        <w:rPr>
          <w:sz w:val="28"/>
          <w:szCs w:val="28"/>
        </w:rPr>
        <w:t xml:space="preserve"> что</w:t>
      </w:r>
      <w:proofErr w:type="gramEnd"/>
      <w:r w:rsidR="00D97B61" w:rsidRPr="00D97B61">
        <w:rPr>
          <w:sz w:val="28"/>
          <w:szCs w:val="28"/>
        </w:rPr>
        <w:t xml:space="preserve"> термин «лубок» происходит от лубяного короба, в котором продавцы носили для продажи эти гравюры. Сначала лубки изготовляли только в Москве, а затем они получили  более широкое распространение</w:t>
      </w:r>
      <w:proofErr w:type="gramStart"/>
      <w:r w:rsidR="00D97B61" w:rsidRPr="00D97B61">
        <w:rPr>
          <w:sz w:val="28"/>
          <w:szCs w:val="28"/>
        </w:rPr>
        <w:t xml:space="preserve"> ,</w:t>
      </w:r>
      <w:proofErr w:type="gramEnd"/>
      <w:r w:rsidR="00D97B61" w:rsidRPr="00D97B61">
        <w:rPr>
          <w:sz w:val="28"/>
          <w:szCs w:val="28"/>
        </w:rPr>
        <w:t xml:space="preserve"> когда возникло несколько школ: киевская, новгородская и другие. В середине XVI века лубок широко распространился в Западной Европе.</w:t>
      </w:r>
      <w:r w:rsidR="00713337">
        <w:rPr>
          <w:sz w:val="28"/>
          <w:szCs w:val="28"/>
        </w:rPr>
        <w:t xml:space="preserve"> </w:t>
      </w:r>
      <w:r w:rsidR="00D97B61" w:rsidRPr="00D97B61">
        <w:rPr>
          <w:sz w:val="28"/>
          <w:szCs w:val="28"/>
        </w:rPr>
        <w:t>Не всегда лубок делался в технике обрезной гравюры на дереве: были лубки  и в технике резцовой гравюры, меццо-тинто и в литографии.</w:t>
      </w:r>
    </w:p>
    <w:p w:rsidR="00D97B61" w:rsidRPr="00D97B61" w:rsidRDefault="00950F71" w:rsidP="00950F71">
      <w:pPr>
        <w:pStyle w:val="a3"/>
        <w:spacing w:before="0" w:beforeAutospacing="0" w:after="0" w:afterAutospacing="0" w:line="360" w:lineRule="auto"/>
        <w:ind w:left="75" w:right="75"/>
        <w:jc w:val="both"/>
        <w:rPr>
          <w:sz w:val="28"/>
          <w:szCs w:val="28"/>
        </w:rPr>
      </w:pPr>
      <w:r>
        <w:rPr>
          <w:sz w:val="28"/>
          <w:szCs w:val="28"/>
        </w:rPr>
        <w:t xml:space="preserve">     </w:t>
      </w:r>
      <w:r w:rsidR="00D97B61" w:rsidRPr="00D97B61">
        <w:rPr>
          <w:sz w:val="28"/>
          <w:szCs w:val="28"/>
        </w:rPr>
        <w:t>  Самостоятельное значение русская гравюра приобрела в конце XVII  и в начале XVIII веков, в эпоху Петра I. Широкое распространение у графиков получила тема архитектуры Петербурга.</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В этот период в западной Европе  помимо живописи и рисунка развивается и гравюра. В немецкие мастера  много внимания уделяли обрезной и  резцовой гравюре. Большое влияние на последующее развитие искусства в Голландии и Фландрии оказал </w:t>
      </w:r>
      <w:r w:rsidR="00D97B61" w:rsidRPr="00713337">
        <w:rPr>
          <w:b/>
          <w:sz w:val="28"/>
          <w:szCs w:val="28"/>
        </w:rPr>
        <w:t>Лука Лейденский</w:t>
      </w:r>
      <w:r w:rsidR="00D97B61" w:rsidRPr="00D97B61">
        <w:rPr>
          <w:sz w:val="28"/>
          <w:szCs w:val="28"/>
        </w:rPr>
        <w:t xml:space="preserve"> (1494-1533). Он, так же как и многие его современники работал в живописи и в гравюре. Переводил свои рисунки в технику резцовой гравюры на меди. Вел</w:t>
      </w:r>
      <w:r>
        <w:rPr>
          <w:sz w:val="28"/>
          <w:szCs w:val="28"/>
        </w:rPr>
        <w:t xml:space="preserve">икий голландский художник </w:t>
      </w:r>
      <w:r w:rsidRPr="00713337">
        <w:rPr>
          <w:b/>
          <w:sz w:val="28"/>
          <w:szCs w:val="28"/>
        </w:rPr>
        <w:t>Рембрандт В</w:t>
      </w:r>
      <w:r w:rsidR="00D97B61" w:rsidRPr="00713337">
        <w:rPr>
          <w:b/>
          <w:sz w:val="28"/>
          <w:szCs w:val="28"/>
        </w:rPr>
        <w:t>ан Рейн</w:t>
      </w:r>
      <w:r w:rsidR="00D97B61" w:rsidRPr="00D97B61">
        <w:rPr>
          <w:sz w:val="28"/>
          <w:szCs w:val="28"/>
        </w:rPr>
        <w:t xml:space="preserve"> (1603-1669) был новатором и продолжал дальнейшие пути развития искусства. Он создавал шедевры  как в живописи</w:t>
      </w:r>
      <w:proofErr w:type="gramStart"/>
      <w:r w:rsidR="00D97B61" w:rsidRPr="00D97B61">
        <w:rPr>
          <w:sz w:val="28"/>
          <w:szCs w:val="28"/>
        </w:rPr>
        <w:t xml:space="preserve"> ,</w:t>
      </w:r>
      <w:proofErr w:type="gramEnd"/>
      <w:r w:rsidR="00D97B61" w:rsidRPr="00D97B61">
        <w:rPr>
          <w:sz w:val="28"/>
          <w:szCs w:val="28"/>
        </w:rPr>
        <w:t xml:space="preserve"> так и в графике. Из всех техник он выбрал офорт, в котором можно идти от живописности, от пятна и в тоже время от рисунка, от линии. Среди итальянских мастеров выделяется большой знаток архитектуры </w:t>
      </w:r>
      <w:proofErr w:type="gramStart"/>
      <w:r w:rsidR="00D97B61" w:rsidRPr="00713337">
        <w:rPr>
          <w:b/>
          <w:sz w:val="28"/>
          <w:szCs w:val="28"/>
        </w:rPr>
        <w:t>Дж</w:t>
      </w:r>
      <w:proofErr w:type="gramEnd"/>
      <w:r w:rsidR="00D97B61" w:rsidRPr="00713337">
        <w:rPr>
          <w:b/>
          <w:sz w:val="28"/>
          <w:szCs w:val="28"/>
        </w:rPr>
        <w:t xml:space="preserve">. Б. </w:t>
      </w:r>
      <w:proofErr w:type="spellStart"/>
      <w:r w:rsidR="00D97B61" w:rsidRPr="00713337">
        <w:rPr>
          <w:b/>
          <w:sz w:val="28"/>
          <w:szCs w:val="28"/>
        </w:rPr>
        <w:t>Пиранези</w:t>
      </w:r>
      <w:proofErr w:type="spellEnd"/>
      <w:r w:rsidR="00D97B61" w:rsidRPr="00D97B61">
        <w:rPr>
          <w:sz w:val="28"/>
          <w:szCs w:val="28"/>
        </w:rPr>
        <w:t xml:space="preserve"> (1720-1778),  создавший несколько  альбомов крупных декоративных офортов. Офортная техника более свободная, чем гравюра на меди, позволила ему широко и живописно изображать натуру и </w:t>
      </w:r>
      <w:r w:rsidR="00D97B61" w:rsidRPr="00D97B61">
        <w:rPr>
          <w:sz w:val="28"/>
          <w:szCs w:val="28"/>
        </w:rPr>
        <w:lastRenderedPageBreak/>
        <w:t xml:space="preserve">архитектурные фантазии, сохраняя строгий линейный рисунок. В Англии один из выдающихся художников - живописцев – </w:t>
      </w:r>
      <w:r w:rsidR="00D97B61" w:rsidRPr="00713337">
        <w:rPr>
          <w:b/>
          <w:sz w:val="28"/>
          <w:szCs w:val="28"/>
        </w:rPr>
        <w:t>Хогарт</w:t>
      </w:r>
      <w:proofErr w:type="gramStart"/>
      <w:r w:rsidR="00D97B61" w:rsidRPr="00713337">
        <w:rPr>
          <w:b/>
          <w:sz w:val="28"/>
          <w:szCs w:val="28"/>
        </w:rPr>
        <w:t xml:space="preserve"> </w:t>
      </w:r>
      <w:r w:rsidR="00D97B61" w:rsidRPr="00D97B61">
        <w:rPr>
          <w:sz w:val="28"/>
          <w:szCs w:val="28"/>
        </w:rPr>
        <w:t>.</w:t>
      </w:r>
      <w:proofErr w:type="gramEnd"/>
      <w:r w:rsidR="00D97B61" w:rsidRPr="00D97B61">
        <w:rPr>
          <w:sz w:val="28"/>
          <w:szCs w:val="28"/>
        </w:rPr>
        <w:t>У него есть множество гравюр с разными сатирическими сюжетами. Мы ценим этого художника</w:t>
      </w:r>
      <w:proofErr w:type="gramStart"/>
      <w:r w:rsidR="00D97B61" w:rsidRPr="00D97B61">
        <w:rPr>
          <w:sz w:val="28"/>
          <w:szCs w:val="28"/>
        </w:rPr>
        <w:t xml:space="preserve"> ,</w:t>
      </w:r>
      <w:proofErr w:type="gramEnd"/>
      <w:r w:rsidR="00D97B61" w:rsidRPr="00D97B61">
        <w:rPr>
          <w:sz w:val="28"/>
          <w:szCs w:val="28"/>
        </w:rPr>
        <w:t xml:space="preserve"> как создателя критического реализма. В области офорта работал  великий испанский художник </w:t>
      </w:r>
      <w:r w:rsidR="00D97B61" w:rsidRPr="00713337">
        <w:rPr>
          <w:b/>
          <w:sz w:val="28"/>
          <w:szCs w:val="28"/>
        </w:rPr>
        <w:t>Гойя.</w:t>
      </w:r>
      <w:r w:rsidR="00D97B61" w:rsidRPr="00D97B61">
        <w:rPr>
          <w:sz w:val="28"/>
          <w:szCs w:val="28"/>
        </w:rPr>
        <w:t xml:space="preserve"> Его офорты выполнены с применением  акватинты, очень живописны.</w:t>
      </w:r>
    </w:p>
    <w:p w:rsidR="00D97B61" w:rsidRPr="00713337" w:rsidRDefault="00950F71" w:rsidP="00D97B61">
      <w:pPr>
        <w:pStyle w:val="a3"/>
        <w:spacing w:before="0" w:beforeAutospacing="0" w:after="0" w:afterAutospacing="0" w:line="360" w:lineRule="auto"/>
        <w:ind w:left="75" w:right="75" w:firstLine="300"/>
        <w:jc w:val="both"/>
        <w:rPr>
          <w:b/>
          <w:sz w:val="28"/>
          <w:szCs w:val="28"/>
        </w:rPr>
      </w:pPr>
      <w:r>
        <w:rPr>
          <w:sz w:val="28"/>
          <w:szCs w:val="28"/>
        </w:rPr>
        <w:t>   </w:t>
      </w:r>
      <w:r w:rsidR="00D97B61" w:rsidRPr="00D97B61">
        <w:rPr>
          <w:sz w:val="28"/>
          <w:szCs w:val="28"/>
        </w:rPr>
        <w:t xml:space="preserve">Из граверов других стран Необходимо отметить француза </w:t>
      </w:r>
      <w:r w:rsidR="00D97B61" w:rsidRPr="00713337">
        <w:rPr>
          <w:b/>
          <w:sz w:val="28"/>
          <w:szCs w:val="28"/>
        </w:rPr>
        <w:t xml:space="preserve">Ж. </w:t>
      </w:r>
      <w:proofErr w:type="spellStart"/>
      <w:r w:rsidR="00D97B61" w:rsidRPr="00713337">
        <w:rPr>
          <w:b/>
          <w:sz w:val="28"/>
          <w:szCs w:val="28"/>
        </w:rPr>
        <w:t>Калло</w:t>
      </w:r>
      <w:proofErr w:type="spellEnd"/>
      <w:r w:rsidR="00D97B61" w:rsidRPr="00713337">
        <w:rPr>
          <w:b/>
          <w:sz w:val="28"/>
          <w:szCs w:val="28"/>
        </w:rPr>
        <w:t>,</w:t>
      </w:r>
      <w:r w:rsidR="00D97B61" w:rsidRPr="00D97B61">
        <w:rPr>
          <w:sz w:val="28"/>
          <w:szCs w:val="28"/>
        </w:rPr>
        <w:t xml:space="preserve"> крупнейшего рисовальщика и гравера  XVI-XVII веков. А так же немецкого художника и гравера – </w:t>
      </w:r>
      <w:r w:rsidR="00D97B61" w:rsidRPr="00713337">
        <w:rPr>
          <w:b/>
          <w:sz w:val="28"/>
          <w:szCs w:val="28"/>
        </w:rPr>
        <w:t xml:space="preserve">Д. </w:t>
      </w:r>
      <w:proofErr w:type="spellStart"/>
      <w:r w:rsidR="00D97B61" w:rsidRPr="00713337">
        <w:rPr>
          <w:b/>
          <w:sz w:val="28"/>
          <w:szCs w:val="28"/>
        </w:rPr>
        <w:t>Ходовецкого</w:t>
      </w:r>
      <w:proofErr w:type="spellEnd"/>
      <w:r w:rsidR="00D97B61" w:rsidRPr="00713337">
        <w:rPr>
          <w:b/>
          <w:sz w:val="28"/>
          <w:szCs w:val="28"/>
        </w:rPr>
        <w:t>.</w:t>
      </w:r>
    </w:p>
    <w:p w:rsidR="00950F71" w:rsidRDefault="00D97B61" w:rsidP="00BD5F24">
      <w:pPr>
        <w:pStyle w:val="a3"/>
        <w:spacing w:before="0" w:beforeAutospacing="0" w:after="0" w:afterAutospacing="0" w:line="360" w:lineRule="auto"/>
        <w:ind w:left="75" w:right="75" w:firstLine="300"/>
        <w:jc w:val="center"/>
        <w:rPr>
          <w:b/>
          <w:sz w:val="28"/>
          <w:szCs w:val="28"/>
        </w:rPr>
      </w:pPr>
      <w:r w:rsidRPr="00950F71">
        <w:rPr>
          <w:b/>
          <w:sz w:val="28"/>
          <w:szCs w:val="28"/>
        </w:rPr>
        <w:t xml:space="preserve">Гравюра на рубеже XIX-XX </w:t>
      </w:r>
      <w:proofErr w:type="gramStart"/>
      <w:r w:rsidRPr="00950F71">
        <w:rPr>
          <w:b/>
          <w:sz w:val="28"/>
          <w:szCs w:val="28"/>
        </w:rPr>
        <w:t>в</w:t>
      </w:r>
      <w:proofErr w:type="gramEnd"/>
      <w:r w:rsidRPr="00950F71">
        <w:rPr>
          <w:b/>
          <w:sz w:val="28"/>
          <w:szCs w:val="28"/>
        </w:rPr>
        <w:t>.в.</w:t>
      </w:r>
    </w:p>
    <w:p w:rsidR="00D97B61" w:rsidRPr="00950F71" w:rsidRDefault="00D97B61" w:rsidP="00950F71">
      <w:pPr>
        <w:pStyle w:val="a3"/>
        <w:spacing w:before="0" w:beforeAutospacing="0" w:after="0" w:afterAutospacing="0" w:line="360" w:lineRule="auto"/>
        <w:ind w:left="75" w:right="75" w:firstLine="300"/>
        <w:jc w:val="both"/>
        <w:rPr>
          <w:b/>
          <w:sz w:val="28"/>
          <w:szCs w:val="28"/>
        </w:rPr>
      </w:pPr>
      <w:r w:rsidRPr="00D97B61">
        <w:rPr>
          <w:sz w:val="28"/>
          <w:szCs w:val="28"/>
        </w:rPr>
        <w:t xml:space="preserve">     Интерес людей к гравюре с XVIII начал затихать и большую роль в возрождении гравюры как самостоятельного вида искусства сыграла техника репродуцирования в конце XIX и в начале XX века сначала на западе, затем и в России. Эта техника получила </w:t>
      </w:r>
      <w:proofErr w:type="gramStart"/>
      <w:r w:rsidRPr="00D97B61">
        <w:rPr>
          <w:sz w:val="28"/>
          <w:szCs w:val="28"/>
        </w:rPr>
        <w:t>широкой</w:t>
      </w:r>
      <w:proofErr w:type="gramEnd"/>
      <w:r w:rsidRPr="00D97B61">
        <w:rPr>
          <w:sz w:val="28"/>
          <w:szCs w:val="28"/>
        </w:rPr>
        <w:t xml:space="preserve"> развитие во многих странах. Это было время возникновения ряда новых областей  графики, в том числе и линогравюры. В конце XIX и начале XX века гравюра получила дальнейшее развитие, особенно во Франции. Для нас более интересен именно этот период, так как он связан с возникновение гравюры на линолеуме.</w:t>
      </w:r>
    </w:p>
    <w:p w:rsidR="00D97B61" w:rsidRPr="00D97B61" w:rsidRDefault="00BD5F24" w:rsidP="00950F71">
      <w:pPr>
        <w:pStyle w:val="a3"/>
        <w:spacing w:before="0" w:beforeAutospacing="0" w:after="0" w:afterAutospacing="0" w:line="360" w:lineRule="auto"/>
        <w:ind w:right="75"/>
        <w:jc w:val="both"/>
        <w:rPr>
          <w:sz w:val="28"/>
          <w:szCs w:val="28"/>
        </w:rPr>
      </w:pPr>
      <w:r>
        <w:rPr>
          <w:sz w:val="28"/>
          <w:szCs w:val="28"/>
        </w:rPr>
        <w:t xml:space="preserve">     </w:t>
      </w:r>
      <w:r w:rsidR="00D97B61" w:rsidRPr="00D97B61">
        <w:rPr>
          <w:sz w:val="28"/>
          <w:szCs w:val="28"/>
        </w:rPr>
        <w:t xml:space="preserve">Что касается возникновения первых линогравюр, то мы не располагаем точными сведениями о том кем и когда они были сделаны. </w:t>
      </w:r>
      <w:r w:rsidR="00D97B61" w:rsidRPr="00BD5F24">
        <w:rPr>
          <w:b/>
          <w:sz w:val="28"/>
          <w:szCs w:val="28"/>
        </w:rPr>
        <w:t xml:space="preserve">В истории искусства ещё не написано ни одного капитального труда по истории линогравюры, а имеющиеся о ней </w:t>
      </w:r>
      <w:proofErr w:type="gramStart"/>
      <w:r w:rsidR="00D97B61" w:rsidRPr="00BD5F24">
        <w:rPr>
          <w:b/>
          <w:sz w:val="28"/>
          <w:szCs w:val="28"/>
        </w:rPr>
        <w:t>сведения</w:t>
      </w:r>
      <w:proofErr w:type="gramEnd"/>
      <w:r w:rsidR="00D97B61" w:rsidRPr="00BD5F24">
        <w:rPr>
          <w:b/>
          <w:sz w:val="28"/>
          <w:szCs w:val="28"/>
        </w:rPr>
        <w:t>  как на русском, так и на иностранных языках крайне скуп</w:t>
      </w:r>
      <w:r w:rsidR="00D97B61" w:rsidRPr="00D97B61">
        <w:rPr>
          <w:sz w:val="28"/>
          <w:szCs w:val="28"/>
        </w:rPr>
        <w:t>ы и даются в общих сведениях с эстампами в общих монографиях.  Возникшая в это время гравюра н</w:t>
      </w:r>
      <w:r>
        <w:rPr>
          <w:sz w:val="28"/>
          <w:szCs w:val="28"/>
        </w:rPr>
        <w:t>а</w:t>
      </w:r>
      <w:r w:rsidR="00D97B61" w:rsidRPr="00D97B61">
        <w:rPr>
          <w:sz w:val="28"/>
          <w:szCs w:val="28"/>
        </w:rPr>
        <w:t xml:space="preserve"> линолеуме не сразу получила распространение. Это был период, когда фотомеханический способ печати стал вытеснять репродукционную гравюру. Ища новые пути в искусстве, художники пришли к необходимости возродить гравюру как самостоятельный вид  графики. От сухой манеры, распространённой в те года в репродукционной штриховой гравюре, они </w:t>
      </w:r>
      <w:r w:rsidR="00D97B61" w:rsidRPr="00D97B61">
        <w:rPr>
          <w:sz w:val="28"/>
          <w:szCs w:val="28"/>
        </w:rPr>
        <w:lastRenderedPageBreak/>
        <w:t>перешли  к тональным сплошным покрытиям, к светотени.  Первые работы в этой области делались в ксилографии.</w:t>
      </w:r>
    </w:p>
    <w:p w:rsidR="00D97B61" w:rsidRPr="00D97B61" w:rsidRDefault="00950F71" w:rsidP="00950F71">
      <w:pPr>
        <w:pStyle w:val="a3"/>
        <w:spacing w:before="0" w:beforeAutospacing="0" w:after="0" w:afterAutospacing="0" w:line="360" w:lineRule="auto"/>
        <w:ind w:left="75" w:right="75"/>
        <w:jc w:val="both"/>
        <w:rPr>
          <w:sz w:val="28"/>
          <w:szCs w:val="28"/>
        </w:rPr>
      </w:pPr>
      <w:r>
        <w:rPr>
          <w:sz w:val="28"/>
          <w:szCs w:val="28"/>
        </w:rPr>
        <w:t xml:space="preserve">  </w:t>
      </w:r>
      <w:r w:rsidR="00D97B61" w:rsidRPr="00D97B61">
        <w:rPr>
          <w:sz w:val="28"/>
          <w:szCs w:val="28"/>
        </w:rPr>
        <w:t>    Переход от ксилографии к линогравюре совсем не освящён  специальной литературе. Во всяком случае, специфика линолеума позволила достичь ещё большей лёгкости при гравировке, свободы использования в черно-белом изображении, а дешевизна материала имела положительное значение для развития цветной гравюры, где требовалось много досок. Художники работали в той и другой технике,  а по манере изображения ксилографии порой выглядели как линогравюры.</w:t>
      </w:r>
    </w:p>
    <w:p w:rsidR="00D97B61" w:rsidRPr="00D97B61" w:rsidRDefault="00D97B61" w:rsidP="00950F71">
      <w:pPr>
        <w:pStyle w:val="a3"/>
        <w:spacing w:before="0" w:beforeAutospacing="0" w:after="0" w:afterAutospacing="0" w:line="360" w:lineRule="auto"/>
        <w:ind w:left="75" w:right="75"/>
        <w:jc w:val="both"/>
        <w:rPr>
          <w:sz w:val="28"/>
          <w:szCs w:val="28"/>
        </w:rPr>
      </w:pPr>
      <w:r w:rsidRPr="00D97B61">
        <w:rPr>
          <w:sz w:val="28"/>
          <w:szCs w:val="28"/>
        </w:rPr>
        <w:t>       На развитие линогравюры в конце XIX века большое влияние оказали японские ксилографии, которые в это время стали пользоваться широкой известностью. Опыт японских мастеров  представляет интерес для всех, кто изучает гравюру, поэтому на ней необходимо остановиться.    </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w:t>
      </w:r>
    </w:p>
    <w:p w:rsidR="00D97B61" w:rsidRPr="00950F71" w:rsidRDefault="00D97B61" w:rsidP="00740890">
      <w:pPr>
        <w:pStyle w:val="a3"/>
        <w:spacing w:before="0" w:beforeAutospacing="0" w:after="0" w:afterAutospacing="0" w:line="360" w:lineRule="auto"/>
        <w:ind w:left="75" w:right="75" w:firstLine="300"/>
        <w:jc w:val="center"/>
        <w:rPr>
          <w:b/>
          <w:sz w:val="28"/>
          <w:szCs w:val="28"/>
        </w:rPr>
      </w:pPr>
      <w:r w:rsidRPr="00950F71">
        <w:rPr>
          <w:b/>
          <w:sz w:val="28"/>
          <w:szCs w:val="28"/>
        </w:rPr>
        <w:t>Японская гравюра.</w:t>
      </w:r>
    </w:p>
    <w:p w:rsidR="00D97B61" w:rsidRPr="00D97B61" w:rsidRDefault="00950F71" w:rsidP="00950F71">
      <w:pPr>
        <w:pStyle w:val="a3"/>
        <w:spacing w:before="0" w:beforeAutospacing="0" w:after="0" w:afterAutospacing="0" w:line="360" w:lineRule="auto"/>
        <w:ind w:left="75" w:right="75"/>
        <w:jc w:val="both"/>
        <w:rPr>
          <w:sz w:val="28"/>
          <w:szCs w:val="28"/>
        </w:rPr>
      </w:pPr>
      <w:r>
        <w:rPr>
          <w:sz w:val="28"/>
          <w:szCs w:val="28"/>
        </w:rPr>
        <w:t xml:space="preserve">   </w:t>
      </w:r>
      <w:r w:rsidR="00D97B61" w:rsidRPr="00D97B61">
        <w:rPr>
          <w:sz w:val="28"/>
          <w:szCs w:val="28"/>
        </w:rPr>
        <w:t xml:space="preserve">    В Японию  гравюра на дереве проникла из Китая, где она была известна с глубокой древности и в основном была посвящена религиозной тематике. С начала XVII </w:t>
      </w:r>
      <w:proofErr w:type="gramStart"/>
      <w:r w:rsidR="00D97B61" w:rsidRPr="00D97B61">
        <w:rPr>
          <w:sz w:val="28"/>
          <w:szCs w:val="28"/>
        </w:rPr>
        <w:t>в</w:t>
      </w:r>
      <w:proofErr w:type="gramEnd"/>
      <w:r w:rsidR="00D97B61" w:rsidRPr="00D97B61">
        <w:rPr>
          <w:sz w:val="28"/>
          <w:szCs w:val="28"/>
        </w:rPr>
        <w:t xml:space="preserve">. </w:t>
      </w:r>
      <w:proofErr w:type="gramStart"/>
      <w:r w:rsidR="00D97B61" w:rsidRPr="00D97B61">
        <w:rPr>
          <w:sz w:val="28"/>
          <w:szCs w:val="28"/>
        </w:rPr>
        <w:t>в</w:t>
      </w:r>
      <w:proofErr w:type="gramEnd"/>
      <w:r w:rsidR="00D97B61" w:rsidRPr="00D97B61">
        <w:rPr>
          <w:sz w:val="28"/>
          <w:szCs w:val="28"/>
        </w:rPr>
        <w:t xml:space="preserve"> японском искусстве возникло новое течение. Художники обращались к природе, к людям, к окружающей их жизни и создавали реалистические произведения. Расцвет искусства был отчасти обусловлен тем, то в стране после длительных междоусобных войн был на долгий срок установлен мир.</w:t>
      </w:r>
    </w:p>
    <w:p w:rsidR="00D97B61" w:rsidRPr="00D97B61"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     Культурным центром страны стал город </w:t>
      </w:r>
      <w:proofErr w:type="spellStart"/>
      <w:r w:rsidRPr="00D97B61">
        <w:rPr>
          <w:sz w:val="28"/>
          <w:szCs w:val="28"/>
        </w:rPr>
        <w:t>Эдо</w:t>
      </w:r>
      <w:proofErr w:type="spellEnd"/>
      <w:r w:rsidRPr="00D97B61">
        <w:rPr>
          <w:sz w:val="28"/>
          <w:szCs w:val="28"/>
        </w:rPr>
        <w:t xml:space="preserve">, то есть Токио, где работало </w:t>
      </w:r>
      <w:proofErr w:type="gramStart"/>
      <w:r w:rsidRPr="00D97B61">
        <w:rPr>
          <w:sz w:val="28"/>
          <w:szCs w:val="28"/>
        </w:rPr>
        <w:t>около  тысячи  художников</w:t>
      </w:r>
      <w:proofErr w:type="gramEnd"/>
      <w:r w:rsidRPr="00D97B61">
        <w:rPr>
          <w:sz w:val="28"/>
          <w:szCs w:val="28"/>
        </w:rPr>
        <w:t xml:space="preserve"> – граверов. Расцветом всемирно известной японской гравюры принято считать период примерно в двести лет: от середины XVII до середины XIX века.</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Если в Европе и в Китае гравюра зародилась как репродукционная, то в Японии она стала самостоятельным видом искусства. Японские гравюры сразу можно узнать по точному рисунку, изящной линии, декоративной условности в цвете, красивым сочетанием цветов.  Интересен метод их </w:t>
      </w:r>
      <w:r w:rsidR="00D97B61" w:rsidRPr="00D97B61">
        <w:rPr>
          <w:sz w:val="28"/>
          <w:szCs w:val="28"/>
        </w:rPr>
        <w:lastRenderedPageBreak/>
        <w:t>выполнения: делал рисунок обычно художник, который ставил свою монограмму</w:t>
      </w:r>
      <w:proofErr w:type="gramStart"/>
      <w:r w:rsidR="00D97B61" w:rsidRPr="00D97B61">
        <w:rPr>
          <w:sz w:val="28"/>
          <w:szCs w:val="28"/>
        </w:rPr>
        <w:t>  ,</w:t>
      </w:r>
      <w:proofErr w:type="gramEnd"/>
      <w:r w:rsidR="00D97B61" w:rsidRPr="00D97B61">
        <w:rPr>
          <w:sz w:val="28"/>
          <w:szCs w:val="28"/>
        </w:rPr>
        <w:t xml:space="preserve"> а вырезал гравюру мастер- резчик и печатал. Эти мастера обладали, как правило, помимо совершенства в своём мастерстве и художественным вкусом.</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Печатались японские гравюры водяными красками, размешанными на рисовом, клее, который не давал растекаться красочному слою. Краски наносилось широкой кистью типа флейц, а печатались гравюры вручную, с помощью костяной гладилки, по форме напоминавшей длину флакона. Большого давления не требовалось, так как пористая бумага легко впитывала краску.</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Сначала в Японии существовала чёрная гравюра. Родоначальником её принято считать </w:t>
      </w:r>
      <w:proofErr w:type="spellStart"/>
      <w:r w:rsidR="00D97B61" w:rsidRPr="00D97B61">
        <w:rPr>
          <w:sz w:val="28"/>
          <w:szCs w:val="28"/>
        </w:rPr>
        <w:t>Моронобу</w:t>
      </w:r>
      <w:proofErr w:type="spellEnd"/>
      <w:r w:rsidR="00D97B61" w:rsidRPr="00D97B61">
        <w:rPr>
          <w:sz w:val="28"/>
          <w:szCs w:val="28"/>
        </w:rPr>
        <w:t xml:space="preserve">, который изображал несложные жанровые сцены и отдельные фигуры. Впервые применил цветную гравюры как самостоятельный вид искусства </w:t>
      </w:r>
      <w:proofErr w:type="spellStart"/>
      <w:r w:rsidR="00D97B61" w:rsidRPr="00D97B61">
        <w:rPr>
          <w:sz w:val="28"/>
          <w:szCs w:val="28"/>
        </w:rPr>
        <w:t>Хоронобу</w:t>
      </w:r>
      <w:proofErr w:type="spellEnd"/>
      <w:r w:rsidR="00D97B61" w:rsidRPr="00D97B61">
        <w:rPr>
          <w:sz w:val="28"/>
          <w:szCs w:val="28"/>
        </w:rPr>
        <w:t xml:space="preserve">. Своим расцветом гравюра обязана таким художникам, как </w:t>
      </w:r>
      <w:proofErr w:type="spellStart"/>
      <w:r w:rsidR="00D97B61" w:rsidRPr="00D97B61">
        <w:rPr>
          <w:sz w:val="28"/>
          <w:szCs w:val="28"/>
        </w:rPr>
        <w:t>Утамаро</w:t>
      </w:r>
      <w:proofErr w:type="spellEnd"/>
      <w:r w:rsidR="00D97B61" w:rsidRPr="00D97B61">
        <w:rPr>
          <w:sz w:val="28"/>
          <w:szCs w:val="28"/>
        </w:rPr>
        <w:t xml:space="preserve">, </w:t>
      </w:r>
      <w:proofErr w:type="spellStart"/>
      <w:r w:rsidR="00D97B61" w:rsidRPr="00D97B61">
        <w:rPr>
          <w:sz w:val="28"/>
          <w:szCs w:val="28"/>
        </w:rPr>
        <w:t>Хироге</w:t>
      </w:r>
      <w:proofErr w:type="spellEnd"/>
      <w:r w:rsidR="00D97B61" w:rsidRPr="00D97B61">
        <w:rPr>
          <w:sz w:val="28"/>
          <w:szCs w:val="28"/>
        </w:rPr>
        <w:t>, Хокусай и многие другие.</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Девизом для их творчества можно взять слова великого художника </w:t>
      </w:r>
      <w:proofErr w:type="spellStart"/>
      <w:r w:rsidR="00D97B61" w:rsidRPr="00D97B61">
        <w:rPr>
          <w:sz w:val="28"/>
          <w:szCs w:val="28"/>
        </w:rPr>
        <w:t>Хокусаи</w:t>
      </w:r>
      <w:proofErr w:type="spellEnd"/>
      <w:r w:rsidR="00D97B61" w:rsidRPr="00D97B61">
        <w:rPr>
          <w:sz w:val="28"/>
          <w:szCs w:val="28"/>
        </w:rPr>
        <w:t>: «ни что  в природе не должно быть оставлено без внимания».</w:t>
      </w:r>
    </w:p>
    <w:p w:rsidR="00950F71" w:rsidRDefault="00D97B61" w:rsidP="00D97B61">
      <w:pPr>
        <w:pStyle w:val="a3"/>
        <w:spacing w:before="0" w:beforeAutospacing="0" w:after="0" w:afterAutospacing="0" w:line="360" w:lineRule="auto"/>
        <w:ind w:left="75" w:right="75" w:firstLine="300"/>
        <w:jc w:val="both"/>
        <w:rPr>
          <w:b/>
          <w:sz w:val="28"/>
          <w:szCs w:val="28"/>
        </w:rPr>
      </w:pPr>
      <w:r w:rsidRPr="00950F71">
        <w:rPr>
          <w:b/>
          <w:sz w:val="28"/>
          <w:szCs w:val="28"/>
        </w:rPr>
        <w:t>                                      </w:t>
      </w:r>
    </w:p>
    <w:p w:rsidR="00D97B61" w:rsidRPr="00950F71" w:rsidRDefault="00950F71" w:rsidP="00950F71">
      <w:pPr>
        <w:pStyle w:val="a3"/>
        <w:spacing w:before="0" w:beforeAutospacing="0" w:after="0" w:afterAutospacing="0" w:line="360" w:lineRule="auto"/>
        <w:ind w:left="75" w:right="75" w:firstLine="300"/>
        <w:jc w:val="center"/>
        <w:rPr>
          <w:b/>
          <w:sz w:val="28"/>
          <w:szCs w:val="28"/>
        </w:rPr>
      </w:pPr>
      <w:r>
        <w:rPr>
          <w:b/>
          <w:sz w:val="28"/>
          <w:szCs w:val="28"/>
        </w:rPr>
        <w:t>Линогравюра в России</w:t>
      </w:r>
    </w:p>
    <w:p w:rsidR="00D97B61" w:rsidRPr="00D97B61" w:rsidRDefault="00950F71" w:rsidP="00950F71">
      <w:pPr>
        <w:pStyle w:val="a3"/>
        <w:spacing w:before="0" w:beforeAutospacing="0" w:after="0" w:afterAutospacing="0" w:line="360" w:lineRule="auto"/>
        <w:ind w:right="75"/>
        <w:jc w:val="both"/>
        <w:rPr>
          <w:sz w:val="28"/>
          <w:szCs w:val="28"/>
        </w:rPr>
      </w:pPr>
      <w:r>
        <w:rPr>
          <w:sz w:val="28"/>
          <w:szCs w:val="28"/>
        </w:rPr>
        <w:t xml:space="preserve">  </w:t>
      </w:r>
      <w:r w:rsidR="00D97B61" w:rsidRPr="00D97B61">
        <w:rPr>
          <w:sz w:val="28"/>
          <w:szCs w:val="28"/>
        </w:rPr>
        <w:t xml:space="preserve">    В России линогравюра возникла несколькими годами позднее, чем в других странах Европы. Начало XX века  - это период, когда у нас гравюра почти целиком стала репродукционной или выполняла задачи книжного и журнального оформления. Из крупнейших мастеров, работавших в ксилографии и в офорте, следует в первую очередь назвать В. В. </w:t>
      </w:r>
      <w:proofErr w:type="spellStart"/>
      <w:r w:rsidR="00D97B61" w:rsidRPr="00D97B61">
        <w:rPr>
          <w:sz w:val="28"/>
          <w:szCs w:val="28"/>
        </w:rPr>
        <w:t>Матэ</w:t>
      </w:r>
      <w:proofErr w:type="spellEnd"/>
      <w:r w:rsidR="00D97B61" w:rsidRPr="00D97B61">
        <w:rPr>
          <w:sz w:val="28"/>
          <w:szCs w:val="28"/>
        </w:rPr>
        <w:t xml:space="preserve">, который воспитал целое поколение замечательных графиков. Первым из русских художников применил линогравюру Н. А. </w:t>
      </w:r>
      <w:proofErr w:type="spellStart"/>
      <w:r w:rsidR="00D97B61" w:rsidRPr="00D97B61">
        <w:rPr>
          <w:sz w:val="28"/>
          <w:szCs w:val="28"/>
        </w:rPr>
        <w:t>Шевердяев</w:t>
      </w:r>
      <w:proofErr w:type="spellEnd"/>
      <w:r w:rsidR="00D97B61" w:rsidRPr="00D97B61">
        <w:rPr>
          <w:sz w:val="28"/>
          <w:szCs w:val="28"/>
        </w:rPr>
        <w:t xml:space="preserve">, который во время пребывания в Париже в 1906 году выставил свои работы в этой технике и имел успех. В 1907 году к линогравюре обратился, ставший </w:t>
      </w:r>
      <w:proofErr w:type="gramStart"/>
      <w:r w:rsidR="00D97B61" w:rsidRPr="00D97B61">
        <w:rPr>
          <w:sz w:val="28"/>
          <w:szCs w:val="28"/>
        </w:rPr>
        <w:t>в последствии</w:t>
      </w:r>
      <w:proofErr w:type="gramEnd"/>
      <w:r w:rsidR="00D97B61" w:rsidRPr="00D97B61">
        <w:rPr>
          <w:sz w:val="28"/>
          <w:szCs w:val="28"/>
        </w:rPr>
        <w:t xml:space="preserve"> русским художником – гравером, И. Н.Павлов, который уже до этого имел громадный опыт в работе над репродукционной гравюрой. И. Н. </w:t>
      </w:r>
      <w:r w:rsidR="00D97B61" w:rsidRPr="00D97B61">
        <w:rPr>
          <w:sz w:val="28"/>
          <w:szCs w:val="28"/>
        </w:rPr>
        <w:lastRenderedPageBreak/>
        <w:t xml:space="preserve">Павлов заинтересовался гравюрой на линолеуме. По свидетельствам </w:t>
      </w:r>
      <w:proofErr w:type="spellStart"/>
      <w:r w:rsidR="00D97B61" w:rsidRPr="00D97B61">
        <w:rPr>
          <w:sz w:val="28"/>
          <w:szCs w:val="28"/>
        </w:rPr>
        <w:t>Шевердяева</w:t>
      </w:r>
      <w:proofErr w:type="spellEnd"/>
      <w:r w:rsidR="00D97B61" w:rsidRPr="00D97B61">
        <w:rPr>
          <w:sz w:val="28"/>
          <w:szCs w:val="28"/>
        </w:rPr>
        <w:t xml:space="preserve">: «в Париже линолеум уже вытеснил обрезную гравюру. И только застарелые эстеты призирали этот новый гибкий материал». Павлов самостоятельно разработал технику гравирования на линолеуме и приёмы печати. В историю графики художник </w:t>
      </w:r>
      <w:proofErr w:type="gramStart"/>
      <w:r w:rsidR="00D97B61" w:rsidRPr="00D97B61">
        <w:rPr>
          <w:sz w:val="28"/>
          <w:szCs w:val="28"/>
        </w:rPr>
        <w:t>вошёл</w:t>
      </w:r>
      <w:proofErr w:type="gramEnd"/>
      <w:r w:rsidR="00D97B61" w:rsidRPr="00D97B61">
        <w:rPr>
          <w:sz w:val="28"/>
          <w:szCs w:val="28"/>
        </w:rPr>
        <w:t xml:space="preserve"> прежде всего своими знаменитыми сериями цветных линогравюр.</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Ещё с эпохи Возрождения начал проявляться интерес к экслибрисам. EXLIBRIS- слово латинского происхождения, приобретает в наши дни все большую популярность. Оно означает "из книг..." и часто в этом смысле употребляется, например: "</w:t>
      </w:r>
      <w:proofErr w:type="spellStart"/>
      <w:r w:rsidR="00D97B61" w:rsidRPr="00D97B61">
        <w:rPr>
          <w:sz w:val="28"/>
          <w:szCs w:val="28"/>
        </w:rPr>
        <w:t>Exlibris</w:t>
      </w:r>
      <w:proofErr w:type="spellEnd"/>
      <w:r w:rsidR="00D97B61" w:rsidRPr="00D97B61">
        <w:rPr>
          <w:sz w:val="28"/>
          <w:szCs w:val="28"/>
        </w:rPr>
        <w:t xml:space="preserve"> А. А. Сидорова". Но оно имеет и более общий смысл, обозначая книжный знак с любым текстом. Экслибрис может быть нарисован от руки, по трафарету, </w:t>
      </w:r>
      <w:proofErr w:type="spellStart"/>
      <w:r w:rsidR="00D97B61" w:rsidRPr="00D97B61">
        <w:rPr>
          <w:sz w:val="28"/>
          <w:szCs w:val="28"/>
        </w:rPr>
        <w:t>отштемпелеван</w:t>
      </w:r>
      <w:proofErr w:type="spellEnd"/>
      <w:r w:rsidR="00D97B61" w:rsidRPr="00D97B61">
        <w:rPr>
          <w:sz w:val="28"/>
          <w:szCs w:val="28"/>
        </w:rPr>
        <w:t>, вытиснен на крышке переплета или корешке книги (</w:t>
      </w:r>
      <w:proofErr w:type="spellStart"/>
      <w:r w:rsidR="00D97B61" w:rsidRPr="00D97B61">
        <w:rPr>
          <w:sz w:val="28"/>
          <w:szCs w:val="28"/>
        </w:rPr>
        <w:t>суперэкслибрис</w:t>
      </w:r>
      <w:proofErr w:type="spellEnd"/>
      <w:r w:rsidR="00D97B61" w:rsidRPr="00D97B61">
        <w:rPr>
          <w:sz w:val="28"/>
          <w:szCs w:val="28"/>
        </w:rPr>
        <w:t>) или же наклеен. Наклеиваются чаще всего листы тиражной графики. Экслибрис может быть связан с содержанием тех книг, для которых он предназначен, с особенностями характера занятий их владельца.  Уже с изобретением книгопечатания книжный знак стал походить на современный: маленький эстамп, оттиснутый с гравированной на меди или дереве доски. В конце XIX - начале XX века экслибрисы все охотнее гравируют на дереве и новом материале - линолеуме.</w:t>
      </w:r>
    </w:p>
    <w:p w:rsidR="00D97B61" w:rsidRPr="00D97B61" w:rsidRDefault="00D97B61" w:rsidP="00950F71">
      <w:pPr>
        <w:pStyle w:val="a3"/>
        <w:spacing w:before="0" w:beforeAutospacing="0" w:after="0" w:afterAutospacing="0" w:line="360" w:lineRule="auto"/>
        <w:ind w:right="75"/>
        <w:jc w:val="both"/>
        <w:rPr>
          <w:sz w:val="28"/>
          <w:szCs w:val="28"/>
        </w:rPr>
      </w:pPr>
      <w:r w:rsidRPr="00D97B61">
        <w:rPr>
          <w:sz w:val="28"/>
          <w:szCs w:val="28"/>
        </w:rPr>
        <w:t xml:space="preserve">   Линогравюрой занимались знаменитые русский художники Б. М. </w:t>
      </w:r>
      <w:proofErr w:type="spellStart"/>
      <w:r w:rsidRPr="00D97B61">
        <w:rPr>
          <w:sz w:val="28"/>
          <w:szCs w:val="28"/>
        </w:rPr>
        <w:t>Пустодиев</w:t>
      </w:r>
      <w:proofErr w:type="spellEnd"/>
      <w:r w:rsidRPr="00D97B61">
        <w:rPr>
          <w:sz w:val="28"/>
          <w:szCs w:val="28"/>
        </w:rPr>
        <w:t xml:space="preserve">, М.В. </w:t>
      </w:r>
      <w:proofErr w:type="spellStart"/>
      <w:r w:rsidRPr="00D97B61">
        <w:rPr>
          <w:sz w:val="28"/>
          <w:szCs w:val="28"/>
        </w:rPr>
        <w:t>Маторин</w:t>
      </w:r>
      <w:proofErr w:type="spellEnd"/>
      <w:r w:rsidRPr="00D97B61">
        <w:rPr>
          <w:sz w:val="28"/>
          <w:szCs w:val="28"/>
        </w:rPr>
        <w:t>, Суриков, В. А. Фаворский и многие другие. Увлекались линогравюрой и многие русские художники – живописцы.</w:t>
      </w:r>
    </w:p>
    <w:p w:rsidR="00950F71" w:rsidRDefault="00D97B61" w:rsidP="00EE7584">
      <w:pPr>
        <w:pStyle w:val="a3"/>
        <w:spacing w:before="0" w:beforeAutospacing="0" w:after="0" w:afterAutospacing="0" w:line="360" w:lineRule="auto"/>
        <w:ind w:left="75" w:right="75" w:firstLine="300"/>
        <w:jc w:val="both"/>
        <w:rPr>
          <w:sz w:val="28"/>
          <w:szCs w:val="28"/>
        </w:rPr>
      </w:pPr>
      <w:r w:rsidRPr="00D97B61">
        <w:rPr>
          <w:sz w:val="28"/>
          <w:szCs w:val="28"/>
        </w:rPr>
        <w:t xml:space="preserve">  Блестящим </w:t>
      </w:r>
      <w:proofErr w:type="spellStart"/>
      <w:r w:rsidRPr="00D97B61">
        <w:rPr>
          <w:sz w:val="28"/>
          <w:szCs w:val="28"/>
        </w:rPr>
        <w:t>офористом</w:t>
      </w:r>
      <w:proofErr w:type="spellEnd"/>
      <w:r w:rsidRPr="00D97B61">
        <w:rPr>
          <w:sz w:val="28"/>
          <w:szCs w:val="28"/>
        </w:rPr>
        <w:t xml:space="preserve"> был и </w:t>
      </w:r>
      <w:proofErr w:type="spellStart"/>
      <w:r w:rsidRPr="00D97B61">
        <w:rPr>
          <w:sz w:val="28"/>
          <w:szCs w:val="28"/>
        </w:rPr>
        <w:t>Нивинский</w:t>
      </w:r>
      <w:proofErr w:type="spellEnd"/>
      <w:r w:rsidRPr="00D97B61">
        <w:rPr>
          <w:sz w:val="28"/>
          <w:szCs w:val="28"/>
        </w:rPr>
        <w:t>, создавший целую школу московских граверов. Среди других художников, внесших большой вклад в развитие советской графики был А.И. Кравченко, так же работавший в области иллюстрации и гравюры на дереве, а так же другие выдающиеся советские художники.</w:t>
      </w:r>
      <w:r w:rsidR="00950F71">
        <w:rPr>
          <w:sz w:val="28"/>
          <w:szCs w:val="28"/>
        </w:rPr>
        <w:t xml:space="preserve"> </w:t>
      </w:r>
      <w:r w:rsidRPr="00D97B61">
        <w:rPr>
          <w:sz w:val="28"/>
          <w:szCs w:val="28"/>
        </w:rPr>
        <w:t xml:space="preserve"> Традиции художников старшего поколения продолжают молодые графики. Большинство из них прошло основательную  профессиональную подготовку в художественных вузах.</w:t>
      </w:r>
    </w:p>
    <w:p w:rsidR="00950F71" w:rsidRDefault="00950F71" w:rsidP="00EE7584">
      <w:pPr>
        <w:pStyle w:val="a3"/>
        <w:spacing w:before="0" w:beforeAutospacing="0" w:after="0" w:afterAutospacing="0" w:line="360" w:lineRule="auto"/>
        <w:ind w:right="75"/>
        <w:jc w:val="both"/>
        <w:rPr>
          <w:sz w:val="28"/>
          <w:szCs w:val="28"/>
        </w:rPr>
      </w:pPr>
    </w:p>
    <w:p w:rsidR="00D97B61" w:rsidRPr="00950F71" w:rsidRDefault="00D97B61" w:rsidP="00950F71">
      <w:pPr>
        <w:pStyle w:val="a3"/>
        <w:spacing w:before="0" w:beforeAutospacing="0" w:after="0" w:afterAutospacing="0" w:line="360" w:lineRule="auto"/>
        <w:ind w:right="75"/>
        <w:jc w:val="center"/>
        <w:rPr>
          <w:b/>
          <w:sz w:val="28"/>
          <w:szCs w:val="28"/>
        </w:rPr>
      </w:pPr>
      <w:r w:rsidRPr="00950F71">
        <w:rPr>
          <w:b/>
          <w:sz w:val="28"/>
          <w:szCs w:val="28"/>
        </w:rPr>
        <w:t>Гл</w:t>
      </w:r>
      <w:r w:rsidR="00950F71">
        <w:rPr>
          <w:b/>
          <w:sz w:val="28"/>
          <w:szCs w:val="28"/>
        </w:rPr>
        <w:t>ава III.  Разновидности гравюры</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Гравюра может быть на дереве, на металле или камне, на линолеуме.</w:t>
      </w:r>
    </w:p>
    <w:p w:rsidR="00EE7584"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w:t>
      </w:r>
      <w:r w:rsidR="00D97B61" w:rsidRPr="00D97B61">
        <w:rPr>
          <w:i/>
          <w:iCs/>
          <w:sz w:val="28"/>
          <w:szCs w:val="28"/>
        </w:rPr>
        <w:t>Гравюра на дереве</w:t>
      </w:r>
      <w:r w:rsidR="00D97B61" w:rsidRPr="00D97B61">
        <w:rPr>
          <w:rStyle w:val="apple-converted-space"/>
          <w:rFonts w:eastAsiaTheme="majorEastAsia"/>
          <w:sz w:val="28"/>
          <w:szCs w:val="28"/>
        </w:rPr>
        <w:t> </w:t>
      </w:r>
      <w:r w:rsidR="00D97B61" w:rsidRPr="00D97B61">
        <w:rPr>
          <w:sz w:val="28"/>
          <w:szCs w:val="28"/>
        </w:rPr>
        <w:t>получила название ксилографии, от греческого слова «</w:t>
      </w:r>
      <w:proofErr w:type="spellStart"/>
      <w:r w:rsidR="00D97B61" w:rsidRPr="00D97B61">
        <w:rPr>
          <w:sz w:val="28"/>
          <w:szCs w:val="28"/>
        </w:rPr>
        <w:t>ксилос</w:t>
      </w:r>
      <w:proofErr w:type="spellEnd"/>
      <w:r w:rsidR="00D97B61" w:rsidRPr="00D97B61">
        <w:rPr>
          <w:sz w:val="28"/>
          <w:szCs w:val="28"/>
        </w:rPr>
        <w:t>» (дерево). Существует два вида гравюры на дереве: обрезная (или продольная) и торцовая. Сам термин чаще всего обозначает чёрно-белую торцовую гравюру на дереве, гораздо реже – продольную, которую принято называть «обрезная гравюра на дереве».</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xml:space="preserve"> Цветную гравюру так и называют: «цветная гравюра на дереве». Для обрезной гравюры берётся грушевая сливовая или липовая доска продольного распила; изображение вырезается ножом или резцами и стамесками разной величины. Для торцовой гравюры берётся поперечная плоскость дерева твёрдых пород, в основном кавказской пальмы, </w:t>
      </w:r>
      <w:proofErr w:type="gramStart"/>
      <w:r w:rsidRPr="00D97B61">
        <w:rPr>
          <w:sz w:val="28"/>
          <w:szCs w:val="28"/>
        </w:rPr>
        <w:t>при чём</w:t>
      </w:r>
      <w:proofErr w:type="gramEnd"/>
      <w:r w:rsidRPr="00D97B61">
        <w:rPr>
          <w:sz w:val="28"/>
          <w:szCs w:val="28"/>
        </w:rPr>
        <w:t xml:space="preserve"> изображение режется резцами разной конфигурации.</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w:t>
      </w:r>
      <w:r w:rsidR="00D97B61" w:rsidRPr="00D97B61">
        <w:rPr>
          <w:rStyle w:val="apple-converted-space"/>
          <w:rFonts w:eastAsiaTheme="majorEastAsia"/>
          <w:sz w:val="28"/>
          <w:szCs w:val="28"/>
        </w:rPr>
        <w:t> </w:t>
      </w:r>
      <w:r w:rsidR="00D97B61" w:rsidRPr="00D97B61">
        <w:rPr>
          <w:i/>
          <w:iCs/>
          <w:sz w:val="28"/>
          <w:szCs w:val="28"/>
        </w:rPr>
        <w:t>Гравюры на линолеуме</w:t>
      </w:r>
      <w:r w:rsidR="00D97B61" w:rsidRPr="00D97B61">
        <w:rPr>
          <w:rStyle w:val="apple-converted-space"/>
          <w:rFonts w:eastAsiaTheme="majorEastAsia"/>
          <w:sz w:val="28"/>
          <w:szCs w:val="28"/>
        </w:rPr>
        <w:t> </w:t>
      </w:r>
      <w:r w:rsidR="00D97B61" w:rsidRPr="00D97B61">
        <w:rPr>
          <w:sz w:val="28"/>
          <w:szCs w:val="28"/>
        </w:rPr>
        <w:t>выполняются резцами разных сечений, каждый резец имеет желобок внутри. Для работы удобнее всего «пробковый» линолеум, хотя можно применять и другие сорта. На этом виде гравюры. Я остановлюсь чуть позже.</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w:t>
      </w:r>
      <w:r w:rsidRPr="00D97B61">
        <w:rPr>
          <w:rStyle w:val="apple-converted-space"/>
          <w:rFonts w:eastAsiaTheme="majorEastAsia"/>
          <w:sz w:val="28"/>
          <w:szCs w:val="28"/>
        </w:rPr>
        <w:t> </w:t>
      </w:r>
      <w:r w:rsidRPr="00D97B61">
        <w:rPr>
          <w:i/>
          <w:iCs/>
          <w:sz w:val="28"/>
          <w:szCs w:val="28"/>
        </w:rPr>
        <w:t>Гравюры на меди</w:t>
      </w:r>
      <w:r w:rsidRPr="00D97B61">
        <w:rPr>
          <w:rStyle w:val="apple-converted-space"/>
          <w:rFonts w:eastAsiaTheme="majorEastAsia"/>
          <w:sz w:val="28"/>
          <w:szCs w:val="28"/>
        </w:rPr>
        <w:t> </w:t>
      </w:r>
      <w:r w:rsidRPr="00D97B61">
        <w:rPr>
          <w:sz w:val="28"/>
          <w:szCs w:val="28"/>
        </w:rPr>
        <w:t>делают на медной доске резцами, аналогичными тем, которыми пользуются в торцовой гравюре.</w:t>
      </w:r>
    </w:p>
    <w:p w:rsid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Термин «</w:t>
      </w:r>
      <w:r w:rsidR="00D97B61" w:rsidRPr="00D97B61">
        <w:rPr>
          <w:i/>
          <w:iCs/>
          <w:sz w:val="28"/>
          <w:szCs w:val="28"/>
        </w:rPr>
        <w:t>литография</w:t>
      </w:r>
      <w:r w:rsidR="00D97B61" w:rsidRPr="00D97B61">
        <w:rPr>
          <w:sz w:val="28"/>
          <w:szCs w:val="28"/>
        </w:rPr>
        <w:t>» происходит от греческого слова «</w:t>
      </w:r>
      <w:proofErr w:type="spellStart"/>
      <w:r w:rsidR="00D97B61" w:rsidRPr="00D97B61">
        <w:rPr>
          <w:sz w:val="28"/>
          <w:szCs w:val="28"/>
        </w:rPr>
        <w:t>литос</w:t>
      </w:r>
      <w:proofErr w:type="spellEnd"/>
      <w:r w:rsidR="00D97B61" w:rsidRPr="00D97B61">
        <w:rPr>
          <w:sz w:val="28"/>
          <w:szCs w:val="28"/>
        </w:rPr>
        <w:t xml:space="preserve">» (камень). В этой технике изображение наносится мягким графическим карандашом особого состава </w:t>
      </w:r>
      <w:proofErr w:type="gramStart"/>
      <w:r w:rsidR="00D97B61" w:rsidRPr="00D97B61">
        <w:rPr>
          <w:sz w:val="28"/>
          <w:szCs w:val="28"/>
        </w:rPr>
        <w:t>на</w:t>
      </w:r>
      <w:proofErr w:type="gramEnd"/>
      <w:r w:rsidR="00D97B61" w:rsidRPr="00D97B61">
        <w:rPr>
          <w:sz w:val="28"/>
          <w:szCs w:val="28"/>
        </w:rPr>
        <w:t xml:space="preserve">, </w:t>
      </w:r>
      <w:proofErr w:type="gramStart"/>
      <w:r w:rsidR="00D97B61" w:rsidRPr="00D97B61">
        <w:rPr>
          <w:sz w:val="28"/>
          <w:szCs w:val="28"/>
        </w:rPr>
        <w:t>различных</w:t>
      </w:r>
      <w:proofErr w:type="gramEnd"/>
      <w:r w:rsidR="00D97B61" w:rsidRPr="00D97B61">
        <w:rPr>
          <w:sz w:val="28"/>
          <w:szCs w:val="28"/>
        </w:rPr>
        <w:t xml:space="preserve"> размеров, известковый камень белого цвета, имеющий плоскую прямоугольную форму и зернистую фактуру. Затем камень обрабатывается травлением. Литография, как и гравюра на дереве и на линолеуме, выдерживает большой тираж – до нескольких тысяч оттисков.</w:t>
      </w:r>
    </w:p>
    <w:p w:rsidR="00EE7584" w:rsidRPr="00D97B61" w:rsidRDefault="00EE7584" w:rsidP="00D97B61">
      <w:pPr>
        <w:pStyle w:val="a3"/>
        <w:spacing w:before="0" w:beforeAutospacing="0" w:after="0" w:afterAutospacing="0" w:line="360" w:lineRule="auto"/>
        <w:ind w:left="75" w:right="75" w:firstLine="300"/>
        <w:jc w:val="both"/>
        <w:rPr>
          <w:sz w:val="28"/>
          <w:szCs w:val="28"/>
        </w:rPr>
      </w:pPr>
    </w:p>
    <w:p w:rsidR="00EE7584"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p>
    <w:p w:rsidR="00EE7584" w:rsidRDefault="00EE7584" w:rsidP="00D97B61">
      <w:pPr>
        <w:pStyle w:val="a3"/>
        <w:spacing w:before="0" w:beforeAutospacing="0" w:after="0" w:afterAutospacing="0" w:line="360" w:lineRule="auto"/>
        <w:ind w:left="75" w:right="75" w:firstLine="300"/>
        <w:jc w:val="both"/>
        <w:rPr>
          <w:sz w:val="28"/>
          <w:szCs w:val="28"/>
        </w:rPr>
      </w:pP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lastRenderedPageBreak/>
        <w:t xml:space="preserve"> В родстве с литографией стоит</w:t>
      </w:r>
      <w:r w:rsidRPr="00D97B61">
        <w:rPr>
          <w:rStyle w:val="apple-converted-space"/>
          <w:rFonts w:eastAsiaTheme="majorEastAsia"/>
          <w:sz w:val="28"/>
          <w:szCs w:val="28"/>
        </w:rPr>
        <w:t> </w:t>
      </w:r>
      <w:r w:rsidRPr="00D97B61">
        <w:rPr>
          <w:i/>
          <w:iCs/>
          <w:sz w:val="28"/>
          <w:szCs w:val="28"/>
        </w:rPr>
        <w:t>альграфия</w:t>
      </w:r>
      <w:r w:rsidRPr="00D97B61">
        <w:rPr>
          <w:sz w:val="28"/>
          <w:szCs w:val="28"/>
        </w:rPr>
        <w:t xml:space="preserve">. В этом случае камень </w:t>
      </w:r>
      <w:proofErr w:type="gramStart"/>
      <w:r w:rsidRPr="00D97B61">
        <w:rPr>
          <w:sz w:val="28"/>
          <w:szCs w:val="28"/>
        </w:rPr>
        <w:t>заменяется на  алюминиевую</w:t>
      </w:r>
      <w:proofErr w:type="gramEnd"/>
      <w:r w:rsidRPr="00D97B61">
        <w:rPr>
          <w:sz w:val="28"/>
          <w:szCs w:val="28"/>
        </w:rPr>
        <w:t xml:space="preserve"> пластинку. Но это устаревшая техника. Её недостаток – малый тираж.</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w:t>
      </w:r>
      <w:r w:rsidR="00D97B61" w:rsidRPr="00D97B61">
        <w:rPr>
          <w:rStyle w:val="apple-converted-space"/>
          <w:rFonts w:eastAsiaTheme="majorEastAsia"/>
          <w:sz w:val="28"/>
          <w:szCs w:val="28"/>
        </w:rPr>
        <w:t> </w:t>
      </w:r>
      <w:r w:rsidR="00D97B61" w:rsidRPr="00D97B61">
        <w:rPr>
          <w:i/>
          <w:iCs/>
          <w:sz w:val="28"/>
          <w:szCs w:val="28"/>
        </w:rPr>
        <w:t>Офо</w:t>
      </w:r>
      <w:proofErr w:type="gramStart"/>
      <w:r w:rsidR="00D97B61" w:rsidRPr="00D97B61">
        <w:rPr>
          <w:i/>
          <w:iCs/>
          <w:sz w:val="28"/>
          <w:szCs w:val="28"/>
        </w:rPr>
        <w:t>рт</w:t>
      </w:r>
      <w:r w:rsidR="00D97B61" w:rsidRPr="00D97B61">
        <w:rPr>
          <w:rStyle w:val="apple-converted-space"/>
          <w:rFonts w:eastAsiaTheme="majorEastAsia"/>
          <w:sz w:val="28"/>
          <w:szCs w:val="28"/>
        </w:rPr>
        <w:t> </w:t>
      </w:r>
      <w:r w:rsidR="00D97B61" w:rsidRPr="00D97B61">
        <w:rPr>
          <w:sz w:val="28"/>
          <w:szCs w:val="28"/>
        </w:rPr>
        <w:t>вкл</w:t>
      </w:r>
      <w:proofErr w:type="gramEnd"/>
      <w:r w:rsidR="00D97B61" w:rsidRPr="00D97B61">
        <w:rPr>
          <w:sz w:val="28"/>
          <w:szCs w:val="28"/>
        </w:rPr>
        <w:t>ючает в себя множество разновидностей.  Собственно офорт – это изображение, нанесённое на медную или цинковую пластинку, покрытую кислотоупорным грунтом темного цвета. Рисунок процарапывается иглами разной толщины, после чего травят в кислоте.</w:t>
      </w:r>
    </w:p>
    <w:p w:rsidR="00EE7584"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w:t>
      </w:r>
      <w:r w:rsidRPr="00D97B61">
        <w:rPr>
          <w:rStyle w:val="apple-converted-space"/>
          <w:rFonts w:eastAsiaTheme="majorEastAsia"/>
          <w:sz w:val="28"/>
          <w:szCs w:val="28"/>
        </w:rPr>
        <w:t> </w:t>
      </w:r>
      <w:r w:rsidRPr="00D97B61">
        <w:rPr>
          <w:i/>
          <w:iCs/>
          <w:sz w:val="28"/>
          <w:szCs w:val="28"/>
        </w:rPr>
        <w:t>Другой вид офорта</w:t>
      </w:r>
      <w:r w:rsidRPr="00D97B61">
        <w:rPr>
          <w:rStyle w:val="apple-converted-space"/>
          <w:rFonts w:eastAsiaTheme="majorEastAsia"/>
          <w:sz w:val="28"/>
          <w:szCs w:val="28"/>
        </w:rPr>
        <w:t> </w:t>
      </w:r>
      <w:r w:rsidRPr="00D97B61">
        <w:rPr>
          <w:sz w:val="28"/>
          <w:szCs w:val="28"/>
        </w:rPr>
        <w:t xml:space="preserve">– «сухая игла». Здесь изображение процарапывается на доске, лишённой грунта, и затем не подвергается травлению. </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К офорту относится и «</w:t>
      </w:r>
      <w:proofErr w:type="spellStart"/>
      <w:r w:rsidRPr="00D97B61">
        <w:rPr>
          <w:sz w:val="28"/>
          <w:szCs w:val="28"/>
        </w:rPr>
        <w:t>акватина</w:t>
      </w:r>
      <w:proofErr w:type="spellEnd"/>
      <w:r w:rsidRPr="00D97B61">
        <w:rPr>
          <w:sz w:val="28"/>
          <w:szCs w:val="28"/>
        </w:rPr>
        <w:t>» - способ, посредством которого к контуру, сделанному травлением или сухой иглой, добавляется тон по средствам покрытия соответствующих поверхностей раствором разъедающей цинк кислотой.</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rStyle w:val="apple-converted-space"/>
          <w:rFonts w:eastAsiaTheme="majorEastAsia"/>
          <w:sz w:val="28"/>
          <w:szCs w:val="28"/>
        </w:rPr>
        <w:t> </w:t>
      </w:r>
      <w:r w:rsidRPr="00D97B61">
        <w:rPr>
          <w:i/>
          <w:iCs/>
          <w:sz w:val="28"/>
          <w:szCs w:val="28"/>
        </w:rPr>
        <w:t>Монотипией</w:t>
      </w:r>
      <w:r w:rsidRPr="00D97B61">
        <w:rPr>
          <w:rStyle w:val="apple-converted-space"/>
          <w:rFonts w:eastAsiaTheme="majorEastAsia"/>
          <w:sz w:val="28"/>
          <w:szCs w:val="28"/>
        </w:rPr>
        <w:t> </w:t>
      </w:r>
      <w:r w:rsidRPr="00D97B61">
        <w:rPr>
          <w:sz w:val="28"/>
          <w:szCs w:val="28"/>
        </w:rPr>
        <w:t>называется оттиск, полученный на бумаге с изображения, нанесённого на металлическую доску или на стекло масляными красками.</w:t>
      </w:r>
    </w:p>
    <w:p w:rsidR="00D97B61" w:rsidRPr="00D97B61" w:rsidRDefault="00D97B61" w:rsidP="00950F71">
      <w:pPr>
        <w:pStyle w:val="a3"/>
        <w:spacing w:before="0" w:beforeAutospacing="0" w:after="0" w:afterAutospacing="0" w:line="360" w:lineRule="auto"/>
        <w:ind w:right="75"/>
        <w:jc w:val="both"/>
        <w:rPr>
          <w:sz w:val="28"/>
          <w:szCs w:val="28"/>
        </w:rPr>
      </w:pPr>
      <w:r w:rsidRPr="00D97B61">
        <w:rPr>
          <w:sz w:val="28"/>
          <w:szCs w:val="28"/>
        </w:rPr>
        <w:t>  В последние годы часто применяют новые виды гравюры. Но все выполняются по принципам гравюра на дереве, линогравюры или офорта.</w:t>
      </w:r>
    </w:p>
    <w:p w:rsidR="00EE7584"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w:t>
      </w: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EE7584" w:rsidRDefault="00EE7584" w:rsidP="00D97B61">
      <w:pPr>
        <w:pStyle w:val="a3"/>
        <w:spacing w:before="0" w:beforeAutospacing="0" w:after="0" w:afterAutospacing="0" w:line="360" w:lineRule="auto"/>
        <w:ind w:left="75" w:right="75" w:firstLine="300"/>
        <w:jc w:val="both"/>
        <w:rPr>
          <w:sz w:val="28"/>
          <w:szCs w:val="28"/>
        </w:rPr>
      </w:pPr>
    </w:p>
    <w:p w:rsidR="00D97B61" w:rsidRPr="00D97B61" w:rsidRDefault="00D97B61" w:rsidP="00EE7584">
      <w:pPr>
        <w:pStyle w:val="a3"/>
        <w:spacing w:before="0" w:beforeAutospacing="0" w:after="0" w:afterAutospacing="0" w:line="360" w:lineRule="auto"/>
        <w:ind w:right="75"/>
        <w:jc w:val="both"/>
        <w:rPr>
          <w:sz w:val="28"/>
          <w:szCs w:val="28"/>
        </w:rPr>
      </w:pPr>
    </w:p>
    <w:p w:rsidR="00D97B61" w:rsidRPr="00950F71" w:rsidRDefault="00950F71" w:rsidP="00950F71">
      <w:pPr>
        <w:pStyle w:val="a3"/>
        <w:spacing w:before="0" w:beforeAutospacing="0" w:after="0" w:afterAutospacing="0" w:line="360" w:lineRule="auto"/>
        <w:ind w:left="75" w:right="75" w:firstLine="300"/>
        <w:jc w:val="center"/>
        <w:rPr>
          <w:b/>
          <w:sz w:val="28"/>
          <w:szCs w:val="28"/>
        </w:rPr>
      </w:pPr>
      <w:r>
        <w:rPr>
          <w:b/>
          <w:sz w:val="28"/>
          <w:szCs w:val="28"/>
        </w:rPr>
        <w:lastRenderedPageBreak/>
        <w:t>Глава IV. Работа с линогравюрой</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Методика работы над гравюрой  по линолеуму.</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Линолеум - благодатный материал для любых творческих замыслов: от экслибриса и книжной заставки до большой станковой гравюры как черной, так и цветной. Гравюра на линолеуме способствует развитию пластического видения. Занятие линогравюрой не только интересно, но и полезно тем, что приучает работать в материале, заставляет много рисовать, постоянно тренировать руку, глаз.</w:t>
      </w:r>
    </w:p>
    <w:p w:rsidR="00D97B61" w:rsidRDefault="00950F71" w:rsidP="008D7ECE">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Для работы над гравюрой необходимы линолеум, резцы или штихеля, валик, краски и бумага, а так же такие подсобные средства, как ножи, стекло, олифа и др</w:t>
      </w:r>
      <w:r w:rsidR="00175DA0">
        <w:rPr>
          <w:sz w:val="28"/>
          <w:szCs w:val="28"/>
        </w:rPr>
        <w:t>. (Приложение №1)</w:t>
      </w:r>
      <w:r w:rsidR="00D97B61" w:rsidRPr="00D97B61">
        <w:rPr>
          <w:sz w:val="28"/>
          <w:szCs w:val="28"/>
        </w:rPr>
        <w:t>.</w:t>
      </w:r>
      <w:r w:rsidR="006B2864" w:rsidRPr="006B2864">
        <w:rPr>
          <w:sz w:val="28"/>
          <w:szCs w:val="28"/>
        </w:rPr>
        <w:t xml:space="preserve"> </w:t>
      </w:r>
      <w:r w:rsidR="006B2864" w:rsidRPr="00D97B61">
        <w:rPr>
          <w:sz w:val="28"/>
          <w:szCs w:val="28"/>
        </w:rPr>
        <w:t> Для гравюры нужен пробковый линолеум,  средней плотности, толщиной 2,5-3 мм. Перед работой его шлифуют пемзой или наждачной бумагой, поливая водой, сначала вдоль, а потом поперек. Чем лучше и ровнее отшлифован линолеум, тем легче будет на нем работать, тем более тонкий штрих можно получить в оттиске. На такой линолеум хорошо накатывается валиком краска, а значит, легче получить и хорошие оттиски. После шлифовки линолеум следует сложить и наложить на него пресс, чтобы он не заворачивался потом в трубку. Высохший линолеум необходимо протереть олифой и досуха вытереть.</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Первый этап работы </w:t>
      </w:r>
      <w:proofErr w:type="gramStart"/>
      <w:r w:rsidR="00D97B61" w:rsidRPr="00D97B61">
        <w:rPr>
          <w:sz w:val="28"/>
          <w:szCs w:val="28"/>
        </w:rPr>
        <w:t>–э</w:t>
      </w:r>
      <w:proofErr w:type="gramEnd"/>
      <w:r w:rsidR="00D97B61" w:rsidRPr="00D97B61">
        <w:rPr>
          <w:sz w:val="28"/>
          <w:szCs w:val="28"/>
        </w:rPr>
        <w:t xml:space="preserve">то создание эскиза. Эскиз должен быть хорошо продуман и проработан, обязательно нужно разобрать, де будет свет, а где – темные места. Желательно сделать это черными красками  или хотя бы карандашом. Это самый ответственный этап  работы. Здесь нужно уметь графически мыслить, переводить объемное изображение на «язык» черного и белого. За счёт  штрихов, их толщины, частоты, размеров, направлений передаётся не только форма предметов, но и разница в их материалах. Эскиз делают в размер рисунка. На первой стадии </w:t>
      </w:r>
      <w:proofErr w:type="gramStart"/>
      <w:r w:rsidR="00D97B61" w:rsidRPr="00D97B61">
        <w:rPr>
          <w:sz w:val="28"/>
          <w:szCs w:val="28"/>
        </w:rPr>
        <w:t>свой</w:t>
      </w:r>
      <w:proofErr w:type="gramEnd"/>
      <w:r w:rsidR="00D97B61" w:rsidRPr="00D97B61">
        <w:rPr>
          <w:sz w:val="28"/>
          <w:szCs w:val="28"/>
        </w:rPr>
        <w:t xml:space="preserve"> работы нужно стремится найти общее графическое решение.</w:t>
      </w:r>
    </w:p>
    <w:p w:rsidR="00D97B61" w:rsidRPr="00D97B61" w:rsidRDefault="00950F71" w:rsidP="00950F71">
      <w:pPr>
        <w:pStyle w:val="a3"/>
        <w:spacing w:before="0" w:beforeAutospacing="0" w:after="0" w:afterAutospacing="0" w:line="360" w:lineRule="auto"/>
        <w:ind w:right="75"/>
        <w:jc w:val="both"/>
        <w:rPr>
          <w:sz w:val="28"/>
          <w:szCs w:val="28"/>
        </w:rPr>
      </w:pPr>
      <w:r>
        <w:rPr>
          <w:sz w:val="28"/>
          <w:szCs w:val="28"/>
        </w:rPr>
        <w:t xml:space="preserve">        </w:t>
      </w:r>
      <w:r w:rsidR="00D97B61" w:rsidRPr="00D97B61">
        <w:rPr>
          <w:sz w:val="28"/>
          <w:szCs w:val="28"/>
        </w:rPr>
        <w:t xml:space="preserve">   После того, как решение найдено, переводят композицию на линолеум. Это можно сделать по-разному. При помощи карандаша </w:t>
      </w:r>
      <w:r w:rsidR="00D97B61" w:rsidRPr="00D97B61">
        <w:rPr>
          <w:sz w:val="28"/>
          <w:szCs w:val="28"/>
        </w:rPr>
        <w:lastRenderedPageBreak/>
        <w:t>перевести рисунок на кальку (калька дает возможность обратного изображения). Положить ее на линолеум, натертый воском, рисунком вниз и гладкой пластинкой (обратным концом ручки) передавить изображение по контуру. Воск дает возможность четкого контура. Можно положить под кальку на линолеум копировальную бумагу, тогда линолеум не обязательно натирать воском, и обвести рисунок карандашом. Переведенный рисунок нужно обвести тушью, чтобы он не стерся в процессе работы. Тонкие линии обводятся пером, а большие черные пятна закрашиваются кистью. Переводя рисунок, надо помнить, что все, изображенное на линолеуме, при печати получится в обратном, "зеркальном" изображении.</w:t>
      </w:r>
    </w:p>
    <w:p w:rsidR="00D8771A"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Углубления на линолеуме делаются штихелями - резцами различных профилей и размеров (грабштихель, </w:t>
      </w:r>
      <w:proofErr w:type="spellStart"/>
      <w:r w:rsidR="00D97B61" w:rsidRPr="00D97B61">
        <w:rPr>
          <w:sz w:val="28"/>
          <w:szCs w:val="28"/>
        </w:rPr>
        <w:t>мессерштихель</w:t>
      </w:r>
      <w:proofErr w:type="spellEnd"/>
      <w:r w:rsidR="00D97B61" w:rsidRPr="00D97B61">
        <w:rPr>
          <w:sz w:val="28"/>
          <w:szCs w:val="28"/>
        </w:rPr>
        <w:t xml:space="preserve">, </w:t>
      </w:r>
      <w:proofErr w:type="spellStart"/>
      <w:r w:rsidR="00D97B61" w:rsidRPr="00D97B61">
        <w:rPr>
          <w:sz w:val="28"/>
          <w:szCs w:val="28"/>
        </w:rPr>
        <w:t>шпицштихель</w:t>
      </w:r>
      <w:proofErr w:type="spellEnd"/>
      <w:r w:rsidR="00D97B61" w:rsidRPr="00D97B61">
        <w:rPr>
          <w:sz w:val="28"/>
          <w:szCs w:val="28"/>
        </w:rPr>
        <w:t xml:space="preserve">,  </w:t>
      </w:r>
      <w:proofErr w:type="spellStart"/>
      <w:r w:rsidR="00D97B61" w:rsidRPr="00D97B61">
        <w:rPr>
          <w:sz w:val="28"/>
          <w:szCs w:val="28"/>
        </w:rPr>
        <w:t>болтштихель</w:t>
      </w:r>
      <w:proofErr w:type="spellEnd"/>
      <w:r w:rsidR="00D97B61" w:rsidRPr="00D97B61">
        <w:rPr>
          <w:sz w:val="28"/>
          <w:szCs w:val="28"/>
        </w:rPr>
        <w:t xml:space="preserve">, </w:t>
      </w:r>
      <w:proofErr w:type="spellStart"/>
      <w:r w:rsidR="00D97B61" w:rsidRPr="00D97B61">
        <w:rPr>
          <w:sz w:val="28"/>
          <w:szCs w:val="28"/>
        </w:rPr>
        <w:t>флахштихель</w:t>
      </w:r>
      <w:proofErr w:type="spellEnd"/>
      <w:r w:rsidR="00D97B61" w:rsidRPr="00D97B61">
        <w:rPr>
          <w:sz w:val="28"/>
          <w:szCs w:val="28"/>
        </w:rPr>
        <w:t xml:space="preserve">, </w:t>
      </w:r>
      <w:proofErr w:type="spellStart"/>
      <w:r w:rsidR="00D97B61" w:rsidRPr="00D97B61">
        <w:rPr>
          <w:sz w:val="28"/>
          <w:szCs w:val="28"/>
        </w:rPr>
        <w:t>фаден</w:t>
      </w:r>
      <w:r w:rsidR="008D7ECE">
        <w:rPr>
          <w:sz w:val="28"/>
          <w:szCs w:val="28"/>
        </w:rPr>
        <w:t>штихель</w:t>
      </w:r>
      <w:proofErr w:type="spellEnd"/>
      <w:r w:rsidR="008D7ECE">
        <w:rPr>
          <w:sz w:val="28"/>
          <w:szCs w:val="28"/>
        </w:rPr>
        <w:t xml:space="preserve">, </w:t>
      </w:r>
      <w:proofErr w:type="spellStart"/>
      <w:r w:rsidR="008D7ECE">
        <w:rPr>
          <w:sz w:val="28"/>
          <w:szCs w:val="28"/>
        </w:rPr>
        <w:t>тонштихель</w:t>
      </w:r>
      <w:proofErr w:type="spellEnd"/>
      <w:r w:rsidR="008D7ECE">
        <w:rPr>
          <w:sz w:val="28"/>
          <w:szCs w:val="28"/>
        </w:rPr>
        <w:t>) (Приложения №2,3).</w:t>
      </w:r>
      <w:r w:rsidR="00D97B61" w:rsidRPr="00D97B61">
        <w:rPr>
          <w:sz w:val="28"/>
          <w:szCs w:val="28"/>
        </w:rPr>
        <w:t xml:space="preserve"> </w:t>
      </w:r>
    </w:p>
    <w:p w:rsidR="00D97B61" w:rsidRPr="00D97B61"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Половина успеха в гравировании зависит от остроты резца. Необходимо помнить о технике безопасности, чтобы избежать возможных неприятностей.</w:t>
      </w:r>
      <w:proofErr w:type="gramStart"/>
      <w:r w:rsidRPr="00D97B61">
        <w:rPr>
          <w:sz w:val="28"/>
          <w:szCs w:val="28"/>
        </w:rPr>
        <w:t xml:space="preserve"> )</w:t>
      </w:r>
      <w:proofErr w:type="gramEnd"/>
      <w:r w:rsidRPr="00D97B61">
        <w:rPr>
          <w:sz w:val="28"/>
          <w:szCs w:val="28"/>
        </w:rPr>
        <w:t>. В подобном деле большое значение имеет правильное расположение кистей рук. Принято левую (не режущую) руку, придерживающую линолеум во время работы, держать ниже правой, рабочей руки. Это необходимо потому, что резец может сорваться, а в таком положении рук он не нанесет повреждений</w:t>
      </w:r>
      <w:r w:rsidR="00D8771A">
        <w:rPr>
          <w:sz w:val="28"/>
          <w:szCs w:val="28"/>
        </w:rPr>
        <w:t>.</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  Прежде чем приступить к своей работе, необходимо немного поупражняться на маленьком кусочке линолеума, отработать глубину и форму штриха. Упражнения могут быть такими: </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1) расположить несколько линий - сначала на одинаковом расстоянии друг от друга, затем, постепенно увеличивая это расстояние, довести частоту этих линий до максимальной разреженности (то есть до полной плотности цвета в оттиске); </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2) перекрещивающиеся линии; </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3) волнистые линии; </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lastRenderedPageBreak/>
        <w:t xml:space="preserve">4) точечные линии (глубокий нажим и слабый); </w:t>
      </w:r>
    </w:p>
    <w:p w:rsidR="00D8771A" w:rsidRDefault="00D97B61" w:rsidP="00950F71">
      <w:pPr>
        <w:pStyle w:val="a3"/>
        <w:spacing w:before="0" w:beforeAutospacing="0" w:after="0" w:afterAutospacing="0" w:line="360" w:lineRule="auto"/>
        <w:ind w:left="75" w:right="75"/>
        <w:jc w:val="both"/>
        <w:rPr>
          <w:sz w:val="28"/>
          <w:szCs w:val="28"/>
        </w:rPr>
      </w:pPr>
      <w:r w:rsidRPr="00D97B61">
        <w:rPr>
          <w:sz w:val="28"/>
          <w:szCs w:val="28"/>
        </w:rPr>
        <w:t>5) линии по кругу и т.д.;</w:t>
      </w:r>
    </w:p>
    <w:p w:rsidR="00D97B61" w:rsidRPr="00D97B61" w:rsidRDefault="00D97B61" w:rsidP="00950F71">
      <w:pPr>
        <w:pStyle w:val="a3"/>
        <w:spacing w:before="0" w:beforeAutospacing="0" w:after="0" w:afterAutospacing="0" w:line="360" w:lineRule="auto"/>
        <w:ind w:left="75" w:right="75"/>
        <w:jc w:val="both"/>
        <w:rPr>
          <w:sz w:val="28"/>
          <w:szCs w:val="28"/>
        </w:rPr>
      </w:pPr>
      <w:r w:rsidRPr="00D97B61">
        <w:rPr>
          <w:sz w:val="28"/>
          <w:szCs w:val="28"/>
        </w:rPr>
        <w:t xml:space="preserve"> 6) работа разными по профилю резцами.</w:t>
      </w:r>
    </w:p>
    <w:p w:rsidR="00D97B61" w:rsidRP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xml:space="preserve">  В работе необходима последовательность. Гравирование линолеума лучше начинать сразу с ответственных мест. Сначала обрезают тонким линии, прорезают штриховку, а потом широким резцом выбирают ненужные места фона. Полезно чередовать мелкую, «ювелирную» работы с выборкой больших плоскостей. Тогда отдыхает </w:t>
      </w:r>
      <w:proofErr w:type="gramStart"/>
      <w:r w:rsidR="00D97B61" w:rsidRPr="00D97B61">
        <w:rPr>
          <w:sz w:val="28"/>
          <w:szCs w:val="28"/>
        </w:rPr>
        <w:t>глаз</w:t>
      </w:r>
      <w:proofErr w:type="gramEnd"/>
      <w:r w:rsidR="00D97B61" w:rsidRPr="00D97B61">
        <w:rPr>
          <w:sz w:val="28"/>
          <w:szCs w:val="28"/>
        </w:rPr>
        <w:t xml:space="preserve"> и работа идёт продуктивней. Вырезание гравюры требует аккурат</w:t>
      </w:r>
      <w:r>
        <w:rPr>
          <w:sz w:val="28"/>
          <w:szCs w:val="28"/>
        </w:rPr>
        <w:t>ности, усидчивости, терпения, ни</w:t>
      </w:r>
      <w:r w:rsidR="00D97B61" w:rsidRPr="00D97B61">
        <w:rPr>
          <w:sz w:val="28"/>
          <w:szCs w:val="28"/>
        </w:rPr>
        <w:t xml:space="preserve"> в коем случае нельзя спешить. Полезно знать, что чем крупнее штрих, тем глубже его нужно прорезать.</w:t>
      </w:r>
    </w:p>
    <w:p w:rsidR="00D97B61" w:rsidRPr="00D97B61" w:rsidRDefault="00950F71" w:rsidP="00950F71">
      <w:pPr>
        <w:pStyle w:val="a3"/>
        <w:spacing w:before="0" w:beforeAutospacing="0" w:after="0" w:afterAutospacing="0" w:line="360" w:lineRule="auto"/>
        <w:ind w:left="75" w:right="75"/>
        <w:jc w:val="both"/>
        <w:rPr>
          <w:sz w:val="28"/>
          <w:szCs w:val="28"/>
        </w:rPr>
      </w:pPr>
      <w:r>
        <w:rPr>
          <w:sz w:val="28"/>
          <w:szCs w:val="28"/>
        </w:rPr>
        <w:t xml:space="preserve">        </w:t>
      </w:r>
      <w:r w:rsidR="00D97B61" w:rsidRPr="00D97B61">
        <w:rPr>
          <w:sz w:val="28"/>
          <w:szCs w:val="28"/>
        </w:rPr>
        <w:t xml:space="preserve"> Для печатания первого пробного оттиска берётся черная типографская или масляная краска, которая валиком наносится н</w:t>
      </w:r>
      <w:r>
        <w:rPr>
          <w:sz w:val="28"/>
          <w:szCs w:val="28"/>
        </w:rPr>
        <w:t>а линолеум равномерно, так, что</w:t>
      </w:r>
      <w:r w:rsidR="00D97B61" w:rsidRPr="00D97B61">
        <w:rPr>
          <w:sz w:val="28"/>
          <w:szCs w:val="28"/>
        </w:rPr>
        <w:t>бы не было комочков и неровностей.  Напечатать несколько оттисков на станке или вручную. Один их них следует беречь независимо от качества, а на втором исправлять тушью или белилами, моменты, которые недоработаны. После,  испра</w:t>
      </w:r>
      <w:r>
        <w:rPr>
          <w:sz w:val="28"/>
          <w:szCs w:val="28"/>
        </w:rPr>
        <w:t>вляется сама работа на линолеуме</w:t>
      </w:r>
      <w:r w:rsidR="00D97B61" w:rsidRPr="00D97B61">
        <w:rPr>
          <w:sz w:val="28"/>
          <w:szCs w:val="28"/>
        </w:rPr>
        <w:t xml:space="preserve"> и делается очередной пробный оттиск. Оттиск считается хорошим, если тон краски темный и глубокий, а слой не слишком густой и не жидкий, когда хорошо и чётко   пропечатан каждый штрих, не забиты краской мелкие белые штрихи, нет следов царапин и других дефектов линолеума, бумага не помята и не надорвана. Свежий оттиск на гладкой бумаге нельзя сразу складывать в пачку, некоторое время они должны сохнуть.</w:t>
      </w:r>
    </w:p>
    <w:p w:rsid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После окончания работы форма и валик тщательно промываются скипидаром и протираются тряпочкой.</w:t>
      </w:r>
    </w:p>
    <w:p w:rsidR="00050101" w:rsidRPr="00050101" w:rsidRDefault="00050101" w:rsidP="00050101">
      <w:pPr>
        <w:pStyle w:val="a3"/>
        <w:spacing w:after="0" w:line="360" w:lineRule="auto"/>
        <w:ind w:left="75" w:right="75" w:firstLine="300"/>
        <w:jc w:val="both"/>
        <w:rPr>
          <w:sz w:val="28"/>
          <w:szCs w:val="28"/>
        </w:rPr>
      </w:pPr>
      <w:r w:rsidRPr="00050101">
        <w:rPr>
          <w:sz w:val="28"/>
          <w:szCs w:val="28"/>
        </w:rPr>
        <w:t>Произведение значительно выигрывает от того, как его оформить; надо учитывать не только изображение, но и фон. Лучший фон для черных отпечатков — поля бумаги, на которой напечатан отпечаток. Лучше делать их большими, чтобы потом отрезать в случае необходимости.</w:t>
      </w:r>
    </w:p>
    <w:p w:rsidR="00050101" w:rsidRPr="00D97B61" w:rsidRDefault="00050101" w:rsidP="00050101">
      <w:pPr>
        <w:pStyle w:val="a3"/>
        <w:spacing w:before="0" w:beforeAutospacing="0" w:after="0" w:afterAutospacing="0" w:line="360" w:lineRule="auto"/>
        <w:ind w:left="75" w:right="75" w:firstLine="300"/>
        <w:jc w:val="both"/>
        <w:rPr>
          <w:sz w:val="28"/>
          <w:szCs w:val="28"/>
        </w:rPr>
      </w:pPr>
      <w:r w:rsidRPr="00050101">
        <w:rPr>
          <w:sz w:val="28"/>
          <w:szCs w:val="28"/>
        </w:rPr>
        <w:lastRenderedPageBreak/>
        <w:t>Рамки для эстампов лучше брать узкие, деревянные, если дерево очень светлое, рамку можно протравить крепким чаем или настоем дубовой коры. После протравливания рамку покрывают прозрачным лаком. Можно обойтись и обычным стеклом без рамок, зажав эстамп между стеклом и картоном алюминиевыми прищепками, прикрепив их на обороте шпагатом или прочной нитью.</w:t>
      </w:r>
    </w:p>
    <w:p w:rsidR="00D97B61" w:rsidRPr="00950F71" w:rsidRDefault="008D7ECE" w:rsidP="008D7ECE">
      <w:pPr>
        <w:pStyle w:val="a3"/>
        <w:spacing w:before="0" w:beforeAutospacing="0" w:after="0" w:afterAutospacing="0" w:line="360" w:lineRule="auto"/>
        <w:ind w:left="75" w:right="75" w:firstLine="300"/>
        <w:jc w:val="center"/>
        <w:rPr>
          <w:b/>
          <w:sz w:val="28"/>
          <w:szCs w:val="28"/>
        </w:rPr>
      </w:pPr>
      <w:r>
        <w:rPr>
          <w:b/>
          <w:sz w:val="28"/>
          <w:szCs w:val="28"/>
        </w:rPr>
        <w:t>Способы печати</w:t>
      </w:r>
    </w:p>
    <w:p w:rsidR="00D97B61" w:rsidRPr="00D97B61" w:rsidRDefault="00950F71" w:rsidP="00EE7584">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По способам печати всё многообразие приёмов и разновидностей техник сводится к трём видам.</w:t>
      </w:r>
      <w:r w:rsidR="00EE7584">
        <w:rPr>
          <w:sz w:val="28"/>
          <w:szCs w:val="28"/>
        </w:rPr>
        <w:t xml:space="preserve"> </w:t>
      </w:r>
      <w:r w:rsidR="00D97B61" w:rsidRPr="00EE7584">
        <w:rPr>
          <w:b/>
          <w:sz w:val="28"/>
          <w:szCs w:val="28"/>
        </w:rPr>
        <w:t xml:space="preserve">Первым </w:t>
      </w:r>
      <w:r w:rsidR="00D97B61" w:rsidRPr="00D97B61">
        <w:rPr>
          <w:sz w:val="28"/>
          <w:szCs w:val="28"/>
        </w:rPr>
        <w:t>из них является</w:t>
      </w:r>
      <w:r w:rsidR="00D97B61" w:rsidRPr="00D97B61">
        <w:rPr>
          <w:rStyle w:val="apple-converted-space"/>
          <w:rFonts w:eastAsiaTheme="majorEastAsia"/>
          <w:sz w:val="28"/>
          <w:szCs w:val="28"/>
        </w:rPr>
        <w:t> </w:t>
      </w:r>
      <w:r w:rsidR="00D97B61" w:rsidRPr="00D97B61">
        <w:rPr>
          <w:i/>
          <w:iCs/>
          <w:sz w:val="28"/>
          <w:szCs w:val="28"/>
        </w:rPr>
        <w:t>высокая печать</w:t>
      </w:r>
      <w:r w:rsidR="00D97B61" w:rsidRPr="00D97B61">
        <w:rPr>
          <w:sz w:val="28"/>
          <w:szCs w:val="28"/>
        </w:rPr>
        <w:t xml:space="preserve">. В этой технике отпечаток дают те участки, которые остаются на плоскости доски. В полиграфии доска, с которой печатается большой тирах оттисков, называется клише. </w:t>
      </w:r>
      <w:r w:rsidR="00D97B61" w:rsidRPr="00EE7584">
        <w:rPr>
          <w:b/>
          <w:sz w:val="28"/>
          <w:szCs w:val="28"/>
        </w:rPr>
        <w:t>Вторым</w:t>
      </w:r>
      <w:r w:rsidR="00D97B61" w:rsidRPr="00D97B61">
        <w:rPr>
          <w:sz w:val="28"/>
          <w:szCs w:val="28"/>
        </w:rPr>
        <w:t xml:space="preserve"> способом является</w:t>
      </w:r>
      <w:r w:rsidR="00D97B61" w:rsidRPr="00D97B61">
        <w:rPr>
          <w:rStyle w:val="apple-converted-space"/>
          <w:rFonts w:eastAsiaTheme="majorEastAsia"/>
          <w:sz w:val="28"/>
          <w:szCs w:val="28"/>
        </w:rPr>
        <w:t> </w:t>
      </w:r>
      <w:r w:rsidR="00D97B61" w:rsidRPr="00D97B61">
        <w:rPr>
          <w:i/>
          <w:iCs/>
          <w:sz w:val="28"/>
          <w:szCs w:val="28"/>
        </w:rPr>
        <w:t>глубокая печать</w:t>
      </w:r>
      <w:r w:rsidR="00D97B61" w:rsidRPr="00D97B61">
        <w:rPr>
          <w:sz w:val="28"/>
          <w:szCs w:val="28"/>
        </w:rPr>
        <w:t>. При этой технике изображение на бумаге дают те места, которые на доске углубляются. Таковы, например, гравюры на металле или офорт.</w:t>
      </w:r>
      <w:r w:rsidR="00EE7584">
        <w:rPr>
          <w:sz w:val="28"/>
          <w:szCs w:val="28"/>
        </w:rPr>
        <w:t xml:space="preserve"> </w:t>
      </w:r>
      <w:r w:rsidR="00D97B61" w:rsidRPr="00EE7584">
        <w:rPr>
          <w:b/>
          <w:sz w:val="28"/>
          <w:szCs w:val="28"/>
        </w:rPr>
        <w:t xml:space="preserve">Третий </w:t>
      </w:r>
      <w:r w:rsidR="00D97B61" w:rsidRPr="00D97B61">
        <w:rPr>
          <w:sz w:val="28"/>
          <w:szCs w:val="28"/>
        </w:rPr>
        <w:t>вид –</w:t>
      </w:r>
      <w:r w:rsidR="00D97B61" w:rsidRPr="00D97B61">
        <w:rPr>
          <w:rStyle w:val="apple-converted-space"/>
          <w:rFonts w:eastAsiaTheme="majorEastAsia"/>
          <w:sz w:val="28"/>
          <w:szCs w:val="28"/>
        </w:rPr>
        <w:t> </w:t>
      </w:r>
      <w:r w:rsidR="00D97B61" w:rsidRPr="00D97B61">
        <w:rPr>
          <w:i/>
          <w:iCs/>
          <w:sz w:val="28"/>
          <w:szCs w:val="28"/>
        </w:rPr>
        <w:t>плоская печать</w:t>
      </w:r>
      <w:r w:rsidR="00D97B61" w:rsidRPr="00D97B61">
        <w:rPr>
          <w:rStyle w:val="apple-converted-space"/>
          <w:rFonts w:eastAsiaTheme="majorEastAsia"/>
          <w:sz w:val="28"/>
          <w:szCs w:val="28"/>
        </w:rPr>
        <w:t> </w:t>
      </w:r>
      <w:r w:rsidR="00D97B61" w:rsidRPr="00D97B61">
        <w:rPr>
          <w:sz w:val="28"/>
          <w:szCs w:val="28"/>
        </w:rPr>
        <w:t>(литография) достигается тем, что изображение обрабатывается таким способом, когда одни участки принимают краску, а другие – нет. Печатную форму в литографии называют камнем.</w:t>
      </w:r>
    </w:p>
    <w:p w:rsidR="008D7ECE" w:rsidRPr="00EE7584" w:rsidRDefault="00950F71" w:rsidP="00EE7584">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Станки для печатания гравюры существуют разных конструкций. Для высокой печати применяется станок в виде параллельных плит, которые соединяются  с помощью рычага и прижимают лист к доске. Так же в линогравюре применяется ручной метод высокой печати. Лист бумаги накладывается на накатанную краской поверхность линолеума, а затем осторожно протирается столовой ложкой. Станки для глубокой печати устроены так, что верхняя плита заменяется вращающимся цилиндром, од которым прокатывается нижняя плита вместе с доской. При этом бумага вдавливается в углубления на доске. Тот же принцип печатания используется и в литографии, только давление здесь меньше. При высокой и плоской печати краска на обработанную поверхность накатывается валиками, а в  глубокой печати втирается тампоном и ладонью руки.</w:t>
      </w:r>
    </w:p>
    <w:p w:rsidR="008D7ECE" w:rsidRDefault="008D7ECE" w:rsidP="008D7ECE">
      <w:pPr>
        <w:pStyle w:val="a3"/>
        <w:spacing w:before="0" w:beforeAutospacing="0" w:after="0" w:afterAutospacing="0" w:line="360" w:lineRule="auto"/>
        <w:ind w:left="75" w:right="75" w:firstLine="300"/>
        <w:jc w:val="center"/>
        <w:rPr>
          <w:b/>
          <w:sz w:val="28"/>
          <w:szCs w:val="28"/>
        </w:rPr>
      </w:pPr>
    </w:p>
    <w:p w:rsidR="008D7ECE" w:rsidRPr="008D7ECE" w:rsidRDefault="008D7ECE" w:rsidP="008D7ECE">
      <w:pPr>
        <w:pStyle w:val="a3"/>
        <w:spacing w:before="0" w:beforeAutospacing="0" w:after="0" w:afterAutospacing="0" w:line="360" w:lineRule="auto"/>
        <w:ind w:left="75" w:right="75" w:firstLine="300"/>
        <w:jc w:val="center"/>
        <w:rPr>
          <w:b/>
          <w:sz w:val="28"/>
          <w:szCs w:val="28"/>
        </w:rPr>
      </w:pPr>
      <w:r w:rsidRPr="008D7ECE">
        <w:rPr>
          <w:b/>
          <w:sz w:val="28"/>
          <w:szCs w:val="28"/>
        </w:rPr>
        <w:lastRenderedPageBreak/>
        <w:t xml:space="preserve">Глава </w:t>
      </w:r>
      <w:r w:rsidRPr="008D7ECE">
        <w:rPr>
          <w:b/>
          <w:sz w:val="28"/>
          <w:szCs w:val="28"/>
          <w:lang w:val="en-US"/>
        </w:rPr>
        <w:t>V</w:t>
      </w:r>
    </w:p>
    <w:p w:rsidR="00935BA8" w:rsidRDefault="00935BA8" w:rsidP="00935BA8">
      <w:pPr>
        <w:tabs>
          <w:tab w:val="left" w:pos="5245"/>
        </w:tabs>
        <w:spacing w:line="360" w:lineRule="auto"/>
        <w:jc w:val="center"/>
        <w:rPr>
          <w:rFonts w:ascii="Times New Roman" w:hAnsi="Times New Roman" w:cs="Times New Roman"/>
          <w:b/>
          <w:sz w:val="28"/>
          <w:szCs w:val="28"/>
        </w:rPr>
      </w:pPr>
      <w:r w:rsidRPr="00C16F41">
        <w:rPr>
          <w:rFonts w:ascii="Times New Roman" w:hAnsi="Times New Roman" w:cs="Times New Roman"/>
          <w:b/>
          <w:sz w:val="28"/>
          <w:szCs w:val="28"/>
        </w:rPr>
        <w:t>Портреты в линогравюре</w:t>
      </w:r>
    </w:p>
    <w:p w:rsidR="008D7ECE" w:rsidRPr="006B2864" w:rsidRDefault="008D7ECE" w:rsidP="00935BA8">
      <w:pPr>
        <w:tabs>
          <w:tab w:val="left" w:pos="5245"/>
        </w:tabs>
        <w:spacing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Портрет как жанр в искусстве </w:t>
      </w:r>
    </w:p>
    <w:p w:rsidR="00935BA8" w:rsidRDefault="008D7ECE" w:rsidP="00935BA8">
      <w:pPr>
        <w:tabs>
          <w:tab w:val="right" w:pos="9610"/>
        </w:tabs>
        <w:spacing w:after="0" w:line="360" w:lineRule="auto"/>
        <w:jc w:val="both"/>
        <w:rPr>
          <w:rFonts w:ascii="Georgia" w:eastAsia="Times New Roman" w:hAnsi="Georgia" w:cs="Times New Roman"/>
          <w:sz w:val="27"/>
          <w:lang w:eastAsia="ru-RU"/>
        </w:rPr>
      </w:pPr>
      <w:r>
        <w:rPr>
          <w:rFonts w:ascii="Georgia" w:eastAsia="Times New Roman" w:hAnsi="Georgia" w:cs="Times New Roman"/>
          <w:sz w:val="28"/>
          <w:szCs w:val="28"/>
          <w:lang w:eastAsia="ru-RU"/>
        </w:rPr>
        <w:t xml:space="preserve">                  </w:t>
      </w:r>
      <w:proofErr w:type="spellStart"/>
      <w:r w:rsidR="00935BA8" w:rsidRPr="001B1696">
        <w:rPr>
          <w:rFonts w:ascii="Georgia" w:eastAsia="Times New Roman" w:hAnsi="Georgia" w:cs="Times New Roman"/>
          <w:sz w:val="28"/>
          <w:szCs w:val="28"/>
          <w:lang w:eastAsia="ru-RU"/>
        </w:rPr>
        <w:t>Портре</w:t>
      </w:r>
      <w:r w:rsidR="00935BA8" w:rsidRPr="001B1696">
        <w:rPr>
          <w:rFonts w:ascii="Times New Roman" w:eastAsia="Times New Roman" w:hAnsi="Times New Roman" w:cs="Times New Roman"/>
          <w:sz w:val="28"/>
          <w:szCs w:val="28"/>
          <w:lang w:eastAsia="ru-RU"/>
        </w:rPr>
        <w:t>́</w:t>
      </w:r>
      <w:r w:rsidR="00935BA8" w:rsidRPr="001B1696">
        <w:rPr>
          <w:rFonts w:ascii="Georgia" w:eastAsia="Times New Roman" w:hAnsi="Georgia" w:cs="Georgia"/>
          <w:sz w:val="28"/>
          <w:szCs w:val="28"/>
          <w:lang w:eastAsia="ru-RU"/>
        </w:rPr>
        <w:t>т</w:t>
      </w:r>
      <w:proofErr w:type="spellEnd"/>
      <w:r w:rsidR="00935BA8" w:rsidRPr="001B1696">
        <w:rPr>
          <w:rFonts w:ascii="Georgia" w:eastAsia="Times New Roman" w:hAnsi="Georgia" w:cs="Times New Roman"/>
          <w:sz w:val="28"/>
          <w:szCs w:val="28"/>
          <w:lang w:eastAsia="ru-RU"/>
        </w:rPr>
        <w:t> (</w:t>
      </w:r>
      <w:hyperlink r:id="rId8" w:tooltip="Французский язык" w:history="1">
        <w:r w:rsidR="00935BA8" w:rsidRPr="001B1696">
          <w:rPr>
            <w:rFonts w:ascii="Georgia" w:eastAsia="Times New Roman" w:hAnsi="Georgia" w:cs="Times New Roman"/>
            <w:sz w:val="28"/>
            <w:szCs w:val="28"/>
            <w:u w:val="single"/>
            <w:lang w:eastAsia="ru-RU"/>
          </w:rPr>
          <w:t>фр.</w:t>
        </w:r>
      </w:hyperlink>
      <w:r w:rsidR="00935BA8" w:rsidRPr="001B1696">
        <w:rPr>
          <w:rFonts w:ascii="Georgia" w:eastAsia="Times New Roman" w:hAnsi="Georgia" w:cs="Times New Roman"/>
          <w:sz w:val="28"/>
          <w:szCs w:val="28"/>
          <w:lang w:eastAsia="ru-RU"/>
        </w:rPr>
        <w:t> </w:t>
      </w:r>
      <w:proofErr w:type="spellStart"/>
      <w:r w:rsidR="00935BA8" w:rsidRPr="001B1696">
        <w:rPr>
          <w:rFonts w:ascii="Georgia" w:eastAsia="Times New Roman" w:hAnsi="Georgia" w:cs="Times New Roman"/>
          <w:i/>
          <w:iCs/>
          <w:sz w:val="28"/>
          <w:szCs w:val="28"/>
          <w:lang w:eastAsia="ru-RU"/>
        </w:rPr>
        <w:t>portrait</w:t>
      </w:r>
      <w:proofErr w:type="spellEnd"/>
      <w:r w:rsidR="00935BA8">
        <w:rPr>
          <w:rFonts w:ascii="Georgia" w:eastAsia="Times New Roman" w:hAnsi="Georgia" w:cs="Times New Roman"/>
          <w:sz w:val="28"/>
          <w:szCs w:val="28"/>
          <w:lang w:eastAsia="ru-RU"/>
        </w:rPr>
        <w:t xml:space="preserve">, </w:t>
      </w:r>
      <w:r w:rsidR="00935BA8" w:rsidRPr="001B1696">
        <w:rPr>
          <w:rFonts w:ascii="Georgia" w:eastAsia="Times New Roman" w:hAnsi="Georgia" w:cs="Times New Roman"/>
          <w:sz w:val="28"/>
          <w:szCs w:val="28"/>
          <w:lang w:eastAsia="ru-RU"/>
        </w:rPr>
        <w:t xml:space="preserve">от </w:t>
      </w:r>
      <w:proofErr w:type="spellStart"/>
      <w:r w:rsidR="00935BA8" w:rsidRPr="001B1696">
        <w:rPr>
          <w:rFonts w:ascii="Georgia" w:eastAsia="Times New Roman" w:hAnsi="Georgia" w:cs="Times New Roman"/>
          <w:sz w:val="28"/>
          <w:szCs w:val="28"/>
          <w:lang w:eastAsia="ru-RU"/>
        </w:rPr>
        <w:t>старофранц</w:t>
      </w:r>
      <w:proofErr w:type="spellEnd"/>
      <w:r w:rsidR="00935BA8" w:rsidRPr="001B1696">
        <w:rPr>
          <w:rFonts w:ascii="Georgia" w:eastAsia="Times New Roman" w:hAnsi="Georgia" w:cs="Times New Roman"/>
          <w:sz w:val="28"/>
          <w:szCs w:val="28"/>
          <w:lang w:eastAsia="ru-RU"/>
        </w:rPr>
        <w:t>.</w:t>
      </w:r>
      <w:r w:rsidR="00935BA8" w:rsidRPr="001B1696">
        <w:rPr>
          <w:rFonts w:ascii="Georgia" w:eastAsia="Times New Roman" w:hAnsi="Georgia" w:cs="Times New Roman"/>
          <w:i/>
          <w:iCs/>
          <w:sz w:val="28"/>
          <w:szCs w:val="28"/>
          <w:lang w:eastAsia="ru-RU"/>
        </w:rPr>
        <w:t> </w:t>
      </w:r>
      <w:proofErr w:type="spellStart"/>
      <w:r w:rsidR="00935BA8" w:rsidRPr="001B1696">
        <w:rPr>
          <w:rFonts w:ascii="Georgia" w:eastAsia="Times New Roman" w:hAnsi="Georgia" w:cs="Times New Roman"/>
          <w:i/>
          <w:iCs/>
          <w:sz w:val="28"/>
          <w:szCs w:val="28"/>
          <w:lang w:eastAsia="ru-RU"/>
        </w:rPr>
        <w:t>portraire</w:t>
      </w:r>
      <w:proofErr w:type="spellEnd"/>
      <w:r w:rsidR="00935BA8" w:rsidRPr="001B1696">
        <w:rPr>
          <w:rFonts w:ascii="Georgia" w:eastAsia="Times New Roman" w:hAnsi="Georgia" w:cs="Times New Roman"/>
          <w:sz w:val="28"/>
          <w:szCs w:val="28"/>
          <w:lang w:eastAsia="ru-RU"/>
        </w:rPr>
        <w:t> — «воспроизводить что-либо черта в черту», устар. </w:t>
      </w:r>
      <w:hyperlink r:id="rId9" w:history="1">
        <w:r w:rsidR="00935BA8" w:rsidRPr="001B1696">
          <w:rPr>
            <w:rFonts w:ascii="Georgia" w:eastAsia="Times New Roman" w:hAnsi="Georgia" w:cs="Times New Roman"/>
            <w:sz w:val="28"/>
            <w:szCs w:val="28"/>
            <w:u w:val="single"/>
            <w:lang w:eastAsia="ru-RU"/>
          </w:rPr>
          <w:t>парсуна</w:t>
        </w:r>
      </w:hyperlink>
      <w:r w:rsidR="00935BA8" w:rsidRPr="001B1696">
        <w:rPr>
          <w:rFonts w:ascii="Georgia" w:eastAsia="Times New Roman" w:hAnsi="Georgia" w:cs="Times New Roman"/>
          <w:sz w:val="28"/>
          <w:szCs w:val="28"/>
          <w:lang w:eastAsia="ru-RU"/>
        </w:rPr>
        <w:t> — от </w:t>
      </w:r>
      <w:hyperlink r:id="rId10" w:tooltip="Латинский язык" w:history="1">
        <w:r w:rsidR="00935BA8" w:rsidRPr="001B1696">
          <w:rPr>
            <w:rFonts w:ascii="Georgia" w:eastAsia="Times New Roman" w:hAnsi="Georgia" w:cs="Times New Roman"/>
            <w:sz w:val="28"/>
            <w:szCs w:val="28"/>
            <w:u w:val="single"/>
            <w:lang w:eastAsia="ru-RU"/>
          </w:rPr>
          <w:t>лат.</w:t>
        </w:r>
      </w:hyperlink>
      <w:r w:rsidR="00935BA8" w:rsidRPr="001B1696">
        <w:rPr>
          <w:rFonts w:ascii="Georgia" w:eastAsia="Times New Roman" w:hAnsi="Georgia" w:cs="Times New Roman"/>
          <w:sz w:val="28"/>
          <w:szCs w:val="28"/>
          <w:lang w:eastAsia="ru-RU"/>
        </w:rPr>
        <w:t> </w:t>
      </w:r>
      <w:proofErr w:type="spellStart"/>
      <w:r w:rsidR="00935BA8" w:rsidRPr="001B1696">
        <w:rPr>
          <w:rFonts w:ascii="Georgia" w:eastAsia="Times New Roman" w:hAnsi="Georgia" w:cs="Times New Roman"/>
          <w:i/>
          <w:iCs/>
          <w:sz w:val="28"/>
          <w:szCs w:val="28"/>
          <w:lang w:eastAsia="ru-RU"/>
        </w:rPr>
        <w:t>persona</w:t>
      </w:r>
      <w:proofErr w:type="spellEnd"/>
      <w:r w:rsidR="00935BA8" w:rsidRPr="001B1696">
        <w:rPr>
          <w:rFonts w:ascii="Georgia" w:eastAsia="Times New Roman" w:hAnsi="Georgia" w:cs="Times New Roman"/>
          <w:sz w:val="28"/>
          <w:szCs w:val="28"/>
          <w:lang w:eastAsia="ru-RU"/>
        </w:rPr>
        <w:t> — «личность; особа») — изображение или описание какого-либо человека либо группы людей</w:t>
      </w:r>
      <w:r w:rsidR="00935BA8" w:rsidRPr="00EF1D87">
        <w:rPr>
          <w:rFonts w:ascii="Georgia" w:eastAsia="Times New Roman" w:hAnsi="Georgia" w:cs="Times New Roman"/>
          <w:sz w:val="27"/>
          <w:szCs w:val="27"/>
          <w:lang w:eastAsia="ru-RU"/>
        </w:rPr>
        <w:t xml:space="preserve">, существующих или существовавших в реальной действительности, в том числе художественными средствами </w:t>
      </w:r>
      <w:r w:rsidR="00935BA8" w:rsidRPr="003C4F24">
        <w:rPr>
          <w:rFonts w:ascii="Georgia" w:eastAsia="Times New Roman" w:hAnsi="Georgia" w:cs="Times New Roman"/>
          <w:sz w:val="27"/>
          <w:szCs w:val="27"/>
          <w:lang w:eastAsia="ru-RU"/>
        </w:rPr>
        <w:t>(</w:t>
      </w:r>
      <w:hyperlink r:id="rId11" w:history="1">
        <w:r w:rsidR="00935BA8" w:rsidRPr="003C4F24">
          <w:rPr>
            <w:rFonts w:ascii="Georgia" w:eastAsia="Times New Roman" w:hAnsi="Georgia" w:cs="Times New Roman"/>
            <w:sz w:val="27"/>
            <w:lang w:eastAsia="ru-RU"/>
          </w:rPr>
          <w:t>живописи</w:t>
        </w:r>
      </w:hyperlink>
      <w:r w:rsidR="00935BA8" w:rsidRPr="003C4F24">
        <w:rPr>
          <w:rFonts w:ascii="Georgia" w:eastAsia="Times New Roman" w:hAnsi="Georgia" w:cs="Times New Roman"/>
          <w:sz w:val="27"/>
          <w:szCs w:val="27"/>
          <w:lang w:eastAsia="ru-RU"/>
        </w:rPr>
        <w:t>,</w:t>
      </w:r>
      <w:r w:rsidR="00935BA8" w:rsidRPr="003C4F24">
        <w:rPr>
          <w:rFonts w:ascii="Georgia" w:eastAsia="Times New Roman" w:hAnsi="Georgia" w:cs="Times New Roman"/>
          <w:sz w:val="27"/>
          <w:lang w:eastAsia="ru-RU"/>
        </w:rPr>
        <w:t> </w:t>
      </w:r>
      <w:hyperlink r:id="rId12" w:history="1">
        <w:r w:rsidR="00935BA8" w:rsidRPr="003C4F24">
          <w:rPr>
            <w:rFonts w:ascii="Georgia" w:eastAsia="Times New Roman" w:hAnsi="Georgia" w:cs="Times New Roman"/>
            <w:sz w:val="27"/>
            <w:lang w:eastAsia="ru-RU"/>
          </w:rPr>
          <w:t>графики</w:t>
        </w:r>
      </w:hyperlink>
      <w:r w:rsidR="00935BA8" w:rsidRPr="003C4F24">
        <w:rPr>
          <w:rFonts w:ascii="Georgia" w:eastAsia="Times New Roman" w:hAnsi="Georgia" w:cs="Times New Roman"/>
          <w:sz w:val="27"/>
          <w:szCs w:val="27"/>
          <w:lang w:eastAsia="ru-RU"/>
        </w:rPr>
        <w:t>,</w:t>
      </w:r>
      <w:r w:rsidR="00935BA8" w:rsidRPr="003C4F24">
        <w:rPr>
          <w:rFonts w:ascii="Georgia" w:eastAsia="Times New Roman" w:hAnsi="Georgia" w:cs="Times New Roman"/>
          <w:sz w:val="27"/>
          <w:lang w:eastAsia="ru-RU"/>
        </w:rPr>
        <w:t> </w:t>
      </w:r>
      <w:hyperlink r:id="rId13" w:history="1">
        <w:r w:rsidR="00935BA8" w:rsidRPr="003C4F24">
          <w:rPr>
            <w:rFonts w:ascii="Georgia" w:eastAsia="Times New Roman" w:hAnsi="Georgia" w:cs="Times New Roman"/>
            <w:sz w:val="27"/>
            <w:lang w:eastAsia="ru-RU"/>
          </w:rPr>
          <w:t>гравюры</w:t>
        </w:r>
      </w:hyperlink>
      <w:r w:rsidR="00935BA8" w:rsidRPr="003C4F24">
        <w:rPr>
          <w:rFonts w:ascii="Georgia" w:eastAsia="Times New Roman" w:hAnsi="Georgia" w:cs="Times New Roman"/>
          <w:sz w:val="27"/>
          <w:szCs w:val="27"/>
          <w:lang w:eastAsia="ru-RU"/>
        </w:rPr>
        <w:t>,</w:t>
      </w:r>
      <w:r w:rsidR="00935BA8">
        <w:rPr>
          <w:rFonts w:ascii="Georgia" w:eastAsia="Times New Roman" w:hAnsi="Georgia" w:cs="Times New Roman"/>
          <w:sz w:val="27"/>
          <w:lang w:eastAsia="ru-RU"/>
        </w:rPr>
        <w:t xml:space="preserve"> </w:t>
      </w:r>
      <w:hyperlink r:id="rId14" w:history="1">
        <w:r w:rsidR="00935BA8" w:rsidRPr="003C4F24">
          <w:rPr>
            <w:rFonts w:ascii="Georgia" w:eastAsia="Times New Roman" w:hAnsi="Georgia" w:cs="Times New Roman"/>
            <w:sz w:val="27"/>
            <w:lang w:eastAsia="ru-RU"/>
          </w:rPr>
          <w:t>скульптуры</w:t>
        </w:r>
      </w:hyperlink>
      <w:r w:rsidR="00935BA8" w:rsidRPr="003C4F24">
        <w:rPr>
          <w:rFonts w:ascii="Georgia" w:eastAsia="Times New Roman" w:hAnsi="Georgia" w:cs="Times New Roman"/>
          <w:sz w:val="27"/>
          <w:szCs w:val="27"/>
          <w:lang w:eastAsia="ru-RU"/>
        </w:rPr>
        <w:t>,</w:t>
      </w:r>
      <w:r w:rsidR="00935BA8" w:rsidRPr="003C4F24">
        <w:rPr>
          <w:rFonts w:ascii="Georgia" w:eastAsia="Times New Roman" w:hAnsi="Georgia" w:cs="Times New Roman"/>
          <w:sz w:val="27"/>
          <w:lang w:eastAsia="ru-RU"/>
        </w:rPr>
        <w:t> </w:t>
      </w:r>
      <w:hyperlink r:id="rId15" w:tooltip="Фотография" w:history="1">
        <w:r w:rsidR="00935BA8" w:rsidRPr="003C4F24">
          <w:rPr>
            <w:rFonts w:ascii="Georgia" w:eastAsia="Times New Roman" w:hAnsi="Georgia" w:cs="Times New Roman"/>
            <w:sz w:val="27"/>
            <w:lang w:eastAsia="ru-RU"/>
          </w:rPr>
          <w:t>фотографии</w:t>
        </w:r>
      </w:hyperlink>
      <w:r w:rsidR="00935BA8" w:rsidRPr="003C4F24">
        <w:rPr>
          <w:rFonts w:ascii="Georgia" w:eastAsia="Times New Roman" w:hAnsi="Georgia" w:cs="Times New Roman"/>
          <w:sz w:val="27"/>
          <w:szCs w:val="27"/>
          <w:lang w:eastAsia="ru-RU"/>
        </w:rPr>
        <w:t>,</w:t>
      </w:r>
      <w:r w:rsidR="00935BA8" w:rsidRPr="003C4F24">
        <w:rPr>
          <w:rFonts w:ascii="Georgia" w:eastAsia="Times New Roman" w:hAnsi="Georgia" w:cs="Times New Roman"/>
          <w:sz w:val="27"/>
          <w:lang w:eastAsia="ru-RU"/>
        </w:rPr>
        <w:t> </w:t>
      </w:r>
      <w:hyperlink r:id="rId16" w:tooltip="Полиграфия" w:history="1">
        <w:r w:rsidR="00935BA8" w:rsidRPr="003C4F24">
          <w:rPr>
            <w:rFonts w:ascii="Georgia" w:eastAsia="Times New Roman" w:hAnsi="Georgia" w:cs="Times New Roman"/>
            <w:sz w:val="27"/>
            <w:lang w:eastAsia="ru-RU"/>
          </w:rPr>
          <w:t>полиграфии</w:t>
        </w:r>
      </w:hyperlink>
      <w:proofErr w:type="gramStart"/>
      <w:r w:rsidR="00935BA8">
        <w:rPr>
          <w:rFonts w:ascii="Georgia" w:eastAsia="Times New Roman" w:hAnsi="Georgia" w:cs="Times New Roman"/>
          <w:sz w:val="27"/>
          <w:lang w:eastAsia="ru-RU"/>
        </w:rPr>
        <w:t xml:space="preserve"> )</w:t>
      </w:r>
      <w:proofErr w:type="gramEnd"/>
      <w:r w:rsidR="00935BA8">
        <w:rPr>
          <w:rFonts w:ascii="Georgia" w:eastAsia="Times New Roman" w:hAnsi="Georgia" w:cs="Times New Roman"/>
          <w:sz w:val="27"/>
          <w:lang w:eastAsia="ru-RU"/>
        </w:rPr>
        <w:t>.</w:t>
      </w:r>
    </w:p>
    <w:p w:rsidR="00935BA8" w:rsidRPr="003C4F24" w:rsidRDefault="00935BA8" w:rsidP="00935BA8">
      <w:pPr>
        <w:tabs>
          <w:tab w:val="right" w:pos="9610"/>
        </w:tabs>
        <w:spacing w:after="0" w:line="360" w:lineRule="auto"/>
        <w:jc w:val="both"/>
        <w:rPr>
          <w:rFonts w:ascii="Georgia" w:eastAsia="Times New Roman" w:hAnsi="Georgia" w:cs="Times New Roman"/>
          <w:sz w:val="35"/>
          <w:szCs w:val="35"/>
          <w:lang w:eastAsia="ru-RU"/>
        </w:rPr>
      </w:pPr>
      <w:r>
        <w:rPr>
          <w:rFonts w:ascii="Georgia" w:eastAsia="Times New Roman" w:hAnsi="Georgia" w:cs="Times New Roman"/>
          <w:sz w:val="27"/>
          <w:szCs w:val="27"/>
          <w:lang w:eastAsia="ru-RU"/>
        </w:rPr>
        <w:t xml:space="preserve">         </w:t>
      </w:r>
      <w:r w:rsidRPr="003C4F24">
        <w:rPr>
          <w:rFonts w:ascii="Georgia" w:eastAsia="Times New Roman" w:hAnsi="Georgia" w:cs="Times New Roman"/>
          <w:sz w:val="27"/>
          <w:szCs w:val="27"/>
          <w:lang w:eastAsia="ru-RU"/>
        </w:rPr>
        <w:t>В изобразительном искусстве портрет — это самостоятельный</w:t>
      </w:r>
      <w:r w:rsidRPr="003C4F24">
        <w:rPr>
          <w:rFonts w:ascii="Georgia" w:eastAsia="Times New Roman" w:hAnsi="Georgia" w:cs="Times New Roman"/>
          <w:sz w:val="27"/>
          <w:lang w:eastAsia="ru-RU"/>
        </w:rPr>
        <w:t> </w:t>
      </w:r>
      <w:hyperlink r:id="rId17" w:history="1">
        <w:r w:rsidRPr="003C4F24">
          <w:rPr>
            <w:rFonts w:ascii="Georgia" w:eastAsia="Times New Roman" w:hAnsi="Georgia" w:cs="Times New Roman"/>
            <w:sz w:val="27"/>
            <w:lang w:eastAsia="ru-RU"/>
          </w:rPr>
          <w:t>жанр</w:t>
        </w:r>
      </w:hyperlink>
      <w:r w:rsidRPr="003C4F24">
        <w:rPr>
          <w:rFonts w:ascii="Georgia" w:eastAsia="Times New Roman" w:hAnsi="Georgia" w:cs="Times New Roman"/>
          <w:sz w:val="24"/>
          <w:szCs w:val="24"/>
          <w:lang w:eastAsia="ru-RU"/>
        </w:rPr>
        <w:t xml:space="preserve">, </w:t>
      </w:r>
      <w:r w:rsidRPr="003C4F24">
        <w:rPr>
          <w:rFonts w:ascii="Georgia" w:eastAsia="Times New Roman" w:hAnsi="Georgia" w:cs="Times New Roman"/>
          <w:sz w:val="27"/>
          <w:szCs w:val="27"/>
          <w:lang w:eastAsia="ru-RU"/>
        </w:rPr>
        <w:t>целью которого является отображение визуальных характеристик</w:t>
      </w:r>
      <w:r w:rsidRPr="00EF1D87">
        <w:rPr>
          <w:rFonts w:ascii="Georgia" w:eastAsia="Times New Roman" w:hAnsi="Georgia" w:cs="Times New Roman"/>
          <w:sz w:val="27"/>
          <w:szCs w:val="27"/>
          <w:lang w:eastAsia="ru-RU"/>
        </w:rPr>
        <w:t xml:space="preserve"> модели. «На портрете изображается внешний облик (а через него и внутренний мир) конкретного, реального, существовавшего в прошлом или существующего в настоящем человека».</w:t>
      </w:r>
      <w:r w:rsidRPr="00EF1D87">
        <w:rPr>
          <w:rFonts w:ascii="Georgia" w:eastAsia="Times New Roman" w:hAnsi="Georgia" w:cs="Times New Roman"/>
          <w:sz w:val="27"/>
          <w:lang w:eastAsia="ru-RU"/>
        </w:rPr>
        <w:t> </w:t>
      </w:r>
      <w:r w:rsidRPr="00EF1D87">
        <w:rPr>
          <w:rFonts w:ascii="Georgia" w:eastAsia="Times New Roman" w:hAnsi="Georgia" w:cs="Times New Roman"/>
          <w:sz w:val="27"/>
          <w:szCs w:val="27"/>
          <w:lang w:eastAsia="ru-RU"/>
        </w:rPr>
        <w:t>Портрет — это повторение в пластических формах, линиях и красках живого лица, и одновременно при этом его идейно-художественная интерпретация.</w:t>
      </w:r>
    </w:p>
    <w:p w:rsidR="00935BA8" w:rsidRPr="00FB4C42" w:rsidRDefault="00935BA8" w:rsidP="00935BA8">
      <w:pPr>
        <w:spacing w:before="96" w:after="0" w:line="360" w:lineRule="auto"/>
        <w:jc w:val="both"/>
        <w:rPr>
          <w:rFonts w:ascii="Times New Roman" w:eastAsia="Times New Roman" w:hAnsi="Times New Roman" w:cs="Times New Roman"/>
          <w:sz w:val="28"/>
          <w:szCs w:val="28"/>
          <w:lang w:eastAsia="ru-RU"/>
        </w:rPr>
      </w:pPr>
      <w:r w:rsidRPr="00FB4C42">
        <w:rPr>
          <w:rFonts w:ascii="Times New Roman" w:eastAsia="Times New Roman" w:hAnsi="Times New Roman" w:cs="Times New Roman"/>
          <w:sz w:val="28"/>
          <w:szCs w:val="28"/>
          <w:lang w:eastAsia="ru-RU"/>
        </w:rPr>
        <w:t>На развитие портретного жанра влияют две тенденции:</w:t>
      </w:r>
    </w:p>
    <w:p w:rsidR="00935BA8" w:rsidRDefault="00935BA8" w:rsidP="00935BA8">
      <w:pPr>
        <w:spacing w:before="100" w:beforeAutospacing="1"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Pr="003C4F24">
        <w:rPr>
          <w:rFonts w:ascii="Times New Roman" w:eastAsia="Times New Roman" w:hAnsi="Times New Roman" w:cs="Times New Roman"/>
          <w:sz w:val="28"/>
          <w:szCs w:val="28"/>
          <w:lang w:eastAsia="ru-RU"/>
        </w:rPr>
        <w:t>прогресс технических изобразительн</w:t>
      </w:r>
      <w:r>
        <w:rPr>
          <w:rFonts w:ascii="Times New Roman" w:eastAsia="Times New Roman" w:hAnsi="Times New Roman" w:cs="Times New Roman"/>
          <w:sz w:val="28"/>
          <w:szCs w:val="28"/>
          <w:lang w:eastAsia="ru-RU"/>
        </w:rPr>
        <w:t>ых навыков, например</w:t>
      </w:r>
      <w:r w:rsidRPr="003C4F24">
        <w:rPr>
          <w:rFonts w:ascii="Times New Roman" w:eastAsia="Times New Roman" w:hAnsi="Times New Roman" w:cs="Times New Roman"/>
          <w:sz w:val="28"/>
          <w:szCs w:val="28"/>
          <w:lang w:eastAsia="ru-RU"/>
        </w:rPr>
        <w:t>;</w:t>
      </w:r>
    </w:p>
    <w:p w:rsidR="00935BA8" w:rsidRDefault="00935BA8" w:rsidP="00935BA8">
      <w:pPr>
        <w:spacing w:before="100" w:beforeAutospacing="1"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FB4C42">
        <w:rPr>
          <w:rFonts w:ascii="Times New Roman" w:eastAsia="Times New Roman" w:hAnsi="Times New Roman" w:cs="Times New Roman"/>
          <w:sz w:val="28"/>
          <w:szCs w:val="28"/>
          <w:lang w:eastAsia="ru-RU"/>
        </w:rPr>
        <w:t>развитие представлений о значимости человеческой личности</w:t>
      </w:r>
      <w:r>
        <w:rPr>
          <w:rFonts w:ascii="Times New Roman" w:eastAsia="Times New Roman" w:hAnsi="Times New Roman" w:cs="Times New Roman"/>
          <w:sz w:val="28"/>
          <w:szCs w:val="28"/>
          <w:lang w:eastAsia="ru-RU"/>
        </w:rPr>
        <w:t xml:space="preserve">. </w:t>
      </w:r>
    </w:p>
    <w:p w:rsidR="00935BA8" w:rsidRPr="004519D8" w:rsidRDefault="00935BA8" w:rsidP="00935BA8">
      <w:pPr>
        <w:spacing w:before="100" w:beforeAutospacing="1" w:after="0" w:line="360" w:lineRule="auto"/>
        <w:jc w:val="both"/>
        <w:rPr>
          <w:rFonts w:ascii="Times New Roman" w:eastAsia="Times New Roman" w:hAnsi="Times New Roman" w:cs="Times New Roman"/>
          <w:sz w:val="28"/>
          <w:szCs w:val="28"/>
          <w:lang w:eastAsia="ru-RU"/>
        </w:rPr>
      </w:pPr>
      <w:r w:rsidRPr="003C4F24">
        <w:rPr>
          <w:rFonts w:ascii="Times New Roman" w:eastAsia="Times New Roman" w:hAnsi="Times New Roman" w:cs="Times New Roman"/>
          <w:sz w:val="28"/>
          <w:szCs w:val="28"/>
          <w:lang w:eastAsia="ru-RU"/>
        </w:rPr>
        <w:t>Наибольших вершин портрет достигает в период веры в возможности человека, его разума, его действенной и преобразующей силы. </w:t>
      </w:r>
      <w:proofErr w:type="gramStart"/>
      <w:r w:rsidRPr="003C4F24">
        <w:rPr>
          <w:rFonts w:ascii="Times New Roman" w:eastAsia="Times New Roman" w:hAnsi="Times New Roman" w:cs="Times New Roman"/>
          <w:sz w:val="28"/>
          <w:szCs w:val="28"/>
          <w:lang w:eastAsia="ru-RU"/>
        </w:rPr>
        <w:t>«Портрет в своей современной функции — порождение европейской культуры нового времени с ее представлением о ценности индивидуального в человеке, о том, что идеальное не противостоит индивидуальному, а реализуется</w:t>
      </w:r>
      <w:r>
        <w:rPr>
          <w:rFonts w:ascii="Times New Roman" w:eastAsia="Times New Roman" w:hAnsi="Times New Roman" w:cs="Times New Roman"/>
          <w:sz w:val="28"/>
          <w:szCs w:val="28"/>
          <w:lang w:eastAsia="ru-RU"/>
        </w:rPr>
        <w:t xml:space="preserve"> </w:t>
      </w:r>
      <w:r w:rsidRPr="003C4F24">
        <w:rPr>
          <w:rFonts w:ascii="Times New Roman" w:eastAsia="Times New Roman" w:hAnsi="Times New Roman" w:cs="Times New Roman"/>
          <w:sz w:val="28"/>
          <w:szCs w:val="28"/>
          <w:lang w:eastAsia="ru-RU"/>
        </w:rPr>
        <w:t>через</w:t>
      </w:r>
      <w:r>
        <w:rPr>
          <w:rFonts w:ascii="Times New Roman" w:eastAsia="Times New Roman" w:hAnsi="Times New Roman" w:cs="Times New Roman"/>
          <w:sz w:val="28"/>
          <w:szCs w:val="28"/>
          <w:lang w:eastAsia="ru-RU"/>
        </w:rPr>
        <w:t xml:space="preserve">  </w:t>
      </w:r>
      <w:r w:rsidRPr="003C4F24">
        <w:rPr>
          <w:rFonts w:ascii="Times New Roman" w:eastAsia="Times New Roman" w:hAnsi="Times New Roman" w:cs="Times New Roman"/>
          <w:sz w:val="28"/>
          <w:szCs w:val="28"/>
          <w:lang w:eastAsia="ru-RU"/>
        </w:rPr>
        <w:t>него и в нём».</w:t>
      </w:r>
      <w:proofErr w:type="gramEnd"/>
      <w:r>
        <w:rPr>
          <w:rFonts w:ascii="Times New Roman" w:eastAsia="Times New Roman" w:hAnsi="Times New Roman" w:cs="Times New Roman"/>
          <w:sz w:val="28"/>
          <w:szCs w:val="28"/>
          <w:lang w:eastAsia="ru-RU"/>
        </w:rPr>
        <w:t xml:space="preserve">  Именно поэтому жанр находил</w:t>
      </w:r>
      <w:r w:rsidRPr="003C4F24">
        <w:rPr>
          <w:rFonts w:ascii="Times New Roman" w:eastAsia="Times New Roman" w:hAnsi="Times New Roman" w:cs="Times New Roman"/>
          <w:sz w:val="28"/>
          <w:szCs w:val="28"/>
          <w:lang w:eastAsia="ru-RU"/>
        </w:rPr>
        <w:t>ся в упадке в XX веке: «как может он процветать, когда мы полны стольких сомнений в себе?». Периодами расцвета портрета считаются </w:t>
      </w:r>
      <w:hyperlink r:id="rId18" w:tooltip="Римский скульптурный портрет" w:history="1">
        <w:r w:rsidRPr="003C4F24">
          <w:rPr>
            <w:rFonts w:ascii="Times New Roman" w:eastAsia="Times New Roman" w:hAnsi="Times New Roman" w:cs="Times New Roman"/>
            <w:sz w:val="28"/>
            <w:szCs w:val="28"/>
            <w:u w:val="single"/>
            <w:lang w:eastAsia="ru-RU"/>
          </w:rPr>
          <w:t>римский скульптурный портрет</w:t>
        </w:r>
      </w:hyperlink>
      <w:r w:rsidRPr="003C4F24">
        <w:rPr>
          <w:rFonts w:ascii="Times New Roman" w:eastAsia="Times New Roman" w:hAnsi="Times New Roman" w:cs="Times New Roman"/>
          <w:sz w:val="28"/>
          <w:szCs w:val="28"/>
          <w:lang w:eastAsia="ru-RU"/>
        </w:rPr>
        <w:t xml:space="preserve">, портрет эпохи </w:t>
      </w:r>
      <w:r w:rsidRPr="003C4F24">
        <w:rPr>
          <w:rFonts w:ascii="Times New Roman" w:eastAsia="Times New Roman" w:hAnsi="Times New Roman" w:cs="Times New Roman"/>
          <w:sz w:val="28"/>
          <w:szCs w:val="28"/>
          <w:lang w:eastAsia="ru-RU"/>
        </w:rPr>
        <w:lastRenderedPageBreak/>
        <w:t xml:space="preserve">Возрождения, </w:t>
      </w:r>
      <w:r>
        <w:rPr>
          <w:rFonts w:ascii="Times New Roman" w:eastAsia="Times New Roman" w:hAnsi="Times New Roman" w:cs="Times New Roman"/>
          <w:sz w:val="28"/>
          <w:szCs w:val="28"/>
          <w:lang w:eastAsia="ru-RU"/>
        </w:rPr>
        <w:t>XVII и 2-й половины XVIII веков и</w:t>
      </w:r>
      <w:proofErr w:type="gramStart"/>
      <w:r>
        <w:rPr>
          <w:rFonts w:ascii="Times New Roman" w:eastAsia="Times New Roman" w:hAnsi="Times New Roman" w:cs="Times New Roman"/>
          <w:sz w:val="28"/>
          <w:szCs w:val="28"/>
          <w:lang w:eastAsia="ru-RU"/>
        </w:rPr>
        <w:t xml:space="preserve"> ,</w:t>
      </w:r>
      <w:proofErr w:type="gramEnd"/>
      <w:r>
        <w:rPr>
          <w:rFonts w:ascii="Times New Roman" w:eastAsia="Times New Roman" w:hAnsi="Times New Roman" w:cs="Times New Roman"/>
          <w:sz w:val="28"/>
          <w:szCs w:val="28"/>
          <w:lang w:eastAsia="ru-RU"/>
        </w:rPr>
        <w:t xml:space="preserve"> как мне кажется, портрет новой России ХХI века.</w:t>
      </w:r>
    </w:p>
    <w:p w:rsidR="00935BA8" w:rsidRPr="008D7ECE" w:rsidRDefault="00935BA8" w:rsidP="00935BA8">
      <w:pPr>
        <w:spacing w:before="100" w:beforeAutospacing="1" w:after="0" w:line="360" w:lineRule="auto"/>
        <w:jc w:val="center"/>
        <w:rPr>
          <w:rFonts w:ascii="Times New Roman" w:eastAsia="Times New Roman" w:hAnsi="Times New Roman" w:cs="Times New Roman"/>
          <w:b/>
          <w:sz w:val="28"/>
          <w:szCs w:val="28"/>
          <w:lang w:eastAsia="ru-RU"/>
        </w:rPr>
      </w:pPr>
      <w:r w:rsidRPr="008D7ECE">
        <w:rPr>
          <w:rFonts w:ascii="Times New Roman" w:eastAsia="Times New Roman" w:hAnsi="Times New Roman" w:cs="Times New Roman"/>
          <w:b/>
          <w:bCs/>
          <w:sz w:val="28"/>
          <w:szCs w:val="28"/>
          <w:lang w:eastAsia="ru-RU"/>
        </w:rPr>
        <w:t>История  портрета в линогравюре</w:t>
      </w:r>
    </w:p>
    <w:p w:rsidR="00935BA8" w:rsidRPr="00AD455E" w:rsidRDefault="00935BA8" w:rsidP="00935BA8">
      <w:pPr>
        <w:spacing w:before="96"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FB4C42">
        <w:rPr>
          <w:rFonts w:ascii="Times New Roman" w:eastAsia="Times New Roman" w:hAnsi="Times New Roman" w:cs="Times New Roman"/>
          <w:sz w:val="28"/>
          <w:szCs w:val="28"/>
          <w:lang w:eastAsia="ru-RU"/>
        </w:rPr>
        <w:t xml:space="preserve"> Техника, в которой выполнен портрет, является одним из важных факторов, влияющих на образ созданного портрета. В период Древней истории приоритет оставался </w:t>
      </w:r>
      <w:r w:rsidRPr="00AD455E">
        <w:rPr>
          <w:rFonts w:ascii="Times New Roman" w:eastAsia="Times New Roman" w:hAnsi="Times New Roman" w:cs="Times New Roman"/>
          <w:sz w:val="28"/>
          <w:szCs w:val="28"/>
          <w:lang w:eastAsia="ru-RU"/>
        </w:rPr>
        <w:t xml:space="preserve">за </w:t>
      </w:r>
      <w:r w:rsidRPr="00AD455E">
        <w:rPr>
          <w:rFonts w:ascii="Times New Roman" w:eastAsia="Times New Roman" w:hAnsi="Times New Roman" w:cs="Times New Roman"/>
          <w:i/>
          <w:sz w:val="28"/>
          <w:szCs w:val="28"/>
          <w:lang w:eastAsia="ru-RU"/>
        </w:rPr>
        <w:t>портретами, выполненными в камне</w:t>
      </w:r>
      <w:r w:rsidRPr="00AD455E">
        <w:rPr>
          <w:rFonts w:ascii="Times New Roman" w:eastAsia="Times New Roman" w:hAnsi="Times New Roman" w:cs="Times New Roman"/>
          <w:sz w:val="28"/>
          <w:szCs w:val="28"/>
          <w:lang w:eastAsia="ru-RU"/>
        </w:rPr>
        <w:t xml:space="preserve">. В период Возрождения на первый план вышли портреты, </w:t>
      </w:r>
      <w:r w:rsidRPr="00AD455E">
        <w:rPr>
          <w:rFonts w:ascii="Times New Roman" w:eastAsia="Times New Roman" w:hAnsi="Times New Roman" w:cs="Times New Roman"/>
          <w:i/>
          <w:sz w:val="28"/>
          <w:szCs w:val="28"/>
          <w:lang w:eastAsia="ru-RU"/>
        </w:rPr>
        <w:t>выполненные </w:t>
      </w:r>
      <w:hyperlink r:id="rId19" w:history="1">
        <w:r w:rsidRPr="00AD455E">
          <w:rPr>
            <w:rFonts w:ascii="Times New Roman" w:eastAsia="Times New Roman" w:hAnsi="Times New Roman" w:cs="Times New Roman"/>
            <w:i/>
            <w:sz w:val="28"/>
            <w:szCs w:val="28"/>
            <w:u w:val="single"/>
            <w:lang w:eastAsia="ru-RU"/>
          </w:rPr>
          <w:t>маслом</w:t>
        </w:r>
      </w:hyperlink>
      <w:r w:rsidRPr="00AD455E">
        <w:rPr>
          <w:rFonts w:ascii="Times New Roman" w:eastAsia="Times New Roman" w:hAnsi="Times New Roman" w:cs="Times New Roman"/>
          <w:sz w:val="28"/>
          <w:szCs w:val="28"/>
          <w:lang w:eastAsia="ru-RU"/>
        </w:rPr>
        <w:t>, до настоящего момента сохраняющие первенство.</w:t>
      </w:r>
    </w:p>
    <w:p w:rsidR="00935BA8" w:rsidRPr="00FB4C42" w:rsidRDefault="00935BA8" w:rsidP="00935BA8">
      <w:pPr>
        <w:spacing w:before="96" w:after="120" w:line="360" w:lineRule="auto"/>
        <w:jc w:val="both"/>
        <w:rPr>
          <w:rFonts w:ascii="Times New Roman" w:eastAsia="Times New Roman" w:hAnsi="Times New Roman" w:cs="Times New Roman"/>
          <w:sz w:val="28"/>
          <w:szCs w:val="28"/>
          <w:lang w:eastAsia="ru-RU"/>
        </w:rPr>
      </w:pPr>
      <w:r w:rsidRPr="00FB4C42">
        <w:rPr>
          <w:rFonts w:ascii="Times New Roman" w:eastAsia="Times New Roman" w:hAnsi="Times New Roman" w:cs="Times New Roman"/>
          <w:sz w:val="28"/>
          <w:szCs w:val="28"/>
          <w:lang w:eastAsia="ru-RU"/>
        </w:rPr>
        <w:t xml:space="preserve"> В Новое время портреты, выполненные более дешёвыми и менее </w:t>
      </w:r>
      <w:proofErr w:type="spellStart"/>
      <w:r w:rsidRPr="00FB4C42">
        <w:rPr>
          <w:rFonts w:ascii="Times New Roman" w:eastAsia="Times New Roman" w:hAnsi="Times New Roman" w:cs="Times New Roman"/>
          <w:sz w:val="28"/>
          <w:szCs w:val="28"/>
          <w:lang w:eastAsia="ru-RU"/>
        </w:rPr>
        <w:t>трудозатратными</w:t>
      </w:r>
      <w:proofErr w:type="spellEnd"/>
      <w:r w:rsidRPr="00FB4C42">
        <w:rPr>
          <w:rFonts w:ascii="Times New Roman" w:eastAsia="Times New Roman" w:hAnsi="Times New Roman" w:cs="Times New Roman"/>
          <w:sz w:val="28"/>
          <w:szCs w:val="28"/>
          <w:lang w:eastAsia="ru-RU"/>
        </w:rPr>
        <w:t xml:space="preserve"> </w:t>
      </w:r>
      <w:r w:rsidRPr="00AD455E">
        <w:rPr>
          <w:rFonts w:ascii="Times New Roman" w:eastAsia="Times New Roman" w:hAnsi="Times New Roman" w:cs="Times New Roman"/>
          <w:sz w:val="28"/>
          <w:szCs w:val="28"/>
          <w:lang w:eastAsia="ru-RU"/>
        </w:rPr>
        <w:t>средствами (</w:t>
      </w:r>
      <w:r w:rsidRPr="00AD455E">
        <w:rPr>
          <w:rFonts w:ascii="Times New Roman" w:eastAsia="Times New Roman" w:hAnsi="Times New Roman" w:cs="Times New Roman"/>
          <w:i/>
          <w:sz w:val="28"/>
          <w:szCs w:val="28"/>
          <w:lang w:eastAsia="ru-RU"/>
        </w:rPr>
        <w:t>сначала </w:t>
      </w:r>
      <w:hyperlink r:id="rId20" w:history="1">
        <w:r w:rsidRPr="00AD455E">
          <w:rPr>
            <w:rFonts w:ascii="Times New Roman" w:eastAsia="Times New Roman" w:hAnsi="Times New Roman" w:cs="Times New Roman"/>
            <w:i/>
            <w:sz w:val="28"/>
            <w:szCs w:val="28"/>
            <w:u w:val="single"/>
            <w:lang w:eastAsia="ru-RU"/>
          </w:rPr>
          <w:t>карандаш</w:t>
        </w:r>
      </w:hyperlink>
      <w:r w:rsidRPr="00AD455E">
        <w:rPr>
          <w:rFonts w:ascii="Times New Roman" w:eastAsia="Times New Roman" w:hAnsi="Times New Roman" w:cs="Times New Roman"/>
          <w:i/>
          <w:sz w:val="28"/>
          <w:szCs w:val="28"/>
          <w:lang w:eastAsia="ru-RU"/>
        </w:rPr>
        <w:t> и </w:t>
      </w:r>
      <w:hyperlink r:id="rId21" w:history="1">
        <w:r w:rsidRPr="00AD455E">
          <w:rPr>
            <w:rFonts w:ascii="Times New Roman" w:eastAsia="Times New Roman" w:hAnsi="Times New Roman" w:cs="Times New Roman"/>
            <w:i/>
            <w:sz w:val="28"/>
            <w:szCs w:val="28"/>
            <w:u w:val="single"/>
            <w:lang w:eastAsia="ru-RU"/>
          </w:rPr>
          <w:t>акварель</w:t>
        </w:r>
      </w:hyperlink>
      <w:r w:rsidRPr="00AD455E">
        <w:rPr>
          <w:rFonts w:ascii="Times New Roman" w:eastAsia="Times New Roman" w:hAnsi="Times New Roman" w:cs="Times New Roman"/>
          <w:i/>
          <w:sz w:val="28"/>
          <w:szCs w:val="28"/>
          <w:lang w:eastAsia="ru-RU"/>
        </w:rPr>
        <w:t>, затем </w:t>
      </w:r>
      <w:hyperlink r:id="rId22" w:history="1">
        <w:r w:rsidRPr="00AD455E">
          <w:rPr>
            <w:rFonts w:ascii="Times New Roman" w:eastAsia="Times New Roman" w:hAnsi="Times New Roman" w:cs="Times New Roman"/>
            <w:i/>
            <w:sz w:val="28"/>
            <w:szCs w:val="28"/>
            <w:u w:val="single"/>
            <w:lang w:eastAsia="ru-RU"/>
          </w:rPr>
          <w:t>гравюра</w:t>
        </w:r>
      </w:hyperlink>
      <w:r w:rsidRPr="00AD455E">
        <w:rPr>
          <w:rFonts w:ascii="Times New Roman" w:eastAsia="Times New Roman" w:hAnsi="Times New Roman" w:cs="Times New Roman"/>
          <w:i/>
          <w:sz w:val="28"/>
          <w:szCs w:val="28"/>
          <w:lang w:eastAsia="ru-RU"/>
        </w:rPr>
        <w:t>, позже фотография</w:t>
      </w:r>
      <w:r w:rsidRPr="00AD455E">
        <w:rPr>
          <w:rFonts w:ascii="Times New Roman" w:eastAsia="Times New Roman" w:hAnsi="Times New Roman" w:cs="Times New Roman"/>
          <w:sz w:val="28"/>
          <w:szCs w:val="28"/>
          <w:lang w:eastAsia="ru-RU"/>
        </w:rPr>
        <w:t>) занимали нишу популярных и часто</w:t>
      </w:r>
      <w:r w:rsidRPr="00FB4C42">
        <w:rPr>
          <w:rFonts w:ascii="Times New Roman" w:eastAsia="Times New Roman" w:hAnsi="Times New Roman" w:cs="Times New Roman"/>
          <w:sz w:val="28"/>
          <w:szCs w:val="28"/>
          <w:lang w:eastAsia="ru-RU"/>
        </w:rPr>
        <w:t xml:space="preserve"> тиражируемых портретов, существуя параллельно </w:t>
      </w:r>
      <w:proofErr w:type="gramStart"/>
      <w:r w:rsidRPr="00FB4C42">
        <w:rPr>
          <w:rFonts w:ascii="Times New Roman" w:eastAsia="Times New Roman" w:hAnsi="Times New Roman" w:cs="Times New Roman"/>
          <w:sz w:val="28"/>
          <w:szCs w:val="28"/>
          <w:lang w:eastAsia="ru-RU"/>
        </w:rPr>
        <w:t>с</w:t>
      </w:r>
      <w:proofErr w:type="gramEnd"/>
      <w:r w:rsidRPr="00FB4C42">
        <w:rPr>
          <w:rFonts w:ascii="Times New Roman" w:eastAsia="Times New Roman" w:hAnsi="Times New Roman" w:cs="Times New Roman"/>
          <w:sz w:val="28"/>
          <w:szCs w:val="28"/>
          <w:lang w:eastAsia="ru-RU"/>
        </w:rPr>
        <w:t xml:space="preserve"> живописными. Гравюра часто использовалась для тиражирования известных живописных портретов.</w:t>
      </w:r>
    </w:p>
    <w:p w:rsidR="00935BA8" w:rsidRPr="00D97B61" w:rsidRDefault="00935BA8" w:rsidP="00AC5A12">
      <w:pPr>
        <w:shd w:val="clear" w:color="auto" w:fill="FFFFFF"/>
        <w:spacing w:line="360" w:lineRule="auto"/>
        <w:rPr>
          <w:rFonts w:ascii="Times New Roman" w:hAnsi="Times New Roman" w:cs="Times New Roman"/>
          <w:color w:val="000000"/>
          <w:sz w:val="28"/>
          <w:szCs w:val="28"/>
        </w:rPr>
      </w:pPr>
      <w:r w:rsidRPr="00FB4C42">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eastAsia="ru-RU"/>
        </w:rPr>
        <w:t xml:space="preserve">Так, с </w:t>
      </w:r>
      <w:r>
        <w:rPr>
          <w:rFonts w:ascii="Times New Roman" w:hAnsi="Times New Roman" w:cs="Times New Roman"/>
          <w:sz w:val="28"/>
          <w:szCs w:val="28"/>
        </w:rPr>
        <w:t>конца 40-х до середин</w:t>
      </w:r>
      <w:r w:rsidRPr="004048F6">
        <w:rPr>
          <w:rFonts w:ascii="Times New Roman" w:hAnsi="Times New Roman" w:cs="Times New Roman"/>
          <w:sz w:val="28"/>
          <w:szCs w:val="28"/>
        </w:rPr>
        <w:t>ы 60-х Пикассо особенно часто обращался к наследию старых мастеров, создавая свои оригинальные вариации известных картин прошлого. Во время создания этого портрета репродукция картины</w:t>
      </w:r>
      <w:r>
        <w:rPr>
          <w:rFonts w:ascii="Times New Roman" w:hAnsi="Times New Roman" w:cs="Times New Roman"/>
          <w:sz w:val="28"/>
          <w:szCs w:val="28"/>
        </w:rPr>
        <w:t xml:space="preserve"> </w:t>
      </w:r>
      <w:proofErr w:type="spellStart"/>
      <w:r w:rsidRPr="00E635B2">
        <w:rPr>
          <w:rFonts w:ascii="Times New Roman" w:hAnsi="Times New Roman" w:cs="Times New Roman"/>
          <w:bCs/>
          <w:sz w:val="28"/>
          <w:szCs w:val="28"/>
        </w:rPr>
        <w:t>Лукаса</w:t>
      </w:r>
      <w:proofErr w:type="spellEnd"/>
      <w:r w:rsidRPr="00E635B2">
        <w:rPr>
          <w:rFonts w:ascii="Times New Roman" w:hAnsi="Times New Roman" w:cs="Times New Roman"/>
          <w:bCs/>
          <w:sz w:val="28"/>
          <w:szCs w:val="28"/>
        </w:rPr>
        <w:t xml:space="preserve">  </w:t>
      </w:r>
      <w:proofErr w:type="spellStart"/>
      <w:r w:rsidRPr="00E635B2">
        <w:rPr>
          <w:rFonts w:ascii="Times New Roman" w:hAnsi="Times New Roman" w:cs="Times New Roman"/>
          <w:bCs/>
          <w:sz w:val="28"/>
          <w:szCs w:val="28"/>
        </w:rPr>
        <w:t>Кранаха</w:t>
      </w:r>
      <w:proofErr w:type="spellEnd"/>
      <w:r w:rsidRPr="00E635B2">
        <w:rPr>
          <w:rFonts w:ascii="Times New Roman" w:hAnsi="Times New Roman" w:cs="Times New Roman"/>
          <w:bCs/>
          <w:sz w:val="28"/>
          <w:szCs w:val="28"/>
        </w:rPr>
        <w:t xml:space="preserve">  Мл</w:t>
      </w:r>
      <w:proofErr w:type="gramStart"/>
      <w:r w:rsidRPr="00E635B2">
        <w:rPr>
          <w:rFonts w:ascii="Times New Roman" w:hAnsi="Times New Roman" w:cs="Times New Roman"/>
          <w:bCs/>
          <w:sz w:val="28"/>
          <w:szCs w:val="28"/>
        </w:rPr>
        <w:t>.</w:t>
      </w:r>
      <w:proofErr w:type="gramEnd"/>
      <w:r w:rsidRPr="00E635B2">
        <w:rPr>
          <w:rFonts w:ascii="Times New Roman" w:hAnsi="Times New Roman" w:cs="Times New Roman"/>
          <w:sz w:val="28"/>
          <w:szCs w:val="28"/>
        </w:rPr>
        <w:t> </w:t>
      </w:r>
      <w:proofErr w:type="gramStart"/>
      <w:r w:rsidRPr="00E635B2">
        <w:rPr>
          <w:rFonts w:ascii="Times New Roman" w:hAnsi="Times New Roman" w:cs="Times New Roman"/>
          <w:sz w:val="28"/>
          <w:szCs w:val="28"/>
        </w:rPr>
        <w:t>в</w:t>
      </w:r>
      <w:proofErr w:type="gramEnd"/>
      <w:r w:rsidRPr="00E635B2">
        <w:rPr>
          <w:rFonts w:ascii="Times New Roman" w:hAnsi="Times New Roman" w:cs="Times New Roman"/>
          <w:sz w:val="28"/>
          <w:szCs w:val="28"/>
        </w:rPr>
        <w:t xml:space="preserve">исела </w:t>
      </w:r>
      <w:r>
        <w:rPr>
          <w:rFonts w:ascii="Times New Roman" w:hAnsi="Times New Roman" w:cs="Times New Roman"/>
          <w:sz w:val="28"/>
          <w:szCs w:val="28"/>
        </w:rPr>
        <w:t xml:space="preserve">в </w:t>
      </w:r>
      <w:r w:rsidRPr="004048F6">
        <w:rPr>
          <w:rFonts w:ascii="Times New Roman" w:hAnsi="Times New Roman" w:cs="Times New Roman"/>
          <w:sz w:val="28"/>
          <w:szCs w:val="28"/>
        </w:rPr>
        <w:t xml:space="preserve">мастерской </w:t>
      </w:r>
      <w:r w:rsidRPr="008D7ECE">
        <w:rPr>
          <w:rFonts w:ascii="Times New Roman" w:hAnsi="Times New Roman" w:cs="Times New Roman"/>
          <w:b/>
          <w:sz w:val="28"/>
          <w:szCs w:val="28"/>
        </w:rPr>
        <w:t>Пикассо</w:t>
      </w:r>
      <w:r w:rsidRPr="004048F6">
        <w:rPr>
          <w:rFonts w:ascii="Times New Roman" w:hAnsi="Times New Roman" w:cs="Times New Roman"/>
          <w:sz w:val="28"/>
          <w:szCs w:val="28"/>
        </w:rPr>
        <w:t xml:space="preserve">. </w:t>
      </w:r>
      <w:proofErr w:type="gramStart"/>
      <w:r w:rsidRPr="004048F6">
        <w:rPr>
          <w:rFonts w:ascii="Times New Roman" w:hAnsi="Times New Roman" w:cs="Times New Roman"/>
          <w:sz w:val="28"/>
          <w:szCs w:val="28"/>
        </w:rPr>
        <w:t>Он рисует тот же женский образ в зеркальном  в отражении</w:t>
      </w:r>
      <w:r>
        <w:rPr>
          <w:rFonts w:ascii="Times New Roman" w:hAnsi="Times New Roman" w:cs="Times New Roman"/>
          <w:sz w:val="28"/>
          <w:szCs w:val="28"/>
        </w:rPr>
        <w:t xml:space="preserve"> и добивается</w:t>
      </w:r>
      <w:r w:rsidRPr="00E635B2">
        <w:rPr>
          <w:rFonts w:ascii="Times New Roman" w:hAnsi="Times New Roman" w:cs="Times New Roman"/>
          <w:sz w:val="28"/>
          <w:szCs w:val="28"/>
        </w:rPr>
        <w:t xml:space="preserve"> </w:t>
      </w:r>
      <w:r>
        <w:rPr>
          <w:rFonts w:ascii="Times New Roman" w:hAnsi="Times New Roman" w:cs="Times New Roman"/>
          <w:sz w:val="28"/>
          <w:szCs w:val="28"/>
        </w:rPr>
        <w:t xml:space="preserve">совершенно необычного </w:t>
      </w:r>
      <w:r w:rsidR="008D7ECE">
        <w:rPr>
          <w:rFonts w:ascii="Times New Roman" w:hAnsi="Times New Roman" w:cs="Times New Roman"/>
          <w:sz w:val="28"/>
          <w:szCs w:val="28"/>
        </w:rPr>
        <w:t xml:space="preserve"> </w:t>
      </w:r>
      <w:r>
        <w:rPr>
          <w:rFonts w:ascii="Times New Roman" w:hAnsi="Times New Roman" w:cs="Times New Roman"/>
          <w:sz w:val="28"/>
          <w:szCs w:val="28"/>
        </w:rPr>
        <w:t xml:space="preserve">эффекта </w:t>
      </w:r>
      <w:r w:rsidR="008D7ECE">
        <w:rPr>
          <w:rFonts w:ascii="Times New Roman" w:hAnsi="Times New Roman" w:cs="Times New Roman"/>
          <w:sz w:val="28"/>
          <w:szCs w:val="28"/>
        </w:rPr>
        <w:t>(Приложение №4).</w:t>
      </w:r>
      <w:proofErr w:type="gramEnd"/>
      <w:r w:rsidR="008D7ECE">
        <w:rPr>
          <w:rFonts w:ascii="Times New Roman" w:hAnsi="Times New Roman" w:cs="Times New Roman"/>
          <w:sz w:val="28"/>
          <w:szCs w:val="28"/>
        </w:rPr>
        <w:t xml:space="preserve">  </w:t>
      </w:r>
      <w:r>
        <w:rPr>
          <w:rFonts w:ascii="Times New Roman" w:hAnsi="Times New Roman" w:cs="Times New Roman"/>
          <w:sz w:val="28"/>
          <w:szCs w:val="28"/>
        </w:rPr>
        <w:t xml:space="preserve">Не менее известны и другие работы Пикассо </w:t>
      </w:r>
      <w:r w:rsidR="008D7ECE">
        <w:rPr>
          <w:rFonts w:ascii="Times New Roman" w:hAnsi="Times New Roman" w:cs="Times New Roman"/>
          <w:sz w:val="28"/>
          <w:szCs w:val="28"/>
        </w:rPr>
        <w:t xml:space="preserve">в технике линогравюры, например, </w:t>
      </w:r>
      <w:r w:rsidR="008D7ECE" w:rsidRPr="00D97B61">
        <w:rPr>
          <w:rFonts w:ascii="Times New Roman" w:hAnsi="Times New Roman" w:cs="Times New Roman"/>
          <w:color w:val="000000"/>
          <w:sz w:val="28"/>
          <w:szCs w:val="28"/>
        </w:rPr>
        <w:t>«Портрет идал</w:t>
      </w:r>
      <w:r w:rsidR="008D7ECE">
        <w:rPr>
          <w:rFonts w:ascii="Times New Roman" w:hAnsi="Times New Roman" w:cs="Times New Roman"/>
          <w:color w:val="000000"/>
          <w:sz w:val="28"/>
          <w:szCs w:val="28"/>
        </w:rPr>
        <w:t>ьго». 1965. Цветная линогравюра</w:t>
      </w:r>
      <w:proofErr w:type="gramStart"/>
      <w:r w:rsidR="008D7ECE">
        <w:rPr>
          <w:rFonts w:ascii="Times New Roman" w:hAnsi="Times New Roman" w:cs="Times New Roman"/>
          <w:color w:val="000000"/>
          <w:sz w:val="28"/>
          <w:szCs w:val="28"/>
        </w:rPr>
        <w:t xml:space="preserve"> </w:t>
      </w:r>
      <w:r w:rsidR="00AC5A12">
        <w:rPr>
          <w:rFonts w:ascii="Times New Roman" w:hAnsi="Times New Roman" w:cs="Times New Roman"/>
          <w:color w:val="000000"/>
          <w:sz w:val="28"/>
          <w:szCs w:val="28"/>
        </w:rPr>
        <w:t>.</w:t>
      </w:r>
      <w:proofErr w:type="gramEnd"/>
      <w:r w:rsidR="00AC5A12">
        <w:rPr>
          <w:rFonts w:ascii="Times New Roman" w:hAnsi="Times New Roman" w:cs="Times New Roman"/>
          <w:color w:val="000000"/>
          <w:sz w:val="28"/>
          <w:szCs w:val="28"/>
        </w:rPr>
        <w:t xml:space="preserve"> В технике линогравюры работал и </w:t>
      </w:r>
      <w:proofErr w:type="spellStart"/>
      <w:r w:rsidR="00AC5A12" w:rsidRPr="00AC5A12">
        <w:rPr>
          <w:rFonts w:ascii="Times New Roman" w:hAnsi="Times New Roman" w:cs="Times New Roman"/>
          <w:b/>
          <w:color w:val="000000"/>
          <w:sz w:val="28"/>
          <w:szCs w:val="28"/>
        </w:rPr>
        <w:t>А.А.Матисс</w:t>
      </w:r>
      <w:proofErr w:type="spellEnd"/>
      <w:r w:rsidR="00AC5A12">
        <w:rPr>
          <w:rFonts w:ascii="Times New Roman" w:hAnsi="Times New Roman" w:cs="Times New Roman"/>
          <w:color w:val="000000"/>
          <w:sz w:val="28"/>
          <w:szCs w:val="28"/>
        </w:rPr>
        <w:t xml:space="preserve"> (Приложение №5).</w:t>
      </w:r>
    </w:p>
    <w:p w:rsidR="00935BA8" w:rsidRDefault="00AC5A12" w:rsidP="00935BA8">
      <w:pPr>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935BA8">
        <w:rPr>
          <w:rFonts w:ascii="Times New Roman" w:eastAsia="Times New Roman" w:hAnsi="Times New Roman" w:cs="Times New Roman"/>
          <w:color w:val="000000"/>
          <w:sz w:val="28"/>
          <w:szCs w:val="28"/>
          <w:lang w:eastAsia="ru-RU"/>
        </w:rPr>
        <w:t>Не меньший интерес к линогравюре проявляли и русские художники.</w:t>
      </w:r>
    </w:p>
    <w:p w:rsidR="00935BA8" w:rsidRDefault="00935BA8" w:rsidP="00AC5A12">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color w:val="333333"/>
          <w:sz w:val="28"/>
          <w:szCs w:val="28"/>
          <w:lang w:eastAsia="ru-RU"/>
        </w:rPr>
      </w:pPr>
      <w:r w:rsidRPr="00532A09">
        <w:rPr>
          <w:rFonts w:ascii="Times New Roman" w:eastAsia="Times New Roman" w:hAnsi="Times New Roman" w:cs="Times New Roman"/>
          <w:color w:val="333333"/>
          <w:sz w:val="28"/>
          <w:szCs w:val="28"/>
          <w:lang w:eastAsia="ru-RU"/>
        </w:rPr>
        <w:t>Первым  из  русских</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художников  применил  линогравюру  Н.  А.  </w:t>
      </w:r>
      <w:proofErr w:type="spellStart"/>
      <w:r w:rsidRPr="00AC5A12">
        <w:rPr>
          <w:rFonts w:ascii="Times New Roman" w:eastAsia="Times New Roman" w:hAnsi="Times New Roman" w:cs="Times New Roman"/>
          <w:b/>
          <w:color w:val="333333"/>
          <w:sz w:val="28"/>
          <w:szCs w:val="28"/>
          <w:lang w:eastAsia="ru-RU"/>
        </w:rPr>
        <w:t>Шевердяев</w:t>
      </w:r>
      <w:proofErr w:type="spellEnd"/>
      <w:r w:rsidRPr="00532A09">
        <w:rPr>
          <w:rFonts w:ascii="Times New Roman" w:eastAsia="Times New Roman" w:hAnsi="Times New Roman" w:cs="Times New Roman"/>
          <w:color w:val="333333"/>
          <w:sz w:val="28"/>
          <w:szCs w:val="28"/>
          <w:lang w:eastAsia="ru-RU"/>
        </w:rPr>
        <w:t>,   который   во   время</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пребывания в Париже в 1906 году выставил свои работы в этой технике  и  имел</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успех. </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В 1907 году к лин</w:t>
      </w:r>
      <w:r w:rsidR="00AC5A12">
        <w:rPr>
          <w:rFonts w:ascii="Times New Roman" w:eastAsia="Times New Roman" w:hAnsi="Times New Roman" w:cs="Times New Roman"/>
          <w:color w:val="333333"/>
          <w:sz w:val="28"/>
          <w:szCs w:val="28"/>
          <w:lang w:eastAsia="ru-RU"/>
        </w:rPr>
        <w:t>огравюре обратился, ставший  в</w:t>
      </w:r>
      <w:r w:rsidRPr="00532A09">
        <w:rPr>
          <w:rFonts w:ascii="Times New Roman" w:eastAsia="Times New Roman" w:hAnsi="Times New Roman" w:cs="Times New Roman"/>
          <w:color w:val="333333"/>
          <w:sz w:val="28"/>
          <w:szCs w:val="28"/>
          <w:lang w:eastAsia="ru-RU"/>
        </w:rPr>
        <w:t>последствии  русским</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художником – гравером, </w:t>
      </w:r>
      <w:r w:rsidRPr="00AC5A12">
        <w:rPr>
          <w:rFonts w:ascii="Times New Roman" w:eastAsia="Times New Roman" w:hAnsi="Times New Roman" w:cs="Times New Roman"/>
          <w:b/>
          <w:color w:val="333333"/>
          <w:sz w:val="28"/>
          <w:szCs w:val="28"/>
          <w:lang w:eastAsia="ru-RU"/>
        </w:rPr>
        <w:t>И. Н.Павлов</w:t>
      </w:r>
      <w:r w:rsidRPr="00532A09">
        <w:rPr>
          <w:rFonts w:ascii="Times New Roman" w:eastAsia="Times New Roman" w:hAnsi="Times New Roman" w:cs="Times New Roman"/>
          <w:color w:val="333333"/>
          <w:sz w:val="28"/>
          <w:szCs w:val="28"/>
          <w:lang w:eastAsia="ru-RU"/>
        </w:rPr>
        <w:t>, который  уже  до  этого  имел  громадный</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опыт в </w:t>
      </w:r>
      <w:r w:rsidRPr="00532A09">
        <w:rPr>
          <w:rFonts w:ascii="Times New Roman" w:eastAsia="Times New Roman" w:hAnsi="Times New Roman" w:cs="Times New Roman"/>
          <w:color w:val="333333"/>
          <w:sz w:val="28"/>
          <w:szCs w:val="28"/>
          <w:lang w:eastAsia="ru-RU"/>
        </w:rPr>
        <w:lastRenderedPageBreak/>
        <w:t xml:space="preserve">работе над репродукционной гравюрой.  </w:t>
      </w:r>
      <w:r w:rsidRPr="00AC5A12">
        <w:rPr>
          <w:rFonts w:ascii="Times New Roman" w:eastAsia="Times New Roman" w:hAnsi="Times New Roman" w:cs="Times New Roman"/>
          <w:color w:val="333333"/>
          <w:sz w:val="28"/>
          <w:szCs w:val="28"/>
          <w:lang w:eastAsia="ru-RU"/>
        </w:rPr>
        <w:t>И.  Павлов</w:t>
      </w:r>
      <w:r w:rsidRPr="00532A09">
        <w:rPr>
          <w:rFonts w:ascii="Times New Roman" w:eastAsia="Times New Roman" w:hAnsi="Times New Roman" w:cs="Times New Roman"/>
          <w:color w:val="333333"/>
          <w:sz w:val="28"/>
          <w:szCs w:val="28"/>
          <w:lang w:eastAsia="ru-RU"/>
        </w:rPr>
        <w:t xml:space="preserve"> самостоятельно разработал технику  гравирования  на</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линолеуме и приёмы печати. В историю графики  художник  </w:t>
      </w:r>
      <w:proofErr w:type="gramStart"/>
      <w:r w:rsidRPr="00532A09">
        <w:rPr>
          <w:rFonts w:ascii="Times New Roman" w:eastAsia="Times New Roman" w:hAnsi="Times New Roman" w:cs="Times New Roman"/>
          <w:color w:val="333333"/>
          <w:sz w:val="28"/>
          <w:szCs w:val="28"/>
          <w:lang w:eastAsia="ru-RU"/>
        </w:rPr>
        <w:t>вошёл</w:t>
      </w:r>
      <w:proofErr w:type="gramEnd"/>
      <w:r w:rsidRPr="00532A09">
        <w:rPr>
          <w:rFonts w:ascii="Times New Roman" w:eastAsia="Times New Roman" w:hAnsi="Times New Roman" w:cs="Times New Roman"/>
          <w:color w:val="333333"/>
          <w:sz w:val="28"/>
          <w:szCs w:val="28"/>
          <w:lang w:eastAsia="ru-RU"/>
        </w:rPr>
        <w:t xml:space="preserve">  прежде  всего</w:t>
      </w:r>
      <w:r>
        <w:rPr>
          <w:rFonts w:ascii="Times New Roman" w:eastAsia="Times New Roman" w:hAnsi="Times New Roman" w:cs="Times New Roman"/>
          <w:color w:val="333333"/>
          <w:sz w:val="28"/>
          <w:szCs w:val="28"/>
          <w:lang w:eastAsia="ru-RU"/>
        </w:rPr>
        <w:t xml:space="preserve"> </w:t>
      </w:r>
      <w:r w:rsidRPr="00532A09">
        <w:rPr>
          <w:rFonts w:ascii="Times New Roman" w:eastAsia="Times New Roman" w:hAnsi="Times New Roman" w:cs="Times New Roman"/>
          <w:color w:val="333333"/>
          <w:sz w:val="28"/>
          <w:szCs w:val="28"/>
          <w:lang w:eastAsia="ru-RU"/>
        </w:rPr>
        <w:t xml:space="preserve">своими знаменитыми </w:t>
      </w:r>
      <w:r w:rsidR="00AC5A12" w:rsidRPr="00AC5A12">
        <w:rPr>
          <w:rFonts w:ascii="Times New Roman" w:eastAsia="Times New Roman" w:hAnsi="Times New Roman" w:cs="Times New Roman"/>
          <w:color w:val="333333"/>
          <w:sz w:val="28"/>
          <w:szCs w:val="28"/>
          <w:lang w:eastAsia="ru-RU"/>
        </w:rPr>
        <w:t>сериями цветных</w:t>
      </w:r>
      <w:r w:rsidR="00AC5A12" w:rsidRPr="00AC5A12">
        <w:rPr>
          <w:rFonts w:ascii="Times New Roman" w:eastAsia="Times New Roman" w:hAnsi="Times New Roman" w:cs="Times New Roman"/>
          <w:color w:val="333333"/>
          <w:sz w:val="28"/>
          <w:szCs w:val="28"/>
          <w:shd w:val="clear" w:color="auto" w:fill="FFFFFF" w:themeFill="background1"/>
          <w:lang w:eastAsia="ru-RU"/>
        </w:rPr>
        <w:t xml:space="preserve"> линогравюр (Приложение №6). </w:t>
      </w:r>
    </w:p>
    <w:p w:rsidR="00935BA8" w:rsidRPr="00AC5A12" w:rsidRDefault="00AC5A12" w:rsidP="00AC5A1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 xml:space="preserve">    Большой  интерес представляют </w:t>
      </w:r>
      <w:r w:rsidR="00935BA8">
        <w:rPr>
          <w:rFonts w:ascii="Times New Roman" w:eastAsia="Times New Roman" w:hAnsi="Times New Roman" w:cs="Times New Roman"/>
          <w:color w:val="333333"/>
          <w:sz w:val="28"/>
          <w:szCs w:val="28"/>
          <w:lang w:eastAsia="ru-RU"/>
        </w:rPr>
        <w:t xml:space="preserve"> работы Ларисы Николаевны </w:t>
      </w:r>
      <w:r w:rsidR="00935BA8" w:rsidRPr="00AC5A12">
        <w:rPr>
          <w:rFonts w:ascii="Times New Roman" w:eastAsia="Times New Roman" w:hAnsi="Times New Roman" w:cs="Times New Roman"/>
          <w:b/>
          <w:color w:val="333333"/>
          <w:sz w:val="28"/>
          <w:szCs w:val="28"/>
          <w:lang w:eastAsia="ru-RU"/>
        </w:rPr>
        <w:t>Судаковой,</w:t>
      </w:r>
      <w:r w:rsidR="00935BA8">
        <w:rPr>
          <w:rFonts w:ascii="Times New Roman" w:eastAsia="Times New Roman" w:hAnsi="Times New Roman" w:cs="Times New Roman"/>
          <w:color w:val="333333"/>
          <w:sz w:val="28"/>
          <w:szCs w:val="28"/>
          <w:lang w:eastAsia="ru-RU"/>
        </w:rPr>
        <w:t xml:space="preserve"> особенно цветные линог</w:t>
      </w:r>
      <w:r>
        <w:rPr>
          <w:rFonts w:ascii="Times New Roman" w:eastAsia="Times New Roman" w:hAnsi="Times New Roman" w:cs="Times New Roman"/>
          <w:color w:val="333333"/>
          <w:sz w:val="28"/>
          <w:szCs w:val="28"/>
          <w:lang w:eastAsia="ru-RU"/>
        </w:rPr>
        <w:t>равюры (Приложение №7).</w:t>
      </w:r>
    </w:p>
    <w:p w:rsidR="00935BA8" w:rsidRPr="00F926FA" w:rsidRDefault="00935BA8" w:rsidP="00D50FFB">
      <w:pPr>
        <w:pStyle w:val="a3"/>
        <w:shd w:val="clear" w:color="auto" w:fill="F6F4EA"/>
        <w:spacing w:before="0" w:beforeAutospacing="0" w:after="0" w:afterAutospacing="0" w:line="360" w:lineRule="auto"/>
        <w:jc w:val="both"/>
        <w:textAlignment w:val="baseline"/>
        <w:rPr>
          <w:color w:val="000000"/>
          <w:sz w:val="28"/>
          <w:szCs w:val="28"/>
        </w:rPr>
      </w:pPr>
      <w:r>
        <w:rPr>
          <w:color w:val="000000"/>
          <w:sz w:val="28"/>
          <w:szCs w:val="28"/>
        </w:rPr>
        <w:t xml:space="preserve">     Особый вклад в развитие русской графики внес </w:t>
      </w:r>
      <w:r w:rsidRPr="00AC5A12">
        <w:rPr>
          <w:b/>
          <w:color w:val="000000"/>
          <w:sz w:val="28"/>
          <w:szCs w:val="28"/>
        </w:rPr>
        <w:t>В.Фаворский</w:t>
      </w:r>
      <w:r>
        <w:rPr>
          <w:color w:val="000000"/>
          <w:sz w:val="28"/>
          <w:szCs w:val="28"/>
        </w:rPr>
        <w:t>.  Г</w:t>
      </w:r>
      <w:r w:rsidRPr="00F926FA">
        <w:rPr>
          <w:color w:val="000000"/>
          <w:sz w:val="28"/>
          <w:szCs w:val="28"/>
        </w:rPr>
        <w:t>равюры мастера, по мнению многих искусствоведов, в по</w:t>
      </w:r>
      <w:r>
        <w:rPr>
          <w:color w:val="000000"/>
          <w:sz w:val="28"/>
          <w:szCs w:val="28"/>
        </w:rPr>
        <w:t xml:space="preserve">лной мере продемонстрировали </w:t>
      </w:r>
      <w:r w:rsidRPr="00F926FA">
        <w:rPr>
          <w:color w:val="000000"/>
          <w:sz w:val="28"/>
          <w:szCs w:val="28"/>
        </w:rPr>
        <w:t xml:space="preserve"> прин</w:t>
      </w:r>
      <w:r>
        <w:rPr>
          <w:color w:val="000000"/>
          <w:sz w:val="28"/>
          <w:szCs w:val="28"/>
        </w:rPr>
        <w:t xml:space="preserve">ципы его </w:t>
      </w:r>
      <w:r w:rsidRPr="00F926FA">
        <w:rPr>
          <w:color w:val="000000"/>
          <w:sz w:val="28"/>
          <w:szCs w:val="28"/>
        </w:rPr>
        <w:t> теории в искусстве. Не случайно именно они принесли Фаворскому мировую известность.</w:t>
      </w:r>
      <w:r>
        <w:rPr>
          <w:color w:val="000000"/>
          <w:sz w:val="28"/>
          <w:szCs w:val="28"/>
        </w:rPr>
        <w:t xml:space="preserve"> </w:t>
      </w:r>
      <w:r w:rsidRPr="00F926FA">
        <w:rPr>
          <w:color w:val="000000"/>
          <w:sz w:val="28"/>
          <w:szCs w:val="28"/>
        </w:rPr>
        <w:t>«Движение от пятна», «</w:t>
      </w:r>
      <w:proofErr w:type="spellStart"/>
      <w:r w:rsidRPr="00F926FA">
        <w:rPr>
          <w:color w:val="000000"/>
          <w:sz w:val="28"/>
          <w:szCs w:val="28"/>
        </w:rPr>
        <w:t>валерные</w:t>
      </w:r>
      <w:proofErr w:type="spellEnd"/>
      <w:r w:rsidRPr="00F926FA">
        <w:rPr>
          <w:color w:val="000000"/>
          <w:sz w:val="28"/>
          <w:szCs w:val="28"/>
        </w:rPr>
        <w:t xml:space="preserve"> поиски», элементы восточных орнаментов в начале и следование законам соцреализма в конце жизни — все это мастер от</w:t>
      </w:r>
      <w:r>
        <w:rPr>
          <w:color w:val="000000"/>
          <w:sz w:val="28"/>
          <w:szCs w:val="28"/>
        </w:rPr>
        <w:t>разил в своих гравюрах</w:t>
      </w:r>
      <w:r w:rsidRPr="00F926FA">
        <w:rPr>
          <w:color w:val="000000"/>
          <w:sz w:val="28"/>
          <w:szCs w:val="28"/>
        </w:rPr>
        <w:t xml:space="preserve">. </w:t>
      </w:r>
      <w:proofErr w:type="gramStart"/>
      <w:r w:rsidRPr="00F926FA">
        <w:rPr>
          <w:color w:val="000000"/>
          <w:sz w:val="28"/>
          <w:szCs w:val="28"/>
        </w:rPr>
        <w:t>Владимир Андреевич подробно изучал возможности организации пространства на холсте через синтетический и аналитический методы.</w:t>
      </w:r>
      <w:proofErr w:type="gramEnd"/>
    </w:p>
    <w:p w:rsidR="00935BA8" w:rsidRDefault="00935BA8" w:rsidP="00D50FFB">
      <w:pPr>
        <w:pStyle w:val="a3"/>
        <w:shd w:val="clear" w:color="auto" w:fill="F6F4EA"/>
        <w:spacing w:before="0" w:beforeAutospacing="0" w:after="0" w:afterAutospacing="0" w:line="360" w:lineRule="auto"/>
        <w:jc w:val="both"/>
        <w:textAlignment w:val="baseline"/>
        <w:rPr>
          <w:color w:val="000000"/>
          <w:sz w:val="28"/>
          <w:szCs w:val="28"/>
        </w:rPr>
      </w:pPr>
      <w:r>
        <w:rPr>
          <w:color w:val="000000"/>
          <w:sz w:val="28"/>
          <w:szCs w:val="28"/>
        </w:rPr>
        <w:t xml:space="preserve">   Работы </w:t>
      </w:r>
      <w:r w:rsidRPr="00F926FA">
        <w:rPr>
          <w:color w:val="000000"/>
          <w:sz w:val="28"/>
          <w:szCs w:val="28"/>
        </w:rPr>
        <w:t> Фав</w:t>
      </w:r>
      <w:r>
        <w:rPr>
          <w:color w:val="000000"/>
          <w:sz w:val="28"/>
          <w:szCs w:val="28"/>
        </w:rPr>
        <w:t>орского разнообразны по динамике</w:t>
      </w:r>
      <w:r w:rsidRPr="00F926FA">
        <w:rPr>
          <w:color w:val="000000"/>
          <w:sz w:val="28"/>
          <w:szCs w:val="28"/>
        </w:rPr>
        <w:t>: от </w:t>
      </w:r>
      <w:proofErr w:type="gramStart"/>
      <w:r w:rsidRPr="00F926FA">
        <w:rPr>
          <w:color w:val="000000"/>
          <w:sz w:val="28"/>
          <w:szCs w:val="28"/>
        </w:rPr>
        <w:t>равновесных</w:t>
      </w:r>
      <w:proofErr w:type="gramEnd"/>
      <w:r w:rsidRPr="00F926FA">
        <w:rPr>
          <w:color w:val="000000"/>
          <w:sz w:val="28"/>
          <w:szCs w:val="28"/>
        </w:rPr>
        <w:t xml:space="preserve"> и статичных до полных движения. Однако всех их объединяет отсутствие чрезмерного натурализма и фальшивой сентиментальности. </w:t>
      </w:r>
    </w:p>
    <w:p w:rsidR="00935BA8" w:rsidRPr="00F926FA" w:rsidRDefault="00D50FFB" w:rsidP="00D50FFB">
      <w:pPr>
        <w:pStyle w:val="a3"/>
        <w:shd w:val="clear" w:color="auto" w:fill="F6F4EA"/>
        <w:spacing w:before="0" w:beforeAutospacing="0" w:after="0" w:afterAutospacing="0" w:line="360" w:lineRule="auto"/>
        <w:jc w:val="both"/>
        <w:textAlignment w:val="baseline"/>
        <w:rPr>
          <w:color w:val="000000"/>
          <w:sz w:val="28"/>
          <w:szCs w:val="28"/>
        </w:rPr>
      </w:pPr>
      <w:r>
        <w:rPr>
          <w:color w:val="000000"/>
          <w:sz w:val="28"/>
          <w:szCs w:val="28"/>
        </w:rPr>
        <w:t xml:space="preserve">       </w:t>
      </w:r>
      <w:r w:rsidR="00935BA8" w:rsidRPr="00F926FA">
        <w:rPr>
          <w:color w:val="000000"/>
          <w:sz w:val="28"/>
          <w:szCs w:val="28"/>
        </w:rPr>
        <w:t>Фаворский избегал бездумной игры формами и механического конструктивизма. Вместо этого в его работах прослеживаются лирические мотивы, простота и ясность, а вместе с тем богатство оттенков настроения</w:t>
      </w:r>
      <w:proofErr w:type="gramStart"/>
      <w:r w:rsidR="00935BA8" w:rsidRPr="00F926FA">
        <w:rPr>
          <w:color w:val="000000"/>
          <w:sz w:val="28"/>
          <w:szCs w:val="28"/>
        </w:rPr>
        <w:t xml:space="preserve"> </w:t>
      </w:r>
      <w:r w:rsidR="00AC5A12">
        <w:rPr>
          <w:color w:val="000000"/>
          <w:sz w:val="28"/>
          <w:szCs w:val="28"/>
        </w:rPr>
        <w:t>.</w:t>
      </w:r>
      <w:proofErr w:type="gramEnd"/>
    </w:p>
    <w:p w:rsidR="00935BA8" w:rsidRDefault="00935BA8" w:rsidP="00D50FFB">
      <w:pPr>
        <w:pStyle w:val="a3"/>
        <w:shd w:val="clear" w:color="auto" w:fill="F6F4EA"/>
        <w:spacing w:before="0" w:beforeAutospacing="0" w:after="0" w:afterAutospacing="0" w:line="360" w:lineRule="auto"/>
        <w:jc w:val="both"/>
        <w:textAlignment w:val="baseline"/>
        <w:rPr>
          <w:color w:val="000000"/>
          <w:sz w:val="28"/>
          <w:szCs w:val="28"/>
        </w:rPr>
      </w:pPr>
      <w:r w:rsidRPr="00F926FA">
        <w:rPr>
          <w:color w:val="000000"/>
          <w:sz w:val="28"/>
          <w:szCs w:val="28"/>
        </w:rPr>
        <w:t>Поднять искусство советской гравюры Фаворскому помогли его отличные навыки рисовальщика. Художник разработал особую систему приемов, чтобы передать еще не законченное действие: совмещение в композиции события, происходящих в разное время, многофигурные иллюстрации, где начало и конец действия изображены за пределами основной композиции и некоторые другие. Фаворский активно использовал метафоры</w:t>
      </w:r>
      <w:r w:rsidR="00D50FFB">
        <w:rPr>
          <w:color w:val="000000"/>
          <w:sz w:val="28"/>
          <w:szCs w:val="28"/>
        </w:rPr>
        <w:t xml:space="preserve"> и аллегории в своем творчестве (Приложение №9).</w:t>
      </w:r>
    </w:p>
    <w:p w:rsidR="00935BA8" w:rsidRPr="00F926FA" w:rsidRDefault="00935BA8" w:rsidP="00D50FFB">
      <w:pPr>
        <w:pStyle w:val="a3"/>
        <w:shd w:val="clear" w:color="auto" w:fill="F6F4EA"/>
        <w:spacing w:before="0" w:beforeAutospacing="0" w:after="0" w:afterAutospacing="0" w:line="360" w:lineRule="auto"/>
        <w:jc w:val="both"/>
        <w:textAlignment w:val="baseline"/>
        <w:rPr>
          <w:color w:val="000000"/>
          <w:sz w:val="28"/>
          <w:szCs w:val="28"/>
        </w:rPr>
      </w:pPr>
      <w:r>
        <w:rPr>
          <w:color w:val="000000"/>
          <w:sz w:val="28"/>
          <w:szCs w:val="28"/>
        </w:rPr>
        <w:t xml:space="preserve">      </w:t>
      </w:r>
      <w:r w:rsidRPr="00F926FA">
        <w:rPr>
          <w:color w:val="000000"/>
          <w:sz w:val="28"/>
          <w:szCs w:val="28"/>
        </w:rPr>
        <w:t>Именно Фаворского называют родоначальником м</w:t>
      </w:r>
      <w:r>
        <w:rPr>
          <w:color w:val="000000"/>
          <w:sz w:val="28"/>
          <w:szCs w:val="28"/>
        </w:rPr>
        <w:t>осковской школы графиков. Портретные линог</w:t>
      </w:r>
      <w:r w:rsidRPr="00F926FA">
        <w:rPr>
          <w:color w:val="000000"/>
          <w:sz w:val="28"/>
          <w:szCs w:val="28"/>
        </w:rPr>
        <w:t xml:space="preserve">равюры отразили талант и главные </w:t>
      </w:r>
      <w:r w:rsidRPr="00F926FA">
        <w:rPr>
          <w:color w:val="000000"/>
          <w:sz w:val="28"/>
          <w:szCs w:val="28"/>
        </w:rPr>
        <w:lastRenderedPageBreak/>
        <w:t>художественные принципы мастера. Самая большая заслуга Владимира Андреевича в переводе старого языка гравюры в новое время</w:t>
      </w:r>
      <w:r>
        <w:rPr>
          <w:color w:val="000000"/>
          <w:sz w:val="28"/>
          <w:szCs w:val="28"/>
        </w:rPr>
        <w:t>.</w:t>
      </w:r>
      <w:r w:rsidRPr="00F926FA">
        <w:rPr>
          <w:rStyle w:val="apple-converted-space"/>
          <w:color w:val="000000"/>
          <w:sz w:val="28"/>
          <w:szCs w:val="28"/>
        </w:rPr>
        <w:t> </w:t>
      </w:r>
    </w:p>
    <w:p w:rsidR="00935BA8" w:rsidRPr="00F926FA" w:rsidRDefault="00935BA8" w:rsidP="00D50FFB">
      <w:pPr>
        <w:pStyle w:val="a3"/>
        <w:shd w:val="clear" w:color="auto" w:fill="FFFFFF"/>
        <w:spacing w:before="120" w:beforeAutospacing="0" w:after="120" w:afterAutospacing="0" w:line="360" w:lineRule="auto"/>
        <w:jc w:val="both"/>
        <w:rPr>
          <w:color w:val="252525"/>
          <w:sz w:val="28"/>
          <w:szCs w:val="28"/>
        </w:rPr>
      </w:pPr>
      <w:r>
        <w:rPr>
          <w:color w:val="252525"/>
          <w:sz w:val="28"/>
          <w:szCs w:val="28"/>
        </w:rPr>
        <w:t xml:space="preserve">     </w:t>
      </w:r>
      <w:r w:rsidRPr="00F926FA">
        <w:rPr>
          <w:color w:val="252525"/>
          <w:sz w:val="28"/>
          <w:szCs w:val="28"/>
        </w:rPr>
        <w:t>В. А. Фаворский нарезал более 500 больших гравюр. Богатый арсенал приёмов, которым владел мастер, способствует не только содержательной простоте и ясности, но и лиризму, передаче оттенков настроения в его работах</w:t>
      </w:r>
      <w:r>
        <w:rPr>
          <w:color w:val="252525"/>
          <w:sz w:val="28"/>
          <w:szCs w:val="28"/>
        </w:rPr>
        <w:t xml:space="preserve">. </w:t>
      </w:r>
      <w:r w:rsidRPr="00F926FA">
        <w:rPr>
          <w:color w:val="252525"/>
          <w:sz w:val="28"/>
          <w:szCs w:val="28"/>
        </w:rPr>
        <w:t>Художник всю жизнь учился — и на отрицательных, и на положительных примерах.</w:t>
      </w:r>
    </w:p>
    <w:p w:rsidR="00935BA8" w:rsidRDefault="00935BA8" w:rsidP="009E5707">
      <w:pPr>
        <w:shd w:val="clear" w:color="auto" w:fill="FFFFFF"/>
        <w:spacing w:line="360" w:lineRule="auto"/>
        <w:jc w:val="both"/>
        <w:rPr>
          <w:rFonts w:ascii="Times New Roman" w:eastAsia="Times New Roman" w:hAnsi="Times New Roman" w:cs="Times New Roman"/>
          <w:sz w:val="28"/>
          <w:szCs w:val="28"/>
          <w:lang w:eastAsia="ru-RU"/>
        </w:rPr>
      </w:pPr>
      <w:r>
        <w:rPr>
          <w:rFonts w:ascii="Times New Roman" w:hAnsi="Times New Roman" w:cs="Times New Roman"/>
          <w:color w:val="000000"/>
          <w:sz w:val="28"/>
          <w:szCs w:val="28"/>
        </w:rPr>
        <w:t xml:space="preserve">         По стопам Фаворского пошли и другие русские художники. </w:t>
      </w:r>
      <w:r>
        <w:rPr>
          <w:rFonts w:ascii="Times New Roman" w:eastAsia="Times New Roman" w:hAnsi="Times New Roman" w:cs="Times New Roman"/>
          <w:sz w:val="28"/>
          <w:szCs w:val="28"/>
          <w:lang w:eastAsia="ru-RU"/>
        </w:rPr>
        <w:t>Так, п</w:t>
      </w:r>
      <w:r w:rsidRPr="004048F6">
        <w:rPr>
          <w:rFonts w:ascii="Times New Roman" w:eastAsia="Times New Roman" w:hAnsi="Times New Roman" w:cs="Times New Roman"/>
          <w:sz w:val="28"/>
          <w:szCs w:val="28"/>
          <w:lang w:eastAsia="ru-RU"/>
        </w:rPr>
        <w:t xml:space="preserve">осетители молодежной выставки 1958 года впервые увидели линогравюры </w:t>
      </w:r>
      <w:r w:rsidRPr="00AD455E">
        <w:rPr>
          <w:rFonts w:ascii="Times New Roman" w:eastAsia="Times New Roman" w:hAnsi="Times New Roman" w:cs="Times New Roman"/>
          <w:sz w:val="28"/>
          <w:szCs w:val="28"/>
          <w:lang w:eastAsia="ru-RU"/>
        </w:rPr>
        <w:t xml:space="preserve">Иллариона Голицына </w:t>
      </w:r>
      <w:r w:rsidRPr="004048F6">
        <w:rPr>
          <w:rFonts w:ascii="Times New Roman" w:eastAsia="Times New Roman" w:hAnsi="Times New Roman" w:cs="Times New Roman"/>
          <w:sz w:val="28"/>
          <w:szCs w:val="28"/>
          <w:lang w:eastAsia="ru-RU"/>
        </w:rPr>
        <w:t xml:space="preserve">из серии "Будни пригорода" (1957-1958) </w:t>
      </w:r>
      <w:r w:rsidRPr="004048F6">
        <w:rPr>
          <w:rFonts w:ascii="Times New Roman" w:eastAsia="Times New Roman" w:hAnsi="Times New Roman" w:cs="Times New Roman"/>
          <w:b/>
          <w:sz w:val="28"/>
          <w:szCs w:val="28"/>
          <w:lang w:eastAsia="ru-RU"/>
        </w:rPr>
        <w:t>Иллариона Голицына</w:t>
      </w:r>
      <w:r w:rsidRPr="004048F6">
        <w:rPr>
          <w:rFonts w:ascii="Times New Roman" w:eastAsia="Times New Roman" w:hAnsi="Times New Roman" w:cs="Times New Roman"/>
          <w:sz w:val="28"/>
          <w:szCs w:val="28"/>
          <w:lang w:eastAsia="ru-RU"/>
        </w:rPr>
        <w:t>, строгие, простые по своему языку. А в том же году на Международном фестивале в Вене линогравюра "На балконе" (1958) энергично и смело "заявила" о рождении нового таланта. За нее художнику была присуждена серебряная медаль. С тех пор Голицын - участник многих всесоюзных и зарубежных выставок. Его линогравюры можно найти в крупне</w:t>
      </w:r>
      <w:r>
        <w:rPr>
          <w:rFonts w:ascii="Times New Roman" w:eastAsia="Times New Roman" w:hAnsi="Times New Roman" w:cs="Times New Roman"/>
          <w:sz w:val="28"/>
          <w:szCs w:val="28"/>
          <w:lang w:eastAsia="ru-RU"/>
        </w:rPr>
        <w:t xml:space="preserve">йших музеях нашей страны: в Государственной </w:t>
      </w:r>
      <w:r w:rsidRPr="004048F6">
        <w:rPr>
          <w:rFonts w:ascii="Times New Roman" w:eastAsia="Times New Roman" w:hAnsi="Times New Roman" w:cs="Times New Roman"/>
          <w:sz w:val="28"/>
          <w:szCs w:val="28"/>
          <w:lang w:eastAsia="ru-RU"/>
        </w:rPr>
        <w:t xml:space="preserve"> Третьяковской галерее,</w:t>
      </w:r>
      <w:r>
        <w:rPr>
          <w:rFonts w:ascii="Times New Roman" w:eastAsia="Times New Roman" w:hAnsi="Times New Roman" w:cs="Times New Roman"/>
          <w:sz w:val="28"/>
          <w:szCs w:val="28"/>
          <w:lang w:eastAsia="ru-RU"/>
        </w:rPr>
        <w:t xml:space="preserve"> Государственном  Русском музее, Государственном </w:t>
      </w:r>
      <w:r w:rsidRPr="004048F6">
        <w:rPr>
          <w:rFonts w:ascii="Times New Roman" w:eastAsia="Times New Roman" w:hAnsi="Times New Roman" w:cs="Times New Roman"/>
          <w:sz w:val="28"/>
          <w:szCs w:val="28"/>
          <w:lang w:eastAsia="ru-RU"/>
        </w:rPr>
        <w:t xml:space="preserve"> музее изобразительных искусс</w:t>
      </w:r>
      <w:r w:rsidR="009E5707">
        <w:rPr>
          <w:rFonts w:ascii="Times New Roman" w:eastAsia="Times New Roman" w:hAnsi="Times New Roman" w:cs="Times New Roman"/>
          <w:sz w:val="28"/>
          <w:szCs w:val="28"/>
          <w:lang w:eastAsia="ru-RU"/>
        </w:rPr>
        <w:t>тв имени А. С. Пушкина и други</w:t>
      </w:r>
      <w:proofErr w:type="gramStart"/>
      <w:r w:rsidR="009E5707">
        <w:rPr>
          <w:rFonts w:ascii="Times New Roman" w:eastAsia="Times New Roman" w:hAnsi="Times New Roman" w:cs="Times New Roman"/>
          <w:sz w:val="28"/>
          <w:szCs w:val="28"/>
          <w:lang w:eastAsia="ru-RU"/>
        </w:rPr>
        <w:t>х(</w:t>
      </w:r>
      <w:proofErr w:type="gramEnd"/>
      <w:r w:rsidR="009E5707">
        <w:rPr>
          <w:rFonts w:ascii="Times New Roman" w:eastAsia="Times New Roman" w:hAnsi="Times New Roman" w:cs="Times New Roman"/>
          <w:sz w:val="28"/>
          <w:szCs w:val="28"/>
          <w:lang w:eastAsia="ru-RU"/>
        </w:rPr>
        <w:t xml:space="preserve"> Приложение 10).</w:t>
      </w:r>
    </w:p>
    <w:p w:rsidR="00935BA8" w:rsidRPr="009E5707" w:rsidRDefault="009E5707" w:rsidP="009E5707">
      <w:pPr>
        <w:spacing w:line="360" w:lineRule="auto"/>
        <w:jc w:val="both"/>
        <w:rPr>
          <w:rFonts w:ascii="Times New Roman" w:hAnsi="Times New Roman" w:cs="Times New Roman"/>
          <w:noProof/>
          <w:sz w:val="28"/>
          <w:szCs w:val="28"/>
          <w:lang w:eastAsia="ru-RU"/>
        </w:rPr>
      </w:pPr>
      <w:r>
        <w:rPr>
          <w:rFonts w:ascii="Times New Roman" w:hAnsi="Times New Roman" w:cs="Times New Roman"/>
          <w:color w:val="000000"/>
          <w:sz w:val="28"/>
          <w:szCs w:val="28"/>
          <w:shd w:val="clear" w:color="auto" w:fill="F1EEEC"/>
        </w:rPr>
        <w:t xml:space="preserve">          </w:t>
      </w:r>
      <w:r w:rsidR="00935BA8" w:rsidRPr="009E5707">
        <w:rPr>
          <w:rFonts w:ascii="Times New Roman" w:hAnsi="Times New Roman" w:cs="Times New Roman"/>
          <w:b/>
          <w:color w:val="000000"/>
          <w:sz w:val="28"/>
          <w:szCs w:val="28"/>
          <w:shd w:val="clear" w:color="auto" w:fill="F1EEEC"/>
        </w:rPr>
        <w:t>Юрий Могилевский</w:t>
      </w:r>
      <w:r w:rsidR="00935BA8">
        <w:rPr>
          <w:rFonts w:ascii="Times New Roman" w:hAnsi="Times New Roman" w:cs="Times New Roman"/>
          <w:color w:val="000000"/>
          <w:sz w:val="28"/>
          <w:szCs w:val="28"/>
          <w:shd w:val="clear" w:color="auto" w:fill="F1EEEC"/>
        </w:rPr>
        <w:t xml:space="preserve"> - з</w:t>
      </w:r>
      <w:r w:rsidR="00935BA8" w:rsidRPr="00050101">
        <w:rPr>
          <w:rFonts w:ascii="Times New Roman" w:hAnsi="Times New Roman" w:cs="Times New Roman"/>
          <w:color w:val="000000"/>
          <w:sz w:val="28"/>
          <w:szCs w:val="28"/>
          <w:shd w:val="clear" w:color="auto" w:fill="F1EEEC"/>
        </w:rPr>
        <w:t>аслуженный художник РСФСР с 1964 г.</w:t>
      </w:r>
      <w:r w:rsidR="00935BA8" w:rsidRPr="00050101">
        <w:rPr>
          <w:rFonts w:ascii="Times New Roman" w:hAnsi="Times New Roman" w:cs="Times New Roman"/>
          <w:color w:val="000000"/>
          <w:sz w:val="28"/>
          <w:szCs w:val="28"/>
        </w:rPr>
        <w:br/>
      </w:r>
      <w:r w:rsidR="00935BA8" w:rsidRPr="00050101">
        <w:rPr>
          <w:rFonts w:ascii="Times New Roman" w:hAnsi="Times New Roman" w:cs="Times New Roman"/>
          <w:color w:val="000000"/>
          <w:sz w:val="28"/>
          <w:szCs w:val="28"/>
          <w:shd w:val="clear" w:color="auto" w:fill="F1EEEC"/>
        </w:rPr>
        <w:t>Знаменитый графический портрет Маяковского его работы украшает фасад</w:t>
      </w:r>
      <w:r>
        <w:rPr>
          <w:rFonts w:ascii="Times New Roman" w:hAnsi="Times New Roman" w:cs="Times New Roman"/>
          <w:color w:val="000000"/>
          <w:sz w:val="28"/>
          <w:szCs w:val="28"/>
          <w:shd w:val="clear" w:color="auto" w:fill="F1EEEC"/>
        </w:rPr>
        <w:t xml:space="preserve"> Театра Маяковского как эмблема</w:t>
      </w:r>
      <w:proofErr w:type="gramStart"/>
      <w:r>
        <w:rPr>
          <w:rFonts w:ascii="Times New Roman" w:hAnsi="Times New Roman" w:cs="Times New Roman"/>
          <w:color w:val="000000"/>
          <w:sz w:val="28"/>
          <w:szCs w:val="28"/>
          <w:shd w:val="clear" w:color="auto" w:fill="F1EEEC"/>
        </w:rPr>
        <w:t xml:space="preserve"> .</w:t>
      </w:r>
      <w:proofErr w:type="gramEnd"/>
      <w:r>
        <w:rPr>
          <w:rFonts w:ascii="Times New Roman" w:hAnsi="Times New Roman" w:cs="Times New Roman"/>
          <w:color w:val="000000"/>
          <w:sz w:val="28"/>
          <w:szCs w:val="28"/>
          <w:shd w:val="clear" w:color="auto" w:fill="F1EEEC"/>
        </w:rPr>
        <w:t xml:space="preserve"> </w:t>
      </w:r>
      <w:r w:rsidR="00935BA8" w:rsidRPr="00050101">
        <w:rPr>
          <w:rFonts w:ascii="Times New Roman" w:hAnsi="Times New Roman" w:cs="Times New Roman"/>
          <w:color w:val="000000"/>
          <w:sz w:val="28"/>
          <w:szCs w:val="28"/>
          <w:shd w:val="clear" w:color="auto" w:fill="F1EEEC"/>
        </w:rPr>
        <w:t xml:space="preserve"> Юрий Могилевский известен как монументалист, московские высотки украшены керамикой, сделанной по его эскизам. Портреты Пушкина, Достоевского, Л. Н. Толстого, Гоголя, Михоэлса, написанные Юрием Могилевским, вошли в классику российской графики. Иллюстрации к "Двенадцати стульям" Ильфа и Петрова, "И дольше века длится день..." Айтматова были </w:t>
      </w:r>
      <w:proofErr w:type="spellStart"/>
      <w:r w:rsidR="00935BA8" w:rsidRPr="00050101">
        <w:rPr>
          <w:rFonts w:ascii="Times New Roman" w:hAnsi="Times New Roman" w:cs="Times New Roman"/>
          <w:color w:val="000000"/>
          <w:sz w:val="28"/>
          <w:szCs w:val="28"/>
          <w:shd w:val="clear" w:color="auto" w:fill="F1EEEC"/>
        </w:rPr>
        <w:t>дополены</w:t>
      </w:r>
      <w:proofErr w:type="spellEnd"/>
      <w:r w:rsidR="00935BA8" w:rsidRPr="00050101">
        <w:rPr>
          <w:rFonts w:ascii="Times New Roman" w:hAnsi="Times New Roman" w:cs="Times New Roman"/>
          <w:color w:val="000000"/>
          <w:sz w:val="28"/>
          <w:szCs w:val="28"/>
          <w:shd w:val="clear" w:color="auto" w:fill="F1EEEC"/>
        </w:rPr>
        <w:t xml:space="preserve"> в последние годы жизни художника работами, созданными в совершенно новой стилистике, графическими сериями "Песни Библии" и "Екатерина"</w:t>
      </w:r>
      <w:r>
        <w:rPr>
          <w:rFonts w:ascii="Times New Roman" w:hAnsi="Times New Roman" w:cs="Times New Roman"/>
          <w:color w:val="000000"/>
          <w:sz w:val="28"/>
          <w:szCs w:val="28"/>
          <w:shd w:val="clear" w:color="auto" w:fill="F1EEEC"/>
        </w:rPr>
        <w:t xml:space="preserve"> (Приложение №11).</w:t>
      </w:r>
    </w:p>
    <w:p w:rsidR="009E5707" w:rsidRDefault="00B87999" w:rsidP="009E5707">
      <w:p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lastRenderedPageBreak/>
        <w:t xml:space="preserve">       </w:t>
      </w:r>
      <w:r w:rsidR="00935BA8" w:rsidRPr="00426C7D">
        <w:rPr>
          <w:rFonts w:ascii="Times New Roman" w:eastAsia="Times New Roman" w:hAnsi="Times New Roman" w:cs="Times New Roman"/>
          <w:b/>
          <w:sz w:val="28"/>
          <w:szCs w:val="28"/>
          <w:lang w:eastAsia="ru-RU"/>
        </w:rPr>
        <w:t>Илларион Владимирович Голицын</w:t>
      </w:r>
      <w:r w:rsidR="00935BA8" w:rsidRPr="004048F6">
        <w:rPr>
          <w:rFonts w:ascii="Times New Roman" w:eastAsia="Times New Roman" w:hAnsi="Times New Roman" w:cs="Times New Roman"/>
          <w:sz w:val="28"/>
          <w:szCs w:val="28"/>
          <w:lang w:eastAsia="ru-RU"/>
        </w:rPr>
        <w:t xml:space="preserve"> родился 20 мая 1928 года в Москве. Своего отца В. М. Голицына, иллюстратора книг, художник считает первым наставником. Становлению художника способствовал своими советами П. Д. </w:t>
      </w:r>
      <w:proofErr w:type="spellStart"/>
      <w:r w:rsidR="00935BA8" w:rsidRPr="004048F6">
        <w:rPr>
          <w:rFonts w:ascii="Times New Roman" w:eastAsia="Times New Roman" w:hAnsi="Times New Roman" w:cs="Times New Roman"/>
          <w:sz w:val="28"/>
          <w:szCs w:val="28"/>
          <w:lang w:eastAsia="ru-RU"/>
        </w:rPr>
        <w:t>Корин</w:t>
      </w:r>
      <w:proofErr w:type="spellEnd"/>
      <w:r w:rsidR="00935BA8" w:rsidRPr="004048F6">
        <w:rPr>
          <w:rFonts w:ascii="Times New Roman" w:eastAsia="Times New Roman" w:hAnsi="Times New Roman" w:cs="Times New Roman"/>
          <w:sz w:val="28"/>
          <w:szCs w:val="28"/>
          <w:lang w:eastAsia="ru-RU"/>
        </w:rPr>
        <w:t>. В 1953 году Голицын закончил факультет по художественной обработке дерева Московского высшего художественно-промышленного училища (б. Строгановского) и стал работать над проектами интерьеров для волжских кораблей "Ленин" и "Советский Союз" в Московском архитектурном бюро судостроительной промышленности.</w:t>
      </w:r>
    </w:p>
    <w:p w:rsidR="00A54A72" w:rsidRDefault="009E5707" w:rsidP="00A54A72">
      <w:p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35BA8" w:rsidRPr="004048F6">
        <w:rPr>
          <w:rFonts w:ascii="Times New Roman" w:eastAsia="Times New Roman" w:hAnsi="Times New Roman" w:cs="Times New Roman"/>
          <w:sz w:val="28"/>
          <w:szCs w:val="28"/>
          <w:lang w:eastAsia="ru-RU"/>
        </w:rPr>
        <w:t>Большую роль в судьбе Голицына сыграл выдающийся советский гравер В. А. Фаворский, с которым молодой художник познакомился в 1950 году. Беспредельная преданность Фаворского искусству, его образованность и широ</w:t>
      </w:r>
      <w:r>
        <w:rPr>
          <w:rFonts w:ascii="Times New Roman" w:eastAsia="Times New Roman" w:hAnsi="Times New Roman" w:cs="Times New Roman"/>
          <w:sz w:val="28"/>
          <w:szCs w:val="28"/>
          <w:lang w:eastAsia="ru-RU"/>
        </w:rPr>
        <w:t xml:space="preserve">та интересов привлекли Голицына (Приложение №12). </w:t>
      </w:r>
      <w:r w:rsidR="00935BA8" w:rsidRPr="004048F6">
        <w:rPr>
          <w:rFonts w:ascii="Times New Roman" w:eastAsia="Times New Roman" w:hAnsi="Times New Roman" w:cs="Times New Roman"/>
          <w:sz w:val="28"/>
          <w:szCs w:val="28"/>
          <w:lang w:eastAsia="ru-RU"/>
        </w:rPr>
        <w:t xml:space="preserve"> Чудо превращения доски в бесценный по своему совершенству предмет искусства произвело неизгладимое впечатление на молодого художника. Голицын видел, как Фаворский делал оттиски со своих линогравюр из "Самаркандской серии". </w:t>
      </w:r>
      <w:proofErr w:type="gramStart"/>
      <w:r w:rsidR="00935BA8" w:rsidRPr="004048F6">
        <w:rPr>
          <w:rFonts w:ascii="Times New Roman" w:eastAsia="Times New Roman" w:hAnsi="Times New Roman" w:cs="Times New Roman"/>
          <w:sz w:val="28"/>
          <w:szCs w:val="28"/>
          <w:lang w:eastAsia="ru-RU"/>
        </w:rPr>
        <w:t>Молодой художник был также под впечатлением первой выставки мексиканской гравюры в Москве, поразившей его монументаль</w:t>
      </w:r>
      <w:r w:rsidR="00A54A72">
        <w:rPr>
          <w:rFonts w:ascii="Times New Roman" w:eastAsia="Times New Roman" w:hAnsi="Times New Roman" w:cs="Times New Roman"/>
          <w:sz w:val="28"/>
          <w:szCs w:val="28"/>
          <w:lang w:eastAsia="ru-RU"/>
        </w:rPr>
        <w:t>ной силой и экспрессией образов Приложение №12).</w:t>
      </w:r>
      <w:proofErr w:type="gramEnd"/>
      <w:r w:rsidR="00A54A72">
        <w:rPr>
          <w:rFonts w:ascii="Times New Roman" w:eastAsia="Times New Roman" w:hAnsi="Times New Roman" w:cs="Times New Roman"/>
          <w:sz w:val="28"/>
          <w:szCs w:val="28"/>
          <w:lang w:eastAsia="ru-RU"/>
        </w:rPr>
        <w:t xml:space="preserve"> </w:t>
      </w:r>
      <w:r w:rsidR="00935BA8" w:rsidRPr="004048F6">
        <w:rPr>
          <w:rFonts w:ascii="Times New Roman" w:eastAsia="Times New Roman" w:hAnsi="Times New Roman" w:cs="Times New Roman"/>
          <w:sz w:val="28"/>
          <w:szCs w:val="28"/>
          <w:lang w:eastAsia="ru-RU"/>
        </w:rPr>
        <w:t xml:space="preserve"> В </w:t>
      </w:r>
      <w:proofErr w:type="spellStart"/>
      <w:r w:rsidR="00935BA8" w:rsidRPr="004048F6">
        <w:rPr>
          <w:rFonts w:ascii="Times New Roman" w:eastAsia="Times New Roman" w:hAnsi="Times New Roman" w:cs="Times New Roman"/>
          <w:sz w:val="28"/>
          <w:szCs w:val="28"/>
          <w:lang w:eastAsia="ru-RU"/>
        </w:rPr>
        <w:t>Сормове</w:t>
      </w:r>
      <w:proofErr w:type="spellEnd"/>
      <w:r w:rsidR="00935BA8" w:rsidRPr="004048F6">
        <w:rPr>
          <w:rFonts w:ascii="Times New Roman" w:eastAsia="Times New Roman" w:hAnsi="Times New Roman" w:cs="Times New Roman"/>
          <w:sz w:val="28"/>
          <w:szCs w:val="28"/>
          <w:lang w:eastAsia="ru-RU"/>
        </w:rPr>
        <w:t>, где шла работа по отделке интерьеров кораблей, в часы досуга он пробовал резать на л</w:t>
      </w:r>
      <w:r w:rsidR="00A54A72">
        <w:rPr>
          <w:rFonts w:ascii="Times New Roman" w:eastAsia="Times New Roman" w:hAnsi="Times New Roman" w:cs="Times New Roman"/>
          <w:sz w:val="28"/>
          <w:szCs w:val="28"/>
          <w:lang w:eastAsia="ru-RU"/>
        </w:rPr>
        <w:t>инолеуме.</w:t>
      </w:r>
    </w:p>
    <w:p w:rsidR="00935BA8" w:rsidRPr="004048F6" w:rsidRDefault="00A54A72" w:rsidP="00A54A72">
      <w:pPr>
        <w:spacing w:before="100" w:beforeAutospacing="1" w:after="100" w:afterAutospacing="1"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E5707">
        <w:rPr>
          <w:rFonts w:ascii="Times New Roman" w:eastAsia="Times New Roman" w:hAnsi="Times New Roman" w:cs="Times New Roman"/>
          <w:sz w:val="28"/>
          <w:szCs w:val="28"/>
          <w:lang w:eastAsia="ru-RU"/>
        </w:rPr>
        <w:t xml:space="preserve">  </w:t>
      </w:r>
      <w:r w:rsidR="00935BA8" w:rsidRPr="004048F6">
        <w:rPr>
          <w:rFonts w:ascii="Times New Roman" w:eastAsia="Times New Roman" w:hAnsi="Times New Roman" w:cs="Times New Roman"/>
          <w:sz w:val="28"/>
          <w:szCs w:val="28"/>
          <w:lang w:eastAsia="ru-RU"/>
        </w:rPr>
        <w:t xml:space="preserve">За последние годы возросло композиционное умение Голицына. В линогравюрах художника появилось еще больше воздуха и </w:t>
      </w:r>
      <w:proofErr w:type="gramStart"/>
      <w:r w:rsidR="00935BA8" w:rsidRPr="004048F6">
        <w:rPr>
          <w:rFonts w:ascii="Times New Roman" w:eastAsia="Times New Roman" w:hAnsi="Times New Roman" w:cs="Times New Roman"/>
          <w:sz w:val="28"/>
          <w:szCs w:val="28"/>
          <w:lang w:eastAsia="ru-RU"/>
        </w:rPr>
        <w:t>света</w:t>
      </w:r>
      <w:proofErr w:type="gramEnd"/>
      <w:r w:rsidR="00935BA8" w:rsidRPr="004048F6">
        <w:rPr>
          <w:rFonts w:ascii="Times New Roman" w:eastAsia="Times New Roman" w:hAnsi="Times New Roman" w:cs="Times New Roman"/>
          <w:sz w:val="28"/>
          <w:szCs w:val="28"/>
          <w:lang w:eastAsia="ru-RU"/>
        </w:rPr>
        <w:t xml:space="preserve"> прежде всего потому, что гравер сдел</w:t>
      </w:r>
      <w:r w:rsidR="009E5707">
        <w:rPr>
          <w:rFonts w:ascii="Times New Roman" w:eastAsia="Times New Roman" w:hAnsi="Times New Roman" w:cs="Times New Roman"/>
          <w:sz w:val="28"/>
          <w:szCs w:val="28"/>
          <w:lang w:eastAsia="ru-RU"/>
        </w:rPr>
        <w:t>ал еще более светоносной бумагу</w:t>
      </w:r>
      <w:r>
        <w:rPr>
          <w:rFonts w:ascii="Times New Roman" w:eastAsia="Times New Roman" w:hAnsi="Times New Roman" w:cs="Times New Roman"/>
          <w:sz w:val="28"/>
          <w:szCs w:val="28"/>
          <w:lang w:eastAsia="ru-RU"/>
        </w:rPr>
        <w:t>.</w:t>
      </w:r>
    </w:p>
    <w:p w:rsidR="00935BA8" w:rsidRPr="004048F6" w:rsidRDefault="00A54A72" w:rsidP="009E5707">
      <w:pPr>
        <w:spacing w:before="100" w:beforeAutospacing="1"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35BA8" w:rsidRPr="004048F6">
        <w:rPr>
          <w:rFonts w:ascii="Times New Roman" w:eastAsia="Times New Roman" w:hAnsi="Times New Roman" w:cs="Times New Roman"/>
          <w:sz w:val="28"/>
          <w:szCs w:val="28"/>
          <w:lang w:eastAsia="ru-RU"/>
        </w:rPr>
        <w:t>Искренний, талантливый художник сейчас в расцвете творческих сил. От него можно ждать еще много интересных содержательных произведений.</w:t>
      </w:r>
    </w:p>
    <w:p w:rsidR="00935BA8" w:rsidRPr="00A54A72" w:rsidRDefault="00935BA8" w:rsidP="00A54A72">
      <w:pPr>
        <w:spacing w:after="0" w:line="240" w:lineRule="auto"/>
        <w:jc w:val="both"/>
        <w:rPr>
          <w:rFonts w:ascii="Times New Roman" w:eastAsia="Times New Roman" w:hAnsi="Times New Roman" w:cs="Times New Roman"/>
          <w:sz w:val="28"/>
          <w:szCs w:val="28"/>
          <w:lang w:eastAsia="ru-RU"/>
        </w:rPr>
      </w:pPr>
    </w:p>
    <w:p w:rsidR="00B26F57" w:rsidRDefault="00935BA8" w:rsidP="00E24A5E">
      <w:pPr>
        <w:spacing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      </w:t>
      </w:r>
      <w:r w:rsidRPr="00050101">
        <w:rPr>
          <w:rFonts w:ascii="Times New Roman" w:hAnsi="Times New Roman" w:cs="Times New Roman"/>
          <w:noProof/>
          <w:sz w:val="28"/>
          <w:szCs w:val="28"/>
          <w:lang w:eastAsia="ru-RU"/>
        </w:rPr>
        <w:t xml:space="preserve">Ярким примером использования возможностей линогравюры может быть </w:t>
      </w:r>
      <w:r w:rsidRPr="00A54A72">
        <w:rPr>
          <w:rFonts w:ascii="Times New Roman" w:hAnsi="Times New Roman" w:cs="Times New Roman"/>
          <w:noProof/>
          <w:sz w:val="28"/>
          <w:szCs w:val="28"/>
          <w:lang w:eastAsia="ru-RU"/>
        </w:rPr>
        <w:t>портрет В. В. Маяковского, выполненный художником</w:t>
      </w:r>
      <w:r w:rsidRPr="006B2864">
        <w:rPr>
          <w:rFonts w:ascii="Times New Roman" w:hAnsi="Times New Roman" w:cs="Times New Roman"/>
          <w:b/>
          <w:noProof/>
          <w:sz w:val="28"/>
          <w:szCs w:val="28"/>
          <w:lang w:eastAsia="ru-RU"/>
        </w:rPr>
        <w:t xml:space="preserve"> Ю. Могилевским.</w:t>
      </w:r>
      <w:r w:rsidRPr="00050101">
        <w:rPr>
          <w:rFonts w:ascii="Times New Roman" w:hAnsi="Times New Roman" w:cs="Times New Roman"/>
          <w:noProof/>
          <w:sz w:val="28"/>
          <w:szCs w:val="28"/>
          <w:lang w:eastAsia="ru-RU"/>
        </w:rPr>
        <w:t xml:space="preserve"> </w:t>
      </w:r>
      <w:r w:rsidRPr="00050101">
        <w:rPr>
          <w:rFonts w:ascii="Times New Roman" w:hAnsi="Times New Roman" w:cs="Times New Roman"/>
          <w:noProof/>
          <w:sz w:val="28"/>
          <w:szCs w:val="28"/>
          <w:lang w:eastAsia="ru-RU"/>
        </w:rPr>
        <w:lastRenderedPageBreak/>
        <w:t>Каждый штрих, пятно подчинены передаче образа. Здесь нет деталей, нет полутонов — все решено только белым и черным. Выразительность достигнута предельной лаконичностью и обобщенностью изображения. Портрет хорошо воспроизводит мужественный и вдохновенный характе</w:t>
      </w:r>
      <w:r w:rsidR="00A54A72">
        <w:rPr>
          <w:rFonts w:ascii="Times New Roman" w:hAnsi="Times New Roman" w:cs="Times New Roman"/>
          <w:noProof/>
          <w:sz w:val="28"/>
          <w:szCs w:val="28"/>
          <w:lang w:eastAsia="ru-RU"/>
        </w:rPr>
        <w:t xml:space="preserve">р поэта, он созвучен его поэзии ( Приложение №13). </w:t>
      </w:r>
    </w:p>
    <w:p w:rsidR="00B26F57" w:rsidRDefault="00A54A72" w:rsidP="00E24A5E">
      <w:pPr>
        <w:spacing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       </w:t>
      </w:r>
      <w:r w:rsidR="00B26F57">
        <w:rPr>
          <w:rFonts w:ascii="Times New Roman" w:hAnsi="Times New Roman" w:cs="Times New Roman"/>
          <w:noProof/>
          <w:sz w:val="28"/>
          <w:szCs w:val="28"/>
          <w:lang w:eastAsia="ru-RU"/>
        </w:rPr>
        <w:t xml:space="preserve">Портерет в линогравюре есть и у </w:t>
      </w:r>
      <w:r>
        <w:rPr>
          <w:rFonts w:ascii="Times New Roman" w:hAnsi="Times New Roman" w:cs="Times New Roman"/>
          <w:noProof/>
          <w:sz w:val="28"/>
          <w:szCs w:val="28"/>
          <w:lang w:eastAsia="ru-RU"/>
        </w:rPr>
        <w:t>известного живописца Б. Кустодиева . Он отличается богатством орнамента, игрой света и тени (Приложение №14).</w:t>
      </w:r>
    </w:p>
    <w:p w:rsidR="00680B97" w:rsidRPr="00426C7D" w:rsidRDefault="00680B97" w:rsidP="00E24A5E">
      <w:pPr>
        <w:spacing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  </w:t>
      </w:r>
      <w:r w:rsidR="00A54A72">
        <w:rPr>
          <w:rFonts w:ascii="Times New Roman" w:hAnsi="Times New Roman" w:cs="Times New Roman"/>
          <w:noProof/>
          <w:sz w:val="28"/>
          <w:szCs w:val="28"/>
          <w:lang w:eastAsia="ru-RU"/>
        </w:rPr>
        <w:t xml:space="preserve">   Яркостью </w:t>
      </w:r>
      <w:r>
        <w:rPr>
          <w:rFonts w:ascii="Times New Roman" w:hAnsi="Times New Roman" w:cs="Times New Roman"/>
          <w:noProof/>
          <w:sz w:val="28"/>
          <w:szCs w:val="28"/>
          <w:lang w:eastAsia="ru-RU"/>
        </w:rPr>
        <w:t xml:space="preserve"> выразительных средств </w:t>
      </w:r>
      <w:r w:rsidR="00A54A72">
        <w:rPr>
          <w:rFonts w:ascii="Times New Roman" w:hAnsi="Times New Roman" w:cs="Times New Roman"/>
          <w:noProof/>
          <w:sz w:val="28"/>
          <w:szCs w:val="28"/>
          <w:lang w:eastAsia="ru-RU"/>
        </w:rPr>
        <w:t xml:space="preserve">, разнообразием деталей </w:t>
      </w:r>
      <w:r>
        <w:rPr>
          <w:rFonts w:ascii="Times New Roman" w:hAnsi="Times New Roman" w:cs="Times New Roman"/>
          <w:noProof/>
          <w:sz w:val="28"/>
          <w:szCs w:val="28"/>
          <w:lang w:eastAsia="ru-RU"/>
        </w:rPr>
        <w:t xml:space="preserve">отмечены работы </w:t>
      </w:r>
      <w:r w:rsidRPr="00A54A72">
        <w:rPr>
          <w:rFonts w:ascii="Times New Roman" w:hAnsi="Times New Roman" w:cs="Times New Roman"/>
          <w:b/>
          <w:noProof/>
          <w:sz w:val="28"/>
          <w:szCs w:val="28"/>
          <w:lang w:eastAsia="ru-RU"/>
        </w:rPr>
        <w:t>Воробьёвой Ирины</w:t>
      </w:r>
      <w:r>
        <w:rPr>
          <w:rFonts w:ascii="Times New Roman" w:hAnsi="Times New Roman" w:cs="Times New Roman"/>
          <w:noProof/>
          <w:sz w:val="28"/>
          <w:szCs w:val="28"/>
          <w:lang w:eastAsia="ru-RU"/>
        </w:rPr>
        <w:t xml:space="preserve">. </w:t>
      </w:r>
      <w:r w:rsidR="00474DCE">
        <w:rPr>
          <w:rFonts w:ascii="Times New Roman" w:hAnsi="Times New Roman" w:cs="Times New Roman"/>
          <w:noProof/>
          <w:sz w:val="28"/>
          <w:szCs w:val="28"/>
          <w:lang w:eastAsia="ru-RU"/>
        </w:rPr>
        <w:t xml:space="preserve">Она запечатлела движение,  портрет её дочери очень живой  </w:t>
      </w:r>
      <w:r w:rsidR="00A54A72">
        <w:rPr>
          <w:rFonts w:ascii="Times New Roman" w:hAnsi="Times New Roman" w:cs="Times New Roman"/>
          <w:noProof/>
          <w:sz w:val="28"/>
          <w:szCs w:val="28"/>
          <w:lang w:eastAsia="ru-RU"/>
        </w:rPr>
        <w:t>и динамичный  (Приложение №15).</w:t>
      </w:r>
      <w:r w:rsidR="00426C7D">
        <w:rPr>
          <w:rFonts w:ascii="Times New Roman" w:hAnsi="Times New Roman" w:cs="Times New Roman"/>
          <w:noProof/>
          <w:sz w:val="28"/>
          <w:szCs w:val="28"/>
          <w:lang w:eastAsia="ru-RU"/>
        </w:rPr>
        <w:t xml:space="preserve"> </w:t>
      </w:r>
      <w:r w:rsidR="00474DCE">
        <w:rPr>
          <w:rFonts w:ascii="Times New Roman" w:hAnsi="Times New Roman" w:cs="Times New Roman"/>
          <w:color w:val="000000"/>
          <w:sz w:val="28"/>
          <w:szCs w:val="28"/>
          <w:shd w:val="clear" w:color="auto" w:fill="FFFFFF"/>
        </w:rPr>
        <w:t xml:space="preserve">Глубина  проникновения в душу героев   видна в иллюстрациях </w:t>
      </w:r>
      <w:r w:rsidR="00474DCE" w:rsidRPr="00D97B61">
        <w:rPr>
          <w:rFonts w:ascii="Times New Roman" w:hAnsi="Times New Roman" w:cs="Times New Roman"/>
          <w:color w:val="000000"/>
          <w:sz w:val="28"/>
          <w:szCs w:val="28"/>
          <w:shd w:val="clear" w:color="auto" w:fill="FFFFFF"/>
        </w:rPr>
        <w:t xml:space="preserve"> к роману В. Шишкова "</w:t>
      </w:r>
      <w:proofErr w:type="spellStart"/>
      <w:proofErr w:type="gramStart"/>
      <w:r w:rsidR="00474DCE" w:rsidRPr="00D97B61">
        <w:rPr>
          <w:rFonts w:ascii="Times New Roman" w:hAnsi="Times New Roman" w:cs="Times New Roman"/>
          <w:color w:val="000000"/>
          <w:sz w:val="28"/>
          <w:szCs w:val="28"/>
          <w:shd w:val="clear" w:color="auto" w:fill="FFFFFF"/>
        </w:rPr>
        <w:t>Угрюм-река</w:t>
      </w:r>
      <w:proofErr w:type="spellEnd"/>
      <w:proofErr w:type="gramEnd"/>
      <w:r w:rsidR="00474DCE" w:rsidRPr="00D97B61">
        <w:rPr>
          <w:rFonts w:ascii="Times New Roman" w:hAnsi="Times New Roman" w:cs="Times New Roman"/>
          <w:color w:val="000000"/>
          <w:sz w:val="28"/>
          <w:szCs w:val="28"/>
          <w:shd w:val="clear" w:color="auto" w:fill="FFFFFF"/>
        </w:rPr>
        <w:t>"</w:t>
      </w:r>
      <w:r w:rsidR="00426C7D">
        <w:rPr>
          <w:rFonts w:ascii="Times New Roman" w:hAnsi="Times New Roman" w:cs="Times New Roman"/>
          <w:color w:val="000000"/>
          <w:sz w:val="28"/>
          <w:szCs w:val="28"/>
          <w:shd w:val="clear" w:color="auto" w:fill="FFFFFF"/>
        </w:rPr>
        <w:t xml:space="preserve"> (Приложения №15,16).</w:t>
      </w:r>
    </w:p>
    <w:p w:rsidR="00935BA8" w:rsidRDefault="00426C7D" w:rsidP="00E24A5E">
      <w:pPr>
        <w:spacing w:after="0" w:line="360" w:lineRule="auto"/>
        <w:jc w:val="both"/>
        <w:rPr>
          <w:rFonts w:ascii="Times New Roman" w:hAnsi="Times New Roman" w:cs="Times New Roman"/>
          <w:noProof/>
          <w:sz w:val="28"/>
          <w:szCs w:val="28"/>
          <w:lang w:eastAsia="ru-RU"/>
        </w:rPr>
      </w:pPr>
      <w:r>
        <w:rPr>
          <w:rFonts w:ascii="Times New Roman" w:hAnsi="Times New Roman" w:cs="Times New Roman"/>
          <w:color w:val="000000"/>
          <w:sz w:val="28"/>
          <w:szCs w:val="28"/>
          <w:shd w:val="clear" w:color="auto" w:fill="FFFFFF"/>
        </w:rPr>
        <w:t xml:space="preserve">       </w:t>
      </w:r>
      <w:r w:rsidR="00474DCE">
        <w:rPr>
          <w:rFonts w:ascii="Times New Roman" w:eastAsia="Times New Roman" w:hAnsi="Times New Roman" w:cs="Times New Roman"/>
          <w:color w:val="000000"/>
          <w:sz w:val="28"/>
          <w:szCs w:val="28"/>
          <w:lang w:eastAsia="ru-RU"/>
        </w:rPr>
        <w:t xml:space="preserve">Удивительно интересны поиски новых форм выражения у художников периода оттепели. Таковы работы </w:t>
      </w:r>
      <w:proofErr w:type="spellStart"/>
      <w:r w:rsidR="00474DCE" w:rsidRPr="00426C7D">
        <w:rPr>
          <w:rFonts w:ascii="Times New Roman" w:eastAsia="Times New Roman" w:hAnsi="Times New Roman" w:cs="Times New Roman"/>
          <w:b/>
          <w:color w:val="000000"/>
          <w:sz w:val="28"/>
          <w:szCs w:val="28"/>
          <w:lang w:eastAsia="ru-RU"/>
        </w:rPr>
        <w:t>С.Красаюскаса</w:t>
      </w:r>
      <w:proofErr w:type="spellEnd"/>
      <w:r w:rsidR="00474DCE">
        <w:rPr>
          <w:rFonts w:ascii="Times New Roman" w:eastAsia="Times New Roman" w:hAnsi="Times New Roman" w:cs="Times New Roman"/>
          <w:color w:val="000000"/>
          <w:sz w:val="28"/>
          <w:szCs w:val="28"/>
          <w:lang w:eastAsia="ru-RU"/>
        </w:rPr>
        <w:t xml:space="preserve">. </w:t>
      </w:r>
      <w:r w:rsidR="00474DCE">
        <w:rPr>
          <w:rFonts w:ascii="Times New Roman" w:hAnsi="Times New Roman" w:cs="Times New Roman"/>
          <w:noProof/>
          <w:sz w:val="28"/>
          <w:szCs w:val="28"/>
          <w:lang w:eastAsia="ru-RU"/>
        </w:rPr>
        <w:t xml:space="preserve">Лаконизмом и лиризмом </w:t>
      </w:r>
      <w:r w:rsidR="00935BA8">
        <w:rPr>
          <w:rFonts w:ascii="Times New Roman" w:hAnsi="Times New Roman" w:cs="Times New Roman"/>
          <w:noProof/>
          <w:sz w:val="28"/>
          <w:szCs w:val="28"/>
          <w:lang w:eastAsia="ru-RU"/>
        </w:rPr>
        <w:t xml:space="preserve"> отличается </w:t>
      </w:r>
      <w:r w:rsidR="00474DCE">
        <w:rPr>
          <w:rFonts w:ascii="Times New Roman" w:hAnsi="Times New Roman" w:cs="Times New Roman"/>
          <w:noProof/>
          <w:sz w:val="28"/>
          <w:szCs w:val="28"/>
          <w:lang w:eastAsia="ru-RU"/>
        </w:rPr>
        <w:t xml:space="preserve">его работа  </w:t>
      </w:r>
      <w:r w:rsidR="00935BA8">
        <w:rPr>
          <w:rFonts w:ascii="Times New Roman" w:hAnsi="Times New Roman" w:cs="Times New Roman"/>
          <w:noProof/>
          <w:sz w:val="28"/>
          <w:szCs w:val="28"/>
          <w:lang w:eastAsia="ru-RU"/>
        </w:rPr>
        <w:t xml:space="preserve"> </w:t>
      </w:r>
      <w:r w:rsidR="00D50FFB">
        <w:rPr>
          <w:rFonts w:ascii="Times New Roman" w:hAnsi="Times New Roman" w:cs="Times New Roman"/>
          <w:noProof/>
          <w:sz w:val="28"/>
          <w:szCs w:val="28"/>
          <w:lang w:eastAsia="ru-RU"/>
        </w:rPr>
        <w:t xml:space="preserve">для журнала </w:t>
      </w:r>
      <w:r>
        <w:rPr>
          <w:rFonts w:ascii="Times New Roman" w:hAnsi="Times New Roman" w:cs="Times New Roman"/>
          <w:noProof/>
          <w:sz w:val="28"/>
          <w:szCs w:val="28"/>
          <w:lang w:eastAsia="ru-RU"/>
        </w:rPr>
        <w:t>«Юность», 1961 года (Приложение №17).</w:t>
      </w:r>
    </w:p>
    <w:p w:rsidR="00935BA8" w:rsidRPr="00426C7D" w:rsidRDefault="00935BA8" w:rsidP="00E24A5E">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7C2F41">
        <w:rPr>
          <w:rFonts w:ascii="Times New Roman" w:eastAsia="Times New Roman" w:hAnsi="Times New Roman" w:cs="Times New Roman"/>
          <w:sz w:val="28"/>
          <w:szCs w:val="28"/>
          <w:lang w:eastAsia="ru-RU"/>
        </w:rPr>
        <w:t xml:space="preserve">Особым психологизмом отмечены работы художника В. </w:t>
      </w:r>
      <w:proofErr w:type="spellStart"/>
      <w:r w:rsidRPr="007C2F41">
        <w:rPr>
          <w:rFonts w:ascii="Times New Roman" w:eastAsia="Times New Roman" w:hAnsi="Times New Roman" w:cs="Times New Roman"/>
          <w:sz w:val="28"/>
          <w:szCs w:val="28"/>
          <w:lang w:eastAsia="ru-RU"/>
        </w:rPr>
        <w:t>Антощенкова-Оленева</w:t>
      </w:r>
      <w:proofErr w:type="spellEnd"/>
      <w:proofErr w:type="gramStart"/>
      <w:r w:rsidRPr="007C2F41">
        <w:rPr>
          <w:rFonts w:ascii="Times New Roman" w:eastAsia="Times New Roman" w:hAnsi="Times New Roman" w:cs="Times New Roman"/>
          <w:sz w:val="28"/>
          <w:szCs w:val="28"/>
          <w:lang w:eastAsia="ru-RU"/>
        </w:rPr>
        <w:t xml:space="preserve"> ,</w:t>
      </w:r>
      <w:proofErr w:type="gramEnd"/>
      <w:r w:rsidRPr="007C2F41">
        <w:rPr>
          <w:rFonts w:ascii="Times New Roman" w:eastAsia="Times New Roman" w:hAnsi="Times New Roman" w:cs="Times New Roman"/>
          <w:sz w:val="28"/>
          <w:szCs w:val="28"/>
          <w:lang w:eastAsia="ru-RU"/>
        </w:rPr>
        <w:t xml:space="preserve"> большой интерес вызывает его работа «Портрет Мейерхольда».</w:t>
      </w:r>
      <w:r w:rsidR="00474DCE">
        <w:rPr>
          <w:rFonts w:ascii="Times New Roman" w:eastAsia="Times New Roman" w:hAnsi="Times New Roman" w:cs="Times New Roman"/>
          <w:sz w:val="28"/>
          <w:szCs w:val="28"/>
          <w:lang w:eastAsia="ru-RU"/>
        </w:rPr>
        <w:t xml:space="preserve"> На ней запечатлён великий реформатор сценического искусства на фоне театральных декораций. Поза</w:t>
      </w:r>
      <w:proofErr w:type="gramStart"/>
      <w:r w:rsidR="00474DCE">
        <w:rPr>
          <w:rFonts w:ascii="Times New Roman" w:eastAsia="Times New Roman" w:hAnsi="Times New Roman" w:cs="Times New Roman"/>
          <w:sz w:val="28"/>
          <w:szCs w:val="28"/>
          <w:lang w:eastAsia="ru-RU"/>
        </w:rPr>
        <w:t xml:space="preserve"> ,</w:t>
      </w:r>
      <w:proofErr w:type="gramEnd"/>
      <w:r w:rsidR="00474DCE">
        <w:rPr>
          <w:rFonts w:ascii="Times New Roman" w:eastAsia="Times New Roman" w:hAnsi="Times New Roman" w:cs="Times New Roman"/>
          <w:sz w:val="28"/>
          <w:szCs w:val="28"/>
          <w:lang w:eastAsia="ru-RU"/>
        </w:rPr>
        <w:t xml:space="preserve"> взгляд, мимика и жесты говорят о глубоком проникновении художника в душу творца </w:t>
      </w:r>
      <w:r w:rsidR="00426C7D">
        <w:rPr>
          <w:rFonts w:ascii="Times New Roman" w:eastAsia="Times New Roman" w:hAnsi="Times New Roman" w:cs="Times New Roman"/>
          <w:sz w:val="28"/>
          <w:szCs w:val="28"/>
          <w:lang w:eastAsia="ru-RU"/>
        </w:rPr>
        <w:t xml:space="preserve">театральных постановок (Приложение №17). </w:t>
      </w:r>
    </w:p>
    <w:p w:rsidR="004A14B0" w:rsidRPr="00426C7D" w:rsidRDefault="00426C7D" w:rsidP="00E24A5E">
      <w:pPr>
        <w:spacing w:after="0" w:line="360" w:lineRule="auto"/>
        <w:jc w:val="both"/>
        <w:rPr>
          <w:rFonts w:ascii="Times New Roman" w:eastAsia="Times New Roman" w:hAnsi="Times New Roman" w:cs="Times New Roman"/>
          <w:sz w:val="28"/>
          <w:szCs w:val="28"/>
          <w:lang w:eastAsia="ru-RU"/>
        </w:rPr>
      </w:pPr>
      <w:bookmarkStart w:id="0" w:name="1"/>
      <w:bookmarkEnd w:id="0"/>
      <w:r>
        <w:rPr>
          <w:rStyle w:val="apple-converted-space"/>
          <w:rFonts w:ascii="Times New Roman" w:hAnsi="Times New Roman" w:cs="Times New Roman"/>
          <w:color w:val="000000"/>
          <w:sz w:val="28"/>
          <w:szCs w:val="28"/>
        </w:rPr>
        <w:t xml:space="preserve">     </w:t>
      </w:r>
      <w:r w:rsidR="00935BA8" w:rsidRPr="00507A30">
        <w:rPr>
          <w:rStyle w:val="apple-converted-space"/>
          <w:rFonts w:ascii="Times New Roman" w:hAnsi="Times New Roman" w:cs="Times New Roman"/>
          <w:color w:val="000000"/>
          <w:sz w:val="28"/>
          <w:szCs w:val="28"/>
        </w:rPr>
        <w:t> </w:t>
      </w:r>
      <w:r w:rsidR="00935BA8" w:rsidRPr="00426C7D">
        <w:rPr>
          <w:rFonts w:ascii="Times New Roman" w:hAnsi="Times New Roman" w:cs="Times New Roman"/>
          <w:b/>
          <w:color w:val="000000"/>
          <w:sz w:val="28"/>
          <w:szCs w:val="28"/>
        </w:rPr>
        <w:t xml:space="preserve">Савва Григорьевич </w:t>
      </w:r>
      <w:r w:rsidR="004A14B0" w:rsidRPr="00426C7D">
        <w:rPr>
          <w:rFonts w:ascii="Times New Roman" w:hAnsi="Times New Roman" w:cs="Times New Roman"/>
          <w:b/>
          <w:color w:val="000000"/>
          <w:sz w:val="28"/>
          <w:szCs w:val="28"/>
        </w:rPr>
        <w:t>Бродский</w:t>
      </w:r>
      <w:r w:rsidR="004A14B0">
        <w:rPr>
          <w:rFonts w:ascii="Times New Roman" w:hAnsi="Times New Roman" w:cs="Times New Roman"/>
          <w:color w:val="000000"/>
          <w:sz w:val="28"/>
          <w:szCs w:val="28"/>
        </w:rPr>
        <w:t xml:space="preserve"> </w:t>
      </w:r>
      <w:r w:rsidR="00935BA8" w:rsidRPr="00507A30">
        <w:rPr>
          <w:rFonts w:ascii="Times New Roman" w:hAnsi="Times New Roman" w:cs="Times New Roman"/>
          <w:color w:val="000000"/>
          <w:sz w:val="28"/>
          <w:szCs w:val="28"/>
        </w:rPr>
        <w:t>(1923–1982) – советский художник, книжный иллюстратор, архитектор, скульптор и поэт. С нач</w:t>
      </w:r>
      <w:r w:rsidR="004A14B0">
        <w:rPr>
          <w:rFonts w:ascii="Times New Roman" w:hAnsi="Times New Roman" w:cs="Times New Roman"/>
          <w:color w:val="000000"/>
          <w:sz w:val="28"/>
          <w:szCs w:val="28"/>
        </w:rPr>
        <w:t>ала 1960-х Бродский  занимал</w:t>
      </w:r>
      <w:r w:rsidR="00935BA8" w:rsidRPr="00507A30">
        <w:rPr>
          <w:rFonts w:ascii="Times New Roman" w:hAnsi="Times New Roman" w:cs="Times New Roman"/>
          <w:color w:val="000000"/>
          <w:sz w:val="28"/>
          <w:szCs w:val="28"/>
        </w:rPr>
        <w:t>ся книжной</w:t>
      </w:r>
      <w:r w:rsidR="004A14B0">
        <w:rPr>
          <w:rFonts w:ascii="Times New Roman" w:hAnsi="Times New Roman" w:cs="Times New Roman"/>
          <w:color w:val="000000"/>
          <w:sz w:val="28"/>
          <w:szCs w:val="28"/>
        </w:rPr>
        <w:t xml:space="preserve"> графикой, и эта работа стала </w:t>
      </w:r>
      <w:r w:rsidR="00935BA8" w:rsidRPr="00507A30">
        <w:rPr>
          <w:rFonts w:ascii="Times New Roman" w:hAnsi="Times New Roman" w:cs="Times New Roman"/>
          <w:color w:val="000000"/>
          <w:sz w:val="28"/>
          <w:szCs w:val="28"/>
        </w:rPr>
        <w:t xml:space="preserve"> главной в его</w:t>
      </w:r>
      <w:r w:rsidR="004A14B0">
        <w:rPr>
          <w:rFonts w:ascii="Times New Roman" w:hAnsi="Times New Roman" w:cs="Times New Roman"/>
          <w:color w:val="000000"/>
          <w:sz w:val="28"/>
          <w:szCs w:val="28"/>
        </w:rPr>
        <w:t xml:space="preserve"> жизни. Бродский создал</w:t>
      </w:r>
      <w:r w:rsidR="00935BA8" w:rsidRPr="00507A30">
        <w:rPr>
          <w:rFonts w:ascii="Times New Roman" w:hAnsi="Times New Roman" w:cs="Times New Roman"/>
          <w:color w:val="000000"/>
          <w:sz w:val="28"/>
          <w:szCs w:val="28"/>
        </w:rPr>
        <w:t xml:space="preserve"> иллюстрации к множеству книг, в том числе «Шинели» Н. Гоголя (книга с иллюстрациями С.Бродского издана после смерти художника в 1985 г.).</w:t>
      </w:r>
      <w:r w:rsidR="00935BA8">
        <w:rPr>
          <w:rFonts w:ascii="Times New Roman" w:hAnsi="Times New Roman" w:cs="Times New Roman"/>
          <w:color w:val="000000"/>
          <w:sz w:val="28"/>
          <w:szCs w:val="28"/>
        </w:rPr>
        <w:t xml:space="preserve"> </w:t>
      </w:r>
      <w:r w:rsidR="00935BA8" w:rsidRPr="00507A30">
        <w:rPr>
          <w:rFonts w:ascii="Times New Roman" w:eastAsia="Times New Roman" w:hAnsi="Times New Roman" w:cs="Times New Roman"/>
          <w:sz w:val="28"/>
          <w:szCs w:val="28"/>
          <w:lang w:eastAsia="ru-RU"/>
        </w:rPr>
        <w:t xml:space="preserve">В цикле цветных линогравюр к повести Н.В.Гоголя "Шинель" современный художник С.Г.Бродский по-новому </w:t>
      </w:r>
      <w:r w:rsidR="00935BA8" w:rsidRPr="00507A30">
        <w:rPr>
          <w:rFonts w:ascii="Times New Roman" w:eastAsia="Times New Roman" w:hAnsi="Times New Roman" w:cs="Times New Roman"/>
          <w:sz w:val="28"/>
          <w:szCs w:val="28"/>
          <w:lang w:eastAsia="ru-RU"/>
        </w:rPr>
        <w:lastRenderedPageBreak/>
        <w:t>прочел классическое произведение.</w:t>
      </w:r>
      <w:r w:rsidR="004A14B0">
        <w:rPr>
          <w:rFonts w:ascii="Times New Roman" w:eastAsia="Times New Roman" w:hAnsi="Times New Roman" w:cs="Times New Roman"/>
          <w:sz w:val="28"/>
          <w:szCs w:val="28"/>
          <w:lang w:eastAsia="ru-RU"/>
        </w:rPr>
        <w:t xml:space="preserve"> Он прибегнул к излюбленному приёму</w:t>
      </w:r>
      <w:proofErr w:type="gramStart"/>
      <w:r w:rsidR="004A14B0">
        <w:rPr>
          <w:rFonts w:ascii="Times New Roman" w:eastAsia="Times New Roman" w:hAnsi="Times New Roman" w:cs="Times New Roman"/>
          <w:sz w:val="28"/>
          <w:szCs w:val="28"/>
          <w:lang w:eastAsia="ru-RU"/>
        </w:rPr>
        <w:t xml:space="preserve"> ,</w:t>
      </w:r>
      <w:proofErr w:type="gramEnd"/>
      <w:r w:rsidR="004A14B0">
        <w:rPr>
          <w:rFonts w:ascii="Times New Roman" w:eastAsia="Times New Roman" w:hAnsi="Times New Roman" w:cs="Times New Roman"/>
          <w:sz w:val="28"/>
          <w:szCs w:val="28"/>
          <w:lang w:eastAsia="ru-RU"/>
        </w:rPr>
        <w:t xml:space="preserve"> изобразив </w:t>
      </w:r>
      <w:r w:rsidR="00935BA8">
        <w:rPr>
          <w:rFonts w:ascii="Times New Roman" w:eastAsia="Times New Roman" w:hAnsi="Times New Roman" w:cs="Times New Roman"/>
          <w:sz w:val="28"/>
          <w:szCs w:val="28"/>
          <w:lang w:eastAsia="ru-RU"/>
        </w:rPr>
        <w:t xml:space="preserve"> портрет Н.В.Гоголя</w:t>
      </w:r>
      <w:r>
        <w:rPr>
          <w:rFonts w:ascii="Times New Roman" w:eastAsia="Times New Roman" w:hAnsi="Times New Roman" w:cs="Times New Roman"/>
          <w:sz w:val="28"/>
          <w:szCs w:val="28"/>
          <w:lang w:eastAsia="ru-RU"/>
        </w:rPr>
        <w:t xml:space="preserve">  через его отражение в зеркале ( Приложение №18).  </w:t>
      </w:r>
      <w:r w:rsidR="00935BA8" w:rsidRPr="00507A30">
        <w:rPr>
          <w:rFonts w:ascii="Times New Roman" w:hAnsi="Times New Roman" w:cs="Times New Roman"/>
          <w:color w:val="000000"/>
          <w:sz w:val="28"/>
          <w:szCs w:val="28"/>
        </w:rPr>
        <w:t xml:space="preserve">Художник </w:t>
      </w:r>
      <w:r>
        <w:rPr>
          <w:rFonts w:ascii="Times New Roman" w:hAnsi="Times New Roman" w:cs="Times New Roman"/>
          <w:color w:val="000000"/>
          <w:sz w:val="28"/>
          <w:szCs w:val="28"/>
        </w:rPr>
        <w:t xml:space="preserve"> изображает  портрет,  показывая </w:t>
      </w:r>
      <w:r w:rsidR="00935BA8" w:rsidRPr="00507A30">
        <w:rPr>
          <w:rFonts w:ascii="Times New Roman" w:hAnsi="Times New Roman" w:cs="Times New Roman"/>
          <w:color w:val="000000"/>
          <w:sz w:val="28"/>
          <w:szCs w:val="28"/>
        </w:rPr>
        <w:t xml:space="preserve"> историческую эпоху, породившую героев </w:t>
      </w:r>
      <w:r w:rsidR="00935BA8" w:rsidRPr="004A14B0">
        <w:rPr>
          <w:rFonts w:ascii="Times New Roman" w:hAnsi="Times New Roman" w:cs="Times New Roman"/>
          <w:color w:val="000000"/>
          <w:sz w:val="28"/>
          <w:szCs w:val="28"/>
        </w:rPr>
        <w:t xml:space="preserve">произведения. </w:t>
      </w:r>
    </w:p>
    <w:p w:rsidR="00E24A5E" w:rsidRPr="00E24A5E" w:rsidRDefault="004A14B0" w:rsidP="00E24A5E">
      <w:pPr>
        <w:spacing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shd w:val="clear" w:color="auto" w:fill="FFFFFF"/>
        </w:rPr>
        <w:t xml:space="preserve">         </w:t>
      </w:r>
      <w:r w:rsidR="00935BA8" w:rsidRPr="004A14B0">
        <w:rPr>
          <w:rFonts w:ascii="Times New Roman" w:hAnsi="Times New Roman" w:cs="Times New Roman"/>
          <w:color w:val="000000"/>
          <w:sz w:val="28"/>
          <w:szCs w:val="28"/>
          <w:shd w:val="clear" w:color="auto" w:fill="FFFFFF"/>
        </w:rPr>
        <w:t xml:space="preserve">В мае 2007 года в подмосковной Коломне при поддержке Правительства Московской области  отмечался праздник Славянской письменности и культуры.  Московское областное отделение Союза художников России возглавлял  человек широкой души и редкостного дара, глубоко верующий, посвятивший огромный пласт своего творчества теме православия, народный художник России, лауреат Международной премии Фонда Андрея Первозванного </w:t>
      </w:r>
      <w:r w:rsidR="00935BA8" w:rsidRPr="00E24A5E">
        <w:rPr>
          <w:rFonts w:ascii="Times New Roman" w:hAnsi="Times New Roman" w:cs="Times New Roman"/>
          <w:b/>
          <w:color w:val="000000"/>
          <w:sz w:val="28"/>
          <w:szCs w:val="28"/>
          <w:shd w:val="clear" w:color="auto" w:fill="FFFFFF"/>
        </w:rPr>
        <w:t>Сергей Михайлов</w:t>
      </w:r>
      <w:r w:rsidR="00B87999">
        <w:rPr>
          <w:rFonts w:ascii="Times New Roman" w:hAnsi="Times New Roman" w:cs="Times New Roman"/>
          <w:b/>
          <w:color w:val="000000"/>
          <w:sz w:val="28"/>
          <w:szCs w:val="28"/>
          <w:shd w:val="clear" w:color="auto" w:fill="FFFFFF"/>
        </w:rPr>
        <w:t>ич Харламов</w:t>
      </w:r>
      <w:r w:rsidR="00935BA8" w:rsidRPr="00E24A5E">
        <w:rPr>
          <w:rFonts w:ascii="Times New Roman" w:hAnsi="Times New Roman" w:cs="Times New Roman"/>
          <w:b/>
          <w:color w:val="000000"/>
          <w:sz w:val="28"/>
          <w:szCs w:val="28"/>
          <w:shd w:val="clear" w:color="auto" w:fill="FFFFFF"/>
        </w:rPr>
        <w:t>.</w:t>
      </w:r>
      <w:r w:rsidR="00935BA8" w:rsidRPr="00E24A5E">
        <w:rPr>
          <w:rStyle w:val="apple-converted-space"/>
          <w:rFonts w:ascii="Times New Roman" w:eastAsiaTheme="majorEastAsia" w:hAnsi="Times New Roman" w:cs="Times New Roman"/>
          <w:b/>
          <w:color w:val="000000"/>
          <w:sz w:val="28"/>
          <w:szCs w:val="28"/>
          <w:shd w:val="clear" w:color="auto" w:fill="FFFFFF"/>
        </w:rPr>
        <w:t> </w:t>
      </w:r>
      <w:r w:rsidR="00935BA8" w:rsidRPr="00E24A5E">
        <w:rPr>
          <w:rFonts w:ascii="Times New Roman" w:hAnsi="Times New Roman" w:cs="Times New Roman"/>
          <w:b/>
          <w:color w:val="000000"/>
          <w:sz w:val="28"/>
          <w:szCs w:val="28"/>
        </w:rPr>
        <w:t xml:space="preserve"> </w:t>
      </w:r>
      <w:r w:rsidR="00E24A5E" w:rsidRPr="00E24A5E">
        <w:rPr>
          <w:rFonts w:ascii="Times New Roman" w:hAnsi="Times New Roman" w:cs="Times New Roman"/>
          <w:color w:val="000000"/>
          <w:sz w:val="28"/>
          <w:szCs w:val="28"/>
        </w:rPr>
        <w:t>К ранним его работам можно отнести линогравюру «Да</w:t>
      </w:r>
      <w:r w:rsidR="00E24A5E">
        <w:rPr>
          <w:rFonts w:ascii="Times New Roman" w:hAnsi="Times New Roman" w:cs="Times New Roman"/>
          <w:color w:val="000000"/>
          <w:sz w:val="28"/>
          <w:szCs w:val="28"/>
        </w:rPr>
        <w:t xml:space="preserve"> </w:t>
      </w:r>
      <w:r w:rsidR="00B87999">
        <w:rPr>
          <w:rFonts w:ascii="Times New Roman" w:hAnsi="Times New Roman" w:cs="Times New Roman"/>
          <w:color w:val="000000"/>
          <w:sz w:val="28"/>
          <w:szCs w:val="28"/>
        </w:rPr>
        <w:t>здравству</w:t>
      </w:r>
      <w:r w:rsidR="00E24A5E" w:rsidRPr="00E24A5E">
        <w:rPr>
          <w:rFonts w:ascii="Times New Roman" w:hAnsi="Times New Roman" w:cs="Times New Roman"/>
          <w:color w:val="000000"/>
          <w:sz w:val="28"/>
          <w:szCs w:val="28"/>
        </w:rPr>
        <w:t xml:space="preserve">ет Ленинизм!» (Приложение №19). </w:t>
      </w:r>
    </w:p>
    <w:p w:rsidR="00680B97" w:rsidRPr="00B87999" w:rsidRDefault="00E24A5E" w:rsidP="00B87999">
      <w:pPr>
        <w:spacing w:after="0" w:line="360" w:lineRule="auto"/>
        <w:jc w:val="both"/>
        <w:rPr>
          <w:rFonts w:ascii="Times New Roman" w:hAnsi="Times New Roman" w:cs="Times New Roman"/>
          <w:color w:val="000000"/>
          <w:sz w:val="28"/>
          <w:szCs w:val="28"/>
          <w:shd w:val="clear" w:color="auto" w:fill="FFFFFF"/>
        </w:rPr>
      </w:pPr>
      <w:r w:rsidRPr="00E24A5E">
        <w:rPr>
          <w:rFonts w:ascii="Times New Roman" w:hAnsi="Times New Roman" w:cs="Times New Roman"/>
          <w:color w:val="000000"/>
          <w:sz w:val="28"/>
          <w:szCs w:val="28"/>
          <w:shd w:val="clear" w:color="auto" w:fill="FFFFFF"/>
        </w:rPr>
        <w:t xml:space="preserve">   </w:t>
      </w:r>
      <w:r w:rsidR="00935BA8" w:rsidRPr="00E24A5E">
        <w:rPr>
          <w:rFonts w:ascii="Times New Roman" w:hAnsi="Times New Roman" w:cs="Times New Roman"/>
          <w:color w:val="000000"/>
          <w:sz w:val="28"/>
          <w:szCs w:val="28"/>
          <w:shd w:val="clear" w:color="auto" w:fill="FFFFFF"/>
        </w:rPr>
        <w:t xml:space="preserve">О нем заговорили еще в 70-е, когда молодой выпускник </w:t>
      </w:r>
      <w:proofErr w:type="spellStart"/>
      <w:r w:rsidR="00935BA8" w:rsidRPr="00E24A5E">
        <w:rPr>
          <w:rFonts w:ascii="Times New Roman" w:hAnsi="Times New Roman" w:cs="Times New Roman"/>
          <w:color w:val="000000"/>
          <w:sz w:val="28"/>
          <w:szCs w:val="28"/>
          <w:shd w:val="clear" w:color="auto" w:fill="FFFFFF"/>
        </w:rPr>
        <w:t>Строгановки</w:t>
      </w:r>
      <w:proofErr w:type="spellEnd"/>
      <w:r w:rsidR="00935BA8" w:rsidRPr="00E24A5E">
        <w:rPr>
          <w:rFonts w:ascii="Times New Roman" w:hAnsi="Times New Roman" w:cs="Times New Roman"/>
          <w:color w:val="000000"/>
          <w:sz w:val="28"/>
          <w:szCs w:val="28"/>
          <w:shd w:val="clear" w:color="auto" w:fill="FFFFFF"/>
        </w:rPr>
        <w:t>, художник-график, работающий в строгой классической манере, создал серию гравюр к книге "Путешествия Гулливера". Его работы отличались оригинальным подходом и живой мыслью и сразу принесли художнику европейскую известность. Но подлинную славу принесла Сергею Харламову русская, православная тема, ставшая стержневой для его творчества. Переплавив в своей душе все "страхи и упреки", он создает произведения широкомасштабные по содержанию и классические по форме. Среди них серия линогравюр "Куликовская битва", образы русских святых Дмитрия Донского и Александра Невского, альбомы "Преподобный Сергий Радонежский" и "Отечественная война 1812 г.", знаменитая "Молитва перед боем"</w:t>
      </w:r>
      <w:r>
        <w:rPr>
          <w:rFonts w:ascii="Times New Roman" w:hAnsi="Times New Roman" w:cs="Times New Roman"/>
          <w:color w:val="000000"/>
          <w:sz w:val="28"/>
          <w:szCs w:val="28"/>
          <w:shd w:val="clear" w:color="auto" w:fill="FFFFFF"/>
        </w:rPr>
        <w:t xml:space="preserve"> </w:t>
      </w:r>
      <w:proofErr w:type="gramStart"/>
      <w:r>
        <w:rPr>
          <w:rFonts w:ascii="Times New Roman" w:hAnsi="Times New Roman" w:cs="Times New Roman"/>
          <w:color w:val="000000"/>
          <w:sz w:val="28"/>
          <w:szCs w:val="28"/>
          <w:shd w:val="clear" w:color="auto" w:fill="FFFFFF"/>
        </w:rPr>
        <w:t xml:space="preserve">( </w:t>
      </w:r>
      <w:proofErr w:type="gramEnd"/>
      <w:r>
        <w:rPr>
          <w:rFonts w:ascii="Times New Roman" w:hAnsi="Times New Roman" w:cs="Times New Roman"/>
          <w:color w:val="000000"/>
          <w:sz w:val="28"/>
          <w:szCs w:val="28"/>
          <w:shd w:val="clear" w:color="auto" w:fill="FFFFFF"/>
        </w:rPr>
        <w:t xml:space="preserve">Приложение №19). </w:t>
      </w:r>
      <w:r w:rsidR="00935BA8" w:rsidRPr="00E24A5E">
        <w:rPr>
          <w:rFonts w:ascii="Times New Roman" w:hAnsi="Times New Roman" w:cs="Times New Roman"/>
          <w:color w:val="000000"/>
          <w:sz w:val="28"/>
          <w:szCs w:val="28"/>
        </w:rPr>
        <w:br/>
      </w:r>
      <w:r>
        <w:rPr>
          <w:rFonts w:ascii="Times New Roman" w:hAnsi="Times New Roman" w:cs="Times New Roman"/>
          <w:color w:val="000000"/>
          <w:sz w:val="28"/>
          <w:szCs w:val="28"/>
          <w:shd w:val="clear" w:color="auto" w:fill="FFFFFF"/>
        </w:rPr>
        <w:t xml:space="preserve">         </w:t>
      </w:r>
      <w:r w:rsidR="00935BA8" w:rsidRPr="00E24A5E">
        <w:rPr>
          <w:rFonts w:ascii="Times New Roman" w:hAnsi="Times New Roman" w:cs="Times New Roman"/>
          <w:color w:val="000000"/>
          <w:sz w:val="28"/>
          <w:szCs w:val="28"/>
          <w:shd w:val="clear" w:color="auto" w:fill="FFFFFF"/>
        </w:rPr>
        <w:t xml:space="preserve">Думаю, что его  искусство  способно  "перевернуть" душу. Взять хотя бы гравюры к книге Гоголя "Вечера на хуторе близ Диканьки". Каждый штрих, каждая деталь "говорит" здесь не только по-русски, но и языком героев Гоголя. Будь то колесо от телеги, или бутыль, или ведро, или солома </w:t>
      </w:r>
      <w:r w:rsidR="00935BA8" w:rsidRPr="00E24A5E">
        <w:rPr>
          <w:rFonts w:ascii="Times New Roman" w:hAnsi="Times New Roman" w:cs="Times New Roman"/>
          <w:color w:val="000000"/>
          <w:sz w:val="28"/>
          <w:szCs w:val="28"/>
          <w:shd w:val="clear" w:color="auto" w:fill="FFFFFF"/>
        </w:rPr>
        <w:lastRenderedPageBreak/>
        <w:t>на крыше. А ведь изображаете вы не только что-то светлое, но и нечистую силу. Но чувство такое, что свет всюду побеждае</w:t>
      </w:r>
      <w:proofErr w:type="gramStart"/>
      <w:r w:rsidR="00935BA8" w:rsidRPr="00E24A5E">
        <w:rPr>
          <w:rFonts w:ascii="Times New Roman" w:hAnsi="Times New Roman" w:cs="Times New Roman"/>
          <w:color w:val="000000"/>
          <w:sz w:val="28"/>
          <w:szCs w:val="28"/>
          <w:shd w:val="clear" w:color="auto" w:fill="FFFFFF"/>
        </w:rPr>
        <w:t>т</w:t>
      </w:r>
      <w:r>
        <w:rPr>
          <w:rFonts w:ascii="Times New Roman" w:hAnsi="Times New Roman" w:cs="Times New Roman"/>
          <w:color w:val="000000"/>
          <w:sz w:val="28"/>
          <w:szCs w:val="28"/>
          <w:shd w:val="clear" w:color="auto" w:fill="FFFFFF"/>
        </w:rPr>
        <w:t>(</w:t>
      </w:r>
      <w:proofErr w:type="gramEnd"/>
      <w:r>
        <w:rPr>
          <w:rFonts w:ascii="Times New Roman" w:hAnsi="Times New Roman" w:cs="Times New Roman"/>
          <w:color w:val="000000"/>
          <w:sz w:val="28"/>
          <w:szCs w:val="28"/>
          <w:shd w:val="clear" w:color="auto" w:fill="FFFFFF"/>
        </w:rPr>
        <w:t xml:space="preserve">  Приложение №20).</w:t>
      </w:r>
    </w:p>
    <w:p w:rsidR="00935BA8" w:rsidRPr="00D97B61" w:rsidRDefault="00935BA8" w:rsidP="00B87999">
      <w:pPr>
        <w:spacing w:after="0" w:line="360" w:lineRule="auto"/>
        <w:jc w:val="both"/>
        <w:rPr>
          <w:rFonts w:ascii="Times New Roman" w:eastAsia="Times New Roman" w:hAnsi="Times New Roman" w:cs="Times New Roman"/>
          <w:color w:val="000000"/>
          <w:sz w:val="28"/>
          <w:szCs w:val="28"/>
          <w:lang w:eastAsia="ru-RU"/>
        </w:rPr>
      </w:pPr>
    </w:p>
    <w:p w:rsidR="00935BA8" w:rsidRPr="00AD455E" w:rsidRDefault="00B87999" w:rsidP="00B87999">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35BA8">
        <w:rPr>
          <w:rFonts w:ascii="Times New Roman" w:hAnsi="Times New Roman" w:cs="Times New Roman"/>
          <w:sz w:val="28"/>
          <w:szCs w:val="28"/>
        </w:rPr>
        <w:t>Интересны также и поиски молодых современных художников</w:t>
      </w:r>
      <w:proofErr w:type="gramStart"/>
      <w:r w:rsidR="00935BA8">
        <w:rPr>
          <w:rFonts w:ascii="Times New Roman" w:hAnsi="Times New Roman" w:cs="Times New Roman"/>
          <w:sz w:val="28"/>
          <w:szCs w:val="28"/>
        </w:rPr>
        <w:t xml:space="preserve"> .</w:t>
      </w:r>
      <w:proofErr w:type="gramEnd"/>
      <w:r w:rsidR="00935BA8">
        <w:rPr>
          <w:rFonts w:ascii="Times New Roman" w:hAnsi="Times New Roman" w:cs="Times New Roman"/>
          <w:sz w:val="28"/>
          <w:szCs w:val="28"/>
        </w:rPr>
        <w:t xml:space="preserve"> Например, работа </w:t>
      </w:r>
      <w:r w:rsidR="00935BA8" w:rsidRPr="00AD455E">
        <w:rPr>
          <w:rFonts w:ascii="Times New Roman" w:hAnsi="Times New Roman" w:cs="Times New Roman"/>
          <w:sz w:val="28"/>
          <w:szCs w:val="28"/>
        </w:rPr>
        <w:t>Виктор</w:t>
      </w:r>
      <w:r w:rsidR="00935BA8">
        <w:rPr>
          <w:rFonts w:ascii="Times New Roman" w:hAnsi="Times New Roman" w:cs="Times New Roman"/>
          <w:sz w:val="28"/>
          <w:szCs w:val="28"/>
        </w:rPr>
        <w:t xml:space="preserve">а </w:t>
      </w:r>
      <w:r w:rsidR="00935BA8" w:rsidRPr="00AD455E">
        <w:rPr>
          <w:rFonts w:ascii="Times New Roman" w:hAnsi="Times New Roman" w:cs="Times New Roman"/>
          <w:sz w:val="28"/>
          <w:szCs w:val="28"/>
        </w:rPr>
        <w:t xml:space="preserve"> Пономаренко «Пор</w:t>
      </w:r>
      <w:r>
        <w:rPr>
          <w:rFonts w:ascii="Times New Roman" w:hAnsi="Times New Roman" w:cs="Times New Roman"/>
          <w:sz w:val="28"/>
          <w:szCs w:val="28"/>
        </w:rPr>
        <w:t xml:space="preserve">трет альпиниста». Линогравюра  и работа Елены Самохиной </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Приложение №21).</w:t>
      </w:r>
    </w:p>
    <w:p w:rsidR="00935BA8" w:rsidRDefault="00935BA8" w:rsidP="00B87999">
      <w:pPr>
        <w:spacing w:line="360" w:lineRule="auto"/>
        <w:jc w:val="center"/>
        <w:rPr>
          <w:rFonts w:ascii="Times New Roman" w:hAnsi="Times New Roman" w:cs="Times New Roman"/>
          <w:noProof/>
          <w:sz w:val="28"/>
          <w:szCs w:val="28"/>
          <w:lang w:eastAsia="ru-RU"/>
        </w:rPr>
      </w:pPr>
    </w:p>
    <w:p w:rsidR="00B87999" w:rsidRDefault="00B87999" w:rsidP="00B87999">
      <w:pPr>
        <w:spacing w:line="360" w:lineRule="auto"/>
        <w:jc w:val="center"/>
        <w:rPr>
          <w:rFonts w:ascii="Times New Roman" w:hAnsi="Times New Roman" w:cs="Times New Roman"/>
          <w:noProof/>
          <w:sz w:val="28"/>
          <w:szCs w:val="28"/>
          <w:lang w:eastAsia="ru-RU"/>
        </w:rPr>
      </w:pPr>
    </w:p>
    <w:p w:rsidR="00B87999" w:rsidRDefault="00B87999" w:rsidP="00B87999">
      <w:pPr>
        <w:spacing w:line="360" w:lineRule="auto"/>
        <w:jc w:val="center"/>
        <w:rPr>
          <w:rFonts w:ascii="Times New Roman" w:hAnsi="Times New Roman" w:cs="Times New Roman"/>
          <w:sz w:val="28"/>
          <w:szCs w:val="28"/>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935BA8">
      <w:pPr>
        <w:spacing w:after="0" w:line="240" w:lineRule="auto"/>
        <w:jc w:val="center"/>
        <w:rPr>
          <w:rFonts w:ascii="Times New Roman" w:eastAsia="Times New Roman" w:hAnsi="Times New Roman" w:cs="Times New Roman"/>
          <w:color w:val="800000"/>
          <w:sz w:val="27"/>
          <w:szCs w:val="27"/>
          <w:lang w:eastAsia="ru-RU"/>
        </w:rPr>
      </w:pPr>
    </w:p>
    <w:p w:rsidR="00935BA8" w:rsidRDefault="00935BA8" w:rsidP="00D97B61">
      <w:pPr>
        <w:pStyle w:val="a3"/>
        <w:spacing w:before="0" w:beforeAutospacing="0" w:after="0" w:afterAutospacing="0" w:line="360" w:lineRule="auto"/>
        <w:ind w:left="75" w:right="75" w:firstLine="300"/>
        <w:jc w:val="both"/>
        <w:rPr>
          <w:sz w:val="28"/>
          <w:szCs w:val="28"/>
        </w:rPr>
      </w:pPr>
    </w:p>
    <w:p w:rsidR="00935BA8" w:rsidRDefault="00935BA8"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B87999" w:rsidRDefault="00B87999" w:rsidP="00D97B61">
      <w:pPr>
        <w:pStyle w:val="a3"/>
        <w:spacing w:before="0" w:beforeAutospacing="0" w:after="0" w:afterAutospacing="0" w:line="360" w:lineRule="auto"/>
        <w:ind w:left="75" w:right="75" w:firstLine="300"/>
        <w:jc w:val="both"/>
        <w:rPr>
          <w:sz w:val="28"/>
          <w:szCs w:val="28"/>
        </w:rPr>
      </w:pPr>
    </w:p>
    <w:p w:rsidR="00935BA8" w:rsidRPr="00D97B61" w:rsidRDefault="00935BA8" w:rsidP="00D97B61">
      <w:pPr>
        <w:pStyle w:val="a3"/>
        <w:spacing w:before="0" w:beforeAutospacing="0" w:after="0" w:afterAutospacing="0" w:line="360" w:lineRule="auto"/>
        <w:ind w:left="75" w:right="75" w:firstLine="300"/>
        <w:jc w:val="both"/>
        <w:rPr>
          <w:sz w:val="28"/>
          <w:szCs w:val="28"/>
        </w:rPr>
      </w:pPr>
    </w:p>
    <w:p w:rsidR="00D97B61" w:rsidRPr="00950F71" w:rsidRDefault="00950F71" w:rsidP="00950F71">
      <w:pPr>
        <w:pStyle w:val="a3"/>
        <w:spacing w:before="0" w:beforeAutospacing="0" w:after="0" w:afterAutospacing="0" w:line="360" w:lineRule="auto"/>
        <w:ind w:left="75" w:right="75" w:firstLine="300"/>
        <w:jc w:val="center"/>
        <w:rPr>
          <w:b/>
          <w:sz w:val="28"/>
          <w:szCs w:val="28"/>
        </w:rPr>
      </w:pPr>
      <w:r>
        <w:rPr>
          <w:b/>
          <w:sz w:val="28"/>
          <w:szCs w:val="28"/>
        </w:rPr>
        <w:lastRenderedPageBreak/>
        <w:t>Заключение</w:t>
      </w:r>
    </w:p>
    <w:p w:rsidR="00D97B61" w:rsidRDefault="00950F71" w:rsidP="00D97B61">
      <w:pPr>
        <w:pStyle w:val="a3"/>
        <w:spacing w:before="0" w:beforeAutospacing="0" w:after="0" w:afterAutospacing="0" w:line="360" w:lineRule="auto"/>
        <w:ind w:left="75" w:right="75" w:firstLine="300"/>
        <w:jc w:val="both"/>
        <w:rPr>
          <w:sz w:val="28"/>
          <w:szCs w:val="28"/>
        </w:rPr>
      </w:pPr>
      <w:r>
        <w:rPr>
          <w:sz w:val="28"/>
          <w:szCs w:val="28"/>
        </w:rPr>
        <w:t>    </w:t>
      </w:r>
      <w:r w:rsidR="00D97B61" w:rsidRPr="00D97B61">
        <w:rPr>
          <w:sz w:val="28"/>
          <w:szCs w:val="28"/>
        </w:rPr>
        <w:t>  В моей работе в  первой главе раскрывается такое понятие, как «эстамп», то есть имеющий самостоятельное значение графический лист.  Вторая глава включает в себя некоторые факты из истории возникновения, как гравюры</w:t>
      </w:r>
      <w:r w:rsidR="00260AA2">
        <w:rPr>
          <w:sz w:val="28"/>
          <w:szCs w:val="28"/>
        </w:rPr>
        <w:t>,</w:t>
      </w:r>
      <w:r w:rsidR="00D97B61" w:rsidRPr="00D97B61">
        <w:rPr>
          <w:sz w:val="28"/>
          <w:szCs w:val="28"/>
        </w:rPr>
        <w:t xml:space="preserve"> в общем, там и линогравюры. Третья глава содержит информацию о видах гравюра. Существует всего три вида гравюр -  на дереве, на металле или камне, на линолеуме. Но эти виды делятся ещё на подвиды. Гравюра на дереве может быть продольная или обрезная и торцовая. Гравюра на металле – офор</w:t>
      </w:r>
      <w:proofErr w:type="gramStart"/>
      <w:r w:rsidR="00D97B61" w:rsidRPr="00D97B61">
        <w:rPr>
          <w:sz w:val="28"/>
          <w:szCs w:val="28"/>
        </w:rPr>
        <w:t>т</w:t>
      </w:r>
      <w:r w:rsidR="00260AA2">
        <w:rPr>
          <w:sz w:val="28"/>
          <w:szCs w:val="28"/>
        </w:rPr>
        <w:t>-</w:t>
      </w:r>
      <w:proofErr w:type="gramEnd"/>
      <w:r w:rsidR="00260AA2">
        <w:rPr>
          <w:sz w:val="28"/>
          <w:szCs w:val="28"/>
        </w:rPr>
        <w:t xml:space="preserve"> </w:t>
      </w:r>
      <w:r w:rsidR="00D97B61" w:rsidRPr="00D97B61">
        <w:rPr>
          <w:sz w:val="28"/>
          <w:szCs w:val="28"/>
        </w:rPr>
        <w:t xml:space="preserve"> включает в себя множество разновидностей. Вообще - это изображение, нанесённое на медную или цинковую пластинку, покрытую кислотоупорным грунтом темного цвета. Рисунок процарапывается иглами разной толщины, после чего травят в кислоте. Другой вид офорта – «сухая игла». Здесь изображение процарапывается на доске, лишённой грунта, и затем</w:t>
      </w:r>
      <w:r w:rsidR="00260AA2">
        <w:rPr>
          <w:sz w:val="28"/>
          <w:szCs w:val="28"/>
        </w:rPr>
        <w:t xml:space="preserve"> не подвергается травлению. Причем  нужно учитывать, что </w:t>
      </w:r>
      <w:r w:rsidR="00D97B61" w:rsidRPr="00D97B61">
        <w:rPr>
          <w:sz w:val="28"/>
          <w:szCs w:val="28"/>
        </w:rPr>
        <w:t xml:space="preserve"> гравюра </w:t>
      </w:r>
      <w:r w:rsidR="00260AA2">
        <w:rPr>
          <w:sz w:val="28"/>
          <w:szCs w:val="28"/>
        </w:rPr>
        <w:t>и на линолеуме</w:t>
      </w:r>
      <w:r w:rsidR="00D97B61" w:rsidRPr="00D97B61">
        <w:rPr>
          <w:sz w:val="28"/>
          <w:szCs w:val="28"/>
        </w:rPr>
        <w:t xml:space="preserve">, и на дереве, и на металле может быть напечатана тремя способами:  высокая печать, глубокая и плоская. В этой работе я подробно </w:t>
      </w:r>
      <w:r w:rsidR="00935BA8">
        <w:rPr>
          <w:sz w:val="28"/>
          <w:szCs w:val="28"/>
        </w:rPr>
        <w:t>останавливалась на линогравюре, её истории, технике исполнения, а также над портретом в линогравюре. Тема</w:t>
      </w:r>
      <w:r w:rsidR="00D97B61" w:rsidRPr="00D97B61">
        <w:rPr>
          <w:sz w:val="28"/>
          <w:szCs w:val="28"/>
        </w:rPr>
        <w:t xml:space="preserve"> </w:t>
      </w:r>
      <w:r w:rsidR="00935BA8">
        <w:rPr>
          <w:sz w:val="28"/>
          <w:szCs w:val="28"/>
        </w:rPr>
        <w:t>перспективная, работу над ней можно</w:t>
      </w:r>
      <w:proofErr w:type="gramStart"/>
      <w:r w:rsidR="00935BA8">
        <w:rPr>
          <w:sz w:val="28"/>
          <w:szCs w:val="28"/>
        </w:rPr>
        <w:t xml:space="preserve"> ,</w:t>
      </w:r>
      <w:proofErr w:type="gramEnd"/>
      <w:r w:rsidR="00935BA8">
        <w:rPr>
          <w:sz w:val="28"/>
          <w:szCs w:val="28"/>
        </w:rPr>
        <w:t xml:space="preserve"> тем более, что эта тема до сих пор не разработана в искусствоведении</w:t>
      </w:r>
      <w:r w:rsidR="00D97B61" w:rsidRPr="00D97B61">
        <w:rPr>
          <w:sz w:val="28"/>
          <w:szCs w:val="28"/>
        </w:rPr>
        <w:t>.</w:t>
      </w:r>
    </w:p>
    <w:p w:rsidR="00334414" w:rsidRDefault="00334414" w:rsidP="00D97B61">
      <w:pPr>
        <w:pStyle w:val="a3"/>
        <w:spacing w:before="0" w:beforeAutospacing="0" w:after="0" w:afterAutospacing="0" w:line="360" w:lineRule="auto"/>
        <w:ind w:left="75" w:right="75" w:firstLine="300"/>
        <w:jc w:val="both"/>
        <w:rPr>
          <w:sz w:val="28"/>
          <w:szCs w:val="28"/>
        </w:rPr>
      </w:pPr>
      <w:r>
        <w:rPr>
          <w:sz w:val="28"/>
          <w:szCs w:val="28"/>
        </w:rPr>
        <w:t xml:space="preserve">В процессе работы я пришла к следующим </w:t>
      </w:r>
      <w:r w:rsidRPr="00B87999">
        <w:rPr>
          <w:b/>
          <w:sz w:val="28"/>
          <w:szCs w:val="28"/>
        </w:rPr>
        <w:t>выводам</w:t>
      </w:r>
      <w:proofErr w:type="gramStart"/>
      <w:r w:rsidRPr="00B87999">
        <w:rPr>
          <w:b/>
          <w:sz w:val="28"/>
          <w:szCs w:val="28"/>
        </w:rPr>
        <w:t xml:space="preserve"> </w:t>
      </w:r>
      <w:r>
        <w:rPr>
          <w:sz w:val="28"/>
          <w:szCs w:val="28"/>
        </w:rPr>
        <w:t>:</w:t>
      </w:r>
      <w:proofErr w:type="gramEnd"/>
      <w:r>
        <w:rPr>
          <w:sz w:val="28"/>
          <w:szCs w:val="28"/>
        </w:rPr>
        <w:t xml:space="preserve"> </w:t>
      </w:r>
    </w:p>
    <w:p w:rsidR="00334414" w:rsidRDefault="00260AA2" w:rsidP="00334414">
      <w:pPr>
        <w:pStyle w:val="a3"/>
        <w:numPr>
          <w:ilvl w:val="0"/>
          <w:numId w:val="5"/>
        </w:numPr>
        <w:spacing w:before="0" w:beforeAutospacing="0" w:after="0" w:afterAutospacing="0" w:line="360" w:lineRule="auto"/>
        <w:ind w:right="75"/>
        <w:jc w:val="both"/>
        <w:rPr>
          <w:sz w:val="28"/>
          <w:szCs w:val="28"/>
        </w:rPr>
      </w:pPr>
      <w:r w:rsidRPr="00334414">
        <w:rPr>
          <w:sz w:val="28"/>
          <w:szCs w:val="28"/>
        </w:rPr>
        <w:t xml:space="preserve"> Несмотря на </w:t>
      </w:r>
      <w:proofErr w:type="gramStart"/>
      <w:r w:rsidRPr="00334414">
        <w:rPr>
          <w:sz w:val="28"/>
          <w:szCs w:val="28"/>
        </w:rPr>
        <w:t>то</w:t>
      </w:r>
      <w:proofErr w:type="gramEnd"/>
      <w:r w:rsidR="00D97B61" w:rsidRPr="00334414">
        <w:rPr>
          <w:sz w:val="28"/>
          <w:szCs w:val="28"/>
        </w:rPr>
        <w:t xml:space="preserve"> что линогравюра – это сравнительно новое направление в искусстве, она получила признание как искусствоведов и художников, так и людей, далёких от искусства  по всему миру. </w:t>
      </w:r>
    </w:p>
    <w:p w:rsidR="00D97B61" w:rsidRDefault="00D97B61" w:rsidP="00334414">
      <w:pPr>
        <w:pStyle w:val="a3"/>
        <w:numPr>
          <w:ilvl w:val="0"/>
          <w:numId w:val="5"/>
        </w:numPr>
        <w:spacing w:before="0" w:beforeAutospacing="0" w:after="0" w:afterAutospacing="0" w:line="360" w:lineRule="auto"/>
        <w:ind w:right="75"/>
        <w:jc w:val="both"/>
        <w:rPr>
          <w:sz w:val="28"/>
          <w:szCs w:val="28"/>
        </w:rPr>
      </w:pPr>
      <w:r w:rsidRPr="00334414">
        <w:rPr>
          <w:sz w:val="28"/>
          <w:szCs w:val="28"/>
        </w:rPr>
        <w:t xml:space="preserve">Не одно поколение художников - граверов посвятили себя данному виду искусства. В разных странах ежегодно проводятся выставки работ, как мастеров, так и детей. Например, в Японии в 2001 году проводилась большая выставка разных видов гравюр : ксилография (резьба по дереву), литография ( по камню),  офорт ( изображение, </w:t>
      </w:r>
      <w:r w:rsidRPr="00334414">
        <w:rPr>
          <w:sz w:val="28"/>
          <w:szCs w:val="28"/>
        </w:rPr>
        <w:lastRenderedPageBreak/>
        <w:t>нанесённое на медную или  цинковую пластинку)</w:t>
      </w:r>
      <w:proofErr w:type="gramStart"/>
      <w:r w:rsidRPr="00334414">
        <w:rPr>
          <w:sz w:val="28"/>
          <w:szCs w:val="28"/>
        </w:rPr>
        <w:t>,л</w:t>
      </w:r>
      <w:proofErr w:type="gramEnd"/>
      <w:r w:rsidRPr="00334414">
        <w:rPr>
          <w:sz w:val="28"/>
          <w:szCs w:val="28"/>
        </w:rPr>
        <w:t>иногравюра (на линолеуме). Работы, присутствующие на выставке были очень высокого уровня,  видно, что дело рук настоящих мастеров своего дела.</w:t>
      </w:r>
    </w:p>
    <w:p w:rsidR="00D97B61" w:rsidRDefault="00D97B61" w:rsidP="00334414">
      <w:pPr>
        <w:pStyle w:val="a3"/>
        <w:numPr>
          <w:ilvl w:val="0"/>
          <w:numId w:val="5"/>
        </w:numPr>
        <w:spacing w:before="0" w:beforeAutospacing="0" w:after="0" w:afterAutospacing="0" w:line="360" w:lineRule="auto"/>
        <w:ind w:right="75"/>
        <w:jc w:val="both"/>
        <w:rPr>
          <w:sz w:val="28"/>
          <w:szCs w:val="28"/>
        </w:rPr>
      </w:pPr>
      <w:r w:rsidRPr="00334414">
        <w:rPr>
          <w:sz w:val="28"/>
          <w:szCs w:val="28"/>
        </w:rPr>
        <w:t> Развитие человечества не стоит на месте. Цивилизация бурно развивается с течением времени, куда-то спешит, зачем-то торопится, словно пытается догнать ушедший из-под носа автобус... И для того чтобы воплотить все новые идеи, мысли, чувства людей  неотъемлемая часть человеческой жизни – искусство тоже идёт вперёд в своём развитии. Старые традиции гравюры, заложенные художниками ещё  в XV веке, постоянно дополняются и обновляются. Появляются новые приёмы и стили. Техники выполнения, а так же и инструменты совершенствуется. Теперь, вместо мастерских, где обучались художники</w:t>
      </w:r>
      <w:r w:rsidR="00935BA8" w:rsidRPr="00334414">
        <w:rPr>
          <w:sz w:val="28"/>
          <w:szCs w:val="28"/>
        </w:rPr>
        <w:t xml:space="preserve">, </w:t>
      </w:r>
      <w:r w:rsidRPr="00334414">
        <w:rPr>
          <w:sz w:val="28"/>
          <w:szCs w:val="28"/>
        </w:rPr>
        <w:t xml:space="preserve"> – существуют художественные вузы, где профессиональную подготовку может получить каждый, имеющий желание и возможности. Как известно</w:t>
      </w:r>
      <w:r w:rsidR="00935BA8" w:rsidRPr="00334414">
        <w:rPr>
          <w:sz w:val="28"/>
          <w:szCs w:val="28"/>
        </w:rPr>
        <w:t xml:space="preserve">, </w:t>
      </w:r>
      <w:r w:rsidRPr="00334414">
        <w:rPr>
          <w:sz w:val="28"/>
          <w:szCs w:val="28"/>
        </w:rPr>
        <w:t xml:space="preserve"> желание </w:t>
      </w:r>
      <w:proofErr w:type="gramStart"/>
      <w:r w:rsidRPr="00334414">
        <w:rPr>
          <w:sz w:val="28"/>
          <w:szCs w:val="28"/>
        </w:rPr>
        <w:t>–д</w:t>
      </w:r>
      <w:proofErr w:type="gramEnd"/>
      <w:r w:rsidRPr="00334414">
        <w:rPr>
          <w:sz w:val="28"/>
          <w:szCs w:val="28"/>
        </w:rPr>
        <w:t>вигатель прогресса.</w:t>
      </w:r>
    </w:p>
    <w:p w:rsidR="00334414" w:rsidRPr="00334414" w:rsidRDefault="00334414" w:rsidP="00334414">
      <w:pPr>
        <w:pStyle w:val="a3"/>
        <w:numPr>
          <w:ilvl w:val="0"/>
          <w:numId w:val="5"/>
        </w:numPr>
        <w:spacing w:before="0" w:beforeAutospacing="0" w:after="0" w:afterAutospacing="0" w:line="360" w:lineRule="auto"/>
        <w:ind w:right="75"/>
        <w:jc w:val="both"/>
        <w:rPr>
          <w:sz w:val="28"/>
          <w:szCs w:val="28"/>
        </w:rPr>
      </w:pPr>
      <w:r>
        <w:rPr>
          <w:sz w:val="28"/>
          <w:szCs w:val="28"/>
        </w:rPr>
        <w:t xml:space="preserve">Портрет в линогравюре сегодня </w:t>
      </w:r>
      <w:proofErr w:type="gramStart"/>
      <w:r>
        <w:rPr>
          <w:sz w:val="28"/>
          <w:szCs w:val="28"/>
        </w:rPr>
        <w:t>–п</w:t>
      </w:r>
      <w:proofErr w:type="gramEnd"/>
      <w:r>
        <w:rPr>
          <w:sz w:val="28"/>
          <w:szCs w:val="28"/>
        </w:rPr>
        <w:t>ерспективное направление в искусстве. Новое время требует нестандартных решений. Портрет в линогравюре</w:t>
      </w:r>
      <w:proofErr w:type="gramStart"/>
      <w:r>
        <w:rPr>
          <w:sz w:val="28"/>
          <w:szCs w:val="28"/>
        </w:rPr>
        <w:t xml:space="preserve"> </w:t>
      </w:r>
      <w:r w:rsidR="00775589">
        <w:rPr>
          <w:sz w:val="28"/>
          <w:szCs w:val="28"/>
        </w:rPr>
        <w:t>,</w:t>
      </w:r>
      <w:proofErr w:type="gramEnd"/>
      <w:r w:rsidR="00775589">
        <w:rPr>
          <w:sz w:val="28"/>
          <w:szCs w:val="28"/>
        </w:rPr>
        <w:t xml:space="preserve"> несомненно, </w:t>
      </w:r>
      <w:r>
        <w:rPr>
          <w:sz w:val="28"/>
          <w:szCs w:val="28"/>
        </w:rPr>
        <w:t>является таковым, поскольку является мощным сконцентрированным выражением характера человека, его устремлений и настроя.  Это более лаконичное средство</w:t>
      </w:r>
      <w:proofErr w:type="gramStart"/>
      <w:r>
        <w:rPr>
          <w:sz w:val="28"/>
          <w:szCs w:val="28"/>
        </w:rPr>
        <w:t xml:space="preserve"> ,</w:t>
      </w:r>
      <w:proofErr w:type="gramEnd"/>
      <w:r>
        <w:rPr>
          <w:sz w:val="28"/>
          <w:szCs w:val="28"/>
        </w:rPr>
        <w:t xml:space="preserve"> нежели портрет в живописи. Кроме того, портрет в линогравюре можно напечатать на баннере, на обоях, на отштукатуренной стене</w:t>
      </w:r>
      <w:r w:rsidR="00775589">
        <w:rPr>
          <w:sz w:val="28"/>
          <w:szCs w:val="28"/>
        </w:rPr>
        <w:t>, на визитке и т.д. Фантазия не имеет пределов. Я думаю, за портретом в линогравюре – будущее.</w:t>
      </w:r>
    </w:p>
    <w:p w:rsidR="00D8771A" w:rsidRDefault="00D97B61" w:rsidP="00D97B61">
      <w:pPr>
        <w:pStyle w:val="a3"/>
        <w:spacing w:before="0" w:beforeAutospacing="0" w:after="0" w:afterAutospacing="0" w:line="360" w:lineRule="auto"/>
        <w:ind w:left="75" w:right="75" w:firstLine="300"/>
        <w:jc w:val="both"/>
        <w:rPr>
          <w:sz w:val="28"/>
          <w:szCs w:val="28"/>
        </w:rPr>
      </w:pPr>
      <w:r w:rsidRPr="00D97B61">
        <w:rPr>
          <w:sz w:val="28"/>
          <w:szCs w:val="28"/>
        </w:rPr>
        <w:t>                  </w:t>
      </w:r>
    </w:p>
    <w:p w:rsidR="00D8771A" w:rsidRDefault="00D8771A" w:rsidP="00D97B61">
      <w:pPr>
        <w:pStyle w:val="a3"/>
        <w:spacing w:before="0" w:beforeAutospacing="0" w:after="0" w:afterAutospacing="0" w:line="360" w:lineRule="auto"/>
        <w:ind w:left="75" w:right="75" w:firstLine="300"/>
        <w:jc w:val="both"/>
        <w:rPr>
          <w:sz w:val="28"/>
          <w:szCs w:val="28"/>
        </w:rPr>
      </w:pPr>
    </w:p>
    <w:p w:rsidR="006B2864" w:rsidRDefault="006B2864" w:rsidP="00D97B61">
      <w:pPr>
        <w:pStyle w:val="a3"/>
        <w:spacing w:before="0" w:beforeAutospacing="0" w:after="0" w:afterAutospacing="0" w:line="360" w:lineRule="auto"/>
        <w:ind w:left="75" w:right="75" w:firstLine="300"/>
        <w:jc w:val="both"/>
        <w:rPr>
          <w:sz w:val="28"/>
          <w:szCs w:val="28"/>
        </w:rPr>
      </w:pPr>
    </w:p>
    <w:p w:rsidR="006B2864" w:rsidRDefault="006B2864" w:rsidP="00D97B61">
      <w:pPr>
        <w:pStyle w:val="a3"/>
        <w:spacing w:before="0" w:beforeAutospacing="0" w:after="0" w:afterAutospacing="0" w:line="360" w:lineRule="auto"/>
        <w:ind w:left="75" w:right="75" w:firstLine="300"/>
        <w:jc w:val="both"/>
        <w:rPr>
          <w:sz w:val="28"/>
          <w:szCs w:val="28"/>
        </w:rPr>
      </w:pPr>
    </w:p>
    <w:p w:rsidR="006B2864" w:rsidRDefault="006B2864" w:rsidP="00935BA8">
      <w:pPr>
        <w:pStyle w:val="a3"/>
        <w:spacing w:before="0" w:beforeAutospacing="0" w:after="0" w:afterAutospacing="0" w:line="360" w:lineRule="auto"/>
        <w:ind w:right="75"/>
        <w:jc w:val="both"/>
        <w:rPr>
          <w:sz w:val="28"/>
          <w:szCs w:val="28"/>
        </w:rPr>
      </w:pPr>
    </w:p>
    <w:p w:rsidR="006B2864" w:rsidRDefault="006B2864" w:rsidP="006B2864">
      <w:pPr>
        <w:pStyle w:val="a3"/>
        <w:spacing w:before="0" w:beforeAutospacing="0" w:after="0" w:afterAutospacing="0" w:line="360" w:lineRule="auto"/>
        <w:ind w:left="75" w:right="75" w:firstLine="300"/>
        <w:jc w:val="center"/>
        <w:rPr>
          <w:b/>
          <w:sz w:val="28"/>
          <w:szCs w:val="28"/>
        </w:rPr>
      </w:pPr>
      <w:r w:rsidRPr="006B2864">
        <w:rPr>
          <w:b/>
          <w:sz w:val="28"/>
          <w:szCs w:val="28"/>
        </w:rPr>
        <w:t>Литература и источники</w:t>
      </w:r>
      <w:proofErr w:type="gramStart"/>
      <w:r w:rsidRPr="006B2864">
        <w:rPr>
          <w:b/>
          <w:sz w:val="28"/>
          <w:szCs w:val="28"/>
        </w:rPr>
        <w:t xml:space="preserve"> :</w:t>
      </w:r>
      <w:proofErr w:type="gramEnd"/>
    </w:p>
    <w:p w:rsidR="006B2864" w:rsidRDefault="006B2864" w:rsidP="006B2864">
      <w:pPr>
        <w:pStyle w:val="a3"/>
        <w:numPr>
          <w:ilvl w:val="0"/>
          <w:numId w:val="2"/>
        </w:numPr>
        <w:spacing w:before="0" w:beforeAutospacing="0" w:after="0" w:afterAutospacing="0" w:line="360" w:lineRule="auto"/>
        <w:ind w:right="75"/>
        <w:rPr>
          <w:color w:val="000000"/>
          <w:sz w:val="28"/>
          <w:szCs w:val="28"/>
        </w:rPr>
      </w:pPr>
      <w:r w:rsidRPr="00D97B61">
        <w:rPr>
          <w:color w:val="000000"/>
          <w:sz w:val="28"/>
          <w:szCs w:val="28"/>
        </w:rPr>
        <w:t xml:space="preserve">Левитин Е. С., Современная графика капиталистических стран Европы и Америки, М., 1959; </w:t>
      </w:r>
    </w:p>
    <w:p w:rsidR="006B2864" w:rsidRPr="006B2864" w:rsidRDefault="006B2864" w:rsidP="006B2864">
      <w:pPr>
        <w:pStyle w:val="a3"/>
        <w:numPr>
          <w:ilvl w:val="0"/>
          <w:numId w:val="2"/>
        </w:numPr>
        <w:spacing w:before="0" w:beforeAutospacing="0" w:after="0" w:afterAutospacing="0" w:line="360" w:lineRule="auto"/>
        <w:ind w:right="75"/>
        <w:rPr>
          <w:b/>
          <w:sz w:val="28"/>
          <w:szCs w:val="28"/>
        </w:rPr>
      </w:pPr>
      <w:r w:rsidRPr="00D97B61">
        <w:rPr>
          <w:color w:val="000000"/>
          <w:sz w:val="28"/>
          <w:szCs w:val="28"/>
        </w:rPr>
        <w:t>Леонтьева Г. К., Дорогой поиска, Л. — М., 1965.</w:t>
      </w:r>
    </w:p>
    <w:p w:rsidR="006B2864" w:rsidRDefault="006B2864" w:rsidP="006B2864">
      <w:pPr>
        <w:pStyle w:val="a3"/>
        <w:numPr>
          <w:ilvl w:val="0"/>
          <w:numId w:val="2"/>
        </w:numPr>
        <w:spacing w:before="0" w:beforeAutospacing="0" w:after="0" w:afterAutospacing="0" w:line="360" w:lineRule="auto"/>
        <w:ind w:right="75"/>
        <w:rPr>
          <w:color w:val="000000"/>
          <w:sz w:val="28"/>
          <w:szCs w:val="28"/>
        </w:rPr>
      </w:pPr>
      <w:r w:rsidRPr="00D97B61">
        <w:rPr>
          <w:color w:val="000000"/>
          <w:sz w:val="28"/>
          <w:szCs w:val="28"/>
        </w:rPr>
        <w:t xml:space="preserve">Павлов И., </w:t>
      </w:r>
      <w:proofErr w:type="spellStart"/>
      <w:r w:rsidRPr="00D97B61">
        <w:rPr>
          <w:color w:val="000000"/>
          <w:sz w:val="28"/>
          <w:szCs w:val="28"/>
        </w:rPr>
        <w:t>Маторин</w:t>
      </w:r>
      <w:proofErr w:type="spellEnd"/>
      <w:r w:rsidRPr="00D97B61">
        <w:rPr>
          <w:color w:val="000000"/>
          <w:sz w:val="28"/>
          <w:szCs w:val="28"/>
        </w:rPr>
        <w:t xml:space="preserve"> М., Техника гравюры на дереве и линолеуме, М., 1952; </w:t>
      </w:r>
    </w:p>
    <w:p w:rsidR="006B2864" w:rsidRDefault="006B2864" w:rsidP="006B2864">
      <w:pPr>
        <w:pStyle w:val="a3"/>
        <w:numPr>
          <w:ilvl w:val="0"/>
          <w:numId w:val="2"/>
        </w:numPr>
        <w:spacing w:before="0" w:beforeAutospacing="0" w:after="0" w:afterAutospacing="0" w:line="360" w:lineRule="auto"/>
        <w:ind w:right="75"/>
        <w:rPr>
          <w:color w:val="000000"/>
          <w:sz w:val="28"/>
          <w:szCs w:val="28"/>
        </w:rPr>
      </w:pPr>
      <w:r w:rsidRPr="00D97B61">
        <w:rPr>
          <w:rStyle w:val="apple-converted-space"/>
          <w:color w:val="000000"/>
          <w:sz w:val="28"/>
          <w:szCs w:val="28"/>
        </w:rPr>
        <w:t> </w:t>
      </w:r>
      <w:proofErr w:type="spellStart"/>
      <w:r w:rsidRPr="00D97B61">
        <w:rPr>
          <w:color w:val="000000"/>
          <w:sz w:val="28"/>
          <w:szCs w:val="28"/>
        </w:rPr>
        <w:t>Староносов</w:t>
      </w:r>
      <w:proofErr w:type="spellEnd"/>
      <w:r w:rsidRPr="00D97B61">
        <w:rPr>
          <w:color w:val="000000"/>
          <w:sz w:val="28"/>
          <w:szCs w:val="28"/>
        </w:rPr>
        <w:t xml:space="preserve"> П. Н., Гравюра на линолеуме, М. — Л., 1938; </w:t>
      </w: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Pr="00935BA8" w:rsidRDefault="006B2864" w:rsidP="006B2864">
      <w:pPr>
        <w:pStyle w:val="a3"/>
        <w:spacing w:before="0" w:beforeAutospacing="0" w:after="0" w:afterAutospacing="0" w:line="360" w:lineRule="auto"/>
        <w:ind w:left="735" w:right="75"/>
        <w:jc w:val="both"/>
        <w:rPr>
          <w:sz w:val="28"/>
          <w:szCs w:val="28"/>
        </w:rPr>
      </w:pPr>
    </w:p>
    <w:p w:rsidR="00935BA8" w:rsidRPr="00935BA8" w:rsidRDefault="009F24DD" w:rsidP="00935BA8">
      <w:pPr>
        <w:pStyle w:val="a3"/>
        <w:spacing w:before="0" w:beforeAutospacing="0" w:after="0" w:afterAutospacing="0" w:line="360" w:lineRule="auto"/>
        <w:ind w:right="75"/>
        <w:jc w:val="both"/>
        <w:rPr>
          <w:rStyle w:val="apple-converted-space"/>
          <w:rFonts w:eastAsiaTheme="majorEastAsia"/>
          <w:sz w:val="28"/>
          <w:szCs w:val="28"/>
        </w:rPr>
      </w:pPr>
      <w:r w:rsidRPr="00935BA8">
        <w:rPr>
          <w:b/>
          <w:sz w:val="28"/>
          <w:szCs w:val="28"/>
        </w:rPr>
        <w:t>Источник</w:t>
      </w:r>
      <w:r w:rsidR="00935BA8" w:rsidRPr="00935BA8">
        <w:rPr>
          <w:b/>
          <w:sz w:val="28"/>
          <w:szCs w:val="28"/>
        </w:rPr>
        <w:t>и</w:t>
      </w:r>
      <w:proofErr w:type="gramStart"/>
      <w:r w:rsidR="00935BA8" w:rsidRPr="00935BA8">
        <w:rPr>
          <w:b/>
          <w:sz w:val="28"/>
          <w:szCs w:val="28"/>
        </w:rPr>
        <w:t xml:space="preserve"> </w:t>
      </w:r>
      <w:r w:rsidRPr="00935BA8">
        <w:rPr>
          <w:b/>
          <w:sz w:val="28"/>
          <w:szCs w:val="28"/>
        </w:rPr>
        <w:t>:</w:t>
      </w:r>
      <w:proofErr w:type="gramEnd"/>
      <w:r w:rsidRPr="00935BA8">
        <w:rPr>
          <w:rStyle w:val="apple-converted-space"/>
          <w:rFonts w:eastAsiaTheme="majorEastAsia"/>
          <w:sz w:val="28"/>
          <w:szCs w:val="28"/>
        </w:rPr>
        <w:t> </w:t>
      </w:r>
    </w:p>
    <w:p w:rsidR="006B2864" w:rsidRPr="00935BA8" w:rsidRDefault="005B2E58" w:rsidP="00935BA8">
      <w:pPr>
        <w:pStyle w:val="a3"/>
        <w:numPr>
          <w:ilvl w:val="0"/>
          <w:numId w:val="3"/>
        </w:numPr>
        <w:spacing w:before="0" w:beforeAutospacing="0" w:after="0" w:afterAutospacing="0" w:line="360" w:lineRule="auto"/>
        <w:ind w:right="75"/>
        <w:jc w:val="both"/>
        <w:rPr>
          <w:sz w:val="28"/>
          <w:szCs w:val="28"/>
        </w:rPr>
      </w:pPr>
      <w:hyperlink r:id="rId23" w:anchor="ixzz3V7uZTPJd" w:history="1">
        <w:r w:rsidR="009F24DD" w:rsidRPr="00935BA8">
          <w:rPr>
            <w:rStyle w:val="a4"/>
            <w:color w:val="auto"/>
            <w:sz w:val="28"/>
            <w:szCs w:val="28"/>
          </w:rPr>
          <w:t>http://www.pressmon.com/ru/a/ru/1606994/SERGEY-HARLAMOV-HUDOJNIK---ETO-MIROVOZZRENIE#ixzz3V7uZTPJd</w:t>
        </w:r>
      </w:hyperlink>
    </w:p>
    <w:p w:rsidR="006B2864" w:rsidRPr="00935BA8"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4519D8" w:rsidRDefault="004519D8" w:rsidP="006B2864">
      <w:pPr>
        <w:pStyle w:val="a3"/>
        <w:spacing w:before="0" w:beforeAutospacing="0" w:after="0" w:afterAutospacing="0" w:line="360" w:lineRule="auto"/>
        <w:ind w:left="735" w:right="75"/>
        <w:jc w:val="both"/>
        <w:rPr>
          <w:sz w:val="28"/>
          <w:szCs w:val="28"/>
        </w:rPr>
      </w:pPr>
    </w:p>
    <w:p w:rsidR="00935BA8" w:rsidRDefault="00935BA8" w:rsidP="006B2864">
      <w:pPr>
        <w:pStyle w:val="a3"/>
        <w:spacing w:before="0" w:beforeAutospacing="0" w:after="0" w:afterAutospacing="0" w:line="360" w:lineRule="auto"/>
        <w:ind w:left="735" w:right="75"/>
        <w:jc w:val="both"/>
        <w:rPr>
          <w:sz w:val="28"/>
          <w:szCs w:val="28"/>
        </w:rPr>
      </w:pPr>
    </w:p>
    <w:p w:rsidR="00935BA8" w:rsidRDefault="00935BA8" w:rsidP="006B2864">
      <w:pPr>
        <w:pStyle w:val="a3"/>
        <w:spacing w:before="0" w:beforeAutospacing="0" w:after="0" w:afterAutospacing="0" w:line="360" w:lineRule="auto"/>
        <w:ind w:left="735" w:right="75"/>
        <w:jc w:val="both"/>
        <w:rPr>
          <w:sz w:val="28"/>
          <w:szCs w:val="28"/>
        </w:rPr>
      </w:pPr>
    </w:p>
    <w:p w:rsidR="00935BA8" w:rsidRDefault="00935BA8"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175DA0" w:rsidRDefault="00175DA0" w:rsidP="00175DA0">
      <w:pPr>
        <w:pStyle w:val="a3"/>
        <w:spacing w:before="0" w:beforeAutospacing="0" w:after="0" w:afterAutospacing="0" w:line="360" w:lineRule="auto"/>
        <w:ind w:left="735" w:right="75"/>
        <w:jc w:val="center"/>
        <w:rPr>
          <w:sz w:val="28"/>
          <w:szCs w:val="28"/>
        </w:rPr>
      </w:pPr>
      <w:r>
        <w:rPr>
          <w:sz w:val="28"/>
          <w:szCs w:val="28"/>
        </w:rPr>
        <w:t>Приложение №1</w:t>
      </w:r>
    </w:p>
    <w:p w:rsidR="00175DA0" w:rsidRDefault="00175DA0" w:rsidP="00175DA0">
      <w:pPr>
        <w:pStyle w:val="a3"/>
        <w:spacing w:before="0" w:beforeAutospacing="0" w:after="0" w:afterAutospacing="0" w:line="360" w:lineRule="auto"/>
        <w:ind w:left="735" w:right="75"/>
        <w:jc w:val="center"/>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175DA0" w:rsidRDefault="00175DA0" w:rsidP="00175DA0">
      <w:pPr>
        <w:shd w:val="clear" w:color="auto" w:fill="FFFFFF"/>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r w:rsidRPr="00D97B61">
        <w:rPr>
          <w:rFonts w:ascii="Times New Roman" w:hAnsi="Times New Roman" w:cs="Times New Roman"/>
          <w:color w:val="000000"/>
          <w:sz w:val="28"/>
          <w:szCs w:val="28"/>
        </w:rPr>
        <w:t>      </w:t>
      </w:r>
      <w:r w:rsidRPr="00D97B61">
        <w:rPr>
          <w:rFonts w:ascii="Times New Roman" w:hAnsi="Times New Roman" w:cs="Times New Roman"/>
          <w:noProof/>
          <w:color w:val="000000"/>
          <w:sz w:val="28"/>
          <w:szCs w:val="28"/>
          <w:lang w:eastAsia="ru-RU"/>
        </w:rPr>
        <w:drawing>
          <wp:inline distT="0" distB="0" distL="0" distR="0">
            <wp:extent cx="5552813" cy="4505325"/>
            <wp:effectExtent l="19050" t="0" r="0" b="0"/>
            <wp:docPr id="286" name="Рисунок 44" descr="И. В. Голицын. «Натюрморт с принадлежностями гравёра».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И. В. Голицын. «Натюрморт с принадлежностями гравёра». 1962."/>
                    <pic:cNvPicPr>
                      <a:picLocks noChangeAspect="1" noChangeArrowheads="1"/>
                    </pic:cNvPicPr>
                  </pic:nvPicPr>
                  <pic:blipFill>
                    <a:blip r:embed="rId24" cstate="print"/>
                    <a:srcRect/>
                    <a:stretch>
                      <a:fillRect/>
                    </a:stretch>
                  </pic:blipFill>
                  <pic:spPr bwMode="auto">
                    <a:xfrm>
                      <a:off x="0" y="0"/>
                      <a:ext cx="5552813" cy="4505325"/>
                    </a:xfrm>
                    <a:prstGeom prst="rect">
                      <a:avLst/>
                    </a:prstGeom>
                    <a:noFill/>
                    <a:ln w="9525">
                      <a:noFill/>
                      <a:miter lim="800000"/>
                      <a:headEnd/>
                      <a:tailEnd/>
                    </a:ln>
                  </pic:spPr>
                </pic:pic>
              </a:graphicData>
            </a:graphic>
          </wp:inline>
        </w:drawing>
      </w:r>
    </w:p>
    <w:p w:rsidR="00B87999" w:rsidRPr="00D97B61" w:rsidRDefault="00B87999" w:rsidP="00175DA0">
      <w:pPr>
        <w:shd w:val="clear" w:color="auto" w:fill="FFFFFF"/>
        <w:spacing w:line="360" w:lineRule="auto"/>
        <w:rPr>
          <w:rFonts w:ascii="Times New Roman" w:hAnsi="Times New Roman" w:cs="Times New Roman"/>
          <w:color w:val="000000"/>
          <w:sz w:val="28"/>
          <w:szCs w:val="28"/>
        </w:rPr>
      </w:pPr>
    </w:p>
    <w:p w:rsidR="00175DA0" w:rsidRPr="006B2864" w:rsidRDefault="00175DA0" w:rsidP="00175DA0">
      <w:pPr>
        <w:shd w:val="clear" w:color="auto" w:fill="FFFFFF"/>
        <w:spacing w:line="360" w:lineRule="auto"/>
        <w:ind w:left="720"/>
        <w:jc w:val="center"/>
        <w:rPr>
          <w:rFonts w:ascii="Times New Roman" w:hAnsi="Times New Roman" w:cs="Times New Roman"/>
          <w:color w:val="000000"/>
          <w:sz w:val="28"/>
          <w:szCs w:val="28"/>
        </w:rPr>
      </w:pPr>
      <w:r w:rsidRPr="00D97B61">
        <w:rPr>
          <w:rFonts w:ascii="Times New Roman" w:hAnsi="Times New Roman" w:cs="Times New Roman"/>
          <w:color w:val="000000"/>
          <w:sz w:val="28"/>
          <w:szCs w:val="28"/>
        </w:rPr>
        <w:t>И. В. Голицын. «Натюрмо</w:t>
      </w:r>
      <w:proofErr w:type="gramStart"/>
      <w:r w:rsidRPr="00D97B61">
        <w:rPr>
          <w:rFonts w:ascii="Times New Roman" w:hAnsi="Times New Roman" w:cs="Times New Roman"/>
          <w:color w:val="000000"/>
          <w:sz w:val="28"/>
          <w:szCs w:val="28"/>
        </w:rPr>
        <w:t>рт с пр</w:t>
      </w:r>
      <w:proofErr w:type="gramEnd"/>
      <w:r w:rsidRPr="00D97B61">
        <w:rPr>
          <w:rFonts w:ascii="Times New Roman" w:hAnsi="Times New Roman" w:cs="Times New Roman"/>
          <w:color w:val="000000"/>
          <w:sz w:val="28"/>
          <w:szCs w:val="28"/>
        </w:rPr>
        <w:t>инадлежностями гравёра». 1962.</w:t>
      </w: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6B2864" w:rsidP="006B2864">
      <w:pPr>
        <w:pStyle w:val="a3"/>
        <w:spacing w:before="0" w:beforeAutospacing="0" w:after="0" w:afterAutospacing="0" w:line="360" w:lineRule="auto"/>
        <w:ind w:left="735" w:right="75"/>
        <w:jc w:val="both"/>
        <w:rPr>
          <w:sz w:val="28"/>
          <w:szCs w:val="28"/>
        </w:rPr>
      </w:pPr>
    </w:p>
    <w:p w:rsidR="006B2864" w:rsidRDefault="00175DA0" w:rsidP="00175DA0">
      <w:pPr>
        <w:pStyle w:val="a3"/>
        <w:spacing w:before="0" w:beforeAutospacing="0" w:after="0" w:afterAutospacing="0" w:line="360" w:lineRule="auto"/>
        <w:ind w:left="735" w:right="75"/>
        <w:jc w:val="center"/>
        <w:rPr>
          <w:sz w:val="28"/>
          <w:szCs w:val="28"/>
        </w:rPr>
      </w:pPr>
      <w:r>
        <w:rPr>
          <w:sz w:val="28"/>
          <w:szCs w:val="28"/>
        </w:rPr>
        <w:lastRenderedPageBreak/>
        <w:t>Приложение №2</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Pr>
          <w:sz w:val="28"/>
          <w:szCs w:val="28"/>
        </w:rPr>
        <w:t>Гравирование штихелем</w:t>
      </w:r>
      <w:r w:rsidR="004519D8">
        <w:rPr>
          <w:sz w:val="28"/>
          <w:szCs w:val="28"/>
        </w:rPr>
        <w:t>:</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w:t>
      </w:r>
      <w:r w:rsidRPr="00D97B61">
        <w:rPr>
          <w:rStyle w:val="apple-converted-space"/>
          <w:rFonts w:eastAsiaTheme="majorEastAsia"/>
          <w:sz w:val="28"/>
          <w:szCs w:val="28"/>
        </w:rPr>
        <w:t> </w:t>
      </w:r>
      <w:r w:rsidRPr="00D97B61">
        <w:rPr>
          <w:noProof/>
          <w:sz w:val="28"/>
          <w:szCs w:val="28"/>
        </w:rPr>
        <w:drawing>
          <wp:inline distT="0" distB="0" distL="0" distR="0">
            <wp:extent cx="4419600" cy="3286125"/>
            <wp:effectExtent l="19050" t="0" r="0" b="0"/>
            <wp:docPr id="287" name="Рисунок 1" descr="http://www.bestreferat.ru/images/paper/50/48/58548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estreferat.ru/images/paper/50/48/5854850.jpeg"/>
                    <pic:cNvPicPr>
                      <a:picLocks noChangeAspect="1" noChangeArrowheads="1"/>
                    </pic:cNvPicPr>
                  </pic:nvPicPr>
                  <pic:blipFill>
                    <a:blip r:embed="rId25" cstate="print"/>
                    <a:srcRect/>
                    <a:stretch>
                      <a:fillRect/>
                    </a:stretch>
                  </pic:blipFill>
                  <pic:spPr bwMode="auto">
                    <a:xfrm>
                      <a:off x="0" y="0"/>
                      <a:ext cx="4419600" cy="3286125"/>
                    </a:xfrm>
                    <a:prstGeom prst="rect">
                      <a:avLst/>
                    </a:prstGeom>
                    <a:noFill/>
                    <a:ln w="9525">
                      <a:noFill/>
                      <a:miter lim="800000"/>
                      <a:headEnd/>
                      <a:tailEnd/>
                    </a:ln>
                  </pic:spPr>
                </pic:pic>
              </a:graphicData>
            </a:graphic>
          </wp:inline>
        </w:drawing>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Углы отрыва.</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w:t>
      </w:r>
    </w:p>
    <w:p w:rsidR="006B2864" w:rsidRDefault="00175DA0" w:rsidP="00175DA0">
      <w:pPr>
        <w:pStyle w:val="a3"/>
        <w:spacing w:before="0" w:beforeAutospacing="0" w:after="0" w:afterAutospacing="0" w:line="360" w:lineRule="auto"/>
        <w:ind w:left="735" w:right="75"/>
        <w:jc w:val="both"/>
        <w:rPr>
          <w:sz w:val="28"/>
          <w:szCs w:val="28"/>
        </w:rPr>
      </w:pPr>
      <w:r w:rsidRPr="00D97B61">
        <w:rPr>
          <w:sz w:val="28"/>
          <w:szCs w:val="28"/>
        </w:rPr>
        <w:t>          </w:t>
      </w:r>
      <w:r w:rsidRPr="00D97B61">
        <w:rPr>
          <w:rStyle w:val="apple-converted-space"/>
          <w:rFonts w:eastAsiaTheme="majorEastAsia"/>
          <w:sz w:val="28"/>
          <w:szCs w:val="28"/>
        </w:rPr>
        <w:t> </w:t>
      </w:r>
      <w:r w:rsidRPr="00D97B61">
        <w:rPr>
          <w:noProof/>
          <w:sz w:val="28"/>
          <w:szCs w:val="28"/>
        </w:rPr>
        <w:drawing>
          <wp:inline distT="0" distB="0" distL="0" distR="0">
            <wp:extent cx="4524375" cy="2714625"/>
            <wp:effectExtent l="19050" t="0" r="9525" b="0"/>
            <wp:docPr id="288" name="Рисунок 2" descr="http://www.bestreferat.ru/images/paper/51/48/58548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estreferat.ru/images/paper/51/48/5854851.jpeg"/>
                    <pic:cNvPicPr>
                      <a:picLocks noChangeAspect="1" noChangeArrowheads="1"/>
                    </pic:cNvPicPr>
                  </pic:nvPicPr>
                  <pic:blipFill>
                    <a:blip r:embed="rId26" cstate="print"/>
                    <a:srcRect/>
                    <a:stretch>
                      <a:fillRect/>
                    </a:stretch>
                  </pic:blipFill>
                  <pic:spPr bwMode="auto">
                    <a:xfrm>
                      <a:off x="0" y="0"/>
                      <a:ext cx="4524375" cy="2714625"/>
                    </a:xfrm>
                    <a:prstGeom prst="rect">
                      <a:avLst/>
                    </a:prstGeom>
                    <a:noFill/>
                    <a:ln w="9525">
                      <a:noFill/>
                      <a:miter lim="800000"/>
                      <a:headEnd/>
                      <a:tailEnd/>
                    </a:ln>
                  </pic:spPr>
                </pic:pic>
              </a:graphicData>
            </a:graphic>
          </wp:inline>
        </w:drawing>
      </w:r>
      <w:r w:rsidRPr="00D97B61">
        <w:rPr>
          <w:sz w:val="28"/>
          <w:szCs w:val="28"/>
        </w:rPr>
        <w:t>          </w:t>
      </w:r>
    </w:p>
    <w:p w:rsidR="008D7ECE" w:rsidRDefault="008D7ECE" w:rsidP="00175DA0">
      <w:pPr>
        <w:pStyle w:val="a3"/>
        <w:spacing w:before="0" w:beforeAutospacing="0" w:after="0" w:afterAutospacing="0" w:line="360" w:lineRule="auto"/>
        <w:ind w:left="735" w:right="75"/>
        <w:jc w:val="both"/>
        <w:rPr>
          <w:sz w:val="28"/>
          <w:szCs w:val="28"/>
        </w:rPr>
      </w:pPr>
    </w:p>
    <w:p w:rsidR="00175DA0" w:rsidRPr="006B2864" w:rsidRDefault="00175DA0" w:rsidP="00175DA0">
      <w:pPr>
        <w:pStyle w:val="a3"/>
        <w:spacing w:before="0" w:beforeAutospacing="0" w:after="0" w:afterAutospacing="0" w:line="360" w:lineRule="auto"/>
        <w:ind w:left="735" w:right="75"/>
        <w:jc w:val="both"/>
        <w:rPr>
          <w:sz w:val="28"/>
          <w:szCs w:val="28"/>
        </w:rPr>
      </w:pPr>
    </w:p>
    <w:p w:rsidR="00175DA0" w:rsidRPr="00175DA0" w:rsidRDefault="00D8771A" w:rsidP="00D8771A">
      <w:pPr>
        <w:pStyle w:val="a3"/>
        <w:spacing w:before="0" w:beforeAutospacing="0" w:after="0" w:afterAutospacing="0" w:line="360" w:lineRule="auto"/>
        <w:ind w:left="75" w:right="75" w:firstLine="300"/>
        <w:jc w:val="both"/>
        <w:rPr>
          <w:sz w:val="28"/>
          <w:szCs w:val="28"/>
        </w:rPr>
      </w:pPr>
      <w:r w:rsidRPr="00175DA0">
        <w:rPr>
          <w:sz w:val="28"/>
          <w:szCs w:val="28"/>
        </w:rPr>
        <w:lastRenderedPageBreak/>
        <w:t xml:space="preserve">                                   </w:t>
      </w:r>
      <w:r w:rsidR="00175DA0" w:rsidRPr="00175DA0">
        <w:rPr>
          <w:sz w:val="28"/>
          <w:szCs w:val="28"/>
        </w:rPr>
        <w:t>Приложение №3</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sz w:val="28"/>
          <w:szCs w:val="28"/>
        </w:rPr>
        <w:t>                                  Виды штихелей.</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1028700"/>
            <wp:effectExtent l="19050" t="0" r="0" b="0"/>
            <wp:docPr id="289" name="Рисунок 3" descr="http://www.bestreferat.ru/images/paper/52/48/58548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estreferat.ru/images/paper/52/48/5854852.jpeg"/>
                    <pic:cNvPicPr>
                      <a:picLocks noChangeAspect="1" noChangeArrowheads="1"/>
                    </pic:cNvPicPr>
                  </pic:nvPicPr>
                  <pic:blipFill>
                    <a:blip r:embed="rId27" cstate="print"/>
                    <a:srcRect/>
                    <a:stretch>
                      <a:fillRect/>
                    </a:stretch>
                  </pic:blipFill>
                  <pic:spPr bwMode="auto">
                    <a:xfrm>
                      <a:off x="0" y="0"/>
                      <a:ext cx="2057400" cy="1028700"/>
                    </a:xfrm>
                    <a:prstGeom prst="rect">
                      <a:avLst/>
                    </a:prstGeom>
                    <a:noFill/>
                    <a:ln w="9525">
                      <a:noFill/>
                      <a:miter lim="800000"/>
                      <a:headEnd/>
                      <a:tailEnd/>
                    </a:ln>
                  </pic:spPr>
                </pic:pic>
              </a:graphicData>
            </a:graphic>
          </wp:inline>
        </w:drawing>
      </w:r>
      <w:r w:rsidRPr="00D97B61">
        <w:rPr>
          <w:sz w:val="28"/>
          <w:szCs w:val="28"/>
        </w:rPr>
        <w:t>          - грабштихель.</w:t>
      </w:r>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885825"/>
            <wp:effectExtent l="19050" t="0" r="0" b="0"/>
            <wp:docPr id="290" name="Рисунок 4" descr="http://www.bestreferat.ru/images/paper/53/48/58548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estreferat.ru/images/paper/53/48/5854853.jpeg"/>
                    <pic:cNvPicPr>
                      <a:picLocks noChangeAspect="1" noChangeArrowheads="1"/>
                    </pic:cNvPicPr>
                  </pic:nvPicPr>
                  <pic:blipFill>
                    <a:blip r:embed="rId28" cstate="print"/>
                    <a:srcRect/>
                    <a:stretch>
                      <a:fillRect/>
                    </a:stretch>
                  </pic:blipFill>
                  <pic:spPr bwMode="auto">
                    <a:xfrm>
                      <a:off x="0" y="0"/>
                      <a:ext cx="2057400" cy="885825"/>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мессерштихель</w:t>
      </w:r>
      <w:proofErr w:type="spellEnd"/>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914400"/>
            <wp:effectExtent l="19050" t="0" r="0" b="0"/>
            <wp:docPr id="291" name="Рисунок 5" descr="http://www.bestreferat.ru/images/paper/54/48/58548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bestreferat.ru/images/paper/54/48/5854854.jpeg"/>
                    <pic:cNvPicPr>
                      <a:picLocks noChangeAspect="1" noChangeArrowheads="1"/>
                    </pic:cNvPicPr>
                  </pic:nvPicPr>
                  <pic:blipFill>
                    <a:blip r:embed="rId29" cstate="print"/>
                    <a:srcRect/>
                    <a:stretch>
                      <a:fillRect/>
                    </a:stretch>
                  </pic:blipFill>
                  <pic:spPr bwMode="auto">
                    <a:xfrm>
                      <a:off x="0" y="0"/>
                      <a:ext cx="2057400" cy="914400"/>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шпицштихель</w:t>
      </w:r>
      <w:proofErr w:type="spellEnd"/>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809625"/>
            <wp:effectExtent l="19050" t="0" r="0" b="0"/>
            <wp:docPr id="292" name="Рисунок 6" descr="http://www.bestreferat.ru/images/paper/55/48/58548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bestreferat.ru/images/paper/55/48/5854855.jpeg"/>
                    <pic:cNvPicPr>
                      <a:picLocks noChangeAspect="1" noChangeArrowheads="1"/>
                    </pic:cNvPicPr>
                  </pic:nvPicPr>
                  <pic:blipFill>
                    <a:blip r:embed="rId30" cstate="print"/>
                    <a:srcRect/>
                    <a:stretch>
                      <a:fillRect/>
                    </a:stretch>
                  </pic:blipFill>
                  <pic:spPr bwMode="auto">
                    <a:xfrm>
                      <a:off x="0" y="0"/>
                      <a:ext cx="2057400" cy="809625"/>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флахштихель</w:t>
      </w:r>
      <w:proofErr w:type="spellEnd"/>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885825"/>
            <wp:effectExtent l="19050" t="0" r="0" b="0"/>
            <wp:docPr id="293" name="Рисунок 7" descr="http://www.bestreferat.ru/images/paper/56/48/58548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bestreferat.ru/images/paper/56/48/5854856.jpeg"/>
                    <pic:cNvPicPr>
                      <a:picLocks noChangeAspect="1" noChangeArrowheads="1"/>
                    </pic:cNvPicPr>
                  </pic:nvPicPr>
                  <pic:blipFill>
                    <a:blip r:embed="rId31" cstate="print"/>
                    <a:srcRect/>
                    <a:stretch>
                      <a:fillRect/>
                    </a:stretch>
                  </pic:blipFill>
                  <pic:spPr bwMode="auto">
                    <a:xfrm>
                      <a:off x="0" y="0"/>
                      <a:ext cx="2057400" cy="885825"/>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тонштихель</w:t>
      </w:r>
      <w:proofErr w:type="spellEnd"/>
    </w:p>
    <w:p w:rsidR="00175DA0" w:rsidRPr="00D97B61"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981075"/>
            <wp:effectExtent l="19050" t="0" r="0" b="0"/>
            <wp:docPr id="294" name="Рисунок 8" descr="http://www.bestreferat.ru/images/paper/57/48/58548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bestreferat.ru/images/paper/57/48/5854857.jpeg"/>
                    <pic:cNvPicPr>
                      <a:picLocks noChangeAspect="1" noChangeArrowheads="1"/>
                    </pic:cNvPicPr>
                  </pic:nvPicPr>
                  <pic:blipFill>
                    <a:blip r:embed="rId32" cstate="print"/>
                    <a:srcRect/>
                    <a:stretch>
                      <a:fillRect/>
                    </a:stretch>
                  </pic:blipFill>
                  <pic:spPr bwMode="auto">
                    <a:xfrm>
                      <a:off x="0" y="0"/>
                      <a:ext cx="2057400" cy="981075"/>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фаденштихель</w:t>
      </w:r>
      <w:proofErr w:type="spellEnd"/>
    </w:p>
    <w:p w:rsidR="00175DA0" w:rsidRDefault="00175DA0" w:rsidP="00175DA0">
      <w:pPr>
        <w:pStyle w:val="a3"/>
        <w:spacing w:before="0" w:beforeAutospacing="0" w:after="0" w:afterAutospacing="0" w:line="360" w:lineRule="auto"/>
        <w:ind w:left="75" w:right="75" w:firstLine="300"/>
        <w:jc w:val="both"/>
        <w:rPr>
          <w:sz w:val="28"/>
          <w:szCs w:val="28"/>
        </w:rPr>
      </w:pPr>
      <w:r w:rsidRPr="00D97B61">
        <w:rPr>
          <w:noProof/>
          <w:sz w:val="28"/>
          <w:szCs w:val="28"/>
        </w:rPr>
        <w:drawing>
          <wp:inline distT="0" distB="0" distL="0" distR="0">
            <wp:extent cx="2057400" cy="1181100"/>
            <wp:effectExtent l="19050" t="0" r="0" b="0"/>
            <wp:docPr id="295" name="Рисунок 9" descr="http://www.bestreferat.ru/images/paper/58/48/58548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bestreferat.ru/images/paper/58/48/5854858.jpeg"/>
                    <pic:cNvPicPr>
                      <a:picLocks noChangeAspect="1" noChangeArrowheads="1"/>
                    </pic:cNvPicPr>
                  </pic:nvPicPr>
                  <pic:blipFill>
                    <a:blip r:embed="rId33" cstate="print"/>
                    <a:srcRect/>
                    <a:stretch>
                      <a:fillRect/>
                    </a:stretch>
                  </pic:blipFill>
                  <pic:spPr bwMode="auto">
                    <a:xfrm>
                      <a:off x="0" y="0"/>
                      <a:ext cx="2057400" cy="1181100"/>
                    </a:xfrm>
                    <a:prstGeom prst="rect">
                      <a:avLst/>
                    </a:prstGeom>
                    <a:noFill/>
                    <a:ln w="9525">
                      <a:noFill/>
                      <a:miter lim="800000"/>
                      <a:headEnd/>
                      <a:tailEnd/>
                    </a:ln>
                  </pic:spPr>
                </pic:pic>
              </a:graphicData>
            </a:graphic>
          </wp:inline>
        </w:drawing>
      </w:r>
      <w:r w:rsidRPr="00D97B61">
        <w:rPr>
          <w:sz w:val="28"/>
          <w:szCs w:val="28"/>
        </w:rPr>
        <w:t xml:space="preserve">            - </w:t>
      </w:r>
      <w:proofErr w:type="spellStart"/>
      <w:r w:rsidRPr="00D97B61">
        <w:rPr>
          <w:sz w:val="28"/>
          <w:szCs w:val="28"/>
        </w:rPr>
        <w:t>болтштихель</w:t>
      </w:r>
      <w:proofErr w:type="spellEnd"/>
    </w:p>
    <w:p w:rsidR="008D7ECE" w:rsidRDefault="008D7ECE" w:rsidP="00175DA0">
      <w:pPr>
        <w:pStyle w:val="a3"/>
        <w:spacing w:before="0" w:beforeAutospacing="0" w:after="0" w:afterAutospacing="0" w:line="360" w:lineRule="auto"/>
        <w:ind w:left="75" w:right="75" w:firstLine="300"/>
        <w:jc w:val="both"/>
        <w:rPr>
          <w:sz w:val="28"/>
          <w:szCs w:val="28"/>
        </w:rPr>
      </w:pPr>
    </w:p>
    <w:p w:rsidR="008D7ECE" w:rsidRDefault="008D7ECE" w:rsidP="00175DA0">
      <w:pPr>
        <w:pStyle w:val="a3"/>
        <w:spacing w:before="0" w:beforeAutospacing="0" w:after="0" w:afterAutospacing="0" w:line="360" w:lineRule="auto"/>
        <w:ind w:left="75" w:right="75" w:firstLine="300"/>
        <w:jc w:val="both"/>
        <w:rPr>
          <w:sz w:val="28"/>
          <w:szCs w:val="28"/>
        </w:rPr>
      </w:pPr>
    </w:p>
    <w:p w:rsidR="008D7ECE" w:rsidRDefault="008D7ECE" w:rsidP="00175DA0">
      <w:pPr>
        <w:pStyle w:val="a3"/>
        <w:spacing w:before="0" w:beforeAutospacing="0" w:after="0" w:afterAutospacing="0" w:line="360" w:lineRule="auto"/>
        <w:ind w:left="75" w:right="75" w:firstLine="300"/>
        <w:jc w:val="both"/>
        <w:rPr>
          <w:sz w:val="28"/>
          <w:szCs w:val="28"/>
        </w:rPr>
      </w:pPr>
    </w:p>
    <w:p w:rsidR="008D7ECE" w:rsidRDefault="008D7ECE" w:rsidP="008D7ECE">
      <w:pPr>
        <w:pStyle w:val="a3"/>
        <w:spacing w:before="0" w:beforeAutospacing="0" w:after="0" w:afterAutospacing="0" w:line="360" w:lineRule="auto"/>
        <w:ind w:left="75" w:right="75" w:firstLine="300"/>
        <w:jc w:val="center"/>
        <w:rPr>
          <w:sz w:val="28"/>
          <w:szCs w:val="28"/>
        </w:rPr>
      </w:pPr>
      <w:r>
        <w:rPr>
          <w:sz w:val="28"/>
          <w:szCs w:val="28"/>
        </w:rPr>
        <w:lastRenderedPageBreak/>
        <w:t>Приложение №4</w:t>
      </w:r>
    </w:p>
    <w:p w:rsidR="008D7ECE" w:rsidRPr="00D97B61" w:rsidRDefault="008D7ECE" w:rsidP="008D7ECE">
      <w:pPr>
        <w:pStyle w:val="a3"/>
        <w:spacing w:before="0" w:beforeAutospacing="0" w:after="0" w:afterAutospacing="0" w:line="360" w:lineRule="auto"/>
        <w:ind w:left="75" w:right="75" w:firstLine="300"/>
        <w:jc w:val="center"/>
        <w:rPr>
          <w:sz w:val="28"/>
          <w:szCs w:val="28"/>
        </w:rPr>
      </w:pPr>
    </w:p>
    <w:p w:rsidR="00175DA0" w:rsidRDefault="00B87999" w:rsidP="00B87999">
      <w:pPr>
        <w:pStyle w:val="a3"/>
        <w:spacing w:before="0" w:beforeAutospacing="0" w:after="0" w:afterAutospacing="0" w:line="360" w:lineRule="auto"/>
        <w:ind w:left="75" w:right="75" w:firstLine="300"/>
        <w:jc w:val="center"/>
        <w:rPr>
          <w:b/>
          <w:sz w:val="28"/>
          <w:szCs w:val="28"/>
        </w:rPr>
      </w:pPr>
      <w:r>
        <w:rPr>
          <w:b/>
          <w:sz w:val="28"/>
          <w:szCs w:val="28"/>
        </w:rPr>
        <w:t>Линогравюра Пикассо</w:t>
      </w:r>
    </w:p>
    <w:p w:rsidR="008D7ECE" w:rsidRPr="00E635B2" w:rsidRDefault="008D7ECE" w:rsidP="008D7ECE">
      <w:pPr>
        <w:spacing w:before="96" w:after="120"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5408" behindDoc="0" locked="0" layoutInCell="1" allowOverlap="1">
            <wp:simplePos x="0" y="0"/>
            <wp:positionH relativeFrom="column">
              <wp:posOffset>2965450</wp:posOffset>
            </wp:positionH>
            <wp:positionV relativeFrom="paragraph">
              <wp:posOffset>485775</wp:posOffset>
            </wp:positionV>
            <wp:extent cx="2914015" cy="3886200"/>
            <wp:effectExtent l="19050" t="0" r="635" b="0"/>
            <wp:wrapTopAndBottom/>
            <wp:docPr id="4" name="Рисунок 11" descr="C:\Users\Алексей\Desktop\Pablo-Picasso_Portrait-of-a-Young-Woman-_After-Lucas-Cranach-the-Younger_II_19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лексей\Desktop\Pablo-Picasso_Portrait-of-a-Young-Woman-_After-Lucas-Cranach-the-Younger_II_19581.jpg"/>
                    <pic:cNvPicPr>
                      <a:picLocks noChangeAspect="1" noChangeArrowheads="1"/>
                    </pic:cNvPicPr>
                  </pic:nvPicPr>
                  <pic:blipFill>
                    <a:blip r:embed="rId34" cstate="print"/>
                    <a:srcRect/>
                    <a:stretch>
                      <a:fillRect/>
                    </a:stretch>
                  </pic:blipFill>
                  <pic:spPr bwMode="auto">
                    <a:xfrm>
                      <a:off x="0" y="0"/>
                      <a:ext cx="2914015" cy="3886200"/>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6432" behindDoc="0" locked="0" layoutInCell="1" allowOverlap="1">
            <wp:simplePos x="0" y="0"/>
            <wp:positionH relativeFrom="column">
              <wp:posOffset>-252095</wp:posOffset>
            </wp:positionH>
            <wp:positionV relativeFrom="paragraph">
              <wp:posOffset>485775</wp:posOffset>
            </wp:positionV>
            <wp:extent cx="2921635" cy="3886200"/>
            <wp:effectExtent l="19050" t="0" r="0" b="0"/>
            <wp:wrapTopAndBottom/>
            <wp:docPr id="5" name="Рисунок 6" descr="Video_Guernica-3D-by-Lena-Gieseke">
              <a:hlinkClick xmlns:a="http://schemas.openxmlformats.org/drawingml/2006/main" r:id="rId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ideo_Guernica-3D-by-Lena-Gieseke">
                      <a:hlinkClick r:id="rId35" tgtFrame="&quot;_blank&quot;"/>
                    </pic:cNvPr>
                    <pic:cNvPicPr>
                      <a:picLocks noChangeAspect="1" noChangeArrowheads="1"/>
                    </pic:cNvPicPr>
                  </pic:nvPicPr>
                  <pic:blipFill>
                    <a:blip r:embed="rId36" cstate="print"/>
                    <a:srcRect/>
                    <a:stretch>
                      <a:fillRect/>
                    </a:stretch>
                  </pic:blipFill>
                  <pic:spPr bwMode="auto">
                    <a:xfrm>
                      <a:off x="0" y="0"/>
                      <a:ext cx="2921635" cy="3886200"/>
                    </a:xfrm>
                    <a:prstGeom prst="rect">
                      <a:avLst/>
                    </a:prstGeom>
                    <a:noFill/>
                    <a:ln w="9525">
                      <a:noFill/>
                      <a:miter lim="800000"/>
                      <a:headEnd/>
                      <a:tailEnd/>
                    </a:ln>
                  </pic:spPr>
                </pic:pic>
              </a:graphicData>
            </a:graphic>
          </wp:anchor>
        </w:drawing>
      </w: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8D7ECE" w:rsidRDefault="008D7ECE" w:rsidP="008D7ECE">
      <w:pPr>
        <w:spacing w:line="360" w:lineRule="auto"/>
        <w:rPr>
          <w:rFonts w:ascii="Times New Roman" w:hAnsi="Times New Roman" w:cs="Times New Roman"/>
          <w:sz w:val="28"/>
          <w:szCs w:val="28"/>
        </w:rPr>
      </w:pPr>
    </w:p>
    <w:p w:rsidR="00175DA0" w:rsidRDefault="00175DA0" w:rsidP="00D8771A">
      <w:pPr>
        <w:pStyle w:val="a3"/>
        <w:spacing w:before="0" w:beforeAutospacing="0" w:after="0" w:afterAutospacing="0" w:line="360" w:lineRule="auto"/>
        <w:ind w:left="75" w:right="75" w:firstLine="300"/>
        <w:jc w:val="both"/>
        <w:rPr>
          <w:b/>
          <w:sz w:val="28"/>
          <w:szCs w:val="28"/>
        </w:rPr>
      </w:pPr>
    </w:p>
    <w:p w:rsidR="008D7ECE" w:rsidRDefault="008D7ECE" w:rsidP="008D7ECE">
      <w:pPr>
        <w:shd w:val="clear" w:color="auto" w:fill="FFFFFF"/>
        <w:spacing w:line="360" w:lineRule="auto"/>
        <w:ind w:left="720"/>
        <w:jc w:val="cente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Приложение №5</w:t>
      </w:r>
    </w:p>
    <w:p w:rsidR="008D7ECE" w:rsidRDefault="008D7ECE" w:rsidP="008D7ECE">
      <w:pPr>
        <w:spacing w:before="96" w:after="120" w:line="360" w:lineRule="auto"/>
        <w:rPr>
          <w:rFonts w:ascii="Times New Roman" w:hAnsi="Times New Roman" w:cs="Times New Roman"/>
          <w:sz w:val="28"/>
          <w:szCs w:val="28"/>
        </w:rPr>
      </w:pPr>
    </w:p>
    <w:p w:rsidR="008D7ECE" w:rsidRPr="00D97B61" w:rsidRDefault="008D7ECE" w:rsidP="00B87999">
      <w:pPr>
        <w:shd w:val="clear" w:color="auto" w:fill="FFFFFF"/>
        <w:spacing w:line="360" w:lineRule="auto"/>
        <w:ind w:left="720"/>
        <w:jc w:val="center"/>
        <w:rPr>
          <w:rFonts w:ascii="Times New Roman" w:hAnsi="Times New Roman" w:cs="Times New Roman"/>
          <w:color w:val="000000"/>
          <w:sz w:val="28"/>
          <w:szCs w:val="28"/>
        </w:rPr>
      </w:pPr>
      <w:r w:rsidRPr="00D97B61">
        <w:rPr>
          <w:rFonts w:ascii="Times New Roman" w:hAnsi="Times New Roman" w:cs="Times New Roman"/>
          <w:noProof/>
          <w:color w:val="000000"/>
          <w:sz w:val="28"/>
          <w:szCs w:val="28"/>
          <w:lang w:eastAsia="ru-RU"/>
        </w:rPr>
        <w:drawing>
          <wp:inline distT="0" distB="0" distL="0" distR="0">
            <wp:extent cx="2809875" cy="3479721"/>
            <wp:effectExtent l="19050" t="0" r="9525" b="0"/>
            <wp:docPr id="6" name="Рисунок 41" descr="П. Пикассо. «Портрет идальго». 1965. Цветная линогравю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П. Пикассо. «Портрет идальго». 1965. Цветная линогравюра."/>
                    <pic:cNvPicPr>
                      <a:picLocks noChangeAspect="1" noChangeArrowheads="1"/>
                    </pic:cNvPicPr>
                  </pic:nvPicPr>
                  <pic:blipFill>
                    <a:blip r:embed="rId37" cstate="print"/>
                    <a:srcRect/>
                    <a:stretch>
                      <a:fillRect/>
                    </a:stretch>
                  </pic:blipFill>
                  <pic:spPr bwMode="auto">
                    <a:xfrm>
                      <a:off x="0" y="0"/>
                      <a:ext cx="2809875" cy="3479721"/>
                    </a:xfrm>
                    <a:prstGeom prst="rect">
                      <a:avLst/>
                    </a:prstGeom>
                    <a:noFill/>
                    <a:ln w="9525">
                      <a:noFill/>
                      <a:miter lim="800000"/>
                      <a:headEnd/>
                      <a:tailEnd/>
                    </a:ln>
                  </pic:spPr>
                </pic:pic>
              </a:graphicData>
            </a:graphic>
          </wp:inline>
        </w:drawing>
      </w:r>
    </w:p>
    <w:p w:rsidR="008D7ECE" w:rsidRDefault="008D7ECE" w:rsidP="008D7ECE">
      <w:pPr>
        <w:shd w:val="clear" w:color="auto" w:fill="FFFFFF"/>
        <w:spacing w:line="360" w:lineRule="auto"/>
        <w:ind w:left="720"/>
        <w:rPr>
          <w:rFonts w:ascii="Times New Roman" w:hAnsi="Times New Roman" w:cs="Times New Roman"/>
          <w:color w:val="000000"/>
          <w:sz w:val="28"/>
          <w:szCs w:val="28"/>
        </w:rPr>
      </w:pPr>
      <w:r w:rsidRPr="00D97B61">
        <w:rPr>
          <w:rFonts w:ascii="Times New Roman" w:hAnsi="Times New Roman" w:cs="Times New Roman"/>
          <w:color w:val="000000"/>
          <w:sz w:val="28"/>
          <w:szCs w:val="28"/>
        </w:rPr>
        <w:t>П. Пикассо. «Портрет идальго». 1965. Цветная линогравюра.</w:t>
      </w:r>
    </w:p>
    <w:p w:rsidR="008D7ECE" w:rsidRPr="00D97B61" w:rsidRDefault="008D7ECE" w:rsidP="00B87999">
      <w:pPr>
        <w:shd w:val="clear" w:color="auto" w:fill="FFFFFF"/>
        <w:spacing w:line="360" w:lineRule="auto"/>
        <w:ind w:left="720"/>
        <w:jc w:val="center"/>
        <w:rPr>
          <w:rFonts w:ascii="Times New Roman" w:hAnsi="Times New Roman" w:cs="Times New Roman"/>
          <w:color w:val="000000"/>
          <w:sz w:val="28"/>
          <w:szCs w:val="28"/>
        </w:rPr>
      </w:pPr>
      <w:r w:rsidRPr="00D97B61">
        <w:rPr>
          <w:rFonts w:ascii="Times New Roman" w:hAnsi="Times New Roman" w:cs="Times New Roman"/>
          <w:noProof/>
          <w:color w:val="000000"/>
          <w:sz w:val="28"/>
          <w:szCs w:val="28"/>
          <w:lang w:eastAsia="ru-RU"/>
        </w:rPr>
        <w:drawing>
          <wp:inline distT="0" distB="0" distL="0" distR="0">
            <wp:extent cx="2269046" cy="3276600"/>
            <wp:effectExtent l="19050" t="0" r="0" b="0"/>
            <wp:docPr id="7" name="Рисунок 45" descr="А. А. Матисс. Иллюстрации к «Пасифае» А. Де Монтерлана.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А. А. Матисс. Иллюстрации к «Пасифае» А. Де Монтерлана. 1944."/>
                    <pic:cNvPicPr>
                      <a:picLocks noChangeAspect="1" noChangeArrowheads="1"/>
                    </pic:cNvPicPr>
                  </pic:nvPicPr>
                  <pic:blipFill>
                    <a:blip r:embed="rId38" cstate="print"/>
                    <a:srcRect/>
                    <a:stretch>
                      <a:fillRect/>
                    </a:stretch>
                  </pic:blipFill>
                  <pic:spPr bwMode="auto">
                    <a:xfrm>
                      <a:off x="0" y="0"/>
                      <a:ext cx="2269046" cy="3276600"/>
                    </a:xfrm>
                    <a:prstGeom prst="rect">
                      <a:avLst/>
                    </a:prstGeom>
                    <a:noFill/>
                    <a:ln w="9525">
                      <a:noFill/>
                      <a:miter lim="800000"/>
                      <a:headEnd/>
                      <a:tailEnd/>
                    </a:ln>
                  </pic:spPr>
                </pic:pic>
              </a:graphicData>
            </a:graphic>
          </wp:inline>
        </w:drawing>
      </w:r>
    </w:p>
    <w:p w:rsidR="008D7ECE" w:rsidRDefault="008D7ECE" w:rsidP="008D7ECE">
      <w:pPr>
        <w:shd w:val="clear" w:color="auto" w:fill="FFFFFF"/>
        <w:spacing w:line="360" w:lineRule="auto"/>
        <w:ind w:left="720"/>
        <w:rPr>
          <w:rFonts w:ascii="Times New Roman" w:hAnsi="Times New Roman" w:cs="Times New Roman"/>
          <w:color w:val="000000"/>
          <w:sz w:val="28"/>
          <w:szCs w:val="28"/>
        </w:rPr>
      </w:pPr>
      <w:r w:rsidRPr="00D97B61">
        <w:rPr>
          <w:rFonts w:ascii="Times New Roman" w:hAnsi="Times New Roman" w:cs="Times New Roman"/>
          <w:color w:val="000000"/>
          <w:sz w:val="28"/>
          <w:szCs w:val="28"/>
        </w:rPr>
        <w:t xml:space="preserve">        А. А. </w:t>
      </w:r>
      <w:proofErr w:type="spellStart"/>
      <w:r w:rsidRPr="00D97B61">
        <w:rPr>
          <w:rFonts w:ascii="Times New Roman" w:hAnsi="Times New Roman" w:cs="Times New Roman"/>
          <w:color w:val="000000"/>
          <w:sz w:val="28"/>
          <w:szCs w:val="28"/>
        </w:rPr>
        <w:t>Матисс</w:t>
      </w:r>
      <w:proofErr w:type="spellEnd"/>
      <w:r w:rsidRPr="00D97B61">
        <w:rPr>
          <w:rFonts w:ascii="Times New Roman" w:hAnsi="Times New Roman" w:cs="Times New Roman"/>
          <w:color w:val="000000"/>
          <w:sz w:val="28"/>
          <w:szCs w:val="28"/>
        </w:rPr>
        <w:t>. Иллюстрации к «</w:t>
      </w:r>
      <w:proofErr w:type="spellStart"/>
      <w:r w:rsidRPr="00D97B61">
        <w:rPr>
          <w:rFonts w:ascii="Times New Roman" w:hAnsi="Times New Roman" w:cs="Times New Roman"/>
          <w:color w:val="000000"/>
          <w:sz w:val="28"/>
          <w:szCs w:val="28"/>
        </w:rPr>
        <w:t>Пасифае</w:t>
      </w:r>
      <w:proofErr w:type="spellEnd"/>
      <w:r w:rsidRPr="00D97B61">
        <w:rPr>
          <w:rFonts w:ascii="Times New Roman" w:hAnsi="Times New Roman" w:cs="Times New Roman"/>
          <w:color w:val="000000"/>
          <w:sz w:val="28"/>
          <w:szCs w:val="28"/>
        </w:rPr>
        <w:t xml:space="preserve">» А. Де </w:t>
      </w:r>
      <w:proofErr w:type="spellStart"/>
      <w:r w:rsidRPr="00D97B61">
        <w:rPr>
          <w:rFonts w:ascii="Times New Roman" w:hAnsi="Times New Roman" w:cs="Times New Roman"/>
          <w:color w:val="000000"/>
          <w:sz w:val="28"/>
          <w:szCs w:val="28"/>
        </w:rPr>
        <w:t>Монтерлана</w:t>
      </w:r>
      <w:proofErr w:type="spellEnd"/>
      <w:r w:rsidRPr="00D97B61">
        <w:rPr>
          <w:rFonts w:ascii="Times New Roman" w:hAnsi="Times New Roman" w:cs="Times New Roman"/>
          <w:color w:val="000000"/>
          <w:sz w:val="28"/>
          <w:szCs w:val="28"/>
        </w:rPr>
        <w:t>. 1944.</w:t>
      </w:r>
    </w:p>
    <w:p w:rsidR="00AC5A12" w:rsidRDefault="00AC5A12" w:rsidP="008D7ECE">
      <w:pPr>
        <w:shd w:val="clear" w:color="auto" w:fill="FFFFFF"/>
        <w:spacing w:line="360" w:lineRule="auto"/>
        <w:ind w:left="720"/>
        <w:rPr>
          <w:rFonts w:ascii="Times New Roman" w:hAnsi="Times New Roman" w:cs="Times New Roman"/>
          <w:color w:val="000000"/>
          <w:sz w:val="28"/>
          <w:szCs w:val="28"/>
        </w:rPr>
      </w:pPr>
    </w:p>
    <w:p w:rsidR="00AC5A12" w:rsidRDefault="00AC5A12" w:rsidP="00AC5A12">
      <w:pPr>
        <w:shd w:val="clear" w:color="auto" w:fill="FFFFFF"/>
        <w:spacing w:line="360" w:lineRule="auto"/>
        <w:ind w:left="720"/>
        <w:jc w:val="cente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Приложение №6</w:t>
      </w:r>
    </w:p>
    <w:p w:rsidR="00AC5A12" w:rsidRPr="00D97B61" w:rsidRDefault="00AC5A12" w:rsidP="008D7ECE">
      <w:pPr>
        <w:shd w:val="clear" w:color="auto" w:fill="FFFFFF"/>
        <w:spacing w:line="360" w:lineRule="auto"/>
        <w:ind w:left="720"/>
        <w:rPr>
          <w:rFonts w:ascii="Times New Roman" w:hAnsi="Times New Roman" w:cs="Times New Roman"/>
          <w:color w:val="000000"/>
          <w:sz w:val="28"/>
          <w:szCs w:val="28"/>
        </w:rPr>
      </w:pPr>
    </w:p>
    <w:p w:rsidR="00D97B61" w:rsidRDefault="00AC5A12" w:rsidP="00AC5A12">
      <w:pPr>
        <w:tabs>
          <w:tab w:val="left" w:pos="5245"/>
        </w:tabs>
        <w:spacing w:line="360" w:lineRule="auto"/>
        <w:jc w:val="center"/>
        <w:rPr>
          <w:rFonts w:ascii="Times New Roman" w:hAnsi="Times New Roman" w:cs="Times New Roman"/>
          <w:sz w:val="28"/>
          <w:szCs w:val="28"/>
        </w:rPr>
      </w:pPr>
      <w:r w:rsidRPr="00AC5A12">
        <w:rPr>
          <w:rFonts w:ascii="Times New Roman" w:hAnsi="Times New Roman" w:cs="Times New Roman"/>
          <w:noProof/>
          <w:sz w:val="28"/>
          <w:szCs w:val="28"/>
          <w:lang w:eastAsia="ru-RU"/>
        </w:rPr>
        <w:drawing>
          <wp:inline distT="0" distB="0" distL="0" distR="0">
            <wp:extent cx="4543425" cy="5400675"/>
            <wp:effectExtent l="19050" t="0" r="9525" b="0"/>
            <wp:docPr id="8" name="Рисунок 26" descr="C:\Users\Алексей\Desktop\10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Алексей\Desktop\10832.jpg"/>
                    <pic:cNvPicPr>
                      <a:picLocks noChangeAspect="1" noChangeArrowheads="1"/>
                    </pic:cNvPicPr>
                  </pic:nvPicPr>
                  <pic:blipFill>
                    <a:blip r:embed="rId39" cstate="print"/>
                    <a:srcRect/>
                    <a:stretch>
                      <a:fillRect/>
                    </a:stretch>
                  </pic:blipFill>
                  <pic:spPr bwMode="auto">
                    <a:xfrm>
                      <a:off x="0" y="0"/>
                      <a:ext cx="4543425" cy="5400675"/>
                    </a:xfrm>
                    <a:prstGeom prst="rect">
                      <a:avLst/>
                    </a:prstGeom>
                    <a:noFill/>
                    <a:ln w="9525">
                      <a:noFill/>
                      <a:miter lim="800000"/>
                      <a:headEnd/>
                      <a:tailEnd/>
                    </a:ln>
                  </pic:spPr>
                </pic:pic>
              </a:graphicData>
            </a:graphic>
          </wp:inline>
        </w:drawing>
      </w:r>
    </w:p>
    <w:p w:rsidR="00B87999" w:rsidRDefault="00B87999"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r>
        <w:rPr>
          <w:rFonts w:ascii="Times New Roman" w:hAnsi="Times New Roman" w:cs="Times New Roman"/>
          <w:sz w:val="28"/>
          <w:szCs w:val="28"/>
        </w:rPr>
        <w:t>И.Павлов «Портрет Ф.М.</w:t>
      </w:r>
      <w:r w:rsidR="00B87999">
        <w:rPr>
          <w:rFonts w:ascii="Times New Roman" w:hAnsi="Times New Roman" w:cs="Times New Roman"/>
          <w:sz w:val="28"/>
          <w:szCs w:val="28"/>
        </w:rPr>
        <w:t xml:space="preserve"> Достое</w:t>
      </w:r>
      <w:r>
        <w:rPr>
          <w:rFonts w:ascii="Times New Roman" w:hAnsi="Times New Roman" w:cs="Times New Roman"/>
          <w:sz w:val="28"/>
          <w:szCs w:val="28"/>
        </w:rPr>
        <w:t>в</w:t>
      </w:r>
      <w:r w:rsidR="00B87999">
        <w:rPr>
          <w:rFonts w:ascii="Times New Roman" w:hAnsi="Times New Roman" w:cs="Times New Roman"/>
          <w:sz w:val="28"/>
          <w:szCs w:val="28"/>
        </w:rPr>
        <w:t>с</w:t>
      </w:r>
      <w:r>
        <w:rPr>
          <w:rFonts w:ascii="Times New Roman" w:hAnsi="Times New Roman" w:cs="Times New Roman"/>
          <w:sz w:val="28"/>
          <w:szCs w:val="28"/>
        </w:rPr>
        <w:t xml:space="preserve">кого, линогравюра </w:t>
      </w: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B87999">
      <w:pPr>
        <w:tabs>
          <w:tab w:val="left" w:pos="5245"/>
        </w:tabs>
        <w:spacing w:line="360" w:lineRule="auto"/>
        <w:rPr>
          <w:rFonts w:ascii="Times New Roman" w:hAnsi="Times New Roman" w:cs="Times New Roman"/>
          <w:sz w:val="28"/>
          <w:szCs w:val="28"/>
        </w:rPr>
      </w:pPr>
    </w:p>
    <w:p w:rsidR="00AC5A12" w:rsidRDefault="00AC5A12" w:rsidP="00AC5A1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lastRenderedPageBreak/>
        <w:t>Приложение №7</w:t>
      </w:r>
    </w:p>
    <w:p w:rsidR="00B87999" w:rsidRPr="00532A09" w:rsidRDefault="00B87999" w:rsidP="00AC5A1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eastAsia="Times New Roman" w:hAnsi="Times New Roman" w:cs="Times New Roman"/>
          <w:color w:val="333333"/>
          <w:sz w:val="28"/>
          <w:szCs w:val="28"/>
          <w:lang w:eastAsia="ru-RU"/>
        </w:rPr>
      </w:pPr>
    </w:p>
    <w:p w:rsidR="00AC5A12" w:rsidRPr="00532A09" w:rsidRDefault="00AC5A12" w:rsidP="00AC5A12">
      <w:pPr>
        <w:spacing w:after="0" w:line="360" w:lineRule="auto"/>
        <w:rPr>
          <w:rFonts w:ascii="Times New Roman" w:eastAsia="Times New Roman" w:hAnsi="Times New Roman" w:cs="Times New Roman"/>
          <w:color w:val="000000"/>
          <w:sz w:val="28"/>
          <w:szCs w:val="28"/>
          <w:lang w:eastAsia="ru-RU"/>
        </w:rPr>
      </w:pPr>
    </w:p>
    <w:p w:rsidR="00AC5A12" w:rsidRPr="000129E0" w:rsidRDefault="00AC5A12" w:rsidP="00AC5A12">
      <w:pPr>
        <w:spacing w:after="0" w:line="360" w:lineRule="auto"/>
        <w:rPr>
          <w:rFonts w:ascii="Times New Roman" w:hAnsi="Times New Roman" w:cs="Times New Roman"/>
          <w:b/>
          <w:bCs/>
          <w:sz w:val="28"/>
          <w:szCs w:val="28"/>
          <w:shd w:val="clear" w:color="auto" w:fill="2B2B2B"/>
        </w:rPr>
      </w:pPr>
      <w:r w:rsidRPr="000129E0">
        <w:rPr>
          <w:rFonts w:ascii="Times New Roman" w:hAnsi="Times New Roman" w:cs="Times New Roman"/>
          <w:sz w:val="28"/>
          <w:szCs w:val="28"/>
          <w:shd w:val="clear" w:color="auto" w:fill="2B2B2B"/>
        </w:rPr>
        <w:t>Судакова Лариса Николаевна (1934) А.Муравьева Цветная</w:t>
      </w:r>
      <w:r w:rsidRPr="000129E0">
        <w:rPr>
          <w:rStyle w:val="apple-converted-space"/>
          <w:rFonts w:ascii="Times New Roman" w:hAnsi="Times New Roman" w:cs="Times New Roman"/>
          <w:sz w:val="28"/>
          <w:szCs w:val="28"/>
          <w:shd w:val="clear" w:color="auto" w:fill="2B2B2B"/>
        </w:rPr>
        <w:t> </w:t>
      </w:r>
      <w:r w:rsidRPr="000129E0">
        <w:rPr>
          <w:rFonts w:ascii="Times New Roman" w:hAnsi="Times New Roman" w:cs="Times New Roman"/>
          <w:b/>
          <w:bCs/>
          <w:sz w:val="28"/>
          <w:szCs w:val="28"/>
          <w:shd w:val="clear" w:color="auto" w:fill="2B2B2B"/>
        </w:rPr>
        <w:t>линогравюра</w:t>
      </w:r>
    </w:p>
    <w:p w:rsidR="00AC5A12" w:rsidRDefault="00AC5A12" w:rsidP="00AC5A12">
      <w:pPr>
        <w:spacing w:after="0" w:line="360" w:lineRule="auto"/>
        <w:rPr>
          <w:rFonts w:ascii="Times New Roman" w:hAnsi="Times New Roman" w:cs="Times New Roman"/>
          <w:b/>
          <w:bCs/>
          <w:color w:val="999999"/>
          <w:sz w:val="28"/>
          <w:szCs w:val="28"/>
          <w:shd w:val="clear" w:color="auto" w:fill="2B2B2B"/>
        </w:rPr>
      </w:pPr>
    </w:p>
    <w:p w:rsidR="00B87999" w:rsidRPr="00D97B61" w:rsidRDefault="00B87999" w:rsidP="00AC5A12">
      <w:pPr>
        <w:spacing w:after="0" w:line="360" w:lineRule="auto"/>
        <w:rPr>
          <w:rFonts w:ascii="Times New Roman" w:hAnsi="Times New Roman" w:cs="Times New Roman"/>
          <w:b/>
          <w:bCs/>
          <w:color w:val="999999"/>
          <w:sz w:val="28"/>
          <w:szCs w:val="28"/>
          <w:shd w:val="clear" w:color="auto" w:fill="2B2B2B"/>
        </w:rPr>
      </w:pPr>
    </w:p>
    <w:p w:rsidR="00AC5A12" w:rsidRPr="007C2F41" w:rsidRDefault="00AC5A12" w:rsidP="00AC5A12">
      <w:pPr>
        <w:spacing w:after="0" w:line="360" w:lineRule="auto"/>
        <w:jc w:val="center"/>
        <w:rPr>
          <w:rFonts w:ascii="Times New Roman" w:eastAsia="Times New Roman" w:hAnsi="Times New Roman" w:cs="Times New Roman"/>
          <w:sz w:val="28"/>
          <w:szCs w:val="28"/>
          <w:lang w:eastAsia="ru-RU"/>
        </w:rPr>
      </w:pPr>
      <w:r w:rsidRPr="007C2F41">
        <w:rPr>
          <w:rFonts w:ascii="Times New Roman" w:eastAsia="Times New Roman" w:hAnsi="Times New Roman" w:cs="Times New Roman"/>
          <w:noProof/>
          <w:sz w:val="28"/>
          <w:szCs w:val="28"/>
          <w:lang w:eastAsia="ru-RU"/>
        </w:rPr>
        <w:drawing>
          <wp:inline distT="0" distB="0" distL="0" distR="0">
            <wp:extent cx="4048125" cy="4928152"/>
            <wp:effectExtent l="19050" t="0" r="9525" b="0"/>
            <wp:docPr id="9" name="Рисунок 28" descr="3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88.jpg"/>
                    <pic:cNvPicPr/>
                  </pic:nvPicPr>
                  <pic:blipFill>
                    <a:blip r:embed="rId40" cstate="print"/>
                    <a:stretch>
                      <a:fillRect/>
                    </a:stretch>
                  </pic:blipFill>
                  <pic:spPr>
                    <a:xfrm>
                      <a:off x="0" y="0"/>
                      <a:ext cx="4048125" cy="4928152"/>
                    </a:xfrm>
                    <a:prstGeom prst="rect">
                      <a:avLst/>
                    </a:prstGeom>
                  </pic:spPr>
                </pic:pic>
              </a:graphicData>
            </a:graphic>
          </wp:inline>
        </w:drawing>
      </w: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tabs>
          <w:tab w:val="left" w:pos="5245"/>
        </w:tabs>
        <w:spacing w:line="360" w:lineRule="auto"/>
        <w:jc w:val="center"/>
        <w:rPr>
          <w:rFonts w:ascii="Times New Roman" w:hAnsi="Times New Roman" w:cs="Times New Roman"/>
          <w:sz w:val="28"/>
          <w:szCs w:val="28"/>
        </w:rPr>
      </w:pPr>
    </w:p>
    <w:p w:rsidR="00AC5A12" w:rsidRDefault="00AC5A12" w:rsidP="00AC5A12">
      <w:pPr>
        <w:pStyle w:val="a3"/>
        <w:shd w:val="clear" w:color="auto" w:fill="F6F4EA"/>
        <w:spacing w:before="0" w:beforeAutospacing="0" w:after="0" w:afterAutospacing="0" w:line="360" w:lineRule="auto"/>
        <w:jc w:val="center"/>
        <w:textAlignment w:val="baseline"/>
        <w:rPr>
          <w:color w:val="000000"/>
          <w:sz w:val="28"/>
          <w:szCs w:val="28"/>
        </w:rPr>
      </w:pPr>
      <w:r>
        <w:rPr>
          <w:color w:val="000000"/>
          <w:sz w:val="28"/>
          <w:szCs w:val="28"/>
        </w:rPr>
        <w:lastRenderedPageBreak/>
        <w:t>Приложение №8</w:t>
      </w:r>
    </w:p>
    <w:p w:rsidR="00AC5A12" w:rsidRDefault="00AC5A12" w:rsidP="00AC5A12">
      <w:pPr>
        <w:pStyle w:val="a3"/>
        <w:shd w:val="clear" w:color="auto" w:fill="F6F4EA"/>
        <w:spacing w:before="0" w:beforeAutospacing="0" w:after="0" w:afterAutospacing="0" w:line="360" w:lineRule="auto"/>
        <w:jc w:val="center"/>
        <w:textAlignment w:val="baseline"/>
        <w:rPr>
          <w:color w:val="000000"/>
          <w:sz w:val="28"/>
          <w:szCs w:val="28"/>
        </w:rPr>
      </w:pPr>
    </w:p>
    <w:p w:rsidR="00AC5A12" w:rsidRDefault="00AC5A12" w:rsidP="00AC5A12">
      <w:pPr>
        <w:pStyle w:val="a3"/>
        <w:shd w:val="clear" w:color="auto" w:fill="F6F4EA"/>
        <w:spacing w:before="0" w:beforeAutospacing="0" w:after="0" w:afterAutospacing="0" w:line="360" w:lineRule="auto"/>
        <w:jc w:val="center"/>
        <w:textAlignment w:val="baseline"/>
        <w:rPr>
          <w:color w:val="000000"/>
          <w:sz w:val="28"/>
          <w:szCs w:val="28"/>
        </w:rPr>
      </w:pPr>
    </w:p>
    <w:p w:rsidR="00AC5A12" w:rsidRDefault="00AC5A12" w:rsidP="00AC5A12">
      <w:pPr>
        <w:pStyle w:val="a3"/>
        <w:shd w:val="clear" w:color="auto" w:fill="F6F4EA"/>
        <w:spacing w:before="0" w:beforeAutospacing="0" w:after="0" w:afterAutospacing="0" w:line="360" w:lineRule="auto"/>
        <w:textAlignment w:val="baseline"/>
        <w:rPr>
          <w:color w:val="000000"/>
          <w:sz w:val="28"/>
          <w:szCs w:val="28"/>
        </w:rPr>
      </w:pPr>
      <w:r>
        <w:rPr>
          <w:noProof/>
          <w:color w:val="000000"/>
          <w:sz w:val="28"/>
          <w:szCs w:val="28"/>
        </w:rPr>
        <w:drawing>
          <wp:inline distT="0" distB="0" distL="0" distR="0">
            <wp:extent cx="5940425" cy="4871777"/>
            <wp:effectExtent l="19050" t="0" r="3175" b="0"/>
            <wp:docPr id="10" name="Рисунок 27" descr="C:\Users\Алексей\Desktop\duka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Алексей\Desktop\dukat-4.jpg"/>
                    <pic:cNvPicPr>
                      <a:picLocks noChangeAspect="1" noChangeArrowheads="1"/>
                    </pic:cNvPicPr>
                  </pic:nvPicPr>
                  <pic:blipFill>
                    <a:blip r:embed="rId41" cstate="print"/>
                    <a:srcRect/>
                    <a:stretch>
                      <a:fillRect/>
                    </a:stretch>
                  </pic:blipFill>
                  <pic:spPr bwMode="auto">
                    <a:xfrm>
                      <a:off x="0" y="0"/>
                      <a:ext cx="5940425" cy="4871777"/>
                    </a:xfrm>
                    <a:prstGeom prst="rect">
                      <a:avLst/>
                    </a:prstGeom>
                    <a:noFill/>
                    <a:ln w="9525">
                      <a:noFill/>
                      <a:miter lim="800000"/>
                      <a:headEnd/>
                      <a:tailEnd/>
                    </a:ln>
                  </pic:spPr>
                </pic:pic>
              </a:graphicData>
            </a:graphic>
          </wp:inline>
        </w:drawing>
      </w:r>
    </w:p>
    <w:p w:rsidR="00AC5A12" w:rsidRDefault="00AC5A12" w:rsidP="00AC5A12">
      <w:pPr>
        <w:pStyle w:val="a3"/>
        <w:shd w:val="clear" w:color="auto" w:fill="F6F4EA"/>
        <w:spacing w:before="0" w:beforeAutospacing="0" w:after="0" w:afterAutospacing="0" w:line="360" w:lineRule="auto"/>
        <w:textAlignment w:val="baseline"/>
        <w:rPr>
          <w:color w:val="000000"/>
          <w:sz w:val="28"/>
          <w:szCs w:val="28"/>
        </w:rPr>
      </w:pPr>
    </w:p>
    <w:p w:rsidR="00AC5A12" w:rsidRDefault="00AC5A12" w:rsidP="00AC5A12">
      <w:pPr>
        <w:pStyle w:val="a3"/>
        <w:shd w:val="clear" w:color="auto" w:fill="F6F4EA"/>
        <w:spacing w:before="0" w:beforeAutospacing="0" w:after="0" w:afterAutospacing="0" w:line="360" w:lineRule="auto"/>
        <w:textAlignment w:val="baseline"/>
        <w:rPr>
          <w:color w:val="000000"/>
          <w:sz w:val="28"/>
          <w:szCs w:val="28"/>
        </w:rPr>
      </w:pPr>
    </w:p>
    <w:p w:rsidR="00AC5A12" w:rsidRDefault="00AC5A12" w:rsidP="00AC5A12">
      <w:pPr>
        <w:pStyle w:val="a3"/>
        <w:shd w:val="clear" w:color="auto" w:fill="F6F4EA"/>
        <w:spacing w:before="0" w:beforeAutospacing="0" w:after="0" w:afterAutospacing="0" w:line="360" w:lineRule="auto"/>
        <w:jc w:val="center"/>
        <w:textAlignment w:val="baseline"/>
        <w:rPr>
          <w:color w:val="000000"/>
          <w:sz w:val="28"/>
          <w:szCs w:val="28"/>
        </w:rPr>
      </w:pPr>
      <w:r>
        <w:rPr>
          <w:color w:val="000000"/>
          <w:sz w:val="28"/>
          <w:szCs w:val="28"/>
        </w:rPr>
        <w:t>В</w:t>
      </w:r>
      <w:proofErr w:type="gramStart"/>
      <w:r>
        <w:rPr>
          <w:color w:val="000000"/>
          <w:sz w:val="28"/>
          <w:szCs w:val="28"/>
        </w:rPr>
        <w:t xml:space="preserve"> .</w:t>
      </w:r>
      <w:proofErr w:type="gramEnd"/>
      <w:r>
        <w:rPr>
          <w:color w:val="000000"/>
          <w:sz w:val="28"/>
          <w:szCs w:val="28"/>
        </w:rPr>
        <w:t>Фаворский «М.В.Юдина исполняет сонату Бетховена 32»,</w:t>
      </w:r>
    </w:p>
    <w:p w:rsidR="00AC5A12" w:rsidRPr="00F926FA" w:rsidRDefault="00AC5A12" w:rsidP="00AC5A12">
      <w:pPr>
        <w:pStyle w:val="a3"/>
        <w:shd w:val="clear" w:color="auto" w:fill="F6F4EA"/>
        <w:spacing w:before="0" w:beforeAutospacing="0" w:after="0" w:afterAutospacing="0" w:line="360" w:lineRule="auto"/>
        <w:jc w:val="center"/>
        <w:textAlignment w:val="baseline"/>
        <w:rPr>
          <w:color w:val="000000"/>
          <w:sz w:val="28"/>
          <w:szCs w:val="28"/>
        </w:rPr>
      </w:pPr>
      <w:r>
        <w:rPr>
          <w:color w:val="000000"/>
          <w:sz w:val="28"/>
          <w:szCs w:val="28"/>
        </w:rPr>
        <w:t>линогравюра, 1956г.</w:t>
      </w:r>
    </w:p>
    <w:p w:rsidR="00AC5A12" w:rsidRDefault="00AC5A12" w:rsidP="00AC5A12">
      <w:pPr>
        <w:tabs>
          <w:tab w:val="left" w:pos="5245"/>
        </w:tabs>
        <w:spacing w:line="360" w:lineRule="auto"/>
        <w:jc w:val="center"/>
        <w:rPr>
          <w:rFonts w:ascii="Times New Roman" w:hAnsi="Times New Roman" w:cs="Times New Roman"/>
          <w:sz w:val="28"/>
          <w:szCs w:val="28"/>
        </w:rPr>
      </w:pPr>
    </w:p>
    <w:p w:rsidR="00D50FFB" w:rsidRDefault="00D50FFB" w:rsidP="00AC5A12">
      <w:pPr>
        <w:tabs>
          <w:tab w:val="left" w:pos="5245"/>
        </w:tabs>
        <w:spacing w:line="360" w:lineRule="auto"/>
        <w:jc w:val="center"/>
        <w:rPr>
          <w:rFonts w:ascii="Times New Roman" w:hAnsi="Times New Roman" w:cs="Times New Roman"/>
          <w:sz w:val="28"/>
          <w:szCs w:val="28"/>
        </w:rPr>
      </w:pPr>
    </w:p>
    <w:p w:rsidR="00D50FFB" w:rsidRDefault="00D50FFB" w:rsidP="00AC5A12">
      <w:pPr>
        <w:tabs>
          <w:tab w:val="left" w:pos="5245"/>
        </w:tabs>
        <w:spacing w:line="360" w:lineRule="auto"/>
        <w:jc w:val="center"/>
        <w:rPr>
          <w:rFonts w:ascii="Times New Roman" w:hAnsi="Times New Roman" w:cs="Times New Roman"/>
          <w:sz w:val="28"/>
          <w:szCs w:val="28"/>
        </w:rPr>
      </w:pPr>
    </w:p>
    <w:p w:rsidR="00D50FFB" w:rsidRDefault="00D50FFB" w:rsidP="00AC5A12">
      <w:pPr>
        <w:tabs>
          <w:tab w:val="left" w:pos="5245"/>
        </w:tabs>
        <w:spacing w:line="360" w:lineRule="auto"/>
        <w:jc w:val="center"/>
        <w:rPr>
          <w:rFonts w:ascii="Times New Roman" w:hAnsi="Times New Roman" w:cs="Times New Roman"/>
          <w:sz w:val="28"/>
          <w:szCs w:val="28"/>
        </w:rPr>
      </w:pPr>
    </w:p>
    <w:p w:rsidR="00D50FFB" w:rsidRDefault="00D50FFB" w:rsidP="00AC5A12">
      <w:pPr>
        <w:tabs>
          <w:tab w:val="left" w:pos="5245"/>
        </w:tabs>
        <w:spacing w:line="360" w:lineRule="auto"/>
        <w:jc w:val="center"/>
        <w:rPr>
          <w:rFonts w:ascii="Times New Roman" w:hAnsi="Times New Roman" w:cs="Times New Roman"/>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r>
        <w:rPr>
          <w:color w:val="000000"/>
          <w:sz w:val="28"/>
          <w:szCs w:val="28"/>
        </w:rPr>
        <w:lastRenderedPageBreak/>
        <w:t>Приложение №9</w:t>
      </w: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r>
        <w:rPr>
          <w:noProof/>
          <w:color w:val="000000"/>
          <w:sz w:val="28"/>
          <w:szCs w:val="28"/>
        </w:rPr>
        <w:drawing>
          <wp:inline distT="0" distB="0" distL="0" distR="0">
            <wp:extent cx="4252357" cy="6038850"/>
            <wp:effectExtent l="19050" t="0" r="0" b="0"/>
            <wp:docPr id="11" name="Рисунок 28" descr="C:\Users\Алексей\Desktop\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Алексей\Desktop\45.jpg"/>
                    <pic:cNvPicPr>
                      <a:picLocks noChangeAspect="1" noChangeArrowheads="1"/>
                    </pic:cNvPicPr>
                  </pic:nvPicPr>
                  <pic:blipFill>
                    <a:blip r:embed="rId42" cstate="print"/>
                    <a:srcRect/>
                    <a:stretch>
                      <a:fillRect/>
                    </a:stretch>
                  </pic:blipFill>
                  <pic:spPr bwMode="auto">
                    <a:xfrm>
                      <a:off x="0" y="0"/>
                      <a:ext cx="4252357" cy="6038850"/>
                    </a:xfrm>
                    <a:prstGeom prst="rect">
                      <a:avLst/>
                    </a:prstGeom>
                    <a:noFill/>
                    <a:ln w="9525">
                      <a:noFill/>
                      <a:miter lim="800000"/>
                      <a:headEnd/>
                      <a:tailEnd/>
                    </a:ln>
                  </pic:spPr>
                </pic:pic>
              </a:graphicData>
            </a:graphic>
          </wp:inline>
        </w:drawing>
      </w: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p>
    <w:p w:rsidR="00D50FFB" w:rsidRPr="00F926FA" w:rsidRDefault="00D50FFB" w:rsidP="00D50FFB">
      <w:pPr>
        <w:pStyle w:val="a3"/>
        <w:shd w:val="clear" w:color="auto" w:fill="F6F4EA"/>
        <w:spacing w:before="0" w:beforeAutospacing="0" w:after="0" w:afterAutospacing="0" w:line="360" w:lineRule="auto"/>
        <w:jc w:val="center"/>
        <w:textAlignment w:val="baseline"/>
        <w:rPr>
          <w:color w:val="000000"/>
          <w:sz w:val="28"/>
          <w:szCs w:val="28"/>
        </w:rPr>
      </w:pPr>
      <w:r>
        <w:rPr>
          <w:color w:val="000000"/>
          <w:sz w:val="28"/>
          <w:szCs w:val="28"/>
        </w:rPr>
        <w:t>В. Фаворский «Из книг А.Стругацкого», линогравюра</w:t>
      </w:r>
    </w:p>
    <w:p w:rsidR="00D50FFB" w:rsidRDefault="00D50FFB" w:rsidP="00AC5A12">
      <w:pPr>
        <w:tabs>
          <w:tab w:val="left" w:pos="5245"/>
        </w:tabs>
        <w:spacing w:line="360" w:lineRule="auto"/>
        <w:jc w:val="center"/>
        <w:rPr>
          <w:rFonts w:ascii="Times New Roman" w:hAnsi="Times New Roman" w:cs="Times New Roman"/>
          <w:sz w:val="28"/>
          <w:szCs w:val="28"/>
        </w:rPr>
      </w:pPr>
    </w:p>
    <w:p w:rsidR="009E5707" w:rsidRDefault="009E5707" w:rsidP="009E5707">
      <w:pPr>
        <w:shd w:val="clear" w:color="auto" w:fill="FFFFFF"/>
        <w:spacing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Приложение 10</w:t>
      </w:r>
    </w:p>
    <w:p w:rsidR="009E5707" w:rsidRDefault="009E5707" w:rsidP="009E5707">
      <w:pPr>
        <w:shd w:val="clear" w:color="auto" w:fill="FFFFFF"/>
        <w:spacing w:line="360" w:lineRule="auto"/>
        <w:jc w:val="center"/>
        <w:rPr>
          <w:rFonts w:ascii="Times New Roman" w:eastAsia="Times New Roman" w:hAnsi="Times New Roman" w:cs="Times New Roman"/>
          <w:sz w:val="28"/>
          <w:szCs w:val="28"/>
          <w:lang w:eastAsia="ru-RU"/>
        </w:rPr>
      </w:pPr>
    </w:p>
    <w:p w:rsidR="009E5707" w:rsidRDefault="009E5707" w:rsidP="009E5707">
      <w:pPr>
        <w:shd w:val="clear" w:color="auto" w:fill="FFFFFF"/>
        <w:spacing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extent cx="5940425" cy="4181124"/>
            <wp:effectExtent l="19050" t="0" r="3175" b="0"/>
            <wp:docPr id="12" name="Рисунок 29" descr="C:\Users\Алексей\Desktop\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Алексей\Desktop\266.jpg"/>
                    <pic:cNvPicPr>
                      <a:picLocks noChangeAspect="1" noChangeArrowheads="1"/>
                    </pic:cNvPicPr>
                  </pic:nvPicPr>
                  <pic:blipFill>
                    <a:blip r:embed="rId43" cstate="print"/>
                    <a:srcRect/>
                    <a:stretch>
                      <a:fillRect/>
                    </a:stretch>
                  </pic:blipFill>
                  <pic:spPr bwMode="auto">
                    <a:xfrm>
                      <a:off x="0" y="0"/>
                      <a:ext cx="5940425" cy="4181124"/>
                    </a:xfrm>
                    <a:prstGeom prst="rect">
                      <a:avLst/>
                    </a:prstGeom>
                    <a:noFill/>
                    <a:ln w="9525">
                      <a:noFill/>
                      <a:miter lim="800000"/>
                      <a:headEnd/>
                      <a:tailEnd/>
                    </a:ln>
                  </pic:spPr>
                </pic:pic>
              </a:graphicData>
            </a:graphic>
          </wp:inline>
        </w:drawing>
      </w:r>
    </w:p>
    <w:p w:rsidR="009E5707" w:rsidRDefault="009E5707" w:rsidP="009E5707">
      <w:pPr>
        <w:shd w:val="clear" w:color="auto" w:fill="FFFFFF"/>
        <w:spacing w:line="360" w:lineRule="auto"/>
        <w:rPr>
          <w:rFonts w:ascii="Times New Roman" w:eastAsia="Times New Roman" w:hAnsi="Times New Roman" w:cs="Times New Roman"/>
          <w:sz w:val="28"/>
          <w:szCs w:val="28"/>
          <w:lang w:eastAsia="ru-RU"/>
        </w:rPr>
      </w:pPr>
    </w:p>
    <w:p w:rsidR="009E5707" w:rsidRDefault="009E5707" w:rsidP="009E5707">
      <w:pPr>
        <w:shd w:val="clear" w:color="auto" w:fill="FFFFFF"/>
        <w:spacing w:line="360" w:lineRule="auto"/>
        <w:rPr>
          <w:rFonts w:ascii="Times New Roman" w:eastAsia="Times New Roman" w:hAnsi="Times New Roman" w:cs="Times New Roman"/>
          <w:sz w:val="28"/>
          <w:szCs w:val="28"/>
          <w:lang w:eastAsia="ru-RU"/>
        </w:rPr>
      </w:pPr>
    </w:p>
    <w:p w:rsidR="009E5707" w:rsidRDefault="009E5707" w:rsidP="009E5707">
      <w:pPr>
        <w:shd w:val="clear" w:color="auto" w:fill="FFFFFF"/>
        <w:spacing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 Голицын «Утором у Фаворского», линогравюра.</w:t>
      </w:r>
    </w:p>
    <w:p w:rsidR="009E5707" w:rsidRDefault="009E5707" w:rsidP="009E5707">
      <w:pPr>
        <w:shd w:val="clear" w:color="auto" w:fill="FFFFFF"/>
        <w:spacing w:line="360" w:lineRule="auto"/>
        <w:rPr>
          <w:rFonts w:ascii="Times New Roman" w:eastAsia="Times New Roman" w:hAnsi="Times New Roman" w:cs="Times New Roman"/>
          <w:sz w:val="28"/>
          <w:szCs w:val="28"/>
          <w:lang w:eastAsia="ru-RU"/>
        </w:rPr>
      </w:pPr>
    </w:p>
    <w:p w:rsidR="009E5707" w:rsidRDefault="009E5707" w:rsidP="00AC5A12">
      <w:pPr>
        <w:tabs>
          <w:tab w:val="left" w:pos="5245"/>
        </w:tabs>
        <w:spacing w:line="360" w:lineRule="auto"/>
        <w:jc w:val="center"/>
        <w:rPr>
          <w:rFonts w:ascii="Times New Roman" w:hAnsi="Times New Roman" w:cs="Times New Roman"/>
          <w:sz w:val="28"/>
          <w:szCs w:val="28"/>
        </w:rPr>
      </w:pPr>
    </w:p>
    <w:p w:rsidR="009E5707" w:rsidRDefault="009E5707" w:rsidP="00AC5A12">
      <w:pPr>
        <w:tabs>
          <w:tab w:val="left" w:pos="5245"/>
        </w:tabs>
        <w:spacing w:line="360" w:lineRule="auto"/>
        <w:jc w:val="center"/>
        <w:rPr>
          <w:rFonts w:ascii="Times New Roman" w:hAnsi="Times New Roman" w:cs="Times New Roman"/>
          <w:sz w:val="28"/>
          <w:szCs w:val="28"/>
        </w:rPr>
      </w:pPr>
    </w:p>
    <w:p w:rsidR="009E5707" w:rsidRDefault="009E5707" w:rsidP="00AC5A12">
      <w:pPr>
        <w:tabs>
          <w:tab w:val="left" w:pos="5245"/>
        </w:tabs>
        <w:spacing w:line="360" w:lineRule="auto"/>
        <w:jc w:val="center"/>
        <w:rPr>
          <w:rFonts w:ascii="Times New Roman" w:hAnsi="Times New Roman" w:cs="Times New Roman"/>
          <w:sz w:val="28"/>
          <w:szCs w:val="28"/>
        </w:rPr>
      </w:pPr>
    </w:p>
    <w:p w:rsidR="009E5707" w:rsidRDefault="009E5707" w:rsidP="00AC5A12">
      <w:pPr>
        <w:tabs>
          <w:tab w:val="left" w:pos="5245"/>
        </w:tabs>
        <w:spacing w:line="360" w:lineRule="auto"/>
        <w:jc w:val="center"/>
        <w:rPr>
          <w:rFonts w:ascii="Times New Roman" w:hAnsi="Times New Roman" w:cs="Times New Roman"/>
          <w:sz w:val="28"/>
          <w:szCs w:val="28"/>
        </w:rPr>
      </w:pPr>
    </w:p>
    <w:p w:rsidR="009E5707" w:rsidRDefault="009E5707" w:rsidP="00AC5A12">
      <w:pPr>
        <w:tabs>
          <w:tab w:val="left" w:pos="5245"/>
        </w:tabs>
        <w:spacing w:line="360" w:lineRule="auto"/>
        <w:jc w:val="center"/>
        <w:rPr>
          <w:rFonts w:ascii="Times New Roman" w:hAnsi="Times New Roman" w:cs="Times New Roman"/>
          <w:sz w:val="28"/>
          <w:szCs w:val="28"/>
        </w:rPr>
      </w:pPr>
    </w:p>
    <w:p w:rsidR="009E5707" w:rsidRPr="004048F6" w:rsidRDefault="009E5707" w:rsidP="009E5707">
      <w:pPr>
        <w:spacing w:line="360" w:lineRule="auto"/>
        <w:jc w:val="center"/>
        <w:rPr>
          <w:rFonts w:ascii="Times New Roman" w:hAnsi="Times New Roman" w:cs="Times New Roman"/>
          <w:noProof/>
          <w:sz w:val="28"/>
          <w:szCs w:val="28"/>
          <w:lang w:eastAsia="ru-RU"/>
        </w:rPr>
      </w:pPr>
      <w:r>
        <w:rPr>
          <w:rFonts w:ascii="Times New Roman" w:hAnsi="Times New Roman" w:cs="Times New Roman"/>
          <w:color w:val="000000"/>
          <w:sz w:val="28"/>
          <w:szCs w:val="28"/>
          <w:shd w:val="clear" w:color="auto" w:fill="F1EEEC"/>
        </w:rPr>
        <w:lastRenderedPageBreak/>
        <w:t>Приложение №11</w:t>
      </w:r>
    </w:p>
    <w:p w:rsidR="009E5707" w:rsidRDefault="009E5707" w:rsidP="009E5707">
      <w:pPr>
        <w:spacing w:after="0" w:line="360" w:lineRule="auto"/>
        <w:jc w:val="center"/>
        <w:rPr>
          <w:rFonts w:ascii="Times New Roman" w:eastAsia="Times New Roman" w:hAnsi="Times New Roman" w:cs="Times New Roman"/>
          <w:sz w:val="28"/>
          <w:szCs w:val="28"/>
          <w:lang w:eastAsia="ru-RU"/>
        </w:rPr>
      </w:pPr>
      <w:r w:rsidRPr="00AD455E">
        <w:rPr>
          <w:rFonts w:ascii="Times New Roman" w:eastAsia="Times New Roman" w:hAnsi="Times New Roman" w:cs="Times New Roman"/>
          <w:noProof/>
          <w:sz w:val="27"/>
          <w:szCs w:val="27"/>
          <w:lang w:eastAsia="ru-RU"/>
        </w:rPr>
        <w:drawing>
          <wp:inline distT="0" distB="0" distL="0" distR="0">
            <wp:extent cx="4246440" cy="3429000"/>
            <wp:effectExtent l="19050" t="0" r="1710" b="0"/>
            <wp:docPr id="14" name="Рисунок 13" descr="http://abratsev.ru/biblio/golits/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abratsev.ru/biblio/golits/c1.jpg"/>
                    <pic:cNvPicPr>
                      <a:picLocks noChangeAspect="1" noChangeArrowheads="1"/>
                    </pic:cNvPicPr>
                  </pic:nvPicPr>
                  <pic:blipFill>
                    <a:blip r:embed="rId44" cstate="print"/>
                    <a:srcRect/>
                    <a:stretch>
                      <a:fillRect/>
                    </a:stretch>
                  </pic:blipFill>
                  <pic:spPr bwMode="auto">
                    <a:xfrm>
                      <a:off x="0" y="0"/>
                      <a:ext cx="4246440" cy="3429000"/>
                    </a:xfrm>
                    <a:prstGeom prst="rect">
                      <a:avLst/>
                    </a:prstGeom>
                    <a:noFill/>
                    <a:ln w="9525">
                      <a:noFill/>
                      <a:miter lim="800000"/>
                      <a:headEnd/>
                      <a:tailEnd/>
                    </a:ln>
                  </pic:spPr>
                </pic:pic>
              </a:graphicData>
            </a:graphic>
          </wp:inline>
        </w:drawing>
      </w:r>
      <w:r w:rsidRPr="004048F6">
        <w:rPr>
          <w:rFonts w:ascii="Times New Roman" w:eastAsia="Times New Roman" w:hAnsi="Times New Roman" w:cs="Times New Roman"/>
          <w:sz w:val="27"/>
          <w:szCs w:val="27"/>
          <w:lang w:eastAsia="ru-RU"/>
        </w:rPr>
        <w:br/>
      </w:r>
      <w:r w:rsidRPr="004048F6">
        <w:rPr>
          <w:rFonts w:ascii="Times New Roman" w:eastAsia="Times New Roman" w:hAnsi="Times New Roman" w:cs="Times New Roman"/>
          <w:sz w:val="27"/>
          <w:szCs w:val="27"/>
          <w:lang w:eastAsia="ru-RU"/>
        </w:rPr>
        <w:br/>
      </w:r>
      <w:r w:rsidRPr="004048F6">
        <w:rPr>
          <w:rFonts w:ascii="Times New Roman" w:eastAsia="Times New Roman" w:hAnsi="Times New Roman" w:cs="Times New Roman"/>
          <w:sz w:val="28"/>
          <w:szCs w:val="28"/>
          <w:lang w:eastAsia="ru-RU"/>
        </w:rPr>
        <w:t>Мать и дочь. 1959. Линогравюра</w:t>
      </w:r>
    </w:p>
    <w:p w:rsidR="009E5707" w:rsidRDefault="009E5707" w:rsidP="009E5707">
      <w:pPr>
        <w:spacing w:after="0" w:line="360" w:lineRule="auto"/>
        <w:jc w:val="center"/>
        <w:rPr>
          <w:rFonts w:ascii="Times New Roman" w:eastAsia="Times New Roman" w:hAnsi="Times New Roman" w:cs="Times New Roman"/>
          <w:sz w:val="28"/>
          <w:szCs w:val="28"/>
          <w:lang w:eastAsia="ru-RU"/>
        </w:rPr>
      </w:pPr>
    </w:p>
    <w:p w:rsidR="009E5707" w:rsidRDefault="009E5707" w:rsidP="009E5707">
      <w:pPr>
        <w:spacing w:after="0" w:line="360" w:lineRule="auto"/>
        <w:jc w:val="center"/>
        <w:rPr>
          <w:rFonts w:ascii="Times New Roman" w:eastAsia="Times New Roman" w:hAnsi="Times New Roman" w:cs="Times New Roman"/>
          <w:sz w:val="28"/>
          <w:szCs w:val="28"/>
          <w:lang w:eastAsia="ru-RU"/>
        </w:rPr>
      </w:pPr>
    </w:p>
    <w:p w:rsidR="009E5707" w:rsidRDefault="009E5707" w:rsidP="009E5707">
      <w:pPr>
        <w:spacing w:after="0" w:line="360" w:lineRule="auto"/>
        <w:jc w:val="center"/>
        <w:rPr>
          <w:rFonts w:ascii="Times New Roman" w:eastAsia="Times New Roman" w:hAnsi="Times New Roman" w:cs="Times New Roman"/>
          <w:sz w:val="28"/>
          <w:szCs w:val="28"/>
          <w:lang w:eastAsia="ru-RU"/>
        </w:rPr>
      </w:pPr>
    </w:p>
    <w:p w:rsidR="009E5707" w:rsidRDefault="009E5707" w:rsidP="009E5707">
      <w:pPr>
        <w:spacing w:after="0" w:line="360" w:lineRule="auto"/>
        <w:jc w:val="center"/>
        <w:rPr>
          <w:rFonts w:ascii="Times New Roman" w:eastAsia="Times New Roman" w:hAnsi="Times New Roman" w:cs="Times New Roman"/>
          <w:sz w:val="28"/>
          <w:szCs w:val="28"/>
          <w:lang w:eastAsia="ru-RU"/>
        </w:rPr>
      </w:pPr>
      <w:r w:rsidRPr="00AD455E">
        <w:rPr>
          <w:rFonts w:ascii="Times New Roman" w:eastAsia="Times New Roman" w:hAnsi="Times New Roman" w:cs="Times New Roman"/>
          <w:noProof/>
          <w:sz w:val="28"/>
          <w:szCs w:val="28"/>
          <w:lang w:eastAsia="ru-RU"/>
        </w:rPr>
        <w:drawing>
          <wp:inline distT="0" distB="0" distL="0" distR="0">
            <wp:extent cx="5371757" cy="2981325"/>
            <wp:effectExtent l="19050" t="0" r="343" b="0"/>
            <wp:docPr id="18" name="Рисунок 17" descr="http://abratsev.ru/biblio/golits/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abratsev.ru/biblio/golits/a9.jpg"/>
                    <pic:cNvPicPr>
                      <a:picLocks noChangeAspect="1" noChangeArrowheads="1"/>
                    </pic:cNvPicPr>
                  </pic:nvPicPr>
                  <pic:blipFill>
                    <a:blip r:embed="rId45" cstate="print"/>
                    <a:srcRect/>
                    <a:stretch>
                      <a:fillRect/>
                    </a:stretch>
                  </pic:blipFill>
                  <pic:spPr bwMode="auto">
                    <a:xfrm>
                      <a:off x="0" y="0"/>
                      <a:ext cx="5371757" cy="2981325"/>
                    </a:xfrm>
                    <a:prstGeom prst="rect">
                      <a:avLst/>
                    </a:prstGeom>
                    <a:noFill/>
                    <a:ln w="9525">
                      <a:noFill/>
                      <a:miter lim="800000"/>
                      <a:headEnd/>
                      <a:tailEnd/>
                    </a:ln>
                  </pic:spPr>
                </pic:pic>
              </a:graphicData>
            </a:graphic>
          </wp:inline>
        </w:drawing>
      </w:r>
      <w:r w:rsidRPr="004048F6">
        <w:rPr>
          <w:rFonts w:ascii="Times New Roman" w:eastAsia="Times New Roman" w:hAnsi="Times New Roman" w:cs="Times New Roman"/>
          <w:sz w:val="28"/>
          <w:szCs w:val="28"/>
          <w:lang w:eastAsia="ru-RU"/>
        </w:rPr>
        <w:br/>
      </w:r>
      <w:r w:rsidRPr="004048F6">
        <w:rPr>
          <w:rFonts w:ascii="Times New Roman" w:eastAsia="Times New Roman" w:hAnsi="Times New Roman" w:cs="Times New Roman"/>
          <w:sz w:val="28"/>
          <w:szCs w:val="28"/>
          <w:lang w:eastAsia="ru-RU"/>
        </w:rPr>
        <w:br/>
        <w:t>Мать и сын. 1962-1963. Линогравюра.</w:t>
      </w:r>
    </w:p>
    <w:p w:rsidR="009E5707" w:rsidRPr="004048F6" w:rsidRDefault="009E5707" w:rsidP="009E5707">
      <w:pPr>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Приложение №12</w:t>
      </w:r>
    </w:p>
    <w:p w:rsidR="009E5707" w:rsidRDefault="009E5707" w:rsidP="009E5707">
      <w:pPr>
        <w:spacing w:after="0" w:line="360" w:lineRule="auto"/>
        <w:jc w:val="center"/>
        <w:rPr>
          <w:rFonts w:ascii="Times New Roman" w:eastAsia="Times New Roman" w:hAnsi="Times New Roman" w:cs="Times New Roman"/>
          <w:sz w:val="28"/>
          <w:szCs w:val="28"/>
          <w:lang w:eastAsia="ru-RU"/>
        </w:rPr>
      </w:pPr>
    </w:p>
    <w:p w:rsidR="009E5707" w:rsidRPr="004048F6" w:rsidRDefault="009E5707" w:rsidP="009E5707">
      <w:pPr>
        <w:spacing w:after="0" w:line="360" w:lineRule="auto"/>
        <w:jc w:val="center"/>
        <w:rPr>
          <w:rFonts w:ascii="Times New Roman" w:eastAsia="Times New Roman" w:hAnsi="Times New Roman" w:cs="Times New Roman"/>
          <w:sz w:val="28"/>
          <w:szCs w:val="28"/>
          <w:lang w:eastAsia="ru-RU"/>
        </w:rPr>
      </w:pPr>
    </w:p>
    <w:p w:rsidR="009E5707" w:rsidRPr="004048F6" w:rsidRDefault="009E5707" w:rsidP="009E5707">
      <w:pPr>
        <w:spacing w:after="0" w:line="360" w:lineRule="auto"/>
        <w:jc w:val="center"/>
        <w:rPr>
          <w:rFonts w:ascii="Times New Roman" w:eastAsia="Times New Roman" w:hAnsi="Times New Roman" w:cs="Times New Roman"/>
          <w:sz w:val="28"/>
          <w:szCs w:val="28"/>
          <w:lang w:eastAsia="ru-RU"/>
        </w:rPr>
      </w:pPr>
      <w:r w:rsidRPr="00AD455E">
        <w:rPr>
          <w:rFonts w:ascii="Times New Roman" w:eastAsia="Times New Roman" w:hAnsi="Times New Roman" w:cs="Times New Roman"/>
          <w:noProof/>
          <w:sz w:val="28"/>
          <w:szCs w:val="28"/>
          <w:lang w:eastAsia="ru-RU"/>
        </w:rPr>
        <w:drawing>
          <wp:inline distT="0" distB="0" distL="0" distR="0">
            <wp:extent cx="4332243" cy="3476625"/>
            <wp:effectExtent l="19050" t="0" r="0" b="0"/>
            <wp:docPr id="15" name="Рисунок 15" descr="http://abratsev.ru/biblio/golits/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abratsev.ru/biblio/golits/a6.jpg"/>
                    <pic:cNvPicPr>
                      <a:picLocks noChangeAspect="1" noChangeArrowheads="1"/>
                    </pic:cNvPicPr>
                  </pic:nvPicPr>
                  <pic:blipFill>
                    <a:blip r:embed="rId46" cstate="print"/>
                    <a:srcRect/>
                    <a:stretch>
                      <a:fillRect/>
                    </a:stretch>
                  </pic:blipFill>
                  <pic:spPr bwMode="auto">
                    <a:xfrm>
                      <a:off x="0" y="0"/>
                      <a:ext cx="4332243" cy="3476625"/>
                    </a:xfrm>
                    <a:prstGeom prst="rect">
                      <a:avLst/>
                    </a:prstGeom>
                    <a:noFill/>
                    <a:ln w="9525">
                      <a:noFill/>
                      <a:miter lim="800000"/>
                      <a:headEnd/>
                      <a:tailEnd/>
                    </a:ln>
                  </pic:spPr>
                </pic:pic>
              </a:graphicData>
            </a:graphic>
          </wp:inline>
        </w:drawing>
      </w:r>
      <w:r w:rsidRPr="004048F6">
        <w:rPr>
          <w:rFonts w:ascii="Times New Roman" w:eastAsia="Times New Roman" w:hAnsi="Times New Roman" w:cs="Times New Roman"/>
          <w:sz w:val="28"/>
          <w:szCs w:val="28"/>
          <w:lang w:eastAsia="ru-RU"/>
        </w:rPr>
        <w:br/>
      </w:r>
      <w:r w:rsidRPr="004048F6">
        <w:rPr>
          <w:rFonts w:ascii="Times New Roman" w:eastAsia="Times New Roman" w:hAnsi="Times New Roman" w:cs="Times New Roman"/>
          <w:sz w:val="28"/>
          <w:szCs w:val="28"/>
          <w:lang w:eastAsia="ru-RU"/>
        </w:rPr>
        <w:br/>
        <w:t>Владимир Андреевич Фаворский. 1961. Линогравюра.</w:t>
      </w:r>
    </w:p>
    <w:p w:rsidR="009E5707" w:rsidRPr="00AD455E" w:rsidRDefault="009E5707" w:rsidP="009E5707">
      <w:pPr>
        <w:spacing w:after="0" w:line="360" w:lineRule="auto"/>
        <w:rPr>
          <w:rFonts w:ascii="Times New Roman" w:hAnsi="Times New Roman" w:cs="Times New Roman"/>
          <w:sz w:val="28"/>
          <w:szCs w:val="28"/>
        </w:rPr>
      </w:pPr>
    </w:p>
    <w:p w:rsidR="009E5707" w:rsidRPr="00AD455E" w:rsidRDefault="009E5707" w:rsidP="009E5707">
      <w:pPr>
        <w:spacing w:after="0" w:line="240" w:lineRule="auto"/>
        <w:jc w:val="center"/>
        <w:rPr>
          <w:rFonts w:ascii="Times New Roman" w:eastAsia="Times New Roman" w:hAnsi="Times New Roman" w:cs="Times New Roman"/>
          <w:sz w:val="28"/>
          <w:szCs w:val="28"/>
          <w:lang w:eastAsia="ru-RU"/>
        </w:rPr>
      </w:pPr>
      <w:r w:rsidRPr="00AD455E">
        <w:rPr>
          <w:rFonts w:ascii="Times New Roman" w:eastAsia="Times New Roman" w:hAnsi="Times New Roman" w:cs="Times New Roman"/>
          <w:noProof/>
          <w:sz w:val="27"/>
          <w:szCs w:val="27"/>
          <w:lang w:eastAsia="ru-RU"/>
        </w:rPr>
        <w:drawing>
          <wp:inline distT="0" distB="0" distL="0" distR="0">
            <wp:extent cx="3810000" cy="3095625"/>
            <wp:effectExtent l="19050" t="0" r="0" b="0"/>
            <wp:docPr id="17" name="Рисунок 19" descr="http://abratsev.ru/biblio/golits/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abratsev.ru/biblio/golits/c2.jpg"/>
                    <pic:cNvPicPr>
                      <a:picLocks noChangeAspect="1" noChangeArrowheads="1"/>
                    </pic:cNvPicPr>
                  </pic:nvPicPr>
                  <pic:blipFill>
                    <a:blip r:embed="rId47" cstate="print"/>
                    <a:srcRect/>
                    <a:stretch>
                      <a:fillRect/>
                    </a:stretch>
                  </pic:blipFill>
                  <pic:spPr bwMode="auto">
                    <a:xfrm>
                      <a:off x="0" y="0"/>
                      <a:ext cx="3810000" cy="3095625"/>
                    </a:xfrm>
                    <a:prstGeom prst="rect">
                      <a:avLst/>
                    </a:prstGeom>
                    <a:noFill/>
                    <a:ln w="9525">
                      <a:noFill/>
                      <a:miter lim="800000"/>
                      <a:headEnd/>
                      <a:tailEnd/>
                    </a:ln>
                  </pic:spPr>
                </pic:pic>
              </a:graphicData>
            </a:graphic>
          </wp:inline>
        </w:drawing>
      </w:r>
      <w:r w:rsidRPr="004048F6">
        <w:rPr>
          <w:rFonts w:ascii="Times New Roman" w:eastAsia="Times New Roman" w:hAnsi="Times New Roman" w:cs="Times New Roman"/>
          <w:sz w:val="27"/>
          <w:szCs w:val="27"/>
          <w:lang w:eastAsia="ru-RU"/>
        </w:rPr>
        <w:br/>
      </w:r>
      <w:r w:rsidRPr="004048F6">
        <w:rPr>
          <w:rFonts w:ascii="Times New Roman" w:eastAsia="Times New Roman" w:hAnsi="Times New Roman" w:cs="Times New Roman"/>
          <w:sz w:val="27"/>
          <w:szCs w:val="27"/>
          <w:lang w:eastAsia="ru-RU"/>
        </w:rPr>
        <w:br/>
      </w:r>
      <w:r w:rsidRPr="004048F6">
        <w:rPr>
          <w:rFonts w:ascii="Times New Roman" w:eastAsia="Times New Roman" w:hAnsi="Times New Roman" w:cs="Times New Roman"/>
          <w:sz w:val="28"/>
          <w:szCs w:val="28"/>
          <w:lang w:eastAsia="ru-RU"/>
        </w:rPr>
        <w:t>Три художника. 1962. Линогравюра к афише.</w:t>
      </w:r>
    </w:p>
    <w:p w:rsidR="009E5707" w:rsidRDefault="009E5707" w:rsidP="009E5707">
      <w:pPr>
        <w:spacing w:line="360" w:lineRule="auto"/>
        <w:rPr>
          <w:rFonts w:ascii="Times New Roman" w:hAnsi="Times New Roman" w:cs="Times New Roman"/>
          <w:sz w:val="28"/>
          <w:szCs w:val="28"/>
        </w:rPr>
      </w:pPr>
    </w:p>
    <w:p w:rsidR="00A54A72" w:rsidRDefault="00A54A72" w:rsidP="00A54A72">
      <w:pPr>
        <w:spacing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t>Приложение №13</w:t>
      </w:r>
    </w:p>
    <w:p w:rsidR="00A54A72" w:rsidRPr="00050101" w:rsidRDefault="00A54A72" w:rsidP="00A54A72">
      <w:pPr>
        <w:spacing w:line="360" w:lineRule="auto"/>
        <w:jc w:val="center"/>
        <w:rPr>
          <w:rFonts w:ascii="Times New Roman" w:hAnsi="Times New Roman" w:cs="Times New Roman"/>
          <w:noProof/>
          <w:sz w:val="28"/>
          <w:szCs w:val="28"/>
          <w:lang w:eastAsia="ru-RU"/>
        </w:rPr>
      </w:pPr>
    </w:p>
    <w:p w:rsidR="00A54A72" w:rsidRDefault="00A54A72" w:rsidP="00A54A72">
      <w:pPr>
        <w:spacing w:line="360" w:lineRule="auto"/>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extent cx="4414157" cy="5534167"/>
            <wp:effectExtent l="19050" t="0" r="5443" b="0"/>
            <wp:docPr id="19" name="Рисунок 22" descr="C:\Users\Алексей\Desktop\mo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Алексей\Desktop\mog1.jpg"/>
                    <pic:cNvPicPr>
                      <a:picLocks noChangeAspect="1" noChangeArrowheads="1"/>
                    </pic:cNvPicPr>
                  </pic:nvPicPr>
                  <pic:blipFill>
                    <a:blip r:embed="rId48" cstate="print"/>
                    <a:srcRect/>
                    <a:stretch>
                      <a:fillRect/>
                    </a:stretch>
                  </pic:blipFill>
                  <pic:spPr bwMode="auto">
                    <a:xfrm>
                      <a:off x="0" y="0"/>
                      <a:ext cx="4414157" cy="5534167"/>
                    </a:xfrm>
                    <a:prstGeom prst="rect">
                      <a:avLst/>
                    </a:prstGeom>
                    <a:noFill/>
                    <a:ln w="9525">
                      <a:noFill/>
                      <a:miter lim="800000"/>
                      <a:headEnd/>
                      <a:tailEnd/>
                    </a:ln>
                  </pic:spPr>
                </pic:pic>
              </a:graphicData>
            </a:graphic>
          </wp:inline>
        </w:drawing>
      </w:r>
    </w:p>
    <w:p w:rsidR="00A54A72" w:rsidRDefault="00A54A72" w:rsidP="00A54A72">
      <w:pPr>
        <w:spacing w:line="360" w:lineRule="auto"/>
        <w:jc w:val="center"/>
        <w:rPr>
          <w:rFonts w:ascii="Times New Roman" w:hAnsi="Times New Roman" w:cs="Times New Roman"/>
          <w:noProof/>
          <w:sz w:val="28"/>
          <w:szCs w:val="28"/>
          <w:lang w:eastAsia="ru-RU"/>
        </w:rPr>
      </w:pPr>
    </w:p>
    <w:p w:rsidR="00A54A72" w:rsidRDefault="00A54A72" w:rsidP="00A54A72">
      <w:pPr>
        <w:spacing w:line="360" w:lineRule="auto"/>
        <w:rPr>
          <w:rFonts w:ascii="Times New Roman" w:hAnsi="Times New Roman" w:cs="Times New Roman"/>
          <w:noProof/>
          <w:sz w:val="28"/>
          <w:szCs w:val="28"/>
          <w:lang w:eastAsia="ru-RU"/>
        </w:rPr>
      </w:pPr>
      <w:r>
        <w:rPr>
          <w:rFonts w:ascii="Times New Roman" w:hAnsi="Times New Roman" w:cs="Times New Roman"/>
          <w:noProof/>
          <w:sz w:val="28"/>
          <w:szCs w:val="28"/>
          <w:lang w:eastAsia="ru-RU"/>
        </w:rPr>
        <w:t xml:space="preserve"> Ю.Могилевский.  «Портерет  В.Маяковского»  линогравюра.</w:t>
      </w:r>
    </w:p>
    <w:p w:rsidR="00A54A72" w:rsidRDefault="00A54A72" w:rsidP="009E5707">
      <w:pPr>
        <w:spacing w:line="360" w:lineRule="auto"/>
        <w:rPr>
          <w:rFonts w:ascii="Times New Roman" w:hAnsi="Times New Roman" w:cs="Times New Roman"/>
          <w:sz w:val="28"/>
          <w:szCs w:val="28"/>
        </w:rPr>
      </w:pPr>
    </w:p>
    <w:p w:rsidR="00A54A72" w:rsidRDefault="00A54A72" w:rsidP="009E5707">
      <w:pPr>
        <w:spacing w:line="360" w:lineRule="auto"/>
        <w:rPr>
          <w:rFonts w:ascii="Times New Roman" w:hAnsi="Times New Roman" w:cs="Times New Roman"/>
          <w:sz w:val="28"/>
          <w:szCs w:val="28"/>
        </w:rPr>
      </w:pPr>
    </w:p>
    <w:p w:rsidR="00A54A72" w:rsidRDefault="00A54A72" w:rsidP="009E5707">
      <w:pPr>
        <w:spacing w:line="360" w:lineRule="auto"/>
        <w:rPr>
          <w:rFonts w:ascii="Times New Roman" w:hAnsi="Times New Roman" w:cs="Times New Roman"/>
          <w:sz w:val="28"/>
          <w:szCs w:val="28"/>
        </w:rPr>
      </w:pPr>
    </w:p>
    <w:p w:rsidR="00A54A72" w:rsidRDefault="00A54A72" w:rsidP="009E5707">
      <w:pPr>
        <w:spacing w:line="360" w:lineRule="auto"/>
        <w:rPr>
          <w:rFonts w:ascii="Times New Roman" w:hAnsi="Times New Roman" w:cs="Times New Roman"/>
          <w:sz w:val="28"/>
          <w:szCs w:val="28"/>
        </w:rPr>
      </w:pPr>
    </w:p>
    <w:p w:rsidR="00A54A72" w:rsidRDefault="00A54A72" w:rsidP="00A54A72">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№14</w:t>
      </w:r>
    </w:p>
    <w:p w:rsidR="00A54A72" w:rsidRDefault="00A54A72" w:rsidP="00A54A72">
      <w:pPr>
        <w:spacing w:line="360" w:lineRule="auto"/>
        <w:jc w:val="center"/>
        <w:rPr>
          <w:rFonts w:ascii="Times New Roman" w:hAnsi="Times New Roman" w:cs="Times New Roman"/>
          <w:sz w:val="28"/>
          <w:szCs w:val="28"/>
        </w:rPr>
      </w:pPr>
    </w:p>
    <w:p w:rsidR="00B87999" w:rsidRDefault="00A54A72" w:rsidP="00A54A72">
      <w:pPr>
        <w:spacing w:line="360" w:lineRule="auto"/>
        <w:jc w:val="center"/>
        <w:rPr>
          <w:rFonts w:ascii="Times New Roman" w:hAnsi="Times New Roman" w:cs="Times New Roman"/>
          <w:sz w:val="28"/>
          <w:szCs w:val="28"/>
          <w:shd w:val="clear" w:color="auto" w:fill="2B2B2B"/>
        </w:rPr>
      </w:pPr>
      <w:r w:rsidRPr="00E635B2">
        <w:rPr>
          <w:rFonts w:ascii="Times New Roman" w:hAnsi="Times New Roman" w:cs="Times New Roman"/>
          <w:b/>
          <w:bCs/>
          <w:sz w:val="28"/>
          <w:szCs w:val="28"/>
          <w:shd w:val="clear" w:color="auto" w:fill="2B2B2B"/>
        </w:rPr>
        <w:t>Портрет</w:t>
      </w:r>
      <w:r w:rsidRPr="00E635B2">
        <w:rPr>
          <w:rStyle w:val="apple-converted-space"/>
          <w:rFonts w:ascii="Times New Roman" w:hAnsi="Times New Roman" w:cs="Times New Roman"/>
          <w:sz w:val="28"/>
          <w:szCs w:val="28"/>
          <w:shd w:val="clear" w:color="auto" w:fill="2B2B2B"/>
        </w:rPr>
        <w:t> </w:t>
      </w:r>
      <w:proofErr w:type="spellStart"/>
      <w:r w:rsidRPr="00E635B2">
        <w:rPr>
          <w:rFonts w:ascii="Times New Roman" w:hAnsi="Times New Roman" w:cs="Times New Roman"/>
          <w:sz w:val="28"/>
          <w:szCs w:val="28"/>
          <w:shd w:val="clear" w:color="auto" w:fill="2B2B2B"/>
        </w:rPr>
        <w:t>Ю.Е.Кустодиевой</w:t>
      </w:r>
      <w:proofErr w:type="spellEnd"/>
      <w:r w:rsidRPr="00E635B2">
        <w:rPr>
          <w:rFonts w:ascii="Times New Roman" w:hAnsi="Times New Roman" w:cs="Times New Roman"/>
          <w:sz w:val="28"/>
          <w:szCs w:val="28"/>
          <w:shd w:val="clear" w:color="auto" w:fill="2B2B2B"/>
        </w:rPr>
        <w:t>. 1926 - Кустодиев Борис.</w:t>
      </w:r>
    </w:p>
    <w:p w:rsidR="00B87999" w:rsidRDefault="00B87999" w:rsidP="00A54A72">
      <w:pPr>
        <w:spacing w:line="360" w:lineRule="auto"/>
        <w:jc w:val="center"/>
        <w:rPr>
          <w:rFonts w:ascii="Times New Roman" w:hAnsi="Times New Roman" w:cs="Times New Roman"/>
          <w:sz w:val="28"/>
          <w:szCs w:val="28"/>
          <w:shd w:val="clear" w:color="auto" w:fill="2B2B2B"/>
        </w:rPr>
      </w:pPr>
    </w:p>
    <w:p w:rsidR="00A54A72" w:rsidRDefault="00A54A72" w:rsidP="00A54A72">
      <w:pPr>
        <w:spacing w:line="360" w:lineRule="auto"/>
        <w:jc w:val="center"/>
        <w:rPr>
          <w:rFonts w:ascii="Times New Roman" w:hAnsi="Times New Roman" w:cs="Times New Roman"/>
          <w:noProof/>
          <w:sz w:val="28"/>
          <w:szCs w:val="28"/>
          <w:lang w:eastAsia="ru-RU"/>
        </w:rPr>
      </w:pPr>
      <w:r w:rsidRPr="00B26F57">
        <w:rPr>
          <w:rFonts w:ascii="Times New Roman" w:hAnsi="Times New Roman" w:cs="Times New Roman"/>
          <w:noProof/>
          <w:sz w:val="28"/>
          <w:szCs w:val="28"/>
          <w:lang w:eastAsia="ru-RU"/>
        </w:rPr>
        <w:drawing>
          <wp:inline distT="0" distB="0" distL="0" distR="0">
            <wp:extent cx="4074137" cy="5991225"/>
            <wp:effectExtent l="19050" t="0" r="2563" b="0"/>
            <wp:docPr id="20" name="Рисунок 17" descr="_20111012_1335409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111012_1335409131.jpg"/>
                    <pic:cNvPicPr/>
                  </pic:nvPicPr>
                  <pic:blipFill>
                    <a:blip r:embed="rId49" cstate="print"/>
                    <a:stretch>
                      <a:fillRect/>
                    </a:stretch>
                  </pic:blipFill>
                  <pic:spPr>
                    <a:xfrm>
                      <a:off x="0" y="0"/>
                      <a:ext cx="4081793" cy="6002484"/>
                    </a:xfrm>
                    <a:prstGeom prst="rect">
                      <a:avLst/>
                    </a:prstGeom>
                  </pic:spPr>
                </pic:pic>
              </a:graphicData>
            </a:graphic>
          </wp:inline>
        </w:drawing>
      </w:r>
    </w:p>
    <w:p w:rsidR="00A54A72" w:rsidRDefault="00A54A72" w:rsidP="009E5707">
      <w:pPr>
        <w:spacing w:line="360" w:lineRule="auto"/>
        <w:rPr>
          <w:rFonts w:ascii="Times New Roman" w:hAnsi="Times New Roman" w:cs="Times New Roman"/>
          <w:sz w:val="28"/>
          <w:szCs w:val="28"/>
        </w:rPr>
      </w:pPr>
    </w:p>
    <w:p w:rsidR="00A54A72" w:rsidRDefault="00A54A72" w:rsidP="009E5707">
      <w:pPr>
        <w:spacing w:line="360" w:lineRule="auto"/>
        <w:rPr>
          <w:rFonts w:ascii="Times New Roman" w:hAnsi="Times New Roman" w:cs="Times New Roman"/>
          <w:sz w:val="28"/>
          <w:szCs w:val="28"/>
        </w:rPr>
      </w:pPr>
      <w:r>
        <w:rPr>
          <w:rFonts w:ascii="Times New Roman" w:hAnsi="Times New Roman" w:cs="Times New Roman"/>
          <w:sz w:val="28"/>
          <w:szCs w:val="28"/>
        </w:rPr>
        <w:t xml:space="preserve">    </w:t>
      </w:r>
    </w:p>
    <w:p w:rsidR="00A54A72" w:rsidRDefault="00A54A72" w:rsidP="009E5707">
      <w:pPr>
        <w:spacing w:line="360" w:lineRule="auto"/>
        <w:rPr>
          <w:rFonts w:ascii="Times New Roman" w:hAnsi="Times New Roman" w:cs="Times New Roman"/>
          <w:sz w:val="28"/>
          <w:szCs w:val="28"/>
        </w:rPr>
      </w:pPr>
    </w:p>
    <w:p w:rsidR="00A54A72" w:rsidRDefault="00A54A72" w:rsidP="00A54A72">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№15</w:t>
      </w:r>
    </w:p>
    <w:p w:rsidR="00A54A72" w:rsidRPr="00D97B61" w:rsidRDefault="00A54A72" w:rsidP="00A54A72">
      <w:pPr>
        <w:spacing w:line="360" w:lineRule="auto"/>
        <w:jc w:val="center"/>
        <w:rPr>
          <w:rFonts w:ascii="Times New Roman" w:hAnsi="Times New Roman" w:cs="Times New Roman"/>
          <w:noProof/>
          <w:sz w:val="28"/>
          <w:szCs w:val="28"/>
          <w:lang w:eastAsia="ru-RU"/>
        </w:rPr>
      </w:pPr>
      <w:r w:rsidRPr="00680B97">
        <w:rPr>
          <w:rFonts w:ascii="Times New Roman" w:hAnsi="Times New Roman" w:cs="Times New Roman"/>
          <w:noProof/>
          <w:sz w:val="28"/>
          <w:szCs w:val="28"/>
          <w:lang w:eastAsia="ru-RU"/>
        </w:rPr>
        <w:drawing>
          <wp:inline distT="0" distB="0" distL="0" distR="0">
            <wp:extent cx="3248025" cy="3274219"/>
            <wp:effectExtent l="19050" t="0" r="9525" b="0"/>
            <wp:docPr id="21" name="Рисунок 24" descr="artlib_gallery-13629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lib_gallery-136292-b.jpg"/>
                    <pic:cNvPicPr/>
                  </pic:nvPicPr>
                  <pic:blipFill>
                    <a:blip r:embed="rId50" cstate="print"/>
                    <a:stretch>
                      <a:fillRect/>
                    </a:stretch>
                  </pic:blipFill>
                  <pic:spPr>
                    <a:xfrm>
                      <a:off x="0" y="0"/>
                      <a:ext cx="3248025" cy="3274219"/>
                    </a:xfrm>
                    <a:prstGeom prst="rect">
                      <a:avLst/>
                    </a:prstGeom>
                  </pic:spPr>
                </pic:pic>
              </a:graphicData>
            </a:graphic>
          </wp:inline>
        </w:drawing>
      </w:r>
    </w:p>
    <w:p w:rsidR="00A54A72" w:rsidRPr="00D97B61" w:rsidRDefault="00A54A72" w:rsidP="00A54A72">
      <w:pPr>
        <w:tabs>
          <w:tab w:val="left" w:pos="5245"/>
        </w:tabs>
        <w:spacing w:line="360" w:lineRule="auto"/>
        <w:rPr>
          <w:rFonts w:ascii="Times New Roman" w:hAnsi="Times New Roman" w:cs="Times New Roman"/>
          <w:color w:val="000000"/>
          <w:sz w:val="28"/>
          <w:szCs w:val="28"/>
          <w:shd w:val="clear" w:color="auto" w:fill="FFFFFF"/>
        </w:rPr>
      </w:pPr>
      <w:r w:rsidRPr="00680B97">
        <w:rPr>
          <w:rFonts w:ascii="Times New Roman" w:hAnsi="Times New Roman" w:cs="Times New Roman"/>
          <w:bCs/>
          <w:color w:val="000000"/>
          <w:sz w:val="28"/>
          <w:szCs w:val="28"/>
          <w:shd w:val="clear" w:color="auto" w:fill="FFFFFF"/>
        </w:rPr>
        <w:t>Воробьева Ирина</w:t>
      </w:r>
      <w:r w:rsidRPr="00680B97">
        <w:rPr>
          <w:rFonts w:ascii="Times New Roman" w:hAnsi="Times New Roman" w:cs="Times New Roman"/>
          <w:color w:val="000000"/>
          <w:sz w:val="28"/>
          <w:szCs w:val="28"/>
          <w:shd w:val="clear" w:color="auto" w:fill="FFFFFF"/>
        </w:rPr>
        <w:t xml:space="preserve"> Портрет</w:t>
      </w:r>
      <w:r w:rsidRPr="00D97B61">
        <w:rPr>
          <w:rFonts w:ascii="Times New Roman" w:hAnsi="Times New Roman" w:cs="Times New Roman"/>
          <w:color w:val="000000"/>
          <w:sz w:val="28"/>
          <w:szCs w:val="28"/>
          <w:shd w:val="clear" w:color="auto" w:fill="FFFFFF"/>
        </w:rPr>
        <w:t xml:space="preserve"> Алены, дочери художницы (линогравюра, 1960)</w:t>
      </w:r>
    </w:p>
    <w:p w:rsidR="00A54A72"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r w:rsidRPr="00680B97">
        <w:rPr>
          <w:rFonts w:ascii="Times New Roman" w:hAnsi="Times New Roman" w:cs="Times New Roman"/>
          <w:noProof/>
          <w:color w:val="000000"/>
          <w:sz w:val="28"/>
          <w:szCs w:val="28"/>
          <w:shd w:val="clear" w:color="auto" w:fill="FFFFFF"/>
          <w:lang w:eastAsia="ru-RU"/>
        </w:rPr>
        <w:drawing>
          <wp:inline distT="0" distB="0" distL="0" distR="0">
            <wp:extent cx="2428189" cy="3228975"/>
            <wp:effectExtent l="19050" t="0" r="0" b="0"/>
            <wp:docPr id="22" name="Рисунок 25"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51" cstate="print"/>
                    <a:stretch>
                      <a:fillRect/>
                    </a:stretch>
                  </pic:blipFill>
                  <pic:spPr>
                    <a:xfrm>
                      <a:off x="0" y="0"/>
                      <a:ext cx="2428189" cy="3228975"/>
                    </a:xfrm>
                    <a:prstGeom prst="rect">
                      <a:avLst/>
                    </a:prstGeom>
                  </pic:spPr>
                </pic:pic>
              </a:graphicData>
            </a:graphic>
          </wp:inline>
        </w:drawing>
      </w:r>
    </w:p>
    <w:p w:rsidR="00A54A72" w:rsidRDefault="00A54A72" w:rsidP="00A54A72">
      <w:pPr>
        <w:tabs>
          <w:tab w:val="left" w:pos="5245"/>
        </w:tabs>
        <w:spacing w:line="360" w:lineRule="auto"/>
        <w:rPr>
          <w:rFonts w:ascii="Times New Roman" w:hAnsi="Times New Roman" w:cs="Times New Roman"/>
          <w:color w:val="000000"/>
          <w:sz w:val="28"/>
          <w:szCs w:val="28"/>
          <w:shd w:val="clear" w:color="auto" w:fill="FFFFFF"/>
        </w:rPr>
      </w:pPr>
      <w:r w:rsidRPr="00D97B61">
        <w:rPr>
          <w:rFonts w:ascii="Times New Roman" w:hAnsi="Times New Roman" w:cs="Times New Roman"/>
          <w:b/>
          <w:bCs/>
          <w:color w:val="000000"/>
          <w:sz w:val="28"/>
          <w:szCs w:val="28"/>
          <w:shd w:val="clear" w:color="auto" w:fill="FFFFFF"/>
        </w:rPr>
        <w:t xml:space="preserve">Воробьева Ирина </w:t>
      </w:r>
      <w:r>
        <w:rPr>
          <w:rFonts w:ascii="Times New Roman" w:hAnsi="Times New Roman" w:cs="Times New Roman"/>
          <w:b/>
          <w:bCs/>
          <w:color w:val="000000"/>
          <w:sz w:val="28"/>
          <w:szCs w:val="28"/>
          <w:shd w:val="clear" w:color="auto" w:fill="FFFFFF"/>
        </w:rPr>
        <w:t>И</w:t>
      </w:r>
      <w:r>
        <w:rPr>
          <w:rFonts w:ascii="Times New Roman" w:hAnsi="Times New Roman" w:cs="Times New Roman"/>
          <w:color w:val="000000"/>
          <w:sz w:val="28"/>
          <w:szCs w:val="28"/>
          <w:shd w:val="clear" w:color="auto" w:fill="FFFFFF"/>
        </w:rPr>
        <w:t xml:space="preserve">ллюстрация </w:t>
      </w:r>
      <w:r w:rsidRPr="00D97B61">
        <w:rPr>
          <w:rFonts w:ascii="Times New Roman" w:hAnsi="Times New Roman" w:cs="Times New Roman"/>
          <w:color w:val="000000"/>
          <w:sz w:val="28"/>
          <w:szCs w:val="28"/>
          <w:shd w:val="clear" w:color="auto" w:fill="FFFFFF"/>
        </w:rPr>
        <w:t xml:space="preserve"> к роману В. Шишкова "</w:t>
      </w:r>
      <w:proofErr w:type="spellStart"/>
      <w:proofErr w:type="gramStart"/>
      <w:r w:rsidRPr="00D97B61">
        <w:rPr>
          <w:rFonts w:ascii="Times New Roman" w:hAnsi="Times New Roman" w:cs="Times New Roman"/>
          <w:color w:val="000000"/>
          <w:sz w:val="28"/>
          <w:szCs w:val="28"/>
          <w:shd w:val="clear" w:color="auto" w:fill="FFFFFF"/>
        </w:rPr>
        <w:t>Угрюм-река</w:t>
      </w:r>
      <w:proofErr w:type="spellEnd"/>
      <w:proofErr w:type="gramEnd"/>
      <w:r w:rsidRPr="00D97B61">
        <w:rPr>
          <w:rFonts w:ascii="Times New Roman" w:hAnsi="Times New Roman" w:cs="Times New Roman"/>
          <w:color w:val="000000"/>
          <w:sz w:val="28"/>
          <w:szCs w:val="28"/>
          <w:shd w:val="clear" w:color="auto" w:fill="FFFFFF"/>
        </w:rPr>
        <w:t>"</w:t>
      </w:r>
    </w:p>
    <w:p w:rsidR="00A54A72"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r w:rsidRPr="00D97B61">
        <w:rPr>
          <w:rFonts w:ascii="Times New Roman" w:hAnsi="Times New Roman" w:cs="Times New Roman"/>
          <w:b/>
          <w:bCs/>
          <w:color w:val="000000"/>
          <w:sz w:val="28"/>
          <w:szCs w:val="28"/>
          <w:shd w:val="clear" w:color="auto" w:fill="FFFFFF"/>
        </w:rPr>
        <w:t xml:space="preserve"> </w:t>
      </w:r>
      <w:r>
        <w:rPr>
          <w:rFonts w:ascii="Times New Roman" w:hAnsi="Times New Roman" w:cs="Times New Roman"/>
          <w:color w:val="000000"/>
          <w:sz w:val="28"/>
          <w:szCs w:val="28"/>
          <w:shd w:val="clear" w:color="auto" w:fill="FFFFFF"/>
        </w:rPr>
        <w:t>Анфиса</w:t>
      </w:r>
      <w:proofErr w:type="gramStart"/>
      <w:r>
        <w:rPr>
          <w:rFonts w:ascii="Times New Roman" w:hAnsi="Times New Roman" w:cs="Times New Roman"/>
          <w:color w:val="000000"/>
          <w:sz w:val="28"/>
          <w:szCs w:val="28"/>
          <w:shd w:val="clear" w:color="auto" w:fill="FFFFFF"/>
        </w:rPr>
        <w:t>.</w:t>
      </w:r>
      <w:proofErr w:type="gramEnd"/>
      <w:r>
        <w:rPr>
          <w:rFonts w:ascii="Times New Roman" w:hAnsi="Times New Roman" w:cs="Times New Roman"/>
          <w:color w:val="000000"/>
          <w:sz w:val="28"/>
          <w:szCs w:val="28"/>
          <w:shd w:val="clear" w:color="auto" w:fill="FFFFFF"/>
        </w:rPr>
        <w:t xml:space="preserve"> </w:t>
      </w:r>
      <w:r w:rsidRPr="00D97B61">
        <w:rPr>
          <w:rFonts w:ascii="Times New Roman" w:hAnsi="Times New Roman" w:cs="Times New Roman"/>
          <w:color w:val="000000"/>
          <w:sz w:val="28"/>
          <w:szCs w:val="28"/>
          <w:shd w:val="clear" w:color="auto" w:fill="FFFFFF"/>
        </w:rPr>
        <w:t xml:space="preserve"> (</w:t>
      </w:r>
      <w:proofErr w:type="gramStart"/>
      <w:r w:rsidRPr="00D97B61">
        <w:rPr>
          <w:rFonts w:ascii="Times New Roman" w:hAnsi="Times New Roman" w:cs="Times New Roman"/>
          <w:color w:val="000000"/>
          <w:sz w:val="28"/>
          <w:szCs w:val="28"/>
          <w:shd w:val="clear" w:color="auto" w:fill="FFFFFF"/>
        </w:rPr>
        <w:t>л</w:t>
      </w:r>
      <w:proofErr w:type="gramEnd"/>
      <w:r w:rsidRPr="00D97B61">
        <w:rPr>
          <w:rFonts w:ascii="Times New Roman" w:hAnsi="Times New Roman" w:cs="Times New Roman"/>
          <w:color w:val="000000"/>
          <w:sz w:val="28"/>
          <w:szCs w:val="28"/>
          <w:shd w:val="clear" w:color="auto" w:fill="FFFFFF"/>
        </w:rPr>
        <w:t>иногравюра, 1967)</w:t>
      </w:r>
    </w:p>
    <w:p w:rsidR="00A54A72"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p>
    <w:p w:rsidR="00A54A72" w:rsidRPr="00D97B61"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lastRenderedPageBreak/>
        <w:t xml:space="preserve">Приложение №16 </w:t>
      </w:r>
    </w:p>
    <w:p w:rsidR="00A54A72" w:rsidRPr="00D97B61" w:rsidRDefault="00A54A72" w:rsidP="00A54A72">
      <w:pPr>
        <w:tabs>
          <w:tab w:val="left" w:pos="5245"/>
        </w:tabs>
        <w:spacing w:line="360" w:lineRule="auto"/>
        <w:jc w:val="center"/>
        <w:rPr>
          <w:rFonts w:ascii="Times New Roman" w:hAnsi="Times New Roman" w:cs="Times New Roman"/>
          <w:sz w:val="28"/>
          <w:szCs w:val="28"/>
        </w:rPr>
      </w:pPr>
      <w:r w:rsidRPr="00D97B61">
        <w:rPr>
          <w:rFonts w:ascii="Times New Roman" w:hAnsi="Times New Roman" w:cs="Times New Roman"/>
          <w:noProof/>
          <w:sz w:val="28"/>
          <w:szCs w:val="28"/>
          <w:lang w:eastAsia="ru-RU"/>
        </w:rPr>
        <w:drawing>
          <wp:inline distT="0" distB="0" distL="0" distR="0">
            <wp:extent cx="5386956" cy="3009900"/>
            <wp:effectExtent l="19050" t="0" r="4194" b="0"/>
            <wp:docPr id="23" name="Рисунок 26" descr="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jpg"/>
                    <pic:cNvPicPr/>
                  </pic:nvPicPr>
                  <pic:blipFill>
                    <a:blip r:embed="rId52" cstate="print"/>
                    <a:stretch>
                      <a:fillRect/>
                    </a:stretch>
                  </pic:blipFill>
                  <pic:spPr>
                    <a:xfrm>
                      <a:off x="0" y="0"/>
                      <a:ext cx="5399108" cy="3016690"/>
                    </a:xfrm>
                    <a:prstGeom prst="rect">
                      <a:avLst/>
                    </a:prstGeom>
                  </pic:spPr>
                </pic:pic>
              </a:graphicData>
            </a:graphic>
          </wp:inline>
        </w:drawing>
      </w:r>
    </w:p>
    <w:p w:rsidR="00A54A72"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r w:rsidRPr="00D97B61">
        <w:rPr>
          <w:rFonts w:ascii="Times New Roman" w:hAnsi="Times New Roman" w:cs="Times New Roman"/>
          <w:b/>
          <w:bCs/>
          <w:color w:val="000000"/>
          <w:sz w:val="28"/>
          <w:szCs w:val="28"/>
          <w:shd w:val="clear" w:color="auto" w:fill="FFFFFF"/>
        </w:rPr>
        <w:t xml:space="preserve">Воробьева Ирина  </w:t>
      </w:r>
      <w:r w:rsidRPr="00D97B61">
        <w:rPr>
          <w:rFonts w:ascii="Times New Roman" w:hAnsi="Times New Roman" w:cs="Times New Roman"/>
          <w:color w:val="000000"/>
          <w:sz w:val="28"/>
          <w:szCs w:val="28"/>
          <w:shd w:val="clear" w:color="auto" w:fill="FFFFFF"/>
        </w:rPr>
        <w:t>Прохор и Ибрагим</w:t>
      </w:r>
    </w:p>
    <w:p w:rsidR="00A54A72" w:rsidRPr="00D97B61" w:rsidRDefault="00A54A72" w:rsidP="00A54A72">
      <w:pPr>
        <w:tabs>
          <w:tab w:val="left" w:pos="5245"/>
        </w:tabs>
        <w:spacing w:line="360" w:lineRule="auto"/>
        <w:jc w:val="center"/>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Иллюстрация </w:t>
      </w:r>
      <w:r w:rsidRPr="00D97B61">
        <w:rPr>
          <w:rFonts w:ascii="Times New Roman" w:hAnsi="Times New Roman" w:cs="Times New Roman"/>
          <w:color w:val="000000"/>
          <w:sz w:val="28"/>
          <w:szCs w:val="28"/>
          <w:shd w:val="clear" w:color="auto" w:fill="FFFFFF"/>
        </w:rPr>
        <w:t xml:space="preserve"> к роману В. Шишкова "</w:t>
      </w:r>
      <w:proofErr w:type="spellStart"/>
      <w:proofErr w:type="gramStart"/>
      <w:r w:rsidRPr="00D97B61">
        <w:rPr>
          <w:rFonts w:ascii="Times New Roman" w:hAnsi="Times New Roman" w:cs="Times New Roman"/>
          <w:color w:val="000000"/>
          <w:sz w:val="28"/>
          <w:szCs w:val="28"/>
          <w:shd w:val="clear" w:color="auto" w:fill="FFFFFF"/>
        </w:rPr>
        <w:t>Угрюм-река</w:t>
      </w:r>
      <w:proofErr w:type="spellEnd"/>
      <w:proofErr w:type="gramEnd"/>
      <w:r w:rsidRPr="00D97B61">
        <w:rPr>
          <w:rFonts w:ascii="Times New Roman" w:hAnsi="Times New Roman" w:cs="Times New Roman"/>
          <w:color w:val="000000"/>
          <w:sz w:val="28"/>
          <w:szCs w:val="28"/>
          <w:shd w:val="clear" w:color="auto" w:fill="FFFFFF"/>
        </w:rPr>
        <w:t>" (линогравюра, 1968)</w:t>
      </w:r>
    </w:p>
    <w:p w:rsidR="00A54A72" w:rsidRPr="00D97B61" w:rsidRDefault="00A54A72" w:rsidP="00A54A72">
      <w:pPr>
        <w:tabs>
          <w:tab w:val="left" w:pos="5245"/>
        </w:tabs>
        <w:spacing w:line="360" w:lineRule="auto"/>
        <w:jc w:val="center"/>
        <w:rPr>
          <w:rFonts w:ascii="Times New Roman" w:hAnsi="Times New Roman" w:cs="Times New Roman"/>
          <w:sz w:val="28"/>
          <w:szCs w:val="28"/>
        </w:rPr>
      </w:pPr>
    </w:p>
    <w:p w:rsidR="00A54A72" w:rsidRDefault="00A54A72" w:rsidP="00A54A72">
      <w:pPr>
        <w:spacing w:after="0" w:line="360" w:lineRule="auto"/>
        <w:jc w:val="center"/>
        <w:rPr>
          <w:rFonts w:ascii="Times New Roman" w:eastAsia="Times New Roman" w:hAnsi="Times New Roman" w:cs="Times New Roman"/>
          <w:color w:val="000000"/>
          <w:sz w:val="28"/>
          <w:szCs w:val="28"/>
          <w:lang w:eastAsia="ru-RU"/>
        </w:rPr>
      </w:pPr>
      <w:r w:rsidRPr="00D97B61">
        <w:rPr>
          <w:rFonts w:ascii="Times New Roman" w:eastAsia="Times New Roman" w:hAnsi="Times New Roman" w:cs="Times New Roman"/>
          <w:noProof/>
          <w:color w:val="000000"/>
          <w:sz w:val="28"/>
          <w:szCs w:val="28"/>
          <w:lang w:eastAsia="ru-RU"/>
        </w:rPr>
        <w:drawing>
          <wp:inline distT="0" distB="0" distL="0" distR="0">
            <wp:extent cx="4788213" cy="3000375"/>
            <wp:effectExtent l="19050" t="0" r="0" b="0"/>
            <wp:docPr id="24" name="Рисунок 27" descr="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jpg"/>
                    <pic:cNvPicPr/>
                  </pic:nvPicPr>
                  <pic:blipFill>
                    <a:blip r:embed="rId53" cstate="print"/>
                    <a:stretch>
                      <a:fillRect/>
                    </a:stretch>
                  </pic:blipFill>
                  <pic:spPr>
                    <a:xfrm>
                      <a:off x="0" y="0"/>
                      <a:ext cx="4788213" cy="3000375"/>
                    </a:xfrm>
                    <a:prstGeom prst="rect">
                      <a:avLst/>
                    </a:prstGeom>
                  </pic:spPr>
                </pic:pic>
              </a:graphicData>
            </a:graphic>
          </wp:inline>
        </w:drawing>
      </w:r>
    </w:p>
    <w:p w:rsidR="00A54A72" w:rsidRDefault="00A54A72" w:rsidP="00A54A72">
      <w:pPr>
        <w:spacing w:after="0" w:line="360" w:lineRule="auto"/>
        <w:jc w:val="center"/>
        <w:rPr>
          <w:rFonts w:ascii="Times New Roman" w:eastAsia="Times New Roman" w:hAnsi="Times New Roman" w:cs="Times New Roman"/>
          <w:color w:val="000000"/>
          <w:sz w:val="28"/>
          <w:szCs w:val="28"/>
          <w:lang w:eastAsia="ru-RU"/>
        </w:rPr>
      </w:pPr>
      <w:r w:rsidRPr="00D97B61">
        <w:rPr>
          <w:rFonts w:ascii="Times New Roman" w:hAnsi="Times New Roman" w:cs="Times New Roman"/>
          <w:b/>
          <w:bCs/>
          <w:color w:val="000000"/>
          <w:sz w:val="28"/>
          <w:szCs w:val="28"/>
          <w:shd w:val="clear" w:color="auto" w:fill="FFFFFF"/>
        </w:rPr>
        <w:t xml:space="preserve">Воробьева Ирина  </w:t>
      </w:r>
      <w:r>
        <w:rPr>
          <w:rFonts w:ascii="Times New Roman" w:eastAsia="Times New Roman" w:hAnsi="Times New Roman" w:cs="Times New Roman"/>
          <w:color w:val="000000"/>
          <w:sz w:val="28"/>
          <w:szCs w:val="28"/>
          <w:lang w:eastAsia="ru-RU"/>
        </w:rPr>
        <w:t>Старцы.</w:t>
      </w:r>
    </w:p>
    <w:p w:rsidR="00A54A72" w:rsidRPr="00D97B61" w:rsidRDefault="00A54A72" w:rsidP="00A54A72">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Иллюстрация </w:t>
      </w:r>
      <w:r w:rsidRPr="00D97B61">
        <w:rPr>
          <w:rFonts w:ascii="Times New Roman" w:eastAsia="Times New Roman" w:hAnsi="Times New Roman" w:cs="Times New Roman"/>
          <w:color w:val="000000"/>
          <w:sz w:val="28"/>
          <w:szCs w:val="28"/>
          <w:lang w:eastAsia="ru-RU"/>
        </w:rPr>
        <w:t xml:space="preserve"> к роману В. Шишкова "</w:t>
      </w:r>
      <w:proofErr w:type="spellStart"/>
      <w:proofErr w:type="gramStart"/>
      <w:r w:rsidRPr="00D97B61">
        <w:rPr>
          <w:rFonts w:ascii="Times New Roman" w:eastAsia="Times New Roman" w:hAnsi="Times New Roman" w:cs="Times New Roman"/>
          <w:color w:val="000000"/>
          <w:sz w:val="28"/>
          <w:szCs w:val="28"/>
          <w:lang w:eastAsia="ru-RU"/>
        </w:rPr>
        <w:t>Угрюм-река</w:t>
      </w:r>
      <w:proofErr w:type="spellEnd"/>
      <w:proofErr w:type="gramEnd"/>
      <w:r w:rsidRPr="00D97B61">
        <w:rPr>
          <w:rFonts w:ascii="Times New Roman" w:eastAsia="Times New Roman" w:hAnsi="Times New Roman" w:cs="Times New Roman"/>
          <w:color w:val="000000"/>
          <w:sz w:val="28"/>
          <w:szCs w:val="28"/>
          <w:lang w:eastAsia="ru-RU"/>
        </w:rPr>
        <w:t>" (линогравюра, 1968)</w:t>
      </w:r>
    </w:p>
    <w:p w:rsidR="00A54A72" w:rsidRDefault="00A54A72" w:rsidP="00A54A72">
      <w:pPr>
        <w:spacing w:after="0" w:line="360" w:lineRule="auto"/>
        <w:rPr>
          <w:rFonts w:ascii="Times New Roman" w:eastAsia="Times New Roman" w:hAnsi="Times New Roman" w:cs="Times New Roman"/>
          <w:color w:val="000000"/>
          <w:sz w:val="28"/>
          <w:szCs w:val="28"/>
          <w:lang w:eastAsia="ru-RU"/>
        </w:rPr>
      </w:pPr>
    </w:p>
    <w:p w:rsidR="00426C7D" w:rsidRDefault="00426C7D" w:rsidP="00A54A72">
      <w:pPr>
        <w:spacing w:after="0" w:line="360" w:lineRule="auto"/>
        <w:rPr>
          <w:rFonts w:ascii="Times New Roman" w:eastAsia="Times New Roman" w:hAnsi="Times New Roman" w:cs="Times New Roman"/>
          <w:color w:val="000000"/>
          <w:sz w:val="28"/>
          <w:szCs w:val="28"/>
          <w:lang w:eastAsia="ru-RU"/>
        </w:rPr>
      </w:pPr>
    </w:p>
    <w:p w:rsidR="00426C7D" w:rsidRPr="00D97B61" w:rsidRDefault="00426C7D" w:rsidP="00426C7D">
      <w:pPr>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lastRenderedPageBreak/>
        <w:t>Приложение №17</w:t>
      </w:r>
    </w:p>
    <w:p w:rsidR="00A54A72" w:rsidRDefault="00A54A72" w:rsidP="00A54A72">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512028" cy="3417725"/>
            <wp:effectExtent l="19050" t="0" r="2572" b="0"/>
            <wp:docPr id="25" name="Рисунок 30" descr="C:\Users\Алексей\Desktop\8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Алексей\Desktop\869.jpg"/>
                    <pic:cNvPicPr>
                      <a:picLocks noChangeAspect="1" noChangeArrowheads="1"/>
                    </pic:cNvPicPr>
                  </pic:nvPicPr>
                  <pic:blipFill>
                    <a:blip r:embed="rId54" cstate="print"/>
                    <a:srcRect/>
                    <a:stretch>
                      <a:fillRect/>
                    </a:stretch>
                  </pic:blipFill>
                  <pic:spPr bwMode="auto">
                    <a:xfrm>
                      <a:off x="0" y="0"/>
                      <a:ext cx="2512028" cy="3417725"/>
                    </a:xfrm>
                    <a:prstGeom prst="rect">
                      <a:avLst/>
                    </a:prstGeom>
                    <a:noFill/>
                    <a:ln w="9525">
                      <a:noFill/>
                      <a:miter lim="800000"/>
                      <a:headEnd/>
                      <a:tailEnd/>
                    </a:ln>
                  </pic:spPr>
                </pic:pic>
              </a:graphicData>
            </a:graphic>
          </wp:inline>
        </w:drawing>
      </w:r>
    </w:p>
    <w:p w:rsidR="00426C7D" w:rsidRDefault="00426C7D" w:rsidP="00426C7D">
      <w:pPr>
        <w:spacing w:after="0" w:line="360" w:lineRule="auto"/>
        <w:rPr>
          <w:rFonts w:ascii="Times New Roman" w:hAnsi="Times New Roman" w:cs="Times New Roman"/>
          <w:noProof/>
          <w:sz w:val="28"/>
          <w:szCs w:val="28"/>
          <w:lang w:eastAsia="ru-RU"/>
        </w:rPr>
      </w:pPr>
      <w:r>
        <w:rPr>
          <w:rFonts w:ascii="Times New Roman" w:eastAsia="Times New Roman" w:hAnsi="Times New Roman" w:cs="Times New Roman"/>
          <w:noProof/>
          <w:color w:val="000000"/>
          <w:sz w:val="28"/>
          <w:szCs w:val="28"/>
          <w:lang w:eastAsia="ru-RU"/>
        </w:rPr>
        <w:drawing>
          <wp:anchor distT="0" distB="0" distL="114300" distR="114300" simplePos="0" relativeHeight="251668480" behindDoc="0" locked="0" layoutInCell="1" allowOverlap="1">
            <wp:simplePos x="0" y="0"/>
            <wp:positionH relativeFrom="column">
              <wp:posOffset>1824990</wp:posOffset>
            </wp:positionH>
            <wp:positionV relativeFrom="paragraph">
              <wp:posOffset>594995</wp:posOffset>
            </wp:positionV>
            <wp:extent cx="2152650" cy="3467735"/>
            <wp:effectExtent l="19050" t="0" r="0" b="0"/>
            <wp:wrapTopAndBottom/>
            <wp:docPr id="26" name="Рисунок 21" descr="C:\Users\Алексей\Desktop\1000913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Алексей\Desktop\1000913541.jpg"/>
                    <pic:cNvPicPr>
                      <a:picLocks noChangeAspect="1" noChangeArrowheads="1"/>
                    </pic:cNvPicPr>
                  </pic:nvPicPr>
                  <pic:blipFill>
                    <a:blip r:embed="rId55" cstate="print"/>
                    <a:srcRect/>
                    <a:stretch>
                      <a:fillRect/>
                    </a:stretch>
                  </pic:blipFill>
                  <pic:spPr bwMode="auto">
                    <a:xfrm>
                      <a:off x="0" y="0"/>
                      <a:ext cx="2152650" cy="3467735"/>
                    </a:xfrm>
                    <a:prstGeom prst="rect">
                      <a:avLst/>
                    </a:prstGeom>
                    <a:noFill/>
                    <a:ln w="9525">
                      <a:noFill/>
                      <a:miter lim="800000"/>
                      <a:headEnd/>
                      <a:tailEnd/>
                    </a:ln>
                  </pic:spPr>
                </pic:pic>
              </a:graphicData>
            </a:graphic>
          </wp:anchor>
        </w:drawing>
      </w:r>
      <w:proofErr w:type="spellStart"/>
      <w:r>
        <w:rPr>
          <w:rFonts w:ascii="Times New Roman" w:eastAsia="Times New Roman" w:hAnsi="Times New Roman" w:cs="Times New Roman"/>
          <w:color w:val="000000"/>
          <w:sz w:val="28"/>
          <w:szCs w:val="28"/>
          <w:lang w:eastAsia="ru-RU"/>
        </w:rPr>
        <w:t>С.Красаюскаса</w:t>
      </w:r>
      <w:proofErr w:type="spellEnd"/>
      <w:r>
        <w:rPr>
          <w:rFonts w:ascii="Times New Roman" w:eastAsia="Times New Roman" w:hAnsi="Times New Roman" w:cs="Times New Roman"/>
          <w:color w:val="000000"/>
          <w:sz w:val="28"/>
          <w:szCs w:val="28"/>
          <w:lang w:eastAsia="ru-RU"/>
        </w:rPr>
        <w:t xml:space="preserve">, линогравюра </w:t>
      </w:r>
      <w:r>
        <w:rPr>
          <w:rFonts w:ascii="Times New Roman" w:hAnsi="Times New Roman" w:cs="Times New Roman"/>
          <w:noProof/>
          <w:sz w:val="28"/>
          <w:szCs w:val="28"/>
          <w:lang w:eastAsia="ru-RU"/>
        </w:rPr>
        <w:t xml:space="preserve">  для журнала «Юность», 1961 года: </w:t>
      </w:r>
    </w:p>
    <w:p w:rsidR="00426C7D" w:rsidRPr="00474DCE" w:rsidRDefault="00426C7D" w:rsidP="00426C7D">
      <w:pPr>
        <w:spacing w:after="0" w:line="360" w:lineRule="auto"/>
        <w:rPr>
          <w:rFonts w:ascii="Times New Roman" w:eastAsia="Times New Roman" w:hAnsi="Times New Roman" w:cs="Times New Roman"/>
          <w:color w:val="000000"/>
          <w:sz w:val="28"/>
          <w:szCs w:val="28"/>
          <w:lang w:eastAsia="ru-RU"/>
        </w:rPr>
      </w:pPr>
    </w:p>
    <w:p w:rsidR="00426C7D" w:rsidRDefault="00426C7D" w:rsidP="00A54A72">
      <w:pPr>
        <w:spacing w:line="360" w:lineRule="auto"/>
        <w:jc w:val="center"/>
        <w:rPr>
          <w:rFonts w:ascii="Times New Roman" w:eastAsia="Times New Roman" w:hAnsi="Times New Roman" w:cs="Times New Roman"/>
          <w:sz w:val="28"/>
          <w:szCs w:val="28"/>
          <w:lang w:eastAsia="ru-RU"/>
        </w:rPr>
      </w:pPr>
      <w:r w:rsidRPr="007C2F41">
        <w:rPr>
          <w:rFonts w:ascii="Times New Roman" w:eastAsia="Times New Roman" w:hAnsi="Times New Roman" w:cs="Times New Roman"/>
          <w:sz w:val="28"/>
          <w:szCs w:val="28"/>
          <w:lang w:eastAsia="ru-RU"/>
        </w:rPr>
        <w:t xml:space="preserve">В. </w:t>
      </w:r>
      <w:proofErr w:type="spellStart"/>
      <w:r w:rsidRPr="007C2F41">
        <w:rPr>
          <w:rFonts w:ascii="Times New Roman" w:eastAsia="Times New Roman" w:hAnsi="Times New Roman" w:cs="Times New Roman"/>
          <w:sz w:val="28"/>
          <w:szCs w:val="28"/>
          <w:lang w:eastAsia="ru-RU"/>
        </w:rPr>
        <w:t>Антощенков</w:t>
      </w:r>
      <w:r>
        <w:rPr>
          <w:rFonts w:ascii="Times New Roman" w:eastAsia="Times New Roman" w:hAnsi="Times New Roman" w:cs="Times New Roman"/>
          <w:sz w:val="28"/>
          <w:szCs w:val="28"/>
          <w:lang w:eastAsia="ru-RU"/>
        </w:rPr>
        <w:t>а-Оленев</w:t>
      </w:r>
      <w:proofErr w:type="spellEnd"/>
      <w:r>
        <w:rPr>
          <w:rFonts w:ascii="Times New Roman" w:eastAsia="Times New Roman" w:hAnsi="Times New Roman" w:cs="Times New Roman"/>
          <w:sz w:val="28"/>
          <w:szCs w:val="28"/>
          <w:lang w:eastAsia="ru-RU"/>
        </w:rPr>
        <w:t xml:space="preserve">. </w:t>
      </w:r>
      <w:r w:rsidRPr="007C2F41">
        <w:rPr>
          <w:rFonts w:ascii="Times New Roman" w:eastAsia="Times New Roman" w:hAnsi="Times New Roman" w:cs="Times New Roman"/>
          <w:sz w:val="28"/>
          <w:szCs w:val="28"/>
          <w:lang w:eastAsia="ru-RU"/>
        </w:rPr>
        <w:t xml:space="preserve"> «Портрет </w:t>
      </w:r>
      <w:r>
        <w:rPr>
          <w:rFonts w:ascii="Times New Roman" w:eastAsia="Times New Roman" w:hAnsi="Times New Roman" w:cs="Times New Roman"/>
          <w:sz w:val="28"/>
          <w:szCs w:val="28"/>
          <w:lang w:eastAsia="ru-RU"/>
        </w:rPr>
        <w:t>В.Э.</w:t>
      </w:r>
      <w:r w:rsidRPr="007C2F41">
        <w:rPr>
          <w:rFonts w:ascii="Times New Roman" w:eastAsia="Times New Roman" w:hAnsi="Times New Roman" w:cs="Times New Roman"/>
          <w:sz w:val="28"/>
          <w:szCs w:val="28"/>
          <w:lang w:eastAsia="ru-RU"/>
        </w:rPr>
        <w:t>Мейерхольда»</w:t>
      </w:r>
      <w:r>
        <w:rPr>
          <w:rFonts w:ascii="Times New Roman" w:eastAsia="Times New Roman" w:hAnsi="Times New Roman" w:cs="Times New Roman"/>
          <w:sz w:val="28"/>
          <w:szCs w:val="28"/>
          <w:lang w:eastAsia="ru-RU"/>
        </w:rPr>
        <w:t xml:space="preserve">, </w:t>
      </w:r>
    </w:p>
    <w:p w:rsidR="00E24A5E" w:rsidRDefault="00426C7D" w:rsidP="00E24A5E">
      <w:pPr>
        <w:spacing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Линогравюра, 1970г</w:t>
      </w:r>
      <w:r w:rsidR="00E24A5E">
        <w:rPr>
          <w:rFonts w:ascii="Times New Roman" w:eastAsia="Times New Roman" w:hAnsi="Times New Roman" w:cs="Times New Roman"/>
          <w:sz w:val="28"/>
          <w:szCs w:val="28"/>
          <w:lang w:eastAsia="ru-RU"/>
        </w:rPr>
        <w:t>.</w:t>
      </w:r>
    </w:p>
    <w:p w:rsidR="00426C7D" w:rsidRDefault="00426C7D" w:rsidP="00A54A72">
      <w:pPr>
        <w:spacing w:line="360" w:lineRule="auto"/>
        <w:jc w:val="center"/>
        <w:rPr>
          <w:rFonts w:ascii="Times New Roman" w:eastAsia="Times New Roman" w:hAnsi="Times New Roman" w:cs="Times New Roman"/>
          <w:sz w:val="28"/>
          <w:szCs w:val="28"/>
          <w:lang w:eastAsia="ru-RU"/>
        </w:rPr>
      </w:pPr>
    </w:p>
    <w:p w:rsidR="00426C7D" w:rsidRDefault="00426C7D" w:rsidP="00A54A72">
      <w:pPr>
        <w:spacing w:line="360" w:lineRule="auto"/>
        <w:jc w:val="center"/>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Приложение №18 </w:t>
      </w:r>
    </w:p>
    <w:p w:rsidR="00A54A72" w:rsidRDefault="00A54A72" w:rsidP="00A54A72">
      <w:pPr>
        <w:spacing w:after="0" w:line="240" w:lineRule="auto"/>
        <w:rPr>
          <w:rFonts w:ascii="Times New Roman" w:eastAsia="Times New Roman" w:hAnsi="Times New Roman" w:cs="Times New Roman"/>
          <w:sz w:val="27"/>
          <w:szCs w:val="27"/>
          <w:lang w:eastAsia="ru-RU"/>
        </w:rPr>
      </w:pPr>
    </w:p>
    <w:p w:rsidR="00A54A72" w:rsidRDefault="00A54A72" w:rsidP="00A54A72">
      <w:pPr>
        <w:spacing w:after="0" w:line="240" w:lineRule="auto"/>
        <w:rPr>
          <w:rFonts w:ascii="Times New Roman" w:eastAsia="Times New Roman" w:hAnsi="Times New Roman" w:cs="Times New Roman"/>
          <w:sz w:val="27"/>
          <w:szCs w:val="27"/>
          <w:lang w:eastAsia="ru-RU"/>
        </w:rPr>
      </w:pPr>
    </w:p>
    <w:p w:rsidR="00A54A72" w:rsidRDefault="00426C7D" w:rsidP="00A54A72">
      <w:pPr>
        <w:spacing w:line="360" w:lineRule="auto"/>
        <w:jc w:val="center"/>
        <w:rPr>
          <w:rFonts w:ascii="Times New Roman" w:hAnsi="Times New Roman" w:cs="Times New Roman"/>
          <w:sz w:val="28"/>
          <w:szCs w:val="28"/>
        </w:rPr>
      </w:pPr>
      <w:r w:rsidRPr="00426C7D">
        <w:rPr>
          <w:rFonts w:ascii="Times New Roman" w:hAnsi="Times New Roman" w:cs="Times New Roman"/>
          <w:noProof/>
          <w:sz w:val="28"/>
          <w:szCs w:val="28"/>
          <w:lang w:eastAsia="ru-RU"/>
        </w:rPr>
        <w:drawing>
          <wp:inline distT="0" distB="0" distL="0" distR="0">
            <wp:extent cx="4613334" cy="4552950"/>
            <wp:effectExtent l="19050" t="0" r="0" b="0"/>
            <wp:docPr id="27" name="Рисунок 35" descr="C:\Users\Алексей\Desktop\gogol_brodsk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Алексей\Desktop\gogol_brodsky1.JPG"/>
                    <pic:cNvPicPr>
                      <a:picLocks noChangeAspect="1" noChangeArrowheads="1"/>
                    </pic:cNvPicPr>
                  </pic:nvPicPr>
                  <pic:blipFill>
                    <a:blip r:embed="rId56" cstate="print"/>
                    <a:srcRect/>
                    <a:stretch>
                      <a:fillRect/>
                    </a:stretch>
                  </pic:blipFill>
                  <pic:spPr bwMode="auto">
                    <a:xfrm>
                      <a:off x="0" y="0"/>
                      <a:ext cx="4613334" cy="4552950"/>
                    </a:xfrm>
                    <a:prstGeom prst="rect">
                      <a:avLst/>
                    </a:prstGeom>
                    <a:noFill/>
                    <a:ln w="9525">
                      <a:noFill/>
                      <a:miter lim="800000"/>
                      <a:headEnd/>
                      <a:tailEnd/>
                    </a:ln>
                  </pic:spPr>
                </pic:pic>
              </a:graphicData>
            </a:graphic>
          </wp:inline>
        </w:drawing>
      </w:r>
    </w:p>
    <w:p w:rsidR="00426C7D" w:rsidRDefault="00426C7D" w:rsidP="00A54A72">
      <w:pPr>
        <w:spacing w:line="360" w:lineRule="auto"/>
        <w:jc w:val="center"/>
        <w:rPr>
          <w:rFonts w:ascii="Times New Roman" w:hAnsi="Times New Roman" w:cs="Times New Roman"/>
          <w:sz w:val="28"/>
          <w:szCs w:val="28"/>
        </w:rPr>
      </w:pPr>
    </w:p>
    <w:p w:rsidR="00426C7D" w:rsidRDefault="00B87999" w:rsidP="00A54A72">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С.Г. </w:t>
      </w:r>
      <w:r w:rsidR="00426C7D">
        <w:rPr>
          <w:rFonts w:ascii="Times New Roman" w:hAnsi="Times New Roman" w:cs="Times New Roman"/>
          <w:sz w:val="28"/>
          <w:szCs w:val="28"/>
        </w:rPr>
        <w:t>Бродский</w:t>
      </w:r>
      <w:proofErr w:type="gramStart"/>
      <w:r w:rsidR="00426C7D">
        <w:rPr>
          <w:rFonts w:ascii="Times New Roman" w:hAnsi="Times New Roman" w:cs="Times New Roman"/>
          <w:sz w:val="28"/>
          <w:szCs w:val="28"/>
        </w:rPr>
        <w:t xml:space="preserve"> .</w:t>
      </w:r>
      <w:proofErr w:type="gramEnd"/>
      <w:r w:rsidR="00426C7D">
        <w:rPr>
          <w:rFonts w:ascii="Times New Roman" w:hAnsi="Times New Roman" w:cs="Times New Roman"/>
          <w:sz w:val="28"/>
          <w:szCs w:val="28"/>
        </w:rPr>
        <w:t xml:space="preserve"> «Портрет Н.В. Гоголя», линогравюра.</w:t>
      </w:r>
    </w:p>
    <w:p w:rsidR="00426C7D" w:rsidRDefault="00426C7D" w:rsidP="00A54A72">
      <w:pPr>
        <w:spacing w:line="360" w:lineRule="auto"/>
        <w:jc w:val="center"/>
        <w:rPr>
          <w:rFonts w:ascii="Times New Roman" w:hAnsi="Times New Roman" w:cs="Times New Roman"/>
          <w:sz w:val="28"/>
          <w:szCs w:val="28"/>
        </w:rPr>
      </w:pPr>
      <w:r>
        <w:rPr>
          <w:rFonts w:ascii="Times New Roman" w:hAnsi="Times New Roman" w:cs="Times New Roman"/>
          <w:sz w:val="28"/>
          <w:szCs w:val="28"/>
        </w:rPr>
        <w:t>Иллюстрация к повести «Шинель»</w:t>
      </w:r>
    </w:p>
    <w:p w:rsidR="00E24A5E" w:rsidRDefault="00E24A5E" w:rsidP="00A54A72">
      <w:pPr>
        <w:spacing w:line="360" w:lineRule="auto"/>
        <w:jc w:val="center"/>
        <w:rPr>
          <w:rFonts w:ascii="Times New Roman" w:hAnsi="Times New Roman" w:cs="Times New Roman"/>
          <w:sz w:val="28"/>
          <w:szCs w:val="28"/>
        </w:rPr>
      </w:pPr>
    </w:p>
    <w:p w:rsidR="00E24A5E" w:rsidRDefault="00E24A5E" w:rsidP="00A54A72">
      <w:pPr>
        <w:spacing w:line="360" w:lineRule="auto"/>
        <w:jc w:val="center"/>
        <w:rPr>
          <w:rFonts w:ascii="Times New Roman" w:hAnsi="Times New Roman" w:cs="Times New Roman"/>
          <w:sz w:val="28"/>
          <w:szCs w:val="28"/>
        </w:rPr>
      </w:pPr>
    </w:p>
    <w:p w:rsidR="00E24A5E" w:rsidRDefault="00E24A5E" w:rsidP="00A54A72">
      <w:pPr>
        <w:spacing w:line="360" w:lineRule="auto"/>
        <w:jc w:val="center"/>
        <w:rPr>
          <w:rFonts w:ascii="Times New Roman" w:hAnsi="Times New Roman" w:cs="Times New Roman"/>
          <w:sz w:val="28"/>
          <w:szCs w:val="28"/>
        </w:rPr>
      </w:pPr>
    </w:p>
    <w:p w:rsidR="00E24A5E" w:rsidRDefault="00E24A5E" w:rsidP="00A54A72">
      <w:pPr>
        <w:spacing w:line="360" w:lineRule="auto"/>
        <w:jc w:val="center"/>
        <w:rPr>
          <w:rFonts w:ascii="Times New Roman" w:hAnsi="Times New Roman" w:cs="Times New Roman"/>
          <w:sz w:val="28"/>
          <w:szCs w:val="28"/>
        </w:rPr>
      </w:pPr>
    </w:p>
    <w:p w:rsidR="00E24A5E" w:rsidRDefault="00E24A5E" w:rsidP="00E24A5E">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№19</w:t>
      </w:r>
    </w:p>
    <w:p w:rsidR="00E24A5E" w:rsidRDefault="00E24A5E" w:rsidP="00E24A5E">
      <w:pPr>
        <w:pStyle w:val="a3"/>
        <w:shd w:val="clear" w:color="auto" w:fill="FFFFFF" w:themeFill="background1"/>
        <w:spacing w:line="360" w:lineRule="auto"/>
        <w:jc w:val="center"/>
        <w:rPr>
          <w:color w:val="000000"/>
          <w:sz w:val="28"/>
          <w:szCs w:val="28"/>
        </w:rPr>
      </w:pPr>
      <w:r w:rsidRPr="004A14B0">
        <w:rPr>
          <w:noProof/>
          <w:color w:val="000000"/>
          <w:sz w:val="28"/>
          <w:szCs w:val="28"/>
        </w:rPr>
        <w:drawing>
          <wp:inline distT="0" distB="0" distL="0" distR="0">
            <wp:extent cx="2235679" cy="3438525"/>
            <wp:effectExtent l="19050" t="0" r="0" b="0"/>
            <wp:docPr id="28" name="Рисунок 12" descr="rm_50_3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_50_3310.jpg"/>
                    <pic:cNvPicPr/>
                  </pic:nvPicPr>
                  <pic:blipFill>
                    <a:blip r:embed="rId57" cstate="print"/>
                    <a:stretch>
                      <a:fillRect/>
                    </a:stretch>
                  </pic:blipFill>
                  <pic:spPr>
                    <a:xfrm>
                      <a:off x="0" y="0"/>
                      <a:ext cx="2237294" cy="3441009"/>
                    </a:xfrm>
                    <a:prstGeom prst="rect">
                      <a:avLst/>
                    </a:prstGeom>
                  </pic:spPr>
                </pic:pic>
              </a:graphicData>
            </a:graphic>
          </wp:inline>
        </w:drawing>
      </w:r>
    </w:p>
    <w:p w:rsidR="00E24A5E" w:rsidRPr="00E24A5E" w:rsidRDefault="00E24A5E" w:rsidP="00E24A5E">
      <w:pPr>
        <w:spacing w:line="360" w:lineRule="auto"/>
        <w:jc w:val="center"/>
        <w:rPr>
          <w:rFonts w:ascii="Times New Roman" w:hAnsi="Times New Roman" w:cs="Times New Roman"/>
          <w:sz w:val="24"/>
          <w:szCs w:val="24"/>
        </w:rPr>
      </w:pPr>
      <w:r w:rsidRPr="00E24A5E">
        <w:rPr>
          <w:rFonts w:ascii="Times New Roman" w:hAnsi="Times New Roman" w:cs="Times New Roman"/>
          <w:color w:val="000000"/>
          <w:sz w:val="24"/>
          <w:szCs w:val="24"/>
          <w:shd w:val="clear" w:color="auto" w:fill="FFFFFF"/>
        </w:rPr>
        <w:t>Сергей Михайлович ХАРЛАМОВ</w:t>
      </w:r>
      <w:proofErr w:type="gramStart"/>
      <w:r w:rsidRPr="00E24A5E">
        <w:rPr>
          <w:rFonts w:ascii="Times New Roman" w:hAnsi="Times New Roman" w:cs="Times New Roman"/>
          <w:color w:val="000000"/>
          <w:sz w:val="24"/>
          <w:szCs w:val="24"/>
          <w:shd w:val="clear" w:color="auto" w:fill="FFFFFF"/>
        </w:rPr>
        <w:t xml:space="preserve"> .</w:t>
      </w:r>
      <w:proofErr w:type="gramEnd"/>
      <w:r w:rsidRPr="00E24A5E">
        <w:rPr>
          <w:rFonts w:ascii="Times New Roman" w:hAnsi="Times New Roman" w:cs="Times New Roman"/>
          <w:color w:val="000000"/>
          <w:sz w:val="24"/>
          <w:szCs w:val="24"/>
          <w:shd w:val="clear" w:color="auto" w:fill="FFFFFF"/>
        </w:rPr>
        <w:t xml:space="preserve"> «Да здравствует Ленинизм!»</w:t>
      </w:r>
    </w:p>
    <w:p w:rsidR="00E24A5E" w:rsidRPr="004A14B0" w:rsidRDefault="00E24A5E" w:rsidP="00E24A5E">
      <w:pPr>
        <w:pStyle w:val="a3"/>
        <w:shd w:val="clear" w:color="auto" w:fill="FFFFFF" w:themeFill="background1"/>
        <w:spacing w:line="360" w:lineRule="auto"/>
        <w:jc w:val="center"/>
        <w:rPr>
          <w:color w:val="000000"/>
          <w:sz w:val="28"/>
          <w:szCs w:val="28"/>
        </w:rPr>
      </w:pPr>
    </w:p>
    <w:p w:rsidR="00E24A5E" w:rsidRDefault="00E24A5E" w:rsidP="00E24A5E">
      <w:pPr>
        <w:pStyle w:val="a3"/>
        <w:shd w:val="clear" w:color="auto" w:fill="FFFFFF" w:themeFill="background1"/>
        <w:spacing w:line="360" w:lineRule="auto"/>
        <w:jc w:val="center"/>
        <w:rPr>
          <w:color w:val="000000"/>
          <w:sz w:val="28"/>
          <w:szCs w:val="28"/>
          <w:shd w:val="clear" w:color="auto" w:fill="FFFFFF"/>
        </w:rPr>
      </w:pPr>
      <w:r>
        <w:rPr>
          <w:noProof/>
          <w:color w:val="000000"/>
          <w:sz w:val="28"/>
          <w:szCs w:val="28"/>
        </w:rPr>
        <w:drawing>
          <wp:inline distT="0" distB="0" distL="0" distR="0">
            <wp:extent cx="2428363" cy="3390900"/>
            <wp:effectExtent l="19050" t="0" r="0" b="0"/>
            <wp:docPr id="29" name="Рисунок 36" descr="C:\Users\Алексей\Desktop\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Алексей\Desktop\40.jpg"/>
                    <pic:cNvPicPr>
                      <a:picLocks noChangeAspect="1" noChangeArrowheads="1"/>
                    </pic:cNvPicPr>
                  </pic:nvPicPr>
                  <pic:blipFill>
                    <a:blip r:embed="rId58" cstate="print"/>
                    <a:srcRect/>
                    <a:stretch>
                      <a:fillRect/>
                    </a:stretch>
                  </pic:blipFill>
                  <pic:spPr bwMode="auto">
                    <a:xfrm>
                      <a:off x="0" y="0"/>
                      <a:ext cx="2428363" cy="3390900"/>
                    </a:xfrm>
                    <a:prstGeom prst="rect">
                      <a:avLst/>
                    </a:prstGeom>
                    <a:noFill/>
                    <a:ln w="9525">
                      <a:noFill/>
                      <a:miter lim="800000"/>
                      <a:headEnd/>
                      <a:tailEnd/>
                    </a:ln>
                  </pic:spPr>
                </pic:pic>
              </a:graphicData>
            </a:graphic>
          </wp:inline>
        </w:drawing>
      </w:r>
    </w:p>
    <w:p w:rsidR="00E24A5E" w:rsidRDefault="00E24A5E" w:rsidP="00E24A5E">
      <w:pPr>
        <w:pStyle w:val="a3"/>
        <w:shd w:val="clear" w:color="auto" w:fill="FFFFFF" w:themeFill="background1"/>
        <w:spacing w:line="360" w:lineRule="auto"/>
        <w:jc w:val="center"/>
        <w:rPr>
          <w:color w:val="000000"/>
          <w:sz w:val="28"/>
          <w:szCs w:val="28"/>
          <w:shd w:val="clear" w:color="auto" w:fill="FFFFFF"/>
        </w:rPr>
      </w:pPr>
      <w:r>
        <w:rPr>
          <w:color w:val="000000"/>
          <w:sz w:val="28"/>
          <w:szCs w:val="28"/>
          <w:shd w:val="clear" w:color="auto" w:fill="FFFFFF"/>
        </w:rPr>
        <w:t>Из серии «На поле Куликовом», линогравюра, 1977 год</w:t>
      </w:r>
    </w:p>
    <w:p w:rsidR="00E24A5E" w:rsidRDefault="00E24A5E" w:rsidP="00E24A5E">
      <w:pPr>
        <w:pStyle w:val="a3"/>
        <w:shd w:val="clear" w:color="auto" w:fill="FFFFFF" w:themeFill="background1"/>
        <w:spacing w:line="360" w:lineRule="auto"/>
        <w:jc w:val="center"/>
        <w:rPr>
          <w:color w:val="000000"/>
          <w:sz w:val="28"/>
          <w:szCs w:val="28"/>
          <w:shd w:val="clear" w:color="auto" w:fill="FFFFFF"/>
        </w:rPr>
      </w:pPr>
      <w:r>
        <w:rPr>
          <w:color w:val="000000"/>
          <w:sz w:val="28"/>
          <w:szCs w:val="28"/>
          <w:shd w:val="clear" w:color="auto" w:fill="FFFFFF"/>
        </w:rPr>
        <w:lastRenderedPageBreak/>
        <w:t>Приложение №20</w:t>
      </w:r>
    </w:p>
    <w:p w:rsidR="00E24A5E" w:rsidRDefault="00E24A5E" w:rsidP="00E24A5E">
      <w:pPr>
        <w:pStyle w:val="a3"/>
        <w:shd w:val="clear" w:color="auto" w:fill="FFFFFF" w:themeFill="background1"/>
        <w:spacing w:line="360" w:lineRule="auto"/>
        <w:jc w:val="center"/>
        <w:rPr>
          <w:color w:val="000000"/>
          <w:sz w:val="28"/>
          <w:szCs w:val="28"/>
          <w:shd w:val="clear" w:color="auto" w:fill="FFFFFF"/>
        </w:rPr>
      </w:pPr>
    </w:p>
    <w:p w:rsidR="00E24A5E" w:rsidRDefault="00E24A5E" w:rsidP="00E24A5E">
      <w:pPr>
        <w:spacing w:line="360" w:lineRule="auto"/>
        <w:jc w:val="center"/>
        <w:rPr>
          <w:rFonts w:ascii="Times New Roman" w:hAnsi="Times New Roman" w:cs="Times New Roman"/>
          <w:sz w:val="28"/>
          <w:szCs w:val="28"/>
          <w:shd w:val="clear" w:color="auto" w:fill="2B2B2B"/>
        </w:rPr>
      </w:pPr>
      <w:r w:rsidRPr="00E24A5E">
        <w:rPr>
          <w:rFonts w:ascii="Times New Roman" w:hAnsi="Times New Roman" w:cs="Times New Roman"/>
          <w:noProof/>
          <w:color w:val="000000"/>
          <w:sz w:val="28"/>
          <w:szCs w:val="28"/>
          <w:lang w:eastAsia="ru-RU"/>
        </w:rPr>
        <w:drawing>
          <wp:inline distT="0" distB="0" distL="0" distR="0">
            <wp:extent cx="4581525" cy="5314567"/>
            <wp:effectExtent l="19050" t="0" r="9525" b="0"/>
            <wp:docPr id="30" name="Рисунок 14" descr="imgB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B (1).jpg"/>
                    <pic:cNvPicPr/>
                  </pic:nvPicPr>
                  <pic:blipFill>
                    <a:blip r:embed="rId59" cstate="print"/>
                    <a:stretch>
                      <a:fillRect/>
                    </a:stretch>
                  </pic:blipFill>
                  <pic:spPr>
                    <a:xfrm>
                      <a:off x="0" y="0"/>
                      <a:ext cx="4591027" cy="5325589"/>
                    </a:xfrm>
                    <a:prstGeom prst="rect">
                      <a:avLst/>
                    </a:prstGeom>
                  </pic:spPr>
                </pic:pic>
              </a:graphicData>
            </a:graphic>
          </wp:inline>
        </w:drawing>
      </w:r>
    </w:p>
    <w:p w:rsidR="00E24A5E" w:rsidRPr="00E24A5E" w:rsidRDefault="00E24A5E" w:rsidP="00E24A5E">
      <w:pPr>
        <w:spacing w:line="360" w:lineRule="auto"/>
        <w:jc w:val="center"/>
        <w:rPr>
          <w:rFonts w:ascii="Times New Roman" w:hAnsi="Times New Roman" w:cs="Times New Roman"/>
          <w:b/>
          <w:bCs/>
          <w:sz w:val="28"/>
          <w:szCs w:val="28"/>
          <w:shd w:val="clear" w:color="auto" w:fill="2B2B2B"/>
        </w:rPr>
      </w:pPr>
      <w:r w:rsidRPr="00E24A5E">
        <w:rPr>
          <w:rFonts w:ascii="Times New Roman" w:hAnsi="Times New Roman" w:cs="Times New Roman"/>
          <w:color w:val="000000"/>
          <w:sz w:val="28"/>
          <w:szCs w:val="28"/>
        </w:rPr>
        <w:br/>
      </w:r>
      <w:r w:rsidRPr="00E635B2">
        <w:rPr>
          <w:rFonts w:ascii="Times New Roman" w:hAnsi="Times New Roman" w:cs="Times New Roman"/>
          <w:sz w:val="28"/>
          <w:szCs w:val="28"/>
          <w:shd w:val="clear" w:color="auto" w:fill="2B2B2B"/>
        </w:rPr>
        <w:t>Харламов С. М.</w:t>
      </w:r>
      <w:r w:rsidRPr="00E635B2">
        <w:rPr>
          <w:rStyle w:val="apple-converted-space"/>
          <w:rFonts w:ascii="Times New Roman" w:hAnsi="Times New Roman" w:cs="Times New Roman"/>
          <w:sz w:val="28"/>
          <w:szCs w:val="28"/>
          <w:shd w:val="clear" w:color="auto" w:fill="2B2B2B"/>
        </w:rPr>
        <w:t> </w:t>
      </w:r>
      <w:r w:rsidRPr="00E635B2">
        <w:rPr>
          <w:rFonts w:ascii="Times New Roman" w:hAnsi="Times New Roman" w:cs="Times New Roman"/>
          <w:b/>
          <w:bCs/>
          <w:sz w:val="28"/>
          <w:szCs w:val="28"/>
          <w:shd w:val="clear" w:color="auto" w:fill="2B2B2B"/>
        </w:rPr>
        <w:t>Портрет</w:t>
      </w:r>
      <w:r w:rsidRPr="00E635B2">
        <w:rPr>
          <w:rStyle w:val="apple-converted-space"/>
          <w:rFonts w:ascii="Times New Roman" w:hAnsi="Times New Roman" w:cs="Times New Roman"/>
          <w:sz w:val="28"/>
          <w:szCs w:val="28"/>
          <w:shd w:val="clear" w:color="auto" w:fill="2B2B2B"/>
        </w:rPr>
        <w:t> </w:t>
      </w:r>
      <w:r w:rsidRPr="00E635B2">
        <w:rPr>
          <w:rFonts w:ascii="Times New Roman" w:hAnsi="Times New Roman" w:cs="Times New Roman"/>
          <w:sz w:val="28"/>
          <w:szCs w:val="28"/>
          <w:shd w:val="clear" w:color="auto" w:fill="2B2B2B"/>
        </w:rPr>
        <w:t>Н В Гоголя. 1970-е. Бумага,</w:t>
      </w:r>
      <w:r w:rsidRPr="00E635B2">
        <w:rPr>
          <w:rStyle w:val="apple-converted-space"/>
          <w:rFonts w:ascii="Times New Roman" w:hAnsi="Times New Roman" w:cs="Times New Roman"/>
          <w:sz w:val="28"/>
          <w:szCs w:val="28"/>
          <w:shd w:val="clear" w:color="auto" w:fill="2B2B2B"/>
        </w:rPr>
        <w:t> </w:t>
      </w:r>
      <w:r w:rsidRPr="00E635B2">
        <w:rPr>
          <w:rFonts w:ascii="Times New Roman" w:hAnsi="Times New Roman" w:cs="Times New Roman"/>
          <w:b/>
          <w:bCs/>
          <w:sz w:val="28"/>
          <w:szCs w:val="28"/>
          <w:shd w:val="clear" w:color="auto" w:fill="2B2B2B"/>
        </w:rPr>
        <w:t>линогравюра</w:t>
      </w:r>
    </w:p>
    <w:p w:rsidR="00E24A5E" w:rsidRPr="00D97B61" w:rsidRDefault="00E24A5E" w:rsidP="00E24A5E">
      <w:pPr>
        <w:spacing w:after="0" w:line="360" w:lineRule="auto"/>
        <w:rPr>
          <w:rFonts w:ascii="Times New Roman" w:eastAsia="Times New Roman" w:hAnsi="Times New Roman" w:cs="Times New Roman"/>
          <w:color w:val="000000"/>
          <w:sz w:val="28"/>
          <w:szCs w:val="28"/>
          <w:lang w:eastAsia="ru-RU"/>
        </w:rPr>
      </w:pPr>
    </w:p>
    <w:p w:rsidR="00E24A5E" w:rsidRDefault="00E24A5E" w:rsidP="00E24A5E">
      <w:pPr>
        <w:spacing w:line="360" w:lineRule="auto"/>
        <w:rPr>
          <w:rFonts w:ascii="Times New Roman" w:hAnsi="Times New Roman" w:cs="Times New Roman"/>
          <w:sz w:val="28"/>
          <w:szCs w:val="28"/>
        </w:rPr>
      </w:pPr>
    </w:p>
    <w:p w:rsidR="00E24A5E" w:rsidRDefault="00E24A5E" w:rsidP="00E24A5E">
      <w:pPr>
        <w:spacing w:line="360" w:lineRule="auto"/>
        <w:rPr>
          <w:rFonts w:ascii="Times New Roman" w:hAnsi="Times New Roman" w:cs="Times New Roman"/>
          <w:sz w:val="28"/>
          <w:szCs w:val="28"/>
        </w:rPr>
      </w:pPr>
    </w:p>
    <w:p w:rsidR="00E24A5E" w:rsidRDefault="00E24A5E" w:rsidP="00E24A5E">
      <w:pPr>
        <w:spacing w:line="360" w:lineRule="auto"/>
        <w:rPr>
          <w:rFonts w:ascii="Times New Roman" w:hAnsi="Times New Roman" w:cs="Times New Roman"/>
          <w:sz w:val="28"/>
          <w:szCs w:val="28"/>
        </w:rPr>
      </w:pPr>
    </w:p>
    <w:p w:rsidR="00E24A5E" w:rsidRDefault="00E24A5E" w:rsidP="00E24A5E">
      <w:pPr>
        <w:spacing w:line="360" w:lineRule="auto"/>
        <w:rPr>
          <w:rFonts w:ascii="Times New Roman" w:hAnsi="Times New Roman" w:cs="Times New Roman"/>
          <w:sz w:val="28"/>
          <w:szCs w:val="28"/>
        </w:rPr>
      </w:pPr>
    </w:p>
    <w:p w:rsidR="00E24A5E" w:rsidRDefault="00E24A5E" w:rsidP="00E24A5E">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№21</w:t>
      </w:r>
    </w:p>
    <w:p w:rsidR="00AB62A5" w:rsidRDefault="00AB62A5" w:rsidP="00AB62A5">
      <w:pPr>
        <w:spacing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70528" behindDoc="0" locked="0" layoutInCell="1" allowOverlap="1">
            <wp:simplePos x="0" y="0"/>
            <wp:positionH relativeFrom="column">
              <wp:posOffset>2212340</wp:posOffset>
            </wp:positionH>
            <wp:positionV relativeFrom="paragraph">
              <wp:posOffset>466725</wp:posOffset>
            </wp:positionV>
            <wp:extent cx="2403475" cy="3209925"/>
            <wp:effectExtent l="19050" t="0" r="0" b="0"/>
            <wp:wrapTopAndBottom/>
            <wp:docPr id="257" name="Рисунок 12" descr="C:\Users\Алексей\Desktop\1c9b586f34828ef197a12eef81861ce9fc60d9303cdd2abb4bf9fada3467c64ac46cbc8928f7316cad4ceaec43acef8d4e750cd47b3951f2abe2a1eb6db459a4d8e16b2a8a19e8b52a5676e5afc490ea02e0c416bca16a76b927e69ae928962d0c20ee82888123f65cd2816ee607651313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лексей\Desktop\1c9b586f34828ef197a12eef81861ce9fc60d9303cdd2abb4bf9fada3467c64ac46cbc8928f7316cad4ceaec43acef8d4e750cd47b3951f2abe2a1eb6db459a4d8e16b2a8a19e8b52a5676e5afc490ea02e0c416bca16a76b927e69ae928962d0c20ee82888123f65cd2816ee6076513132c.jpg"/>
                    <pic:cNvPicPr>
                      <a:picLocks noChangeAspect="1" noChangeArrowheads="1"/>
                    </pic:cNvPicPr>
                  </pic:nvPicPr>
                  <pic:blipFill>
                    <a:blip r:embed="rId60" cstate="print"/>
                    <a:srcRect/>
                    <a:stretch>
                      <a:fillRect/>
                    </a:stretch>
                  </pic:blipFill>
                  <pic:spPr bwMode="auto">
                    <a:xfrm>
                      <a:off x="0" y="0"/>
                      <a:ext cx="2403475" cy="3209925"/>
                    </a:xfrm>
                    <a:prstGeom prst="rect">
                      <a:avLst/>
                    </a:prstGeom>
                    <a:noFill/>
                    <a:ln w="9525">
                      <a:noFill/>
                      <a:miter lim="800000"/>
                      <a:headEnd/>
                      <a:tailEnd/>
                    </a:ln>
                  </pic:spPr>
                </pic:pic>
              </a:graphicData>
            </a:graphic>
          </wp:anchor>
        </w:drawing>
      </w:r>
      <w:r w:rsidRPr="00AD455E">
        <w:rPr>
          <w:rFonts w:ascii="Times New Roman" w:hAnsi="Times New Roman" w:cs="Times New Roman"/>
          <w:sz w:val="28"/>
          <w:szCs w:val="28"/>
        </w:rPr>
        <w:t>Виктор</w:t>
      </w:r>
      <w:r>
        <w:rPr>
          <w:rFonts w:ascii="Times New Roman" w:hAnsi="Times New Roman" w:cs="Times New Roman"/>
          <w:sz w:val="28"/>
          <w:szCs w:val="28"/>
        </w:rPr>
        <w:t xml:space="preserve"> </w:t>
      </w:r>
      <w:r w:rsidRPr="00AD455E">
        <w:rPr>
          <w:rFonts w:ascii="Times New Roman" w:hAnsi="Times New Roman" w:cs="Times New Roman"/>
          <w:sz w:val="28"/>
          <w:szCs w:val="28"/>
        </w:rPr>
        <w:t xml:space="preserve"> Пономаренко «Портрет альпиниста». Линогравюра</w:t>
      </w:r>
      <w:proofErr w:type="gramStart"/>
      <w:r w:rsidRPr="00AD455E">
        <w:rPr>
          <w:rFonts w:ascii="Times New Roman" w:hAnsi="Times New Roman" w:cs="Times New Roman"/>
          <w:sz w:val="28"/>
          <w:szCs w:val="28"/>
        </w:rPr>
        <w:t xml:space="preserve"> :</w:t>
      </w:r>
      <w:proofErr w:type="gramEnd"/>
    </w:p>
    <w:p w:rsidR="00AB62A5" w:rsidRDefault="00AB62A5" w:rsidP="00E24A5E">
      <w:pPr>
        <w:spacing w:line="360" w:lineRule="auto"/>
        <w:jc w:val="center"/>
        <w:rPr>
          <w:rFonts w:ascii="Times New Roman" w:hAnsi="Times New Roman" w:cs="Times New Roman"/>
          <w:sz w:val="28"/>
          <w:szCs w:val="28"/>
        </w:rPr>
      </w:pPr>
    </w:p>
    <w:p w:rsidR="00BF6EC2" w:rsidRPr="00AA2972" w:rsidRDefault="00AB62A5" w:rsidP="00AA2972">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 Елены Самохина, линогравюра</w:t>
      </w:r>
      <w:r w:rsidR="00BF6EC2">
        <w:rPr>
          <w:rFonts w:ascii="Times New Roman" w:hAnsi="Times New Roman" w:cs="Times New Roman"/>
          <w:noProof/>
          <w:sz w:val="28"/>
          <w:szCs w:val="28"/>
          <w:lang w:eastAsia="ru-RU"/>
        </w:rPr>
        <w:drawing>
          <wp:anchor distT="0" distB="0" distL="114300" distR="114300" simplePos="0" relativeHeight="251672576" behindDoc="0" locked="0" layoutInCell="1" allowOverlap="1">
            <wp:simplePos x="0" y="0"/>
            <wp:positionH relativeFrom="column">
              <wp:posOffset>1910715</wp:posOffset>
            </wp:positionH>
            <wp:positionV relativeFrom="paragraph">
              <wp:posOffset>561340</wp:posOffset>
            </wp:positionV>
            <wp:extent cx="2376170" cy="3629025"/>
            <wp:effectExtent l="19050" t="0" r="5080" b="0"/>
            <wp:wrapTopAndBottom/>
            <wp:docPr id="259" name="Рисунок 21" descr="10033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3380.jpg"/>
                    <pic:cNvPicPr/>
                  </pic:nvPicPr>
                  <pic:blipFill>
                    <a:blip r:embed="rId61" cstate="print"/>
                    <a:stretch>
                      <a:fillRect/>
                    </a:stretch>
                  </pic:blipFill>
                  <pic:spPr>
                    <a:xfrm>
                      <a:off x="0" y="0"/>
                      <a:ext cx="2376170" cy="3629025"/>
                    </a:xfrm>
                    <a:prstGeom prst="rect">
                      <a:avLst/>
                    </a:prstGeom>
                  </pic:spPr>
                </pic:pic>
              </a:graphicData>
            </a:graphic>
          </wp:anchor>
        </w:drawing>
      </w:r>
    </w:p>
    <w:sectPr w:rsidR="00BF6EC2" w:rsidRPr="00AA2972" w:rsidSect="00D97B61">
      <w:headerReference w:type="default" r:id="rId62"/>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6ECB" w:rsidRDefault="00D36ECB" w:rsidP="009E72C9">
      <w:pPr>
        <w:spacing w:after="0" w:line="240" w:lineRule="auto"/>
      </w:pPr>
      <w:r>
        <w:separator/>
      </w:r>
    </w:p>
  </w:endnote>
  <w:endnote w:type="continuationSeparator" w:id="0">
    <w:p w:rsidR="00D36ECB" w:rsidRDefault="00D36ECB" w:rsidP="009E72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Helvetica">
    <w:panose1 w:val="020B0604020202020204"/>
    <w:charset w:val="00"/>
    <w:family w:val="swiss"/>
    <w:notTrueType/>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Franklin Gothic Book">
    <w:altName w:val="Franklin Gothic Medium"/>
    <w:charset w:val="CC"/>
    <w:family w:val="swiss"/>
    <w:pitch w:val="variable"/>
    <w:sig w:usb0="00000001"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6ECB" w:rsidRDefault="00D36ECB" w:rsidP="009E72C9">
      <w:pPr>
        <w:spacing w:after="0" w:line="240" w:lineRule="auto"/>
      </w:pPr>
      <w:r>
        <w:separator/>
      </w:r>
    </w:p>
  </w:footnote>
  <w:footnote w:type="continuationSeparator" w:id="0">
    <w:p w:rsidR="00D36ECB" w:rsidRDefault="00D36ECB" w:rsidP="009E72C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90751"/>
      <w:docPartObj>
        <w:docPartGallery w:val="Page Numbers (Top of Page)"/>
        <w:docPartUnique/>
      </w:docPartObj>
    </w:sdtPr>
    <w:sdtContent>
      <w:p w:rsidR="00E24A5E" w:rsidRDefault="005B2E58">
        <w:pPr>
          <w:pStyle w:val="a9"/>
          <w:jc w:val="center"/>
        </w:pPr>
        <w:fldSimple w:instr=" PAGE   \* MERGEFORMAT ">
          <w:r w:rsidR="00F86852">
            <w:rPr>
              <w:noProof/>
            </w:rPr>
            <w:t>7</w:t>
          </w:r>
        </w:fldSimple>
      </w:p>
    </w:sdtContent>
  </w:sdt>
  <w:p w:rsidR="00E24A5E" w:rsidRDefault="00E24A5E">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F85F63"/>
    <w:multiLevelType w:val="hybridMultilevel"/>
    <w:tmpl w:val="718ED150"/>
    <w:lvl w:ilvl="0" w:tplc="D4568FD6">
      <w:start w:val="1"/>
      <w:numFmt w:val="decimal"/>
      <w:lvlText w:val="%1."/>
      <w:lvlJc w:val="left"/>
      <w:pPr>
        <w:ind w:left="720" w:hanging="360"/>
      </w:pPr>
      <w:rPr>
        <w:rFonts w:ascii="Helvetica" w:eastAsiaTheme="majorEastAsia" w:hAnsi="Helvetica" w:cs="Helvetica" w:hint="default"/>
        <w:sz w:val="2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8B322A0"/>
    <w:multiLevelType w:val="multilevel"/>
    <w:tmpl w:val="F6D8871A"/>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2">
    <w:nsid w:val="3FAA2C20"/>
    <w:multiLevelType w:val="hybridMultilevel"/>
    <w:tmpl w:val="0414AEDA"/>
    <w:lvl w:ilvl="0" w:tplc="0419000F">
      <w:start w:val="1"/>
      <w:numFmt w:val="decimal"/>
      <w:lvlText w:val="%1."/>
      <w:lvlJc w:val="left"/>
      <w:pPr>
        <w:ind w:left="1095" w:hanging="360"/>
      </w:pPr>
    </w:lvl>
    <w:lvl w:ilvl="1" w:tplc="04190019" w:tentative="1">
      <w:start w:val="1"/>
      <w:numFmt w:val="lowerLetter"/>
      <w:lvlText w:val="%2."/>
      <w:lvlJc w:val="left"/>
      <w:pPr>
        <w:ind w:left="1815" w:hanging="360"/>
      </w:pPr>
    </w:lvl>
    <w:lvl w:ilvl="2" w:tplc="0419001B" w:tentative="1">
      <w:start w:val="1"/>
      <w:numFmt w:val="lowerRoman"/>
      <w:lvlText w:val="%3."/>
      <w:lvlJc w:val="right"/>
      <w:pPr>
        <w:ind w:left="2535" w:hanging="180"/>
      </w:pPr>
    </w:lvl>
    <w:lvl w:ilvl="3" w:tplc="0419000F" w:tentative="1">
      <w:start w:val="1"/>
      <w:numFmt w:val="decimal"/>
      <w:lvlText w:val="%4."/>
      <w:lvlJc w:val="left"/>
      <w:pPr>
        <w:ind w:left="3255" w:hanging="360"/>
      </w:pPr>
    </w:lvl>
    <w:lvl w:ilvl="4" w:tplc="04190019" w:tentative="1">
      <w:start w:val="1"/>
      <w:numFmt w:val="lowerLetter"/>
      <w:lvlText w:val="%5."/>
      <w:lvlJc w:val="left"/>
      <w:pPr>
        <w:ind w:left="3975" w:hanging="360"/>
      </w:pPr>
    </w:lvl>
    <w:lvl w:ilvl="5" w:tplc="0419001B" w:tentative="1">
      <w:start w:val="1"/>
      <w:numFmt w:val="lowerRoman"/>
      <w:lvlText w:val="%6."/>
      <w:lvlJc w:val="right"/>
      <w:pPr>
        <w:ind w:left="4695" w:hanging="180"/>
      </w:pPr>
    </w:lvl>
    <w:lvl w:ilvl="6" w:tplc="0419000F" w:tentative="1">
      <w:start w:val="1"/>
      <w:numFmt w:val="decimal"/>
      <w:lvlText w:val="%7."/>
      <w:lvlJc w:val="left"/>
      <w:pPr>
        <w:ind w:left="5415" w:hanging="360"/>
      </w:pPr>
    </w:lvl>
    <w:lvl w:ilvl="7" w:tplc="04190019" w:tentative="1">
      <w:start w:val="1"/>
      <w:numFmt w:val="lowerLetter"/>
      <w:lvlText w:val="%8."/>
      <w:lvlJc w:val="left"/>
      <w:pPr>
        <w:ind w:left="6135" w:hanging="360"/>
      </w:pPr>
    </w:lvl>
    <w:lvl w:ilvl="8" w:tplc="0419001B" w:tentative="1">
      <w:start w:val="1"/>
      <w:numFmt w:val="lowerRoman"/>
      <w:lvlText w:val="%9."/>
      <w:lvlJc w:val="right"/>
      <w:pPr>
        <w:ind w:left="6855" w:hanging="180"/>
      </w:pPr>
    </w:lvl>
  </w:abstractNum>
  <w:abstractNum w:abstractNumId="3">
    <w:nsid w:val="7350077C"/>
    <w:multiLevelType w:val="hybridMultilevel"/>
    <w:tmpl w:val="C46E2E4C"/>
    <w:lvl w:ilvl="0" w:tplc="04190001">
      <w:start w:val="1"/>
      <w:numFmt w:val="bullet"/>
      <w:lvlText w:val=""/>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4">
    <w:nsid w:val="77653D1E"/>
    <w:multiLevelType w:val="hybridMultilevel"/>
    <w:tmpl w:val="2FE6E738"/>
    <w:lvl w:ilvl="0" w:tplc="804C883E">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D97B61"/>
    <w:rsid w:val="000129E0"/>
    <w:rsid w:val="000328C0"/>
    <w:rsid w:val="00050101"/>
    <w:rsid w:val="00114136"/>
    <w:rsid w:val="00175DA0"/>
    <w:rsid w:val="00260AA2"/>
    <w:rsid w:val="00310D36"/>
    <w:rsid w:val="00316309"/>
    <w:rsid w:val="00334414"/>
    <w:rsid w:val="004048F6"/>
    <w:rsid w:val="00426C7D"/>
    <w:rsid w:val="004519D8"/>
    <w:rsid w:val="00470699"/>
    <w:rsid w:val="00474DCE"/>
    <w:rsid w:val="004A14B0"/>
    <w:rsid w:val="00507A30"/>
    <w:rsid w:val="00532A09"/>
    <w:rsid w:val="005B25BB"/>
    <w:rsid w:val="005B2E58"/>
    <w:rsid w:val="00680B97"/>
    <w:rsid w:val="006B2864"/>
    <w:rsid w:val="00713337"/>
    <w:rsid w:val="00713506"/>
    <w:rsid w:val="0072382D"/>
    <w:rsid w:val="00727AF5"/>
    <w:rsid w:val="00740890"/>
    <w:rsid w:val="00741D74"/>
    <w:rsid w:val="00750715"/>
    <w:rsid w:val="00751984"/>
    <w:rsid w:val="00775589"/>
    <w:rsid w:val="007C2F41"/>
    <w:rsid w:val="00847247"/>
    <w:rsid w:val="008A5B01"/>
    <w:rsid w:val="008C152B"/>
    <w:rsid w:val="008D7ECE"/>
    <w:rsid w:val="009168A2"/>
    <w:rsid w:val="00935BA8"/>
    <w:rsid w:val="00950F71"/>
    <w:rsid w:val="009E5707"/>
    <w:rsid w:val="009E72C9"/>
    <w:rsid w:val="009F24DD"/>
    <w:rsid w:val="00A534F9"/>
    <w:rsid w:val="00A54A72"/>
    <w:rsid w:val="00AA2972"/>
    <w:rsid w:val="00AB62A5"/>
    <w:rsid w:val="00AC5A12"/>
    <w:rsid w:val="00AD455E"/>
    <w:rsid w:val="00B24406"/>
    <w:rsid w:val="00B26F57"/>
    <w:rsid w:val="00B87999"/>
    <w:rsid w:val="00BD5F24"/>
    <w:rsid w:val="00BF6EC2"/>
    <w:rsid w:val="00C16F41"/>
    <w:rsid w:val="00D36ECB"/>
    <w:rsid w:val="00D50FFB"/>
    <w:rsid w:val="00D8771A"/>
    <w:rsid w:val="00D91C6D"/>
    <w:rsid w:val="00D94447"/>
    <w:rsid w:val="00D97B61"/>
    <w:rsid w:val="00E0336A"/>
    <w:rsid w:val="00E24A5E"/>
    <w:rsid w:val="00E635B2"/>
    <w:rsid w:val="00EA481E"/>
    <w:rsid w:val="00EE7584"/>
    <w:rsid w:val="00F401BA"/>
    <w:rsid w:val="00F83D49"/>
    <w:rsid w:val="00F86852"/>
    <w:rsid w:val="00F926FA"/>
    <w:rsid w:val="00F96B44"/>
    <w:rsid w:val="00FC61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7B61"/>
    <w:pPr>
      <w:spacing w:after="200" w:line="276" w:lineRule="auto"/>
    </w:pPr>
  </w:style>
  <w:style w:type="paragraph" w:styleId="1">
    <w:name w:val="heading 1"/>
    <w:basedOn w:val="a"/>
    <w:next w:val="a"/>
    <w:link w:val="10"/>
    <w:uiPriority w:val="9"/>
    <w:qFormat/>
    <w:rsid w:val="00D97B61"/>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link w:val="20"/>
    <w:uiPriority w:val="9"/>
    <w:qFormat/>
    <w:rsid w:val="00D97B61"/>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F926FA"/>
    <w:pPr>
      <w:keepNext/>
      <w:keepLines/>
      <w:spacing w:before="200" w:after="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semiHidden/>
    <w:unhideWhenUsed/>
    <w:qFormat/>
    <w:rsid w:val="00D97B61"/>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97B61"/>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D97B61"/>
    <w:rPr>
      <w:rFonts w:ascii="Times New Roman" w:eastAsia="Times New Roman" w:hAnsi="Times New Roman" w:cs="Times New Roman"/>
      <w:b/>
      <w:bCs/>
      <w:sz w:val="36"/>
      <w:szCs w:val="36"/>
      <w:lang w:eastAsia="ru-RU"/>
    </w:rPr>
  </w:style>
  <w:style w:type="character" w:customStyle="1" w:styleId="40">
    <w:name w:val="Заголовок 4 Знак"/>
    <w:basedOn w:val="a0"/>
    <w:link w:val="4"/>
    <w:uiPriority w:val="9"/>
    <w:semiHidden/>
    <w:rsid w:val="00D97B61"/>
    <w:rPr>
      <w:rFonts w:asciiTheme="majorHAnsi" w:eastAsiaTheme="majorEastAsia" w:hAnsiTheme="majorHAnsi" w:cstheme="majorBidi"/>
      <w:b/>
      <w:bCs/>
      <w:i/>
      <w:iCs/>
      <w:color w:val="5B9BD5" w:themeColor="accent1"/>
    </w:rPr>
  </w:style>
  <w:style w:type="paragraph" w:styleId="a3">
    <w:name w:val="Normal (Web)"/>
    <w:basedOn w:val="a"/>
    <w:uiPriority w:val="99"/>
    <w:unhideWhenUsed/>
    <w:rsid w:val="00D97B6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D97B61"/>
  </w:style>
  <w:style w:type="character" w:styleId="a4">
    <w:name w:val="Hyperlink"/>
    <w:basedOn w:val="a0"/>
    <w:uiPriority w:val="99"/>
    <w:semiHidden/>
    <w:unhideWhenUsed/>
    <w:rsid w:val="00D97B61"/>
    <w:rPr>
      <w:color w:val="0000FF"/>
      <w:u w:val="single"/>
    </w:rPr>
  </w:style>
  <w:style w:type="character" w:customStyle="1" w:styleId="mw-headline">
    <w:name w:val="mw-headline"/>
    <w:basedOn w:val="a0"/>
    <w:rsid w:val="00D97B61"/>
  </w:style>
  <w:style w:type="character" w:customStyle="1" w:styleId="mw-editsection">
    <w:name w:val="mw-editsection"/>
    <w:basedOn w:val="a0"/>
    <w:rsid w:val="00D97B61"/>
  </w:style>
  <w:style w:type="character" w:customStyle="1" w:styleId="mw-editsection-bracket">
    <w:name w:val="mw-editsection-bracket"/>
    <w:basedOn w:val="a0"/>
    <w:rsid w:val="00D97B61"/>
  </w:style>
  <w:style w:type="character" w:customStyle="1" w:styleId="mw-editsection-divider">
    <w:name w:val="mw-editsection-divider"/>
    <w:basedOn w:val="a0"/>
    <w:rsid w:val="00D97B61"/>
  </w:style>
  <w:style w:type="character" w:styleId="a5">
    <w:name w:val="Strong"/>
    <w:basedOn w:val="a0"/>
    <w:uiPriority w:val="22"/>
    <w:qFormat/>
    <w:rsid w:val="00D97B61"/>
    <w:rPr>
      <w:b/>
      <w:bCs/>
    </w:rPr>
  </w:style>
  <w:style w:type="paragraph" w:styleId="z-">
    <w:name w:val="HTML Top of Form"/>
    <w:basedOn w:val="a"/>
    <w:next w:val="a"/>
    <w:link w:val="z-0"/>
    <w:hidden/>
    <w:uiPriority w:val="99"/>
    <w:semiHidden/>
    <w:unhideWhenUsed/>
    <w:rsid w:val="00D97B61"/>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D97B61"/>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D97B61"/>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D97B61"/>
    <w:rPr>
      <w:rFonts w:ascii="Arial" w:eastAsia="Times New Roman" w:hAnsi="Arial" w:cs="Arial"/>
      <w:vanish/>
      <w:sz w:val="16"/>
      <w:szCs w:val="16"/>
      <w:lang w:eastAsia="ru-RU"/>
    </w:rPr>
  </w:style>
  <w:style w:type="character" w:styleId="a6">
    <w:name w:val="Emphasis"/>
    <w:basedOn w:val="a0"/>
    <w:uiPriority w:val="20"/>
    <w:qFormat/>
    <w:rsid w:val="00D97B61"/>
    <w:rPr>
      <w:i/>
      <w:iCs/>
    </w:rPr>
  </w:style>
  <w:style w:type="character" w:customStyle="1" w:styleId="cmsdicttooltip">
    <w:name w:val="cms_dict_tooltip"/>
    <w:basedOn w:val="a0"/>
    <w:rsid w:val="00D97B61"/>
  </w:style>
  <w:style w:type="character" w:customStyle="1" w:styleId="cmsdicttip">
    <w:name w:val="cms_dict_tip"/>
    <w:basedOn w:val="a0"/>
    <w:rsid w:val="00D97B61"/>
  </w:style>
  <w:style w:type="character" w:customStyle="1" w:styleId="catalog-price">
    <w:name w:val="catalog-price"/>
    <w:basedOn w:val="a0"/>
    <w:rsid w:val="00D97B61"/>
  </w:style>
  <w:style w:type="character" w:customStyle="1" w:styleId="curr">
    <w:name w:val="curr"/>
    <w:basedOn w:val="a0"/>
    <w:rsid w:val="00D97B61"/>
  </w:style>
  <w:style w:type="paragraph" w:styleId="a7">
    <w:name w:val="Balloon Text"/>
    <w:basedOn w:val="a"/>
    <w:link w:val="a8"/>
    <w:uiPriority w:val="99"/>
    <w:semiHidden/>
    <w:unhideWhenUsed/>
    <w:rsid w:val="00D97B6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97B61"/>
    <w:rPr>
      <w:rFonts w:ascii="Tahoma" w:hAnsi="Tahoma" w:cs="Tahoma"/>
      <w:sz w:val="16"/>
      <w:szCs w:val="16"/>
    </w:rPr>
  </w:style>
  <w:style w:type="character" w:customStyle="1" w:styleId="30">
    <w:name w:val="Заголовок 3 Знак"/>
    <w:basedOn w:val="a0"/>
    <w:link w:val="3"/>
    <w:uiPriority w:val="9"/>
    <w:semiHidden/>
    <w:rsid w:val="00F926FA"/>
    <w:rPr>
      <w:rFonts w:asciiTheme="majorHAnsi" w:eastAsiaTheme="majorEastAsia" w:hAnsiTheme="majorHAnsi" w:cstheme="majorBidi"/>
      <w:b/>
      <w:bCs/>
      <w:color w:val="5B9BD5" w:themeColor="accent1"/>
    </w:rPr>
  </w:style>
  <w:style w:type="paragraph" w:styleId="HTML">
    <w:name w:val="HTML Preformatted"/>
    <w:basedOn w:val="a"/>
    <w:link w:val="HTML0"/>
    <w:uiPriority w:val="99"/>
    <w:semiHidden/>
    <w:unhideWhenUsed/>
    <w:rsid w:val="00532A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532A09"/>
    <w:rPr>
      <w:rFonts w:ascii="Courier New" w:eastAsia="Times New Roman" w:hAnsi="Courier New" w:cs="Courier New"/>
      <w:sz w:val="20"/>
      <w:szCs w:val="20"/>
      <w:lang w:eastAsia="ru-RU"/>
    </w:rPr>
  </w:style>
  <w:style w:type="paragraph" w:styleId="a9">
    <w:name w:val="header"/>
    <w:basedOn w:val="a"/>
    <w:link w:val="aa"/>
    <w:uiPriority w:val="99"/>
    <w:unhideWhenUsed/>
    <w:rsid w:val="009E72C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E72C9"/>
  </w:style>
  <w:style w:type="paragraph" w:styleId="ab">
    <w:name w:val="footer"/>
    <w:basedOn w:val="a"/>
    <w:link w:val="ac"/>
    <w:uiPriority w:val="99"/>
    <w:semiHidden/>
    <w:unhideWhenUsed/>
    <w:rsid w:val="009E72C9"/>
    <w:pPr>
      <w:tabs>
        <w:tab w:val="center" w:pos="4677"/>
        <w:tab w:val="right" w:pos="9355"/>
      </w:tabs>
      <w:spacing w:after="0" w:line="240" w:lineRule="auto"/>
    </w:pPr>
  </w:style>
  <w:style w:type="character" w:customStyle="1" w:styleId="ac">
    <w:name w:val="Нижний колонтитул Знак"/>
    <w:basedOn w:val="a0"/>
    <w:link w:val="ab"/>
    <w:uiPriority w:val="99"/>
    <w:semiHidden/>
    <w:rsid w:val="009E72C9"/>
  </w:style>
  <w:style w:type="paragraph" w:styleId="ad">
    <w:name w:val="No Spacing"/>
    <w:uiPriority w:val="1"/>
    <w:qFormat/>
    <w:rsid w:val="00AA2972"/>
    <w:pPr>
      <w:spacing w:after="0" w:line="240" w:lineRule="auto"/>
    </w:pPr>
  </w:style>
</w:styles>
</file>

<file path=word/webSettings.xml><?xml version="1.0" encoding="utf-8"?>
<w:webSettings xmlns:r="http://schemas.openxmlformats.org/officeDocument/2006/relationships" xmlns:w="http://schemas.openxmlformats.org/wordprocessingml/2006/main">
  <w:divs>
    <w:div w:id="161354281">
      <w:bodyDiv w:val="1"/>
      <w:marLeft w:val="0"/>
      <w:marRight w:val="0"/>
      <w:marTop w:val="0"/>
      <w:marBottom w:val="0"/>
      <w:divBdr>
        <w:top w:val="none" w:sz="0" w:space="0" w:color="auto"/>
        <w:left w:val="none" w:sz="0" w:space="0" w:color="auto"/>
        <w:bottom w:val="none" w:sz="0" w:space="0" w:color="auto"/>
        <w:right w:val="none" w:sz="0" w:space="0" w:color="auto"/>
      </w:divBdr>
    </w:div>
    <w:div w:id="342510717">
      <w:bodyDiv w:val="1"/>
      <w:marLeft w:val="0"/>
      <w:marRight w:val="0"/>
      <w:marTop w:val="0"/>
      <w:marBottom w:val="0"/>
      <w:divBdr>
        <w:top w:val="none" w:sz="0" w:space="0" w:color="auto"/>
        <w:left w:val="none" w:sz="0" w:space="0" w:color="auto"/>
        <w:bottom w:val="none" w:sz="0" w:space="0" w:color="auto"/>
        <w:right w:val="none" w:sz="0" w:space="0" w:color="auto"/>
      </w:divBdr>
    </w:div>
    <w:div w:id="500435911">
      <w:bodyDiv w:val="1"/>
      <w:marLeft w:val="0"/>
      <w:marRight w:val="0"/>
      <w:marTop w:val="0"/>
      <w:marBottom w:val="0"/>
      <w:divBdr>
        <w:top w:val="none" w:sz="0" w:space="0" w:color="auto"/>
        <w:left w:val="none" w:sz="0" w:space="0" w:color="auto"/>
        <w:bottom w:val="none" w:sz="0" w:space="0" w:color="auto"/>
        <w:right w:val="none" w:sz="0" w:space="0" w:color="auto"/>
      </w:divBdr>
    </w:div>
    <w:div w:id="536281240">
      <w:bodyDiv w:val="1"/>
      <w:marLeft w:val="0"/>
      <w:marRight w:val="0"/>
      <w:marTop w:val="0"/>
      <w:marBottom w:val="0"/>
      <w:divBdr>
        <w:top w:val="none" w:sz="0" w:space="0" w:color="auto"/>
        <w:left w:val="none" w:sz="0" w:space="0" w:color="auto"/>
        <w:bottom w:val="none" w:sz="0" w:space="0" w:color="auto"/>
        <w:right w:val="none" w:sz="0" w:space="0" w:color="auto"/>
      </w:divBdr>
    </w:div>
    <w:div w:id="1358121877">
      <w:bodyDiv w:val="1"/>
      <w:marLeft w:val="0"/>
      <w:marRight w:val="0"/>
      <w:marTop w:val="0"/>
      <w:marBottom w:val="0"/>
      <w:divBdr>
        <w:top w:val="none" w:sz="0" w:space="0" w:color="auto"/>
        <w:left w:val="none" w:sz="0" w:space="0" w:color="auto"/>
        <w:bottom w:val="none" w:sz="0" w:space="0" w:color="auto"/>
        <w:right w:val="none" w:sz="0" w:space="0" w:color="auto"/>
      </w:divBdr>
    </w:div>
    <w:div w:id="1428889947">
      <w:bodyDiv w:val="1"/>
      <w:marLeft w:val="0"/>
      <w:marRight w:val="0"/>
      <w:marTop w:val="0"/>
      <w:marBottom w:val="0"/>
      <w:divBdr>
        <w:top w:val="none" w:sz="0" w:space="0" w:color="auto"/>
        <w:left w:val="none" w:sz="0" w:space="0" w:color="auto"/>
        <w:bottom w:val="none" w:sz="0" w:space="0" w:color="auto"/>
        <w:right w:val="none" w:sz="0" w:space="0" w:color="auto"/>
      </w:divBdr>
    </w:div>
    <w:div w:id="1670785663">
      <w:bodyDiv w:val="1"/>
      <w:marLeft w:val="0"/>
      <w:marRight w:val="0"/>
      <w:marTop w:val="0"/>
      <w:marBottom w:val="0"/>
      <w:divBdr>
        <w:top w:val="none" w:sz="0" w:space="0" w:color="auto"/>
        <w:left w:val="none" w:sz="0" w:space="0" w:color="auto"/>
        <w:bottom w:val="none" w:sz="0" w:space="0" w:color="auto"/>
        <w:right w:val="none" w:sz="0" w:space="0" w:color="auto"/>
      </w:divBdr>
    </w:div>
    <w:div w:id="1718821325">
      <w:bodyDiv w:val="1"/>
      <w:marLeft w:val="0"/>
      <w:marRight w:val="0"/>
      <w:marTop w:val="0"/>
      <w:marBottom w:val="0"/>
      <w:divBdr>
        <w:top w:val="none" w:sz="0" w:space="0" w:color="auto"/>
        <w:left w:val="none" w:sz="0" w:space="0" w:color="auto"/>
        <w:bottom w:val="none" w:sz="0" w:space="0" w:color="auto"/>
        <w:right w:val="none" w:sz="0" w:space="0" w:color="auto"/>
      </w:divBdr>
    </w:div>
    <w:div w:id="1957592682">
      <w:bodyDiv w:val="1"/>
      <w:marLeft w:val="0"/>
      <w:marRight w:val="0"/>
      <w:marTop w:val="0"/>
      <w:marBottom w:val="0"/>
      <w:divBdr>
        <w:top w:val="none" w:sz="0" w:space="0" w:color="auto"/>
        <w:left w:val="none" w:sz="0" w:space="0" w:color="auto"/>
        <w:bottom w:val="none" w:sz="0" w:space="0" w:color="auto"/>
        <w:right w:val="none" w:sz="0" w:space="0" w:color="auto"/>
      </w:divBdr>
    </w:div>
    <w:div w:id="2115397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hedevrs.ru/materiali/201-gravura.html" TargetMode="External"/><Relationship Id="rId18" Type="http://schemas.openxmlformats.org/officeDocument/2006/relationships/hyperlink" Target="http://ru.wikipedia.org/wiki/%D0%A0%D0%B8%D0%BC%D1%81%D0%BA%D0%B8%D0%B9_%D1%81%D0%BA%D1%83%D0%BB%D1%8C%D0%BF%D1%82%D1%83%D1%80%D0%BD%D1%8B%D0%B9_%D0%BF%D0%BE%D1%80%D1%82%D1%80%D0%B5%D1%82" TargetMode="External"/><Relationship Id="rId26" Type="http://schemas.openxmlformats.org/officeDocument/2006/relationships/image" Target="media/image3.jpeg"/><Relationship Id="rId39" Type="http://schemas.openxmlformats.org/officeDocument/2006/relationships/image" Target="media/image15.jpeg"/><Relationship Id="rId21" Type="http://schemas.openxmlformats.org/officeDocument/2006/relationships/hyperlink" Target="http://shedevrs.ru/materiali/151-akvarel.html" TargetMode="External"/><Relationship Id="rId34" Type="http://schemas.openxmlformats.org/officeDocument/2006/relationships/image" Target="media/image11.jpeg"/><Relationship Id="rId42" Type="http://schemas.openxmlformats.org/officeDocument/2006/relationships/image" Target="media/image18.jpeg"/><Relationship Id="rId47" Type="http://schemas.openxmlformats.org/officeDocument/2006/relationships/image" Target="media/image23.jpeg"/><Relationship Id="rId50" Type="http://schemas.openxmlformats.org/officeDocument/2006/relationships/image" Target="media/image26.jpeg"/><Relationship Id="rId55" Type="http://schemas.openxmlformats.org/officeDocument/2006/relationships/image" Target="media/image31.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ru.wikipedia.org/wiki/%D0%9F%D0%BE%D0%BB%D0%B8%D0%B3%D1%80%D0%B0%D1%84%D0%B8%D1%8F" TargetMode="External"/><Relationship Id="rId20" Type="http://schemas.openxmlformats.org/officeDocument/2006/relationships/hyperlink" Target="http://shedevrs.ru/materiali/135-karandashi.html" TargetMode="External"/><Relationship Id="rId29" Type="http://schemas.openxmlformats.org/officeDocument/2006/relationships/image" Target="media/image6.jpeg"/><Relationship Id="rId41" Type="http://schemas.openxmlformats.org/officeDocument/2006/relationships/image" Target="media/image17.jpeg"/><Relationship Id="rId54" Type="http://schemas.openxmlformats.org/officeDocument/2006/relationships/image" Target="media/image30.jpe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edevrs.ru/materiali/208-givopis.html" TargetMode="External"/><Relationship Id="rId24" Type="http://schemas.openxmlformats.org/officeDocument/2006/relationships/image" Target="media/image1.gif"/><Relationship Id="rId32" Type="http://schemas.openxmlformats.org/officeDocument/2006/relationships/image" Target="media/image9.jpeg"/><Relationship Id="rId37" Type="http://schemas.openxmlformats.org/officeDocument/2006/relationships/image" Target="media/image13.gif"/><Relationship Id="rId40" Type="http://schemas.openxmlformats.org/officeDocument/2006/relationships/image" Target="media/image16.jpeg"/><Relationship Id="rId45" Type="http://schemas.openxmlformats.org/officeDocument/2006/relationships/image" Target="media/image21.jpeg"/><Relationship Id="rId53" Type="http://schemas.openxmlformats.org/officeDocument/2006/relationships/image" Target="media/image29.jpeg"/><Relationship Id="rId58"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hyperlink" Target="http://ru.wikipedia.org/wiki/%D0%A4%D0%BE%D1%82%D0%BE%D0%B3%D1%80%D0%B0%D1%84%D0%B8%D1%8F" TargetMode="External"/><Relationship Id="rId23" Type="http://schemas.openxmlformats.org/officeDocument/2006/relationships/hyperlink" Target="http://www.pressmon.com/ru/a/ru/1606994/SERGEY-HARLAMOV-HUDOJNIK---ETO-MIROVOZZRENIE" TargetMode="External"/><Relationship Id="rId28" Type="http://schemas.openxmlformats.org/officeDocument/2006/relationships/image" Target="media/image5.jpeg"/><Relationship Id="rId36" Type="http://schemas.openxmlformats.org/officeDocument/2006/relationships/image" Target="media/image12.jpeg"/><Relationship Id="rId49" Type="http://schemas.openxmlformats.org/officeDocument/2006/relationships/image" Target="media/image25.jpeg"/><Relationship Id="rId57" Type="http://schemas.openxmlformats.org/officeDocument/2006/relationships/image" Target="media/image33.jpeg"/><Relationship Id="rId61" Type="http://schemas.openxmlformats.org/officeDocument/2006/relationships/image" Target="media/image37.jpeg"/><Relationship Id="rId10" Type="http://schemas.openxmlformats.org/officeDocument/2006/relationships/hyperlink" Target="http://ru.wikipedia.org/wiki/%D0%9B%D0%B0%D1%82%D0%B8%D0%BD%D1%81%D0%BA%D0%B8%D0%B9_%D1%8F%D0%B7%D1%8B%D0%BA" TargetMode="External"/><Relationship Id="rId19" Type="http://schemas.openxmlformats.org/officeDocument/2006/relationships/hyperlink" Target="http://shedevrs.ru/o-iskusstve/113-maslo.html" TargetMode="External"/><Relationship Id="rId31" Type="http://schemas.openxmlformats.org/officeDocument/2006/relationships/image" Target="media/image8.jpeg"/><Relationship Id="rId44" Type="http://schemas.openxmlformats.org/officeDocument/2006/relationships/image" Target="media/image20.jpeg"/><Relationship Id="rId52" Type="http://schemas.openxmlformats.org/officeDocument/2006/relationships/image" Target="media/image28.jpeg"/><Relationship Id="rId60" Type="http://schemas.openxmlformats.org/officeDocument/2006/relationships/image" Target="media/image36.jpeg"/><Relationship Id="rId4" Type="http://schemas.openxmlformats.org/officeDocument/2006/relationships/settings" Target="settings.xml"/><Relationship Id="rId9" Type="http://schemas.openxmlformats.org/officeDocument/2006/relationships/hyperlink" Target="http://shedevrs.ru/o-iskusstve/109-istoriya-portreta.html" TargetMode="External"/><Relationship Id="rId14" Type="http://schemas.openxmlformats.org/officeDocument/2006/relationships/hyperlink" Target="http://shedevrs.ru/materiali/262-skulptura.html" TargetMode="External"/><Relationship Id="rId22" Type="http://schemas.openxmlformats.org/officeDocument/2006/relationships/hyperlink" Target="http://shedevrs.ru/materiali/201-gravura.html" TargetMode="External"/><Relationship Id="rId27" Type="http://schemas.openxmlformats.org/officeDocument/2006/relationships/image" Target="media/image4.jpeg"/><Relationship Id="rId30" Type="http://schemas.openxmlformats.org/officeDocument/2006/relationships/image" Target="media/image7.jpeg"/><Relationship Id="rId35" Type="http://schemas.openxmlformats.org/officeDocument/2006/relationships/hyperlink" Target="http://picassolive.ru/wp-content/uploads/2012/10/Lucas-Cranach-der-Jungere_Portrat-einer-vornehmen-Dame_1564.jpg" TargetMode="External"/><Relationship Id="rId43" Type="http://schemas.openxmlformats.org/officeDocument/2006/relationships/image" Target="media/image19.jpeg"/><Relationship Id="rId48" Type="http://schemas.openxmlformats.org/officeDocument/2006/relationships/image" Target="media/image24.jpeg"/><Relationship Id="rId56" Type="http://schemas.openxmlformats.org/officeDocument/2006/relationships/image" Target="media/image32.jpeg"/><Relationship Id="rId64" Type="http://schemas.openxmlformats.org/officeDocument/2006/relationships/theme" Target="theme/theme1.xml"/><Relationship Id="rId8" Type="http://schemas.openxmlformats.org/officeDocument/2006/relationships/hyperlink" Target="http://ru.wikipedia.org/wiki/%D0%A4%D1%80%D0%B0%D0%BD%D1%86%D1%83%D0%B7%D1%81%D0%BA%D0%B8%D0%B9_%D1%8F%D0%B7%D1%8B%D0%BA" TargetMode="External"/><Relationship Id="rId51" Type="http://schemas.openxmlformats.org/officeDocument/2006/relationships/image" Target="media/image27.jpeg"/><Relationship Id="rId3" Type="http://schemas.openxmlformats.org/officeDocument/2006/relationships/styles" Target="styles.xml"/><Relationship Id="rId12" Type="http://schemas.openxmlformats.org/officeDocument/2006/relationships/hyperlink" Target="http://shedevrs.ru/materiali/206-grafika.html" TargetMode="External"/><Relationship Id="rId17" Type="http://schemas.openxmlformats.org/officeDocument/2006/relationships/hyperlink" Target="http://shedevrs.ru/janri.html" TargetMode="External"/><Relationship Id="rId25" Type="http://schemas.openxmlformats.org/officeDocument/2006/relationships/image" Target="media/image2.jpeg"/><Relationship Id="rId33" Type="http://schemas.openxmlformats.org/officeDocument/2006/relationships/image" Target="media/image10.jpeg"/><Relationship Id="rId38" Type="http://schemas.openxmlformats.org/officeDocument/2006/relationships/image" Target="media/image14.gif"/><Relationship Id="rId46" Type="http://schemas.openxmlformats.org/officeDocument/2006/relationships/image" Target="media/image22.jpeg"/><Relationship Id="rId59" Type="http://schemas.openxmlformats.org/officeDocument/2006/relationships/image" Target="media/image3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46B1A5-AE09-429D-8BD1-13E99D119B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50</Pages>
  <Words>7495</Words>
  <Characters>42727</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50122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Алексей</dc:creator>
  <cp:lastModifiedBy>Admin</cp:lastModifiedBy>
  <cp:revision>3</cp:revision>
  <dcterms:created xsi:type="dcterms:W3CDTF">2018-12-20T21:34:00Z</dcterms:created>
  <dcterms:modified xsi:type="dcterms:W3CDTF">2018-12-20T21:38:00Z</dcterms:modified>
</cp:coreProperties>
</file>