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536" w:rsidRDefault="00986536" w:rsidP="00986536">
      <w:pPr>
        <w:spacing w:line="360" w:lineRule="auto"/>
        <w:ind w:firstLine="709"/>
        <w:rPr>
          <w:b/>
          <w:sz w:val="28"/>
          <w:szCs w:val="28"/>
        </w:rPr>
      </w:pPr>
      <w:r>
        <w:rPr>
          <w:b/>
          <w:sz w:val="28"/>
          <w:szCs w:val="28"/>
        </w:rPr>
        <w:t>Ахмадиева Гульнара Тагировна</w:t>
      </w:r>
    </w:p>
    <w:p w:rsidR="00AD7B9F" w:rsidRPr="00AD7B9F" w:rsidRDefault="00AD7B9F" w:rsidP="00986536">
      <w:pPr>
        <w:spacing w:line="360" w:lineRule="auto"/>
        <w:ind w:firstLine="709"/>
        <w:rPr>
          <w:b/>
          <w:sz w:val="28"/>
          <w:szCs w:val="28"/>
          <w:lang w:val="en-US"/>
        </w:rPr>
      </w:pPr>
      <w:r>
        <w:rPr>
          <w:b/>
          <w:sz w:val="28"/>
          <w:szCs w:val="28"/>
          <w:lang w:val="en-US"/>
        </w:rPr>
        <w:t>Akhmadieva Gulnara Tagirovna</w:t>
      </w:r>
    </w:p>
    <w:p w:rsidR="00986536" w:rsidRDefault="00986536" w:rsidP="00986536">
      <w:pPr>
        <w:spacing w:line="360" w:lineRule="auto"/>
        <w:ind w:firstLine="709"/>
        <w:rPr>
          <w:b/>
          <w:sz w:val="28"/>
          <w:szCs w:val="28"/>
        </w:rPr>
      </w:pPr>
      <w:r>
        <w:rPr>
          <w:b/>
          <w:sz w:val="28"/>
          <w:szCs w:val="28"/>
        </w:rPr>
        <w:t>МБОУ «Школа № 174» Советского района г. Казани</w:t>
      </w:r>
      <w:r>
        <w:rPr>
          <w:b/>
          <w:sz w:val="28"/>
          <w:szCs w:val="28"/>
        </w:rPr>
        <w:t xml:space="preserve"> РТ</w:t>
      </w:r>
    </w:p>
    <w:p w:rsidR="002B49A0" w:rsidRDefault="003F1D9D" w:rsidP="00986536">
      <w:pPr>
        <w:spacing w:line="360" w:lineRule="auto"/>
        <w:ind w:firstLine="709"/>
        <w:rPr>
          <w:b/>
          <w:sz w:val="28"/>
          <w:szCs w:val="28"/>
          <w:lang w:val="en-US"/>
        </w:rPr>
      </w:pPr>
      <w:r>
        <w:rPr>
          <w:b/>
          <w:sz w:val="28"/>
          <w:szCs w:val="28"/>
          <w:lang w:val="en-US"/>
        </w:rPr>
        <w:t xml:space="preserve">MBEI </w:t>
      </w:r>
      <w:r>
        <w:rPr>
          <w:b/>
          <w:sz w:val="28"/>
          <w:szCs w:val="28"/>
        </w:rPr>
        <w:t xml:space="preserve">« </w:t>
      </w:r>
      <w:r>
        <w:rPr>
          <w:b/>
          <w:sz w:val="28"/>
          <w:szCs w:val="28"/>
          <w:lang w:val="en-US"/>
        </w:rPr>
        <w:t xml:space="preserve">Secondary School </w:t>
      </w:r>
      <w:r>
        <w:rPr>
          <w:b/>
          <w:sz w:val="28"/>
          <w:szCs w:val="28"/>
        </w:rPr>
        <w:t>№174»</w:t>
      </w:r>
      <w:r w:rsidR="001D3500">
        <w:rPr>
          <w:b/>
          <w:sz w:val="28"/>
          <w:szCs w:val="28"/>
        </w:rPr>
        <w:t xml:space="preserve"> </w:t>
      </w:r>
      <w:r w:rsidR="001D3500">
        <w:rPr>
          <w:b/>
          <w:sz w:val="28"/>
          <w:szCs w:val="28"/>
          <w:lang w:val="en-US"/>
        </w:rPr>
        <w:t>Kazan</w:t>
      </w:r>
    </w:p>
    <w:p w:rsidR="00543B5F" w:rsidRDefault="00543B5F" w:rsidP="00986536">
      <w:pPr>
        <w:spacing w:line="360" w:lineRule="auto"/>
        <w:ind w:firstLine="709"/>
        <w:rPr>
          <w:b/>
          <w:sz w:val="28"/>
          <w:szCs w:val="28"/>
          <w:lang w:val="en-US"/>
        </w:rPr>
      </w:pPr>
      <w:hyperlink r:id="rId8" w:history="1">
        <w:r w:rsidRPr="00F561BB">
          <w:rPr>
            <w:rStyle w:val="a7"/>
            <w:b/>
            <w:sz w:val="28"/>
            <w:szCs w:val="28"/>
            <w:lang w:val="en-US"/>
          </w:rPr>
          <w:t>Gulnara507@list.ru</w:t>
        </w:r>
      </w:hyperlink>
    </w:p>
    <w:p w:rsidR="00543B5F" w:rsidRPr="001D3500" w:rsidRDefault="00543B5F" w:rsidP="00986536">
      <w:pPr>
        <w:spacing w:line="360" w:lineRule="auto"/>
        <w:ind w:firstLine="709"/>
        <w:rPr>
          <w:b/>
          <w:sz w:val="28"/>
          <w:szCs w:val="28"/>
          <w:lang w:val="en-US"/>
        </w:rPr>
      </w:pPr>
      <w:r>
        <w:rPr>
          <w:b/>
          <w:sz w:val="28"/>
          <w:szCs w:val="28"/>
          <w:lang w:val="en-US"/>
        </w:rPr>
        <w:t>89625601819</w:t>
      </w:r>
      <w:bookmarkStart w:id="0" w:name="_GoBack"/>
      <w:bookmarkEnd w:id="0"/>
    </w:p>
    <w:p w:rsidR="00986536" w:rsidRDefault="00986536" w:rsidP="00986536">
      <w:pPr>
        <w:spacing w:line="360" w:lineRule="auto"/>
        <w:ind w:firstLine="709"/>
        <w:rPr>
          <w:b/>
          <w:sz w:val="28"/>
          <w:szCs w:val="28"/>
        </w:rPr>
      </w:pPr>
    </w:p>
    <w:p w:rsidR="00986536" w:rsidRDefault="00986536" w:rsidP="00FF4737">
      <w:pPr>
        <w:spacing w:line="360" w:lineRule="auto"/>
        <w:ind w:firstLine="709"/>
        <w:jc w:val="center"/>
        <w:rPr>
          <w:b/>
          <w:sz w:val="28"/>
          <w:szCs w:val="28"/>
        </w:rPr>
      </w:pPr>
    </w:p>
    <w:p w:rsidR="00986536" w:rsidRDefault="00986536" w:rsidP="00FF4737">
      <w:pPr>
        <w:spacing w:line="360" w:lineRule="auto"/>
        <w:ind w:firstLine="709"/>
        <w:jc w:val="center"/>
        <w:rPr>
          <w:b/>
          <w:sz w:val="28"/>
          <w:szCs w:val="28"/>
        </w:rPr>
      </w:pPr>
    </w:p>
    <w:p w:rsidR="008C1006" w:rsidRDefault="003A6AE2" w:rsidP="00FF4737">
      <w:pPr>
        <w:spacing w:line="360" w:lineRule="auto"/>
        <w:ind w:firstLine="709"/>
        <w:jc w:val="center"/>
        <w:rPr>
          <w:b/>
          <w:sz w:val="28"/>
          <w:szCs w:val="28"/>
        </w:rPr>
      </w:pPr>
      <w:r>
        <w:rPr>
          <w:b/>
          <w:sz w:val="28"/>
          <w:szCs w:val="28"/>
        </w:rPr>
        <w:t xml:space="preserve">НЕОРДИНАРНАЯ ЛИЧНОСТЬ В ХУДОЖЕСТВЕННОЙ ЛИТЕРАТУРЕ: СОВРЕМЕННЫЙ ВЗГЛЯД НА ПРОБЛЕМУ </w:t>
      </w:r>
    </w:p>
    <w:p w:rsidR="006E3831" w:rsidRPr="000617A4" w:rsidRDefault="006E3831" w:rsidP="006E3831">
      <w:pPr>
        <w:spacing w:line="360" w:lineRule="auto"/>
        <w:ind w:firstLine="709"/>
        <w:jc w:val="both"/>
        <w:rPr>
          <w:i/>
          <w:sz w:val="28"/>
          <w:szCs w:val="28"/>
        </w:rPr>
      </w:pPr>
      <w:r w:rsidRPr="000617A4">
        <w:rPr>
          <w:i/>
          <w:sz w:val="28"/>
          <w:szCs w:val="28"/>
        </w:rPr>
        <w:t xml:space="preserve">Аннотация. </w:t>
      </w:r>
      <w:r w:rsidRPr="006E3831">
        <w:rPr>
          <w:sz w:val="28"/>
          <w:szCs w:val="28"/>
        </w:rPr>
        <w:t>Статья посвящена анализу неординарной личности на примере русской классической литературы. Опираясь на современные культурологические и психологические знания, автор</w:t>
      </w:r>
      <w:r>
        <w:rPr>
          <w:sz w:val="28"/>
          <w:szCs w:val="28"/>
        </w:rPr>
        <w:t xml:space="preserve"> приходи</w:t>
      </w:r>
      <w:r w:rsidRPr="006E3831">
        <w:rPr>
          <w:sz w:val="28"/>
          <w:szCs w:val="28"/>
        </w:rPr>
        <w:t>т к выводу о том, что неординарные личности в художественной литературе по том</w:t>
      </w:r>
      <w:r>
        <w:rPr>
          <w:sz w:val="28"/>
          <w:szCs w:val="28"/>
        </w:rPr>
        <w:t>у или иному признаку не вписываю</w:t>
      </w:r>
      <w:r w:rsidRPr="006E3831">
        <w:rPr>
          <w:sz w:val="28"/>
          <w:szCs w:val="28"/>
        </w:rPr>
        <w:t>тся в общую массу, а напротив выделяются из нее.</w:t>
      </w:r>
      <w:r w:rsidRPr="000617A4">
        <w:rPr>
          <w:i/>
          <w:sz w:val="28"/>
          <w:szCs w:val="28"/>
        </w:rPr>
        <w:t xml:space="preserve"> </w:t>
      </w:r>
    </w:p>
    <w:p w:rsidR="006E3831" w:rsidRPr="000617A4" w:rsidRDefault="006E3831" w:rsidP="006E3831">
      <w:pPr>
        <w:spacing w:line="360" w:lineRule="auto"/>
        <w:ind w:firstLine="708"/>
        <w:jc w:val="both"/>
        <w:rPr>
          <w:i/>
          <w:color w:val="0D0D0D" w:themeColor="text1" w:themeTint="F2"/>
          <w:spacing w:val="-2"/>
          <w:sz w:val="28"/>
          <w:szCs w:val="28"/>
        </w:rPr>
      </w:pPr>
      <w:r w:rsidRPr="000617A4">
        <w:rPr>
          <w:i/>
          <w:color w:val="0D0D0D" w:themeColor="text1" w:themeTint="F2"/>
          <w:spacing w:val="-2"/>
          <w:sz w:val="28"/>
          <w:szCs w:val="28"/>
        </w:rPr>
        <w:t xml:space="preserve">Ключевые слова: </w:t>
      </w:r>
      <w:r w:rsidRPr="006E3831">
        <w:rPr>
          <w:color w:val="0D0D0D" w:themeColor="text1" w:themeTint="F2"/>
          <w:spacing w:val="-2"/>
          <w:sz w:val="28"/>
          <w:szCs w:val="28"/>
        </w:rPr>
        <w:t>личность, неординарная личность, неординарная личность в художественной литературе.</w:t>
      </w:r>
    </w:p>
    <w:p w:rsidR="00F312AB" w:rsidRPr="00E150ED" w:rsidRDefault="00F312AB" w:rsidP="00F312AB">
      <w:pPr>
        <w:spacing w:line="360" w:lineRule="auto"/>
        <w:ind w:firstLine="708"/>
        <w:jc w:val="center"/>
        <w:rPr>
          <w:color w:val="0D0D0D" w:themeColor="text1" w:themeTint="F2"/>
          <w:spacing w:val="-2"/>
          <w:sz w:val="28"/>
          <w:szCs w:val="28"/>
        </w:rPr>
      </w:pPr>
    </w:p>
    <w:p w:rsidR="00F312AB" w:rsidRPr="00F312AB" w:rsidRDefault="00F312AB" w:rsidP="00F312AB">
      <w:pPr>
        <w:spacing w:line="360" w:lineRule="auto"/>
        <w:ind w:firstLine="708"/>
        <w:jc w:val="center"/>
        <w:rPr>
          <w:color w:val="0D0D0D" w:themeColor="text1" w:themeTint="F2"/>
          <w:spacing w:val="-2"/>
          <w:sz w:val="28"/>
          <w:szCs w:val="28"/>
          <w:lang w:val="en-US"/>
        </w:rPr>
      </w:pPr>
      <w:r w:rsidRPr="00F312AB">
        <w:rPr>
          <w:color w:val="0D0D0D" w:themeColor="text1" w:themeTint="F2"/>
          <w:spacing w:val="-2"/>
          <w:sz w:val="28"/>
          <w:szCs w:val="28"/>
          <w:lang w:val="en-US"/>
        </w:rPr>
        <w:t>EXTRAORDINARY PERSONALITY IN LITERATURE: THE MODERN VIEW ON THE PROBLEM</w:t>
      </w:r>
    </w:p>
    <w:p w:rsidR="00F312AB" w:rsidRPr="00F312AB" w:rsidRDefault="00F312AB" w:rsidP="00F312AB">
      <w:pPr>
        <w:spacing w:line="360" w:lineRule="auto"/>
        <w:ind w:firstLine="708"/>
        <w:jc w:val="both"/>
        <w:rPr>
          <w:color w:val="0D0D0D" w:themeColor="text1" w:themeTint="F2"/>
          <w:spacing w:val="-2"/>
          <w:sz w:val="28"/>
          <w:szCs w:val="28"/>
          <w:lang w:val="en-US"/>
        </w:rPr>
      </w:pPr>
    </w:p>
    <w:p w:rsidR="00F312AB" w:rsidRPr="00F312AB" w:rsidRDefault="00F312AB" w:rsidP="00F312AB">
      <w:pPr>
        <w:spacing w:line="360" w:lineRule="auto"/>
        <w:ind w:firstLine="708"/>
        <w:jc w:val="both"/>
        <w:rPr>
          <w:color w:val="0D0D0D" w:themeColor="text1" w:themeTint="F2"/>
          <w:spacing w:val="-2"/>
          <w:sz w:val="28"/>
          <w:szCs w:val="28"/>
          <w:lang w:val="en-US"/>
        </w:rPr>
      </w:pPr>
      <w:r w:rsidRPr="00F312AB">
        <w:rPr>
          <w:i/>
          <w:color w:val="0D0D0D" w:themeColor="text1" w:themeTint="F2"/>
          <w:spacing w:val="-2"/>
          <w:sz w:val="28"/>
          <w:szCs w:val="28"/>
          <w:lang w:val="en-US"/>
        </w:rPr>
        <w:t>Annotation</w:t>
      </w:r>
      <w:r w:rsidRPr="00F312AB">
        <w:rPr>
          <w:color w:val="0D0D0D" w:themeColor="text1" w:themeTint="F2"/>
          <w:spacing w:val="-2"/>
          <w:sz w:val="28"/>
          <w:szCs w:val="28"/>
          <w:lang w:val="en-US"/>
        </w:rPr>
        <w:t xml:space="preserve">. The article is devoted to the analysis of an extraordinary person on the example of Russian classical literature. Based on modern cultural and psychological knowledge, the author comes to the conclusion that extraordinary individuals in fiction on one or another basis do not fit into the General mass, but rather stand out from it. </w:t>
      </w:r>
    </w:p>
    <w:p w:rsidR="006E3831" w:rsidRPr="00F312AB" w:rsidRDefault="00F312AB" w:rsidP="00F312AB">
      <w:pPr>
        <w:spacing w:line="360" w:lineRule="auto"/>
        <w:ind w:firstLine="708"/>
        <w:jc w:val="both"/>
        <w:rPr>
          <w:color w:val="0D0D0D" w:themeColor="text1" w:themeTint="F2"/>
          <w:spacing w:val="-2"/>
          <w:sz w:val="28"/>
          <w:szCs w:val="28"/>
          <w:lang w:val="en-US"/>
        </w:rPr>
      </w:pPr>
      <w:r w:rsidRPr="00F312AB">
        <w:rPr>
          <w:i/>
          <w:color w:val="0D0D0D" w:themeColor="text1" w:themeTint="F2"/>
          <w:spacing w:val="-2"/>
          <w:sz w:val="28"/>
          <w:szCs w:val="28"/>
          <w:lang w:val="en-US"/>
        </w:rPr>
        <w:t>Key words:</w:t>
      </w:r>
      <w:r w:rsidRPr="00F312AB">
        <w:rPr>
          <w:color w:val="0D0D0D" w:themeColor="text1" w:themeTint="F2"/>
          <w:spacing w:val="-2"/>
          <w:sz w:val="28"/>
          <w:szCs w:val="28"/>
          <w:lang w:val="en-US"/>
        </w:rPr>
        <w:t xml:space="preserve"> personality, an extraordinary person, an extraordinary person in fiction.</w:t>
      </w:r>
    </w:p>
    <w:p w:rsidR="00F312AB" w:rsidRPr="00F312AB" w:rsidRDefault="00F312AB" w:rsidP="006D3C8D">
      <w:pPr>
        <w:spacing w:line="360" w:lineRule="auto"/>
        <w:ind w:firstLine="708"/>
        <w:jc w:val="both"/>
        <w:rPr>
          <w:color w:val="0D0D0D" w:themeColor="text1" w:themeTint="F2"/>
          <w:spacing w:val="-2"/>
          <w:sz w:val="28"/>
          <w:szCs w:val="28"/>
          <w:lang w:val="en-US"/>
        </w:rPr>
      </w:pPr>
    </w:p>
    <w:p w:rsidR="009E28F1" w:rsidRDefault="006A0C8B" w:rsidP="006D3C8D">
      <w:pPr>
        <w:spacing w:line="360" w:lineRule="auto"/>
        <w:ind w:firstLine="708"/>
        <w:jc w:val="both"/>
        <w:rPr>
          <w:color w:val="0D0D0D" w:themeColor="text1" w:themeTint="F2"/>
          <w:spacing w:val="-2"/>
          <w:sz w:val="28"/>
          <w:szCs w:val="28"/>
        </w:rPr>
      </w:pPr>
      <w:r w:rsidRPr="006A0C8B">
        <w:rPr>
          <w:color w:val="0D0D0D" w:themeColor="text1" w:themeTint="F2"/>
          <w:spacing w:val="-2"/>
          <w:sz w:val="28"/>
          <w:szCs w:val="28"/>
        </w:rPr>
        <w:lastRenderedPageBreak/>
        <w:t xml:space="preserve">Во все времена и эпохи художественная литература являлась искусством, наиболее полно и точно отражающим </w:t>
      </w:r>
      <w:r>
        <w:rPr>
          <w:color w:val="0D0D0D" w:themeColor="text1" w:themeTint="F2"/>
          <w:spacing w:val="-2"/>
          <w:sz w:val="28"/>
          <w:szCs w:val="28"/>
        </w:rPr>
        <w:t xml:space="preserve">реальную </w:t>
      </w:r>
      <w:r w:rsidRPr="006A0C8B">
        <w:rPr>
          <w:color w:val="0D0D0D" w:themeColor="text1" w:themeTint="F2"/>
          <w:spacing w:val="-2"/>
          <w:sz w:val="28"/>
          <w:szCs w:val="28"/>
        </w:rPr>
        <w:t xml:space="preserve">действительность. </w:t>
      </w:r>
      <w:r>
        <w:rPr>
          <w:color w:val="0D0D0D" w:themeColor="text1" w:themeTint="F2"/>
          <w:spacing w:val="-2"/>
          <w:sz w:val="28"/>
          <w:szCs w:val="28"/>
        </w:rPr>
        <w:t xml:space="preserve">И если музыка, живопись, скульптура </w:t>
      </w:r>
      <w:r w:rsidRPr="006A0C8B">
        <w:rPr>
          <w:color w:val="0D0D0D" w:themeColor="text1" w:themeTint="F2"/>
          <w:spacing w:val="-2"/>
          <w:sz w:val="28"/>
          <w:szCs w:val="28"/>
        </w:rPr>
        <w:t xml:space="preserve">и другие виды искусства </w:t>
      </w:r>
      <w:r w:rsidR="00486887">
        <w:rPr>
          <w:color w:val="0D0D0D" w:themeColor="text1" w:themeTint="F2"/>
          <w:spacing w:val="-2"/>
          <w:sz w:val="28"/>
          <w:szCs w:val="28"/>
        </w:rPr>
        <w:t>отображают</w:t>
      </w:r>
      <w:r w:rsidRPr="006A0C8B">
        <w:rPr>
          <w:color w:val="0D0D0D" w:themeColor="text1" w:themeTint="F2"/>
          <w:spacing w:val="-2"/>
          <w:sz w:val="28"/>
          <w:szCs w:val="28"/>
        </w:rPr>
        <w:t xml:space="preserve"> лишь короткие моменты жизни или настроения людей</w:t>
      </w:r>
      <w:r>
        <w:rPr>
          <w:color w:val="0D0D0D" w:themeColor="text1" w:themeTint="F2"/>
          <w:spacing w:val="-2"/>
          <w:sz w:val="28"/>
          <w:szCs w:val="28"/>
        </w:rPr>
        <w:t>, то в</w:t>
      </w:r>
      <w:r w:rsidRPr="006A0C8B">
        <w:rPr>
          <w:color w:val="0D0D0D" w:themeColor="text1" w:themeTint="F2"/>
          <w:spacing w:val="-2"/>
          <w:sz w:val="28"/>
          <w:szCs w:val="28"/>
        </w:rPr>
        <w:t xml:space="preserve"> художественной прозе и поэзии </w:t>
      </w:r>
      <w:r>
        <w:rPr>
          <w:color w:val="0D0D0D" w:themeColor="text1" w:themeTint="F2"/>
          <w:spacing w:val="-2"/>
          <w:sz w:val="28"/>
          <w:szCs w:val="28"/>
        </w:rPr>
        <w:t>передается</w:t>
      </w:r>
      <w:r w:rsidRPr="006A0C8B">
        <w:rPr>
          <w:color w:val="0D0D0D" w:themeColor="text1" w:themeTint="F2"/>
          <w:spacing w:val="-2"/>
          <w:sz w:val="28"/>
          <w:szCs w:val="28"/>
        </w:rPr>
        <w:t xml:space="preserve"> динамик</w:t>
      </w:r>
      <w:r>
        <w:rPr>
          <w:color w:val="0D0D0D" w:themeColor="text1" w:themeTint="F2"/>
          <w:spacing w:val="-2"/>
          <w:sz w:val="28"/>
          <w:szCs w:val="28"/>
        </w:rPr>
        <w:t>а</w:t>
      </w:r>
      <w:r w:rsidRPr="006A0C8B">
        <w:rPr>
          <w:color w:val="0D0D0D" w:themeColor="text1" w:themeTint="F2"/>
          <w:spacing w:val="-2"/>
          <w:sz w:val="28"/>
          <w:szCs w:val="28"/>
        </w:rPr>
        <w:t xml:space="preserve"> настроения и поведения, отра</w:t>
      </w:r>
      <w:r w:rsidR="006D3C8D">
        <w:rPr>
          <w:color w:val="0D0D0D" w:themeColor="text1" w:themeTint="F2"/>
          <w:spacing w:val="-2"/>
          <w:sz w:val="28"/>
          <w:szCs w:val="28"/>
        </w:rPr>
        <w:t>жается</w:t>
      </w:r>
      <w:r w:rsidRPr="006A0C8B">
        <w:rPr>
          <w:color w:val="0D0D0D" w:themeColor="text1" w:themeTint="F2"/>
          <w:spacing w:val="-2"/>
          <w:sz w:val="28"/>
          <w:szCs w:val="28"/>
        </w:rPr>
        <w:t xml:space="preserve"> мировоззрение человек</w:t>
      </w:r>
      <w:r w:rsidR="006D3C8D">
        <w:rPr>
          <w:color w:val="0D0D0D" w:themeColor="text1" w:themeTint="F2"/>
          <w:spacing w:val="-2"/>
          <w:sz w:val="28"/>
          <w:szCs w:val="28"/>
        </w:rPr>
        <w:t xml:space="preserve">а, его духовный мир и характер. </w:t>
      </w:r>
    </w:p>
    <w:p w:rsidR="00C836F2" w:rsidRDefault="00C836F2" w:rsidP="00424816">
      <w:pPr>
        <w:spacing w:line="360" w:lineRule="auto"/>
        <w:ind w:firstLine="708"/>
        <w:jc w:val="both"/>
        <w:rPr>
          <w:spacing w:val="-2"/>
          <w:sz w:val="28"/>
          <w:szCs w:val="28"/>
        </w:rPr>
      </w:pPr>
      <w:r w:rsidRPr="00C836F2">
        <w:rPr>
          <w:spacing w:val="-2"/>
          <w:sz w:val="28"/>
          <w:szCs w:val="28"/>
        </w:rPr>
        <w:t xml:space="preserve">Проблема личности </w:t>
      </w:r>
      <w:r>
        <w:rPr>
          <w:spacing w:val="-2"/>
          <w:sz w:val="28"/>
          <w:szCs w:val="28"/>
        </w:rPr>
        <w:t>–</w:t>
      </w:r>
      <w:r w:rsidRPr="00C836F2">
        <w:rPr>
          <w:spacing w:val="-2"/>
          <w:sz w:val="28"/>
          <w:szCs w:val="28"/>
        </w:rPr>
        <w:t xml:space="preserve"> проблема необъятная, значимая и </w:t>
      </w:r>
      <w:r>
        <w:rPr>
          <w:spacing w:val="-2"/>
          <w:sz w:val="28"/>
          <w:szCs w:val="28"/>
        </w:rPr>
        <w:t xml:space="preserve">довольно-таки </w:t>
      </w:r>
      <w:r w:rsidRPr="00C836F2">
        <w:rPr>
          <w:spacing w:val="-2"/>
          <w:sz w:val="28"/>
          <w:szCs w:val="28"/>
        </w:rPr>
        <w:t xml:space="preserve">сложная, </w:t>
      </w:r>
      <w:r>
        <w:rPr>
          <w:spacing w:val="-2"/>
          <w:sz w:val="28"/>
          <w:szCs w:val="28"/>
        </w:rPr>
        <w:t xml:space="preserve">поэтому в настоящее время в </w:t>
      </w:r>
      <w:r w:rsidR="000829AE">
        <w:rPr>
          <w:spacing w:val="-2"/>
          <w:sz w:val="28"/>
          <w:szCs w:val="28"/>
        </w:rPr>
        <w:t xml:space="preserve">гуманитарной </w:t>
      </w:r>
      <w:r>
        <w:rPr>
          <w:spacing w:val="-2"/>
          <w:sz w:val="28"/>
          <w:szCs w:val="28"/>
        </w:rPr>
        <w:t xml:space="preserve">науке до сих пор не сложилось обоснованного и общепринятого определения или </w:t>
      </w:r>
      <w:r w:rsidRPr="00C836F2">
        <w:rPr>
          <w:spacing w:val="-2"/>
          <w:sz w:val="28"/>
          <w:szCs w:val="28"/>
        </w:rPr>
        <w:t xml:space="preserve">объяснения </w:t>
      </w:r>
      <w:r w:rsidR="002705D3">
        <w:rPr>
          <w:spacing w:val="-2"/>
          <w:sz w:val="28"/>
          <w:szCs w:val="28"/>
        </w:rPr>
        <w:t xml:space="preserve">этого </w:t>
      </w:r>
      <w:r w:rsidRPr="00C836F2">
        <w:rPr>
          <w:spacing w:val="-2"/>
          <w:sz w:val="28"/>
          <w:szCs w:val="28"/>
        </w:rPr>
        <w:t>понятия</w:t>
      </w:r>
      <w:r>
        <w:rPr>
          <w:spacing w:val="-2"/>
          <w:sz w:val="28"/>
          <w:szCs w:val="28"/>
        </w:rPr>
        <w:t xml:space="preserve">. </w:t>
      </w:r>
    </w:p>
    <w:p w:rsidR="00E50266" w:rsidRDefault="004E4ABB" w:rsidP="002705D3">
      <w:pPr>
        <w:spacing w:line="360" w:lineRule="auto"/>
        <w:ind w:firstLine="708"/>
        <w:jc w:val="both"/>
        <w:rPr>
          <w:spacing w:val="-2"/>
          <w:sz w:val="28"/>
          <w:szCs w:val="28"/>
        </w:rPr>
      </w:pPr>
      <w:r>
        <w:rPr>
          <w:spacing w:val="-2"/>
          <w:sz w:val="28"/>
          <w:szCs w:val="28"/>
        </w:rPr>
        <w:t>Между тем</w:t>
      </w:r>
      <w:r w:rsidR="002705D3">
        <w:rPr>
          <w:spacing w:val="-2"/>
          <w:sz w:val="28"/>
          <w:szCs w:val="28"/>
        </w:rPr>
        <w:t xml:space="preserve"> в исследовательской </w:t>
      </w:r>
      <w:r w:rsidR="0017397C">
        <w:rPr>
          <w:spacing w:val="-2"/>
          <w:sz w:val="28"/>
          <w:szCs w:val="28"/>
        </w:rPr>
        <w:t xml:space="preserve">литературе можно встретить много различных определений понятия «личность». В частности, по мнению </w:t>
      </w:r>
      <w:r w:rsidR="000829AE">
        <w:rPr>
          <w:spacing w:val="-2"/>
          <w:sz w:val="28"/>
          <w:szCs w:val="28"/>
        </w:rPr>
        <w:t xml:space="preserve">Б.Г. </w:t>
      </w:r>
      <w:r w:rsidR="00326F52">
        <w:rPr>
          <w:sz w:val="28"/>
          <w:szCs w:val="28"/>
        </w:rPr>
        <w:t>Ананьева: «</w:t>
      </w:r>
      <w:r w:rsidR="00A908C8">
        <w:rPr>
          <w:sz w:val="28"/>
          <w:szCs w:val="28"/>
        </w:rPr>
        <w:t>Л</w:t>
      </w:r>
      <w:r>
        <w:rPr>
          <w:sz w:val="28"/>
          <w:szCs w:val="28"/>
        </w:rPr>
        <w:t>ичность -</w:t>
      </w:r>
      <w:r w:rsidR="00A908C8" w:rsidRPr="00A908C8">
        <w:rPr>
          <w:sz w:val="28"/>
          <w:szCs w:val="28"/>
        </w:rPr>
        <w:t xml:space="preserve"> это общественный индивид, объект и</w:t>
      </w:r>
      <w:r w:rsidR="002705D3">
        <w:rPr>
          <w:sz w:val="28"/>
          <w:szCs w:val="28"/>
        </w:rPr>
        <w:t xml:space="preserve"> субъект исторического процесса</w:t>
      </w:r>
      <w:r w:rsidR="00A908C8">
        <w:rPr>
          <w:sz w:val="28"/>
          <w:szCs w:val="28"/>
        </w:rPr>
        <w:t>»</w:t>
      </w:r>
      <w:r w:rsidR="003A6AE2">
        <w:rPr>
          <w:sz w:val="28"/>
          <w:szCs w:val="28"/>
        </w:rPr>
        <w:t xml:space="preserve"> </w:t>
      </w:r>
      <w:r w:rsidR="003A6AE2" w:rsidRPr="003A6AE2">
        <w:rPr>
          <w:sz w:val="28"/>
          <w:szCs w:val="28"/>
        </w:rPr>
        <w:t>[</w:t>
      </w:r>
      <w:r w:rsidR="003A6AE2">
        <w:rPr>
          <w:sz w:val="28"/>
          <w:szCs w:val="28"/>
        </w:rPr>
        <w:fldChar w:fldCharType="begin"/>
      </w:r>
      <w:r w:rsidR="003A6AE2">
        <w:rPr>
          <w:sz w:val="28"/>
          <w:szCs w:val="28"/>
        </w:rPr>
        <w:instrText xml:space="preserve"> REF _Ref445403087 \r \h </w:instrText>
      </w:r>
      <w:r w:rsidR="003A6AE2">
        <w:rPr>
          <w:sz w:val="28"/>
          <w:szCs w:val="28"/>
        </w:rPr>
      </w:r>
      <w:r w:rsidR="003A6AE2">
        <w:rPr>
          <w:sz w:val="28"/>
          <w:szCs w:val="28"/>
        </w:rPr>
        <w:fldChar w:fldCharType="separate"/>
      </w:r>
      <w:r w:rsidR="003A6AE2">
        <w:rPr>
          <w:sz w:val="28"/>
          <w:szCs w:val="28"/>
        </w:rPr>
        <w:t>1</w:t>
      </w:r>
      <w:r w:rsidR="003A6AE2">
        <w:rPr>
          <w:sz w:val="28"/>
          <w:szCs w:val="28"/>
        </w:rPr>
        <w:fldChar w:fldCharType="end"/>
      </w:r>
      <w:r w:rsidR="003A6AE2" w:rsidRPr="003A6AE2">
        <w:rPr>
          <w:sz w:val="28"/>
          <w:szCs w:val="28"/>
        </w:rPr>
        <w:t>]</w:t>
      </w:r>
      <w:r w:rsidR="002705D3">
        <w:rPr>
          <w:sz w:val="28"/>
          <w:szCs w:val="28"/>
        </w:rPr>
        <w:t>.</w:t>
      </w:r>
      <w:r w:rsidR="00A908C8">
        <w:rPr>
          <w:sz w:val="28"/>
          <w:szCs w:val="28"/>
        </w:rPr>
        <w:t xml:space="preserve"> </w:t>
      </w:r>
      <w:r w:rsidR="002921C1">
        <w:rPr>
          <w:sz w:val="28"/>
          <w:szCs w:val="28"/>
        </w:rPr>
        <w:t>А.В</w:t>
      </w:r>
      <w:r w:rsidR="00D94565">
        <w:rPr>
          <w:sz w:val="28"/>
          <w:szCs w:val="28"/>
        </w:rPr>
        <w:t>.</w:t>
      </w:r>
      <w:r w:rsidR="002921C1">
        <w:rPr>
          <w:sz w:val="28"/>
          <w:szCs w:val="28"/>
        </w:rPr>
        <w:t xml:space="preserve"> Петровск</w:t>
      </w:r>
      <w:r w:rsidR="002705D3">
        <w:rPr>
          <w:sz w:val="28"/>
          <w:szCs w:val="28"/>
        </w:rPr>
        <w:t>ий утверждает, что</w:t>
      </w:r>
      <w:r w:rsidR="002921C1" w:rsidRPr="002921C1">
        <w:rPr>
          <w:sz w:val="28"/>
          <w:szCs w:val="28"/>
        </w:rPr>
        <w:t xml:space="preserve"> </w:t>
      </w:r>
      <w:r w:rsidR="00326F52">
        <w:rPr>
          <w:sz w:val="28"/>
          <w:szCs w:val="28"/>
        </w:rPr>
        <w:t>«</w:t>
      </w:r>
      <w:r w:rsidR="00486887">
        <w:rPr>
          <w:sz w:val="28"/>
          <w:szCs w:val="28"/>
        </w:rPr>
        <w:t xml:space="preserve">Личность </w:t>
      </w:r>
      <w:r w:rsidR="002921C1" w:rsidRPr="002921C1">
        <w:rPr>
          <w:sz w:val="28"/>
          <w:szCs w:val="28"/>
        </w:rPr>
        <w:t>характеризует индивида со стороны его связей с другими индивидами</w:t>
      </w:r>
      <w:r w:rsidR="002921C1">
        <w:rPr>
          <w:sz w:val="28"/>
          <w:szCs w:val="28"/>
        </w:rPr>
        <w:t>»</w:t>
      </w:r>
      <w:r w:rsidR="003A6AE2" w:rsidRPr="003A6AE2">
        <w:rPr>
          <w:sz w:val="28"/>
          <w:szCs w:val="28"/>
        </w:rPr>
        <w:t xml:space="preserve"> [</w:t>
      </w:r>
      <w:r w:rsidR="003A6AE2">
        <w:rPr>
          <w:sz w:val="28"/>
          <w:szCs w:val="28"/>
        </w:rPr>
        <w:fldChar w:fldCharType="begin"/>
      </w:r>
      <w:r w:rsidR="003A6AE2">
        <w:rPr>
          <w:sz w:val="28"/>
          <w:szCs w:val="28"/>
        </w:rPr>
        <w:instrText xml:space="preserve"> REF _Ref445403108 \r \h </w:instrText>
      </w:r>
      <w:r w:rsidR="003A6AE2">
        <w:rPr>
          <w:sz w:val="28"/>
          <w:szCs w:val="28"/>
        </w:rPr>
      </w:r>
      <w:r w:rsidR="003A6AE2">
        <w:rPr>
          <w:sz w:val="28"/>
          <w:szCs w:val="28"/>
        </w:rPr>
        <w:fldChar w:fldCharType="separate"/>
      </w:r>
      <w:r w:rsidR="003A6AE2">
        <w:rPr>
          <w:sz w:val="28"/>
          <w:szCs w:val="28"/>
        </w:rPr>
        <w:t>2</w:t>
      </w:r>
      <w:r w:rsidR="003A6AE2">
        <w:rPr>
          <w:sz w:val="28"/>
          <w:szCs w:val="28"/>
        </w:rPr>
        <w:fldChar w:fldCharType="end"/>
      </w:r>
      <w:r w:rsidR="003A6AE2" w:rsidRPr="003A6AE2">
        <w:rPr>
          <w:sz w:val="28"/>
          <w:szCs w:val="28"/>
        </w:rPr>
        <w:t>]</w:t>
      </w:r>
      <w:r w:rsidR="002921C1">
        <w:rPr>
          <w:sz w:val="28"/>
          <w:szCs w:val="28"/>
        </w:rPr>
        <w:t>.</w:t>
      </w:r>
      <w:r w:rsidR="002705D3">
        <w:rPr>
          <w:spacing w:val="-2"/>
          <w:sz w:val="28"/>
          <w:szCs w:val="28"/>
        </w:rPr>
        <w:t xml:space="preserve"> </w:t>
      </w:r>
      <w:r>
        <w:rPr>
          <w:spacing w:val="-2"/>
          <w:sz w:val="28"/>
          <w:szCs w:val="28"/>
        </w:rPr>
        <w:t>На наш взгляд, л</w:t>
      </w:r>
      <w:r w:rsidR="001C01BD">
        <w:rPr>
          <w:spacing w:val="-2"/>
          <w:sz w:val="28"/>
          <w:szCs w:val="28"/>
        </w:rPr>
        <w:t>ичность</w:t>
      </w:r>
      <w:r w:rsidR="007B6602">
        <w:rPr>
          <w:spacing w:val="-2"/>
          <w:sz w:val="28"/>
          <w:szCs w:val="28"/>
        </w:rPr>
        <w:t xml:space="preserve"> </w:t>
      </w:r>
      <w:r w:rsidR="00FF4737">
        <w:rPr>
          <w:spacing w:val="-2"/>
          <w:sz w:val="28"/>
          <w:szCs w:val="28"/>
        </w:rPr>
        <w:t>–</w:t>
      </w:r>
      <w:r w:rsidR="007B6602">
        <w:rPr>
          <w:spacing w:val="-2"/>
          <w:sz w:val="28"/>
          <w:szCs w:val="28"/>
        </w:rPr>
        <w:t xml:space="preserve"> </w:t>
      </w:r>
      <w:r w:rsidR="00FF4737" w:rsidRPr="009A22B0">
        <w:rPr>
          <w:spacing w:val="-2"/>
          <w:sz w:val="28"/>
          <w:szCs w:val="28"/>
        </w:rPr>
        <w:t>это своего рода</w:t>
      </w:r>
      <w:r w:rsidR="00FF4737">
        <w:rPr>
          <w:spacing w:val="-2"/>
          <w:sz w:val="28"/>
          <w:szCs w:val="28"/>
        </w:rPr>
        <w:t xml:space="preserve"> </w:t>
      </w:r>
      <w:r w:rsidR="007B6602">
        <w:rPr>
          <w:spacing w:val="-2"/>
          <w:sz w:val="28"/>
          <w:szCs w:val="28"/>
        </w:rPr>
        <w:t>инструмент, который создает культуру и насыщает ее своими особенностями. В то же время, личность</w:t>
      </w:r>
      <w:r w:rsidR="00FF4737">
        <w:rPr>
          <w:spacing w:val="-2"/>
          <w:sz w:val="28"/>
          <w:szCs w:val="28"/>
        </w:rPr>
        <w:t xml:space="preserve"> </w:t>
      </w:r>
      <w:r w:rsidR="007B6602">
        <w:rPr>
          <w:spacing w:val="-2"/>
          <w:sz w:val="28"/>
          <w:szCs w:val="28"/>
        </w:rPr>
        <w:t xml:space="preserve">- это </w:t>
      </w:r>
      <w:r w:rsidR="002002C0" w:rsidRPr="0017397C">
        <w:rPr>
          <w:spacing w:val="-2"/>
          <w:sz w:val="28"/>
          <w:szCs w:val="28"/>
        </w:rPr>
        <w:t>интеллектуальные, морально-волевые качества человека, выраженные в индивидуальных особенностях его ментальности и культуры, а также существование глубинной, сущностной взаимосвязи между личностью и культурой.</w:t>
      </w:r>
      <w:r w:rsidR="00E50266">
        <w:rPr>
          <w:spacing w:val="-2"/>
          <w:sz w:val="28"/>
          <w:szCs w:val="28"/>
        </w:rPr>
        <w:t xml:space="preserve"> </w:t>
      </w:r>
    </w:p>
    <w:p w:rsidR="00E50266" w:rsidRPr="00E50266" w:rsidRDefault="00E50266" w:rsidP="00D07FA3">
      <w:pPr>
        <w:spacing w:line="360" w:lineRule="auto"/>
        <w:ind w:firstLine="708"/>
        <w:jc w:val="both"/>
        <w:rPr>
          <w:spacing w:val="-2"/>
          <w:sz w:val="28"/>
          <w:szCs w:val="28"/>
        </w:rPr>
      </w:pPr>
      <w:r>
        <w:rPr>
          <w:spacing w:val="-2"/>
          <w:sz w:val="28"/>
          <w:szCs w:val="28"/>
        </w:rPr>
        <w:t xml:space="preserve">Неординарная личность – это </w:t>
      </w:r>
      <w:r w:rsidRPr="00E50266">
        <w:rPr>
          <w:spacing w:val="-2"/>
          <w:sz w:val="28"/>
          <w:szCs w:val="28"/>
        </w:rPr>
        <w:t>человек, который по тому или иному признаку не вписывается в общую массу,</w:t>
      </w:r>
      <w:r w:rsidR="002E5541">
        <w:rPr>
          <w:spacing w:val="-2"/>
          <w:sz w:val="28"/>
          <w:szCs w:val="28"/>
        </w:rPr>
        <w:t xml:space="preserve"> </w:t>
      </w:r>
      <w:r w:rsidR="00D07FA3">
        <w:rPr>
          <w:spacing w:val="-2"/>
          <w:sz w:val="28"/>
          <w:szCs w:val="28"/>
        </w:rPr>
        <w:t xml:space="preserve">скорее </w:t>
      </w:r>
      <w:r w:rsidR="002E5541">
        <w:rPr>
          <w:spacing w:val="-2"/>
          <w:sz w:val="28"/>
          <w:szCs w:val="28"/>
        </w:rPr>
        <w:t xml:space="preserve">он </w:t>
      </w:r>
      <w:r w:rsidRPr="00E50266">
        <w:rPr>
          <w:spacing w:val="-2"/>
          <w:sz w:val="28"/>
          <w:szCs w:val="28"/>
        </w:rPr>
        <w:t>выделяется из нее. Как правило, неординарность понимается как обладание лучшими в сравнении с другими качествами</w:t>
      </w:r>
      <w:r w:rsidR="00D07FA3">
        <w:rPr>
          <w:spacing w:val="-2"/>
          <w:sz w:val="28"/>
          <w:szCs w:val="28"/>
        </w:rPr>
        <w:t xml:space="preserve">: </w:t>
      </w:r>
      <w:r w:rsidRPr="00E50266">
        <w:rPr>
          <w:spacing w:val="-2"/>
          <w:sz w:val="28"/>
          <w:szCs w:val="28"/>
        </w:rPr>
        <w:t xml:space="preserve">обаяние, эрудиция, </w:t>
      </w:r>
      <w:r w:rsidR="00D07FA3" w:rsidRPr="00E50266">
        <w:rPr>
          <w:spacing w:val="-2"/>
          <w:sz w:val="28"/>
          <w:szCs w:val="28"/>
        </w:rPr>
        <w:t xml:space="preserve">ум, </w:t>
      </w:r>
      <w:r w:rsidRPr="00E50266">
        <w:rPr>
          <w:spacing w:val="-2"/>
          <w:sz w:val="28"/>
          <w:szCs w:val="28"/>
        </w:rPr>
        <w:t>трудолюбие, талант к изящным искусствам или наукам. В любом случае неординарная личность представляет собой индивидуума с оригинальным мышлением, восприятием мира, собственным взглядом на процессы и события.</w:t>
      </w:r>
    </w:p>
    <w:p w:rsidR="002D42E6" w:rsidRDefault="001C01BD" w:rsidP="002D42E6">
      <w:pPr>
        <w:spacing w:line="360" w:lineRule="auto"/>
        <w:ind w:firstLine="708"/>
        <w:jc w:val="both"/>
        <w:rPr>
          <w:spacing w:val="-2"/>
          <w:sz w:val="28"/>
          <w:szCs w:val="28"/>
        </w:rPr>
      </w:pPr>
      <w:r>
        <w:rPr>
          <w:spacing w:val="-2"/>
          <w:sz w:val="28"/>
          <w:szCs w:val="28"/>
        </w:rPr>
        <w:lastRenderedPageBreak/>
        <w:t>Как известно м</w:t>
      </w:r>
      <w:r w:rsidRPr="001C01BD">
        <w:rPr>
          <w:spacing w:val="-2"/>
          <w:sz w:val="28"/>
          <w:szCs w:val="28"/>
        </w:rPr>
        <w:t>ногие писатели</w:t>
      </w:r>
      <w:r w:rsidR="00CF1F1E">
        <w:rPr>
          <w:spacing w:val="-2"/>
          <w:sz w:val="28"/>
          <w:szCs w:val="28"/>
        </w:rPr>
        <w:t xml:space="preserve"> и поэты</w:t>
      </w:r>
      <w:r w:rsidRPr="001C01BD">
        <w:rPr>
          <w:spacing w:val="-2"/>
          <w:sz w:val="28"/>
          <w:szCs w:val="28"/>
        </w:rPr>
        <w:t xml:space="preserve"> являются превосходными психологами. Будучи весьма наблюдательными, они обладают </w:t>
      </w:r>
      <w:r>
        <w:rPr>
          <w:spacing w:val="-2"/>
          <w:sz w:val="28"/>
          <w:szCs w:val="28"/>
        </w:rPr>
        <w:t xml:space="preserve">необыкновенной </w:t>
      </w:r>
      <w:r w:rsidRPr="001C01BD">
        <w:rPr>
          <w:spacing w:val="-2"/>
          <w:sz w:val="28"/>
          <w:szCs w:val="28"/>
        </w:rPr>
        <w:t>способностью проникновения во внутренний мир человека.</w:t>
      </w:r>
      <w:r>
        <w:rPr>
          <w:spacing w:val="-2"/>
          <w:sz w:val="28"/>
          <w:szCs w:val="28"/>
        </w:rPr>
        <w:t xml:space="preserve"> А литературный дар </w:t>
      </w:r>
      <w:r w:rsidR="002D42E6">
        <w:rPr>
          <w:spacing w:val="-2"/>
          <w:sz w:val="28"/>
          <w:szCs w:val="28"/>
        </w:rPr>
        <w:t>позволяет</w:t>
      </w:r>
      <w:r>
        <w:rPr>
          <w:spacing w:val="-2"/>
          <w:sz w:val="28"/>
          <w:szCs w:val="28"/>
        </w:rPr>
        <w:t xml:space="preserve"> </w:t>
      </w:r>
      <w:r w:rsidR="00424816">
        <w:rPr>
          <w:spacing w:val="-2"/>
          <w:sz w:val="28"/>
          <w:szCs w:val="28"/>
        </w:rPr>
        <w:t>им</w:t>
      </w:r>
      <w:r>
        <w:rPr>
          <w:spacing w:val="-2"/>
          <w:sz w:val="28"/>
          <w:szCs w:val="28"/>
        </w:rPr>
        <w:t xml:space="preserve"> </w:t>
      </w:r>
      <w:r w:rsidR="002D42E6">
        <w:rPr>
          <w:spacing w:val="-2"/>
          <w:sz w:val="28"/>
          <w:szCs w:val="28"/>
        </w:rPr>
        <w:t>воплотить увиденное или воспринятое в языковую форму. В результате п</w:t>
      </w:r>
      <w:r w:rsidRPr="001C01BD">
        <w:rPr>
          <w:spacing w:val="-2"/>
          <w:sz w:val="28"/>
          <w:szCs w:val="28"/>
        </w:rPr>
        <w:t xml:space="preserve">еред нами предстают не отвлеченные рассуждения, а </w:t>
      </w:r>
      <w:r w:rsidR="002D42E6">
        <w:rPr>
          <w:spacing w:val="-2"/>
          <w:sz w:val="28"/>
          <w:szCs w:val="28"/>
        </w:rPr>
        <w:t xml:space="preserve">уже </w:t>
      </w:r>
      <w:r w:rsidRPr="001C01BD">
        <w:rPr>
          <w:spacing w:val="-2"/>
          <w:sz w:val="28"/>
          <w:szCs w:val="28"/>
        </w:rPr>
        <w:t>конкретные образ</w:t>
      </w:r>
      <w:r w:rsidR="002D42E6">
        <w:rPr>
          <w:spacing w:val="-2"/>
          <w:sz w:val="28"/>
          <w:szCs w:val="28"/>
        </w:rPr>
        <w:t>ы людей с их мыслями, чувствами и</w:t>
      </w:r>
      <w:r w:rsidRPr="001C01BD">
        <w:rPr>
          <w:spacing w:val="-2"/>
          <w:sz w:val="28"/>
          <w:szCs w:val="28"/>
        </w:rPr>
        <w:t xml:space="preserve"> поступками. </w:t>
      </w:r>
    </w:p>
    <w:p w:rsidR="00DB5B84" w:rsidRDefault="00424816" w:rsidP="00DB5B84">
      <w:pPr>
        <w:spacing w:line="360" w:lineRule="auto"/>
        <w:ind w:firstLine="708"/>
        <w:jc w:val="both"/>
        <w:rPr>
          <w:spacing w:val="-2"/>
          <w:sz w:val="28"/>
          <w:szCs w:val="28"/>
        </w:rPr>
      </w:pPr>
      <w:r>
        <w:rPr>
          <w:spacing w:val="-2"/>
          <w:sz w:val="28"/>
          <w:szCs w:val="28"/>
        </w:rPr>
        <w:t>Т</w:t>
      </w:r>
      <w:r w:rsidR="00EE7DB2">
        <w:rPr>
          <w:spacing w:val="-2"/>
          <w:sz w:val="28"/>
          <w:szCs w:val="28"/>
        </w:rPr>
        <w:t>ворчество</w:t>
      </w:r>
      <w:r w:rsidRPr="00424816">
        <w:rPr>
          <w:spacing w:val="-2"/>
          <w:sz w:val="28"/>
          <w:szCs w:val="28"/>
        </w:rPr>
        <w:t xml:space="preserve"> писателей</w:t>
      </w:r>
      <w:r w:rsidR="00EE7DB2">
        <w:rPr>
          <w:spacing w:val="-2"/>
          <w:sz w:val="28"/>
          <w:szCs w:val="28"/>
        </w:rPr>
        <w:t xml:space="preserve"> представляет</w:t>
      </w:r>
      <w:r>
        <w:rPr>
          <w:spacing w:val="-2"/>
          <w:sz w:val="28"/>
          <w:szCs w:val="28"/>
        </w:rPr>
        <w:t xml:space="preserve"> собой тот материал, который позволяет проанализировать </w:t>
      </w:r>
      <w:r w:rsidR="00EE7DB2">
        <w:rPr>
          <w:spacing w:val="-2"/>
          <w:sz w:val="28"/>
          <w:szCs w:val="28"/>
        </w:rPr>
        <w:t>всемирно известные образы</w:t>
      </w:r>
      <w:r w:rsidR="00300DCD">
        <w:rPr>
          <w:spacing w:val="-2"/>
          <w:sz w:val="28"/>
          <w:szCs w:val="28"/>
        </w:rPr>
        <w:t xml:space="preserve">. </w:t>
      </w:r>
      <w:r w:rsidR="00351EC2">
        <w:rPr>
          <w:spacing w:val="-2"/>
          <w:sz w:val="28"/>
          <w:szCs w:val="28"/>
        </w:rPr>
        <w:t xml:space="preserve">Нередко </w:t>
      </w:r>
      <w:r w:rsidR="00300DCD">
        <w:rPr>
          <w:spacing w:val="-2"/>
          <w:sz w:val="28"/>
          <w:szCs w:val="28"/>
        </w:rPr>
        <w:t>авторы стараю</w:t>
      </w:r>
      <w:r w:rsidR="00351EC2">
        <w:rPr>
          <w:spacing w:val="-2"/>
          <w:sz w:val="28"/>
          <w:szCs w:val="28"/>
        </w:rPr>
        <w:t xml:space="preserve">тся тщательно изобразить мотивы поведения героев, </w:t>
      </w:r>
      <w:r w:rsidR="00CF1F1E">
        <w:rPr>
          <w:spacing w:val="-2"/>
          <w:sz w:val="28"/>
          <w:szCs w:val="28"/>
        </w:rPr>
        <w:t>которые</w:t>
      </w:r>
      <w:r w:rsidR="00351EC2">
        <w:rPr>
          <w:spacing w:val="-2"/>
          <w:sz w:val="28"/>
          <w:szCs w:val="28"/>
        </w:rPr>
        <w:t xml:space="preserve"> ощущаются в речи и поступке действующих лиц. И только контек</w:t>
      </w:r>
      <w:r w:rsidR="00F34A53">
        <w:rPr>
          <w:spacing w:val="-2"/>
          <w:sz w:val="28"/>
          <w:szCs w:val="28"/>
        </w:rPr>
        <w:t>ст самого произведения помогает</w:t>
      </w:r>
      <w:r w:rsidR="00351EC2">
        <w:rPr>
          <w:spacing w:val="-2"/>
          <w:sz w:val="28"/>
          <w:szCs w:val="28"/>
        </w:rPr>
        <w:t xml:space="preserve"> установить истинную причину поступка героя и, соответственно, проанализировать его сущность, его личность.</w:t>
      </w:r>
      <w:r w:rsidR="00300DCD">
        <w:rPr>
          <w:spacing w:val="-2"/>
          <w:sz w:val="28"/>
          <w:szCs w:val="28"/>
        </w:rPr>
        <w:t xml:space="preserve"> Поэтому в данной статье мы остановимся на тех из них, </w:t>
      </w:r>
      <w:r w:rsidR="00300DCD" w:rsidRPr="00424816">
        <w:rPr>
          <w:spacing w:val="-2"/>
          <w:sz w:val="28"/>
          <w:szCs w:val="28"/>
        </w:rPr>
        <w:t>которые</w:t>
      </w:r>
      <w:r w:rsidR="00300DCD">
        <w:rPr>
          <w:spacing w:val="-2"/>
          <w:sz w:val="28"/>
          <w:szCs w:val="28"/>
        </w:rPr>
        <w:t xml:space="preserve"> помогут определить</w:t>
      </w:r>
      <w:r w:rsidR="00801032">
        <w:rPr>
          <w:spacing w:val="-2"/>
          <w:sz w:val="28"/>
          <w:szCs w:val="28"/>
        </w:rPr>
        <w:t>:</w:t>
      </w:r>
      <w:r w:rsidR="00300DCD">
        <w:rPr>
          <w:spacing w:val="-2"/>
          <w:sz w:val="28"/>
          <w:szCs w:val="28"/>
        </w:rPr>
        <w:t xml:space="preserve"> </w:t>
      </w:r>
      <w:r w:rsidR="00300DCD" w:rsidRPr="00424816">
        <w:rPr>
          <w:spacing w:val="-2"/>
          <w:sz w:val="28"/>
          <w:szCs w:val="28"/>
        </w:rPr>
        <w:t>каким путем человек пришел именно к данным реакциям</w:t>
      </w:r>
      <w:r w:rsidR="00300DCD">
        <w:rPr>
          <w:spacing w:val="-2"/>
          <w:sz w:val="28"/>
          <w:szCs w:val="28"/>
        </w:rPr>
        <w:t xml:space="preserve"> и отношение к личности с позиции современного человека</w:t>
      </w:r>
      <w:r w:rsidR="00300DCD" w:rsidRPr="00424816">
        <w:rPr>
          <w:spacing w:val="-2"/>
          <w:sz w:val="28"/>
          <w:szCs w:val="28"/>
        </w:rPr>
        <w:t>.</w:t>
      </w:r>
    </w:p>
    <w:p w:rsidR="00FD5F2F" w:rsidRDefault="007B6602" w:rsidP="00FD5F2F">
      <w:pPr>
        <w:spacing w:line="360" w:lineRule="auto"/>
        <w:ind w:firstLine="708"/>
        <w:jc w:val="both"/>
        <w:rPr>
          <w:spacing w:val="-2"/>
          <w:sz w:val="28"/>
          <w:szCs w:val="28"/>
        </w:rPr>
      </w:pPr>
      <w:r>
        <w:rPr>
          <w:spacing w:val="-2"/>
          <w:sz w:val="28"/>
          <w:szCs w:val="28"/>
        </w:rPr>
        <w:t xml:space="preserve">В </w:t>
      </w:r>
      <w:r w:rsidR="00424816">
        <w:rPr>
          <w:spacing w:val="-2"/>
          <w:sz w:val="28"/>
          <w:szCs w:val="28"/>
        </w:rPr>
        <w:t>к</w:t>
      </w:r>
      <w:r>
        <w:rPr>
          <w:spacing w:val="-2"/>
          <w:sz w:val="28"/>
          <w:szCs w:val="28"/>
        </w:rPr>
        <w:t xml:space="preserve">лассической литературе </w:t>
      </w:r>
      <w:r w:rsidR="00FF4737">
        <w:rPr>
          <w:spacing w:val="-2"/>
          <w:sz w:val="28"/>
          <w:szCs w:val="28"/>
        </w:rPr>
        <w:t>существует множество</w:t>
      </w:r>
      <w:r>
        <w:rPr>
          <w:spacing w:val="-2"/>
          <w:sz w:val="28"/>
          <w:szCs w:val="28"/>
        </w:rPr>
        <w:t xml:space="preserve"> примеров</w:t>
      </w:r>
      <w:r w:rsidR="00A449BE">
        <w:rPr>
          <w:spacing w:val="-2"/>
          <w:sz w:val="28"/>
          <w:szCs w:val="28"/>
        </w:rPr>
        <w:t xml:space="preserve"> </w:t>
      </w:r>
      <w:r w:rsidR="001B49AA">
        <w:rPr>
          <w:spacing w:val="-2"/>
          <w:sz w:val="28"/>
          <w:szCs w:val="28"/>
        </w:rPr>
        <w:t xml:space="preserve">демонстрирующие </w:t>
      </w:r>
      <w:r w:rsidR="00801032">
        <w:rPr>
          <w:spacing w:val="-2"/>
          <w:sz w:val="28"/>
          <w:szCs w:val="28"/>
        </w:rPr>
        <w:t>героев как неординарных личностей. Так, о</w:t>
      </w:r>
      <w:r w:rsidR="00A449BE">
        <w:rPr>
          <w:spacing w:val="-2"/>
          <w:sz w:val="28"/>
          <w:szCs w:val="28"/>
        </w:rPr>
        <w:t xml:space="preserve">дним из ярких примеров </w:t>
      </w:r>
      <w:r w:rsidR="00CA7167">
        <w:rPr>
          <w:spacing w:val="-2"/>
          <w:sz w:val="28"/>
          <w:szCs w:val="28"/>
        </w:rPr>
        <w:t xml:space="preserve">в отечественной </w:t>
      </w:r>
      <w:r w:rsidR="007808BE">
        <w:rPr>
          <w:spacing w:val="-2"/>
          <w:sz w:val="28"/>
          <w:szCs w:val="28"/>
        </w:rPr>
        <w:t>классике</w:t>
      </w:r>
      <w:r w:rsidR="00DB5B84">
        <w:rPr>
          <w:spacing w:val="-2"/>
          <w:sz w:val="28"/>
          <w:szCs w:val="28"/>
        </w:rPr>
        <w:t xml:space="preserve"> </w:t>
      </w:r>
      <w:r w:rsidR="00DB5B84">
        <w:rPr>
          <w:spacing w:val="-2"/>
          <w:sz w:val="28"/>
          <w:szCs w:val="28"/>
          <w:lang w:val="en-US"/>
        </w:rPr>
        <w:t>XIX</w:t>
      </w:r>
      <w:r w:rsidR="00DB5B84">
        <w:rPr>
          <w:spacing w:val="-2"/>
          <w:sz w:val="28"/>
          <w:szCs w:val="28"/>
        </w:rPr>
        <w:t xml:space="preserve"> века </w:t>
      </w:r>
      <w:r w:rsidR="00A449BE">
        <w:rPr>
          <w:spacing w:val="-2"/>
          <w:sz w:val="28"/>
          <w:szCs w:val="28"/>
        </w:rPr>
        <w:t>является</w:t>
      </w:r>
      <w:r w:rsidR="00332067">
        <w:rPr>
          <w:spacing w:val="-2"/>
          <w:sz w:val="28"/>
          <w:szCs w:val="28"/>
        </w:rPr>
        <w:t xml:space="preserve"> </w:t>
      </w:r>
      <w:r w:rsidR="001B49AA">
        <w:rPr>
          <w:spacing w:val="-2"/>
          <w:sz w:val="28"/>
          <w:szCs w:val="28"/>
        </w:rPr>
        <w:t>персонаж</w:t>
      </w:r>
      <w:r w:rsidR="00A449BE">
        <w:rPr>
          <w:spacing w:val="-2"/>
          <w:sz w:val="28"/>
          <w:szCs w:val="28"/>
        </w:rPr>
        <w:t xml:space="preserve"> </w:t>
      </w:r>
      <w:r w:rsidR="003D15E2">
        <w:rPr>
          <w:spacing w:val="-2"/>
          <w:sz w:val="28"/>
          <w:szCs w:val="28"/>
        </w:rPr>
        <w:t>романа</w:t>
      </w:r>
      <w:r w:rsidR="00332067">
        <w:rPr>
          <w:spacing w:val="-2"/>
          <w:sz w:val="28"/>
          <w:szCs w:val="28"/>
        </w:rPr>
        <w:t xml:space="preserve"> И.С</w:t>
      </w:r>
      <w:r w:rsidR="001B49AA">
        <w:rPr>
          <w:spacing w:val="-2"/>
          <w:sz w:val="28"/>
          <w:szCs w:val="28"/>
        </w:rPr>
        <w:t>.</w:t>
      </w:r>
      <w:r w:rsidR="0061691E">
        <w:rPr>
          <w:spacing w:val="-2"/>
          <w:sz w:val="28"/>
          <w:szCs w:val="28"/>
        </w:rPr>
        <w:t> </w:t>
      </w:r>
      <w:r w:rsidR="00332067">
        <w:rPr>
          <w:spacing w:val="-2"/>
          <w:sz w:val="28"/>
          <w:szCs w:val="28"/>
        </w:rPr>
        <w:t>Тургенева</w:t>
      </w:r>
      <w:r w:rsidR="003D15E2">
        <w:rPr>
          <w:spacing w:val="-2"/>
          <w:sz w:val="28"/>
          <w:szCs w:val="28"/>
        </w:rPr>
        <w:t xml:space="preserve"> «Отцы и дети»</w:t>
      </w:r>
      <w:r w:rsidR="0061691E">
        <w:rPr>
          <w:spacing w:val="-2"/>
          <w:sz w:val="28"/>
          <w:szCs w:val="28"/>
        </w:rPr>
        <w:t xml:space="preserve"> –</w:t>
      </w:r>
      <w:r w:rsidR="00332067">
        <w:rPr>
          <w:spacing w:val="-2"/>
          <w:sz w:val="28"/>
          <w:szCs w:val="28"/>
        </w:rPr>
        <w:t xml:space="preserve"> </w:t>
      </w:r>
      <w:r w:rsidR="00300DCD">
        <w:rPr>
          <w:spacing w:val="-2"/>
          <w:sz w:val="28"/>
          <w:szCs w:val="28"/>
        </w:rPr>
        <w:t xml:space="preserve">Евгений </w:t>
      </w:r>
      <w:r w:rsidR="001B49AA">
        <w:rPr>
          <w:spacing w:val="-2"/>
          <w:sz w:val="28"/>
          <w:szCs w:val="28"/>
        </w:rPr>
        <w:t xml:space="preserve">Базаров, в образе которого представлены </w:t>
      </w:r>
      <w:r w:rsidR="001B49AA" w:rsidRPr="001B49AA">
        <w:rPr>
          <w:spacing w:val="-2"/>
          <w:sz w:val="28"/>
          <w:szCs w:val="28"/>
        </w:rPr>
        <w:t xml:space="preserve">типичные черты разночинцев-демократов 60-х годов. </w:t>
      </w:r>
      <w:r w:rsidR="00CA7167">
        <w:rPr>
          <w:spacing w:val="-2"/>
          <w:sz w:val="28"/>
          <w:szCs w:val="28"/>
        </w:rPr>
        <w:t>Ч</w:t>
      </w:r>
      <w:r w:rsidR="00DB5B84" w:rsidRPr="00DB5B84">
        <w:rPr>
          <w:spacing w:val="-2"/>
          <w:sz w:val="28"/>
          <w:szCs w:val="28"/>
        </w:rPr>
        <w:t>еловек</w:t>
      </w:r>
      <w:r w:rsidR="00CA7167">
        <w:rPr>
          <w:spacing w:val="-2"/>
          <w:sz w:val="28"/>
          <w:szCs w:val="28"/>
        </w:rPr>
        <w:t>у, стоящему</w:t>
      </w:r>
      <w:r w:rsidR="00DB5B84" w:rsidRPr="00DB5B84">
        <w:rPr>
          <w:spacing w:val="-2"/>
          <w:sz w:val="28"/>
          <w:szCs w:val="28"/>
        </w:rPr>
        <w:t xml:space="preserve"> у истоков великого, </w:t>
      </w:r>
      <w:r w:rsidR="00CA7167">
        <w:rPr>
          <w:spacing w:val="-2"/>
          <w:sz w:val="28"/>
          <w:szCs w:val="28"/>
        </w:rPr>
        <w:t>суждено</w:t>
      </w:r>
      <w:r w:rsidR="00DB5B84" w:rsidRPr="00DB5B84">
        <w:rPr>
          <w:spacing w:val="-2"/>
          <w:sz w:val="28"/>
          <w:szCs w:val="28"/>
        </w:rPr>
        <w:t xml:space="preserve"> </w:t>
      </w:r>
      <w:r w:rsidR="00CA7167">
        <w:rPr>
          <w:spacing w:val="-2"/>
          <w:sz w:val="28"/>
          <w:szCs w:val="28"/>
        </w:rPr>
        <w:t>было о</w:t>
      </w:r>
      <w:r w:rsidR="00DB5B84" w:rsidRPr="00DB5B84">
        <w:rPr>
          <w:spacing w:val="-2"/>
          <w:sz w:val="28"/>
          <w:szCs w:val="28"/>
        </w:rPr>
        <w:t>сознать и ощутить о</w:t>
      </w:r>
      <w:r w:rsidR="00CA7167">
        <w:rPr>
          <w:spacing w:val="-2"/>
          <w:sz w:val="28"/>
          <w:szCs w:val="28"/>
        </w:rPr>
        <w:t xml:space="preserve">сновное содержание своей эпохи. </w:t>
      </w:r>
      <w:r w:rsidR="003A27A6">
        <w:rPr>
          <w:spacing w:val="-2"/>
          <w:sz w:val="28"/>
          <w:szCs w:val="28"/>
        </w:rPr>
        <w:t>При этом, н</w:t>
      </w:r>
      <w:r w:rsidR="00CA7167" w:rsidRPr="00CA7167">
        <w:rPr>
          <w:spacing w:val="-2"/>
          <w:sz w:val="28"/>
          <w:szCs w:val="28"/>
        </w:rPr>
        <w:t>игилист, отвергающий современный социокультурный уклад жизни и преклонение перед авторитетами, в глубине души –</w:t>
      </w:r>
      <w:r w:rsidR="00FE5DD8">
        <w:rPr>
          <w:spacing w:val="-2"/>
          <w:sz w:val="28"/>
          <w:szCs w:val="28"/>
        </w:rPr>
        <w:t xml:space="preserve"> это</w:t>
      </w:r>
      <w:r w:rsidR="00CA7167" w:rsidRPr="00CA7167">
        <w:rPr>
          <w:spacing w:val="-2"/>
          <w:sz w:val="28"/>
          <w:szCs w:val="28"/>
        </w:rPr>
        <w:t xml:space="preserve"> тонкая, глубо</w:t>
      </w:r>
      <w:r w:rsidR="003A27A6">
        <w:rPr>
          <w:spacing w:val="-2"/>
          <w:sz w:val="28"/>
          <w:szCs w:val="28"/>
        </w:rPr>
        <w:t xml:space="preserve">ко-чувствующая и ранимая </w:t>
      </w:r>
      <w:r w:rsidR="00FE5DD8">
        <w:rPr>
          <w:spacing w:val="-2"/>
          <w:sz w:val="28"/>
          <w:szCs w:val="28"/>
        </w:rPr>
        <w:t>натура</w:t>
      </w:r>
      <w:r w:rsidR="003A27A6">
        <w:rPr>
          <w:spacing w:val="-2"/>
          <w:sz w:val="28"/>
          <w:szCs w:val="28"/>
        </w:rPr>
        <w:t xml:space="preserve">. </w:t>
      </w:r>
      <w:r w:rsidR="00C75098">
        <w:rPr>
          <w:spacing w:val="-2"/>
          <w:sz w:val="28"/>
          <w:szCs w:val="28"/>
        </w:rPr>
        <w:t>Казалось бы</w:t>
      </w:r>
      <w:r w:rsidR="00E10B82">
        <w:rPr>
          <w:spacing w:val="-2"/>
          <w:sz w:val="28"/>
          <w:szCs w:val="28"/>
        </w:rPr>
        <w:t>,</w:t>
      </w:r>
      <w:r w:rsidR="00C75098">
        <w:rPr>
          <w:spacing w:val="-2"/>
          <w:sz w:val="28"/>
          <w:szCs w:val="28"/>
        </w:rPr>
        <w:t xml:space="preserve"> типичны</w:t>
      </w:r>
      <w:r w:rsidR="00E10B82">
        <w:rPr>
          <w:spacing w:val="-2"/>
          <w:sz w:val="28"/>
          <w:szCs w:val="28"/>
        </w:rPr>
        <w:t>й образ для своей эпохи. Но какой урок может преподать Базаров нам, молодым людям</w:t>
      </w:r>
      <w:r w:rsidR="00FD5F2F">
        <w:rPr>
          <w:spacing w:val="-2"/>
          <w:sz w:val="28"/>
          <w:szCs w:val="28"/>
        </w:rPr>
        <w:t xml:space="preserve"> и нужен ли Евгений нынешнему поколению?</w:t>
      </w:r>
    </w:p>
    <w:p w:rsidR="007823FF" w:rsidRDefault="00FD5F2F" w:rsidP="00FD5F2F">
      <w:pPr>
        <w:spacing w:line="360" w:lineRule="auto"/>
        <w:ind w:firstLine="708"/>
        <w:jc w:val="both"/>
        <w:rPr>
          <w:spacing w:val="-2"/>
          <w:sz w:val="28"/>
          <w:szCs w:val="28"/>
        </w:rPr>
      </w:pPr>
      <w:r>
        <w:rPr>
          <w:spacing w:val="-2"/>
          <w:sz w:val="28"/>
          <w:szCs w:val="28"/>
        </w:rPr>
        <w:t>Как известно, современная молодежь</w:t>
      </w:r>
      <w:r w:rsidRPr="00D01528">
        <w:rPr>
          <w:spacing w:val="-2"/>
          <w:sz w:val="28"/>
          <w:szCs w:val="28"/>
        </w:rPr>
        <w:t xml:space="preserve"> </w:t>
      </w:r>
      <w:r>
        <w:rPr>
          <w:spacing w:val="-2"/>
          <w:sz w:val="28"/>
          <w:szCs w:val="28"/>
        </w:rPr>
        <w:t>стремится выделиться из обыденной массы</w:t>
      </w:r>
      <w:r w:rsidRPr="00D01528">
        <w:rPr>
          <w:spacing w:val="-2"/>
          <w:sz w:val="28"/>
          <w:szCs w:val="28"/>
        </w:rPr>
        <w:t xml:space="preserve"> модной одеждой и дорогими вещами, </w:t>
      </w:r>
      <w:r>
        <w:rPr>
          <w:spacing w:val="-2"/>
          <w:sz w:val="28"/>
          <w:szCs w:val="28"/>
        </w:rPr>
        <w:t xml:space="preserve">аксессуарами, в то время как </w:t>
      </w:r>
      <w:r w:rsidRPr="00D01528">
        <w:rPr>
          <w:spacing w:val="-2"/>
          <w:sz w:val="28"/>
          <w:szCs w:val="28"/>
        </w:rPr>
        <w:t xml:space="preserve">в </w:t>
      </w:r>
      <w:r>
        <w:rPr>
          <w:spacing w:val="-2"/>
          <w:sz w:val="28"/>
          <w:szCs w:val="28"/>
          <w:lang w:val="en-US"/>
        </w:rPr>
        <w:t>XIX</w:t>
      </w:r>
      <w:r w:rsidRPr="00C75098">
        <w:rPr>
          <w:spacing w:val="-2"/>
          <w:sz w:val="28"/>
          <w:szCs w:val="28"/>
        </w:rPr>
        <w:t xml:space="preserve"> </w:t>
      </w:r>
      <w:r>
        <w:rPr>
          <w:spacing w:val="-2"/>
          <w:sz w:val="28"/>
          <w:szCs w:val="28"/>
        </w:rPr>
        <w:t>веке</w:t>
      </w:r>
      <w:r w:rsidRPr="00D01528">
        <w:rPr>
          <w:spacing w:val="-2"/>
          <w:sz w:val="28"/>
          <w:szCs w:val="28"/>
        </w:rPr>
        <w:t xml:space="preserve"> этой цели служили необычные суждения об окру</w:t>
      </w:r>
      <w:r>
        <w:rPr>
          <w:spacing w:val="-2"/>
          <w:sz w:val="28"/>
          <w:szCs w:val="28"/>
        </w:rPr>
        <w:t xml:space="preserve">жающем мире и его </w:t>
      </w:r>
      <w:r>
        <w:rPr>
          <w:spacing w:val="-2"/>
          <w:sz w:val="28"/>
          <w:szCs w:val="28"/>
        </w:rPr>
        <w:lastRenderedPageBreak/>
        <w:t>устройстве. Вполне естественный процесс, который старое поколение не понимает в силу имеющегося жизненного опыта. Отсюда внутренний протест</w:t>
      </w:r>
      <w:r w:rsidR="007823FF">
        <w:rPr>
          <w:spacing w:val="-2"/>
          <w:sz w:val="28"/>
          <w:szCs w:val="28"/>
        </w:rPr>
        <w:t xml:space="preserve">, </w:t>
      </w:r>
      <w:r w:rsidR="007823FF" w:rsidRPr="00FD5F2F">
        <w:rPr>
          <w:spacing w:val="-2"/>
          <w:sz w:val="28"/>
          <w:szCs w:val="28"/>
        </w:rPr>
        <w:t>усиливаемый вызывающим поведением юношей</w:t>
      </w:r>
      <w:r w:rsidR="007823FF">
        <w:rPr>
          <w:spacing w:val="-2"/>
          <w:sz w:val="28"/>
          <w:szCs w:val="28"/>
        </w:rPr>
        <w:t xml:space="preserve">; а молодое поколение всеми силами стремится </w:t>
      </w:r>
      <w:r w:rsidR="007823FF" w:rsidRPr="007823FF">
        <w:rPr>
          <w:spacing w:val="-2"/>
          <w:sz w:val="28"/>
          <w:szCs w:val="28"/>
        </w:rPr>
        <w:t xml:space="preserve">самовыразиться, </w:t>
      </w:r>
      <w:r w:rsidR="007823FF">
        <w:rPr>
          <w:spacing w:val="-2"/>
          <w:sz w:val="28"/>
          <w:szCs w:val="28"/>
        </w:rPr>
        <w:t xml:space="preserve">при этом не имея </w:t>
      </w:r>
      <w:r w:rsidR="007823FF" w:rsidRPr="007823FF">
        <w:rPr>
          <w:spacing w:val="-2"/>
          <w:sz w:val="28"/>
          <w:szCs w:val="28"/>
        </w:rPr>
        <w:t xml:space="preserve">для этого достаточных знаний и опыта. </w:t>
      </w:r>
    </w:p>
    <w:p w:rsidR="00532D02" w:rsidRDefault="007823FF" w:rsidP="00FD74DD">
      <w:pPr>
        <w:spacing w:line="360" w:lineRule="auto"/>
        <w:ind w:firstLine="708"/>
        <w:jc w:val="both"/>
        <w:rPr>
          <w:spacing w:val="-2"/>
          <w:sz w:val="28"/>
          <w:szCs w:val="28"/>
        </w:rPr>
      </w:pPr>
      <w:r>
        <w:rPr>
          <w:spacing w:val="-2"/>
          <w:sz w:val="28"/>
          <w:szCs w:val="28"/>
        </w:rPr>
        <w:t>С</w:t>
      </w:r>
      <w:r w:rsidR="00DB5B84" w:rsidRPr="00DB5B84">
        <w:rPr>
          <w:spacing w:val="-2"/>
          <w:sz w:val="28"/>
          <w:szCs w:val="28"/>
        </w:rPr>
        <w:t>ильный духом, хорошо образованный, стрем</w:t>
      </w:r>
      <w:r w:rsidR="00277AB9">
        <w:rPr>
          <w:spacing w:val="-2"/>
          <w:sz w:val="28"/>
          <w:szCs w:val="28"/>
        </w:rPr>
        <w:t xml:space="preserve">ящийся к активной деятельности </w:t>
      </w:r>
      <w:r w:rsidR="00DB5B84" w:rsidRPr="00DB5B84">
        <w:rPr>
          <w:spacing w:val="-2"/>
          <w:sz w:val="28"/>
          <w:szCs w:val="28"/>
        </w:rPr>
        <w:t xml:space="preserve">Базаров </w:t>
      </w:r>
      <w:r w:rsidR="00532D02">
        <w:rPr>
          <w:spacing w:val="-2"/>
          <w:sz w:val="28"/>
          <w:szCs w:val="28"/>
        </w:rPr>
        <w:t xml:space="preserve">решает </w:t>
      </w:r>
      <w:r w:rsidRPr="007823FF">
        <w:rPr>
          <w:spacing w:val="-2"/>
          <w:sz w:val="28"/>
          <w:szCs w:val="28"/>
        </w:rPr>
        <w:t>путем революционных преобразований созда</w:t>
      </w:r>
      <w:r w:rsidR="00532D02">
        <w:rPr>
          <w:spacing w:val="-2"/>
          <w:sz w:val="28"/>
          <w:szCs w:val="28"/>
        </w:rPr>
        <w:t>ть</w:t>
      </w:r>
      <w:r w:rsidRPr="007823FF">
        <w:rPr>
          <w:spacing w:val="-2"/>
          <w:sz w:val="28"/>
          <w:szCs w:val="28"/>
        </w:rPr>
        <w:t xml:space="preserve"> новое, </w:t>
      </w:r>
      <w:r w:rsidR="00532D02">
        <w:rPr>
          <w:spacing w:val="-2"/>
          <w:sz w:val="28"/>
          <w:szCs w:val="28"/>
        </w:rPr>
        <w:t xml:space="preserve">но для этого ему необходимо разрушить старое. </w:t>
      </w:r>
      <w:r w:rsidR="000617A4">
        <w:rPr>
          <w:spacing w:val="-2"/>
          <w:sz w:val="28"/>
          <w:szCs w:val="28"/>
        </w:rPr>
        <w:t>В свою очередь, с</w:t>
      </w:r>
      <w:r w:rsidR="00532D02">
        <w:rPr>
          <w:spacing w:val="-2"/>
          <w:sz w:val="28"/>
          <w:szCs w:val="28"/>
        </w:rPr>
        <w:t xml:space="preserve">овременный читатель понимает, что, </w:t>
      </w:r>
      <w:r w:rsidR="00532D02" w:rsidRPr="00532D02">
        <w:rPr>
          <w:spacing w:val="-2"/>
          <w:sz w:val="28"/>
          <w:szCs w:val="28"/>
        </w:rPr>
        <w:t>создавая новое, не стоит спешить ломать старое, иначе есть серье</w:t>
      </w:r>
      <w:r w:rsidR="00532D02">
        <w:rPr>
          <w:spacing w:val="-2"/>
          <w:sz w:val="28"/>
          <w:szCs w:val="28"/>
        </w:rPr>
        <w:t xml:space="preserve">зный риск остаться </w:t>
      </w:r>
      <w:r w:rsidR="007C2F79">
        <w:rPr>
          <w:spacing w:val="-2"/>
          <w:sz w:val="28"/>
          <w:szCs w:val="28"/>
        </w:rPr>
        <w:t>ни с чем</w:t>
      </w:r>
      <w:r w:rsidR="00532D02">
        <w:rPr>
          <w:spacing w:val="-2"/>
          <w:sz w:val="28"/>
          <w:szCs w:val="28"/>
        </w:rPr>
        <w:t xml:space="preserve">. </w:t>
      </w:r>
    </w:p>
    <w:p w:rsidR="000617A4" w:rsidRDefault="000617A4" w:rsidP="00B51403">
      <w:pPr>
        <w:spacing w:line="360" w:lineRule="auto"/>
        <w:ind w:firstLine="708"/>
        <w:jc w:val="both"/>
        <w:rPr>
          <w:sz w:val="28"/>
          <w:szCs w:val="28"/>
        </w:rPr>
      </w:pPr>
      <w:r>
        <w:rPr>
          <w:spacing w:val="-2"/>
          <w:sz w:val="28"/>
          <w:szCs w:val="28"/>
        </w:rPr>
        <w:t>На первый взгляд</w:t>
      </w:r>
      <w:r w:rsidR="00277AB9">
        <w:rPr>
          <w:spacing w:val="-2"/>
          <w:sz w:val="28"/>
          <w:szCs w:val="28"/>
        </w:rPr>
        <w:t xml:space="preserve"> образ Евгения Базарова и его </w:t>
      </w:r>
      <w:r w:rsidR="00C92A20">
        <w:rPr>
          <w:spacing w:val="-2"/>
          <w:sz w:val="28"/>
          <w:szCs w:val="28"/>
        </w:rPr>
        <w:t>идеи</w:t>
      </w:r>
      <w:r w:rsidR="00277AB9">
        <w:rPr>
          <w:spacing w:val="-2"/>
          <w:sz w:val="28"/>
          <w:szCs w:val="28"/>
        </w:rPr>
        <w:t xml:space="preserve"> не вызывают </w:t>
      </w:r>
      <w:r w:rsidR="00C92A20">
        <w:rPr>
          <w:spacing w:val="-2"/>
          <w:sz w:val="28"/>
          <w:szCs w:val="28"/>
        </w:rPr>
        <w:t xml:space="preserve">у нас </w:t>
      </w:r>
      <w:r w:rsidR="00277AB9">
        <w:rPr>
          <w:spacing w:val="-2"/>
          <w:sz w:val="28"/>
          <w:szCs w:val="28"/>
        </w:rPr>
        <w:t xml:space="preserve">положительного отклика, однако если учесть такие его качества как </w:t>
      </w:r>
      <w:r w:rsidRPr="000617A4">
        <w:rPr>
          <w:spacing w:val="-2"/>
          <w:sz w:val="28"/>
          <w:szCs w:val="28"/>
        </w:rPr>
        <w:t xml:space="preserve">эрудированность, стремление овладевать знаниями, мыслить самостоятельно и перенимать хороший опыт у других народов, то </w:t>
      </w:r>
      <w:r w:rsidR="00804387">
        <w:rPr>
          <w:spacing w:val="-2"/>
          <w:sz w:val="28"/>
          <w:szCs w:val="28"/>
        </w:rPr>
        <w:t xml:space="preserve">осознаешь, что </w:t>
      </w:r>
      <w:r w:rsidR="00C92A20">
        <w:rPr>
          <w:spacing w:val="-2"/>
          <w:sz w:val="28"/>
          <w:szCs w:val="28"/>
        </w:rPr>
        <w:t xml:space="preserve">именно Базаровы способны </w:t>
      </w:r>
      <w:r w:rsidR="00804387">
        <w:rPr>
          <w:spacing w:val="-2"/>
          <w:sz w:val="28"/>
          <w:szCs w:val="28"/>
        </w:rPr>
        <w:t>улучшить</w:t>
      </w:r>
      <w:r w:rsidR="00C92A20">
        <w:rPr>
          <w:spacing w:val="-2"/>
          <w:sz w:val="28"/>
          <w:szCs w:val="28"/>
        </w:rPr>
        <w:t xml:space="preserve"> мир. В нигилизме Базарова</w:t>
      </w:r>
      <w:r w:rsidR="007C2F79">
        <w:rPr>
          <w:spacing w:val="-2"/>
          <w:sz w:val="28"/>
          <w:szCs w:val="28"/>
        </w:rPr>
        <w:t>, все-таки,</w:t>
      </w:r>
      <w:r w:rsidR="00C92A20">
        <w:rPr>
          <w:spacing w:val="-2"/>
          <w:sz w:val="28"/>
          <w:szCs w:val="28"/>
        </w:rPr>
        <w:t xml:space="preserve"> есть свое рациональное зерно.</w:t>
      </w:r>
    </w:p>
    <w:p w:rsidR="00B51403" w:rsidRDefault="00341C9E" w:rsidP="00B51403">
      <w:pPr>
        <w:spacing w:line="360" w:lineRule="auto"/>
        <w:ind w:firstLine="708"/>
        <w:jc w:val="both"/>
        <w:rPr>
          <w:sz w:val="28"/>
          <w:szCs w:val="28"/>
        </w:rPr>
      </w:pPr>
      <w:r>
        <w:rPr>
          <w:sz w:val="28"/>
          <w:szCs w:val="28"/>
        </w:rPr>
        <w:t xml:space="preserve">Другим не менее ярким примером </w:t>
      </w:r>
      <w:r w:rsidR="00FD74DD">
        <w:rPr>
          <w:sz w:val="28"/>
          <w:szCs w:val="28"/>
        </w:rPr>
        <w:t xml:space="preserve">классической отечественной литературы </w:t>
      </w:r>
      <w:r w:rsidR="00FD74DD">
        <w:rPr>
          <w:sz w:val="28"/>
          <w:szCs w:val="28"/>
          <w:lang w:val="en-US"/>
        </w:rPr>
        <w:t>XIX</w:t>
      </w:r>
      <w:r w:rsidR="00FD74DD" w:rsidRPr="00FD74DD">
        <w:rPr>
          <w:sz w:val="28"/>
          <w:szCs w:val="28"/>
        </w:rPr>
        <w:t xml:space="preserve"> </w:t>
      </w:r>
      <w:r w:rsidR="00FD74DD">
        <w:rPr>
          <w:sz w:val="28"/>
          <w:szCs w:val="28"/>
        </w:rPr>
        <w:t xml:space="preserve">века </w:t>
      </w:r>
      <w:r>
        <w:rPr>
          <w:sz w:val="28"/>
          <w:szCs w:val="28"/>
        </w:rPr>
        <w:t>является Печорин</w:t>
      </w:r>
      <w:r w:rsidR="009A5313">
        <w:rPr>
          <w:sz w:val="28"/>
          <w:szCs w:val="28"/>
        </w:rPr>
        <w:t xml:space="preserve"> </w:t>
      </w:r>
      <w:r w:rsidR="0061691E">
        <w:rPr>
          <w:sz w:val="28"/>
          <w:szCs w:val="28"/>
        </w:rPr>
        <w:t>–</w:t>
      </w:r>
      <w:r>
        <w:rPr>
          <w:sz w:val="28"/>
          <w:szCs w:val="28"/>
        </w:rPr>
        <w:t xml:space="preserve"> центральный персонаж романа «Герой нашего времени»</w:t>
      </w:r>
      <w:r w:rsidR="00BB5446" w:rsidRPr="00BB5446">
        <w:rPr>
          <w:sz w:val="28"/>
          <w:szCs w:val="28"/>
        </w:rPr>
        <w:t xml:space="preserve"> </w:t>
      </w:r>
      <w:r w:rsidR="00BB5446">
        <w:rPr>
          <w:sz w:val="28"/>
          <w:szCs w:val="28"/>
        </w:rPr>
        <w:t>М.Ю Лермонтова.</w:t>
      </w:r>
      <w:r w:rsidR="00FB2EA6">
        <w:rPr>
          <w:sz w:val="28"/>
          <w:szCs w:val="28"/>
        </w:rPr>
        <w:t xml:space="preserve"> Этот герой прошел через целую книгу, но так и остался неузнанным. Его противоречивость выражается во всем: в поступках, мыслях, словах. Он </w:t>
      </w:r>
      <w:r w:rsidR="00B51403">
        <w:rPr>
          <w:sz w:val="28"/>
          <w:szCs w:val="28"/>
        </w:rPr>
        <w:t>действует в несоответствии с морально-нравственными</w:t>
      </w:r>
      <w:r w:rsidR="00FB2EA6">
        <w:rPr>
          <w:sz w:val="28"/>
          <w:szCs w:val="28"/>
        </w:rPr>
        <w:t xml:space="preserve"> нормами</w:t>
      </w:r>
      <w:r w:rsidR="00B51403">
        <w:rPr>
          <w:sz w:val="28"/>
          <w:szCs w:val="28"/>
        </w:rPr>
        <w:t xml:space="preserve"> социокультурного общества</w:t>
      </w:r>
      <w:r w:rsidR="00FB2EA6">
        <w:rPr>
          <w:sz w:val="28"/>
          <w:szCs w:val="28"/>
        </w:rPr>
        <w:t xml:space="preserve">, </w:t>
      </w:r>
      <w:r w:rsidR="00B51403">
        <w:rPr>
          <w:sz w:val="28"/>
          <w:szCs w:val="28"/>
        </w:rPr>
        <w:t>либо он может объявить</w:t>
      </w:r>
      <w:r w:rsidR="00FB2EA6">
        <w:rPr>
          <w:sz w:val="28"/>
          <w:szCs w:val="28"/>
        </w:rPr>
        <w:t xml:space="preserve"> войну человеку, </w:t>
      </w:r>
      <w:r w:rsidR="00B51403">
        <w:rPr>
          <w:sz w:val="28"/>
          <w:szCs w:val="28"/>
        </w:rPr>
        <w:t>несмотря на то, что незадолго до этого</w:t>
      </w:r>
      <w:r w:rsidR="00FB2EA6">
        <w:rPr>
          <w:sz w:val="28"/>
          <w:szCs w:val="28"/>
        </w:rPr>
        <w:t xml:space="preserve"> предлага</w:t>
      </w:r>
      <w:r w:rsidR="00B51403">
        <w:rPr>
          <w:sz w:val="28"/>
          <w:szCs w:val="28"/>
        </w:rPr>
        <w:t>л</w:t>
      </w:r>
      <w:r w:rsidR="00FB2EA6">
        <w:rPr>
          <w:sz w:val="28"/>
          <w:szCs w:val="28"/>
        </w:rPr>
        <w:t xml:space="preserve"> ему мир</w:t>
      </w:r>
      <w:r w:rsidR="00B51403">
        <w:rPr>
          <w:sz w:val="28"/>
          <w:szCs w:val="28"/>
        </w:rPr>
        <w:t xml:space="preserve"> и согласие</w:t>
      </w:r>
      <w:r w:rsidR="00FB2EA6">
        <w:rPr>
          <w:sz w:val="28"/>
          <w:szCs w:val="28"/>
        </w:rPr>
        <w:t xml:space="preserve">. Тем не менее, </w:t>
      </w:r>
      <w:r w:rsidR="00C92648">
        <w:rPr>
          <w:sz w:val="28"/>
          <w:szCs w:val="28"/>
        </w:rPr>
        <w:t xml:space="preserve">дискуссии и споры о Печорине </w:t>
      </w:r>
      <w:r w:rsidR="00CF0594">
        <w:rPr>
          <w:sz w:val="28"/>
          <w:szCs w:val="28"/>
        </w:rPr>
        <w:t xml:space="preserve">как о неординарной личности </w:t>
      </w:r>
      <w:r w:rsidR="00FB2EA6">
        <w:rPr>
          <w:sz w:val="28"/>
          <w:szCs w:val="28"/>
        </w:rPr>
        <w:t xml:space="preserve">продолжались </w:t>
      </w:r>
      <w:r w:rsidR="00CF0594">
        <w:rPr>
          <w:sz w:val="28"/>
          <w:szCs w:val="28"/>
        </w:rPr>
        <w:t>долгое</w:t>
      </w:r>
      <w:r w:rsidR="00C92648">
        <w:rPr>
          <w:sz w:val="28"/>
          <w:szCs w:val="28"/>
        </w:rPr>
        <w:t xml:space="preserve"> время. </w:t>
      </w:r>
    </w:p>
    <w:p w:rsidR="003756A9" w:rsidRPr="00CF0594" w:rsidRDefault="00C92648" w:rsidP="00B51403">
      <w:pPr>
        <w:spacing w:line="360" w:lineRule="auto"/>
        <w:ind w:firstLine="708"/>
        <w:jc w:val="both"/>
        <w:rPr>
          <w:sz w:val="28"/>
          <w:szCs w:val="28"/>
        </w:rPr>
      </w:pPr>
      <w:r>
        <w:rPr>
          <w:sz w:val="28"/>
          <w:szCs w:val="28"/>
        </w:rPr>
        <w:t xml:space="preserve">Понять всю сущность этого «загадочного» героя стремились выдающиеся критики, такие как </w:t>
      </w:r>
      <w:r w:rsidR="00D05CFD">
        <w:rPr>
          <w:sz w:val="28"/>
          <w:szCs w:val="28"/>
        </w:rPr>
        <w:t xml:space="preserve">А.И. </w:t>
      </w:r>
      <w:r>
        <w:rPr>
          <w:sz w:val="28"/>
          <w:szCs w:val="28"/>
        </w:rPr>
        <w:t xml:space="preserve">Герцен, </w:t>
      </w:r>
      <w:r w:rsidR="00B51403">
        <w:rPr>
          <w:sz w:val="28"/>
          <w:szCs w:val="28"/>
        </w:rPr>
        <w:t xml:space="preserve">В.Г. </w:t>
      </w:r>
      <w:r>
        <w:rPr>
          <w:sz w:val="28"/>
          <w:szCs w:val="28"/>
        </w:rPr>
        <w:t>Белинский</w:t>
      </w:r>
      <w:r w:rsidR="00B51403">
        <w:rPr>
          <w:sz w:val="28"/>
          <w:szCs w:val="28"/>
        </w:rPr>
        <w:t xml:space="preserve">, </w:t>
      </w:r>
      <w:r w:rsidR="00444F25">
        <w:rPr>
          <w:sz w:val="28"/>
          <w:szCs w:val="28"/>
        </w:rPr>
        <w:t xml:space="preserve">Н.Г. </w:t>
      </w:r>
      <w:r w:rsidR="00B51403">
        <w:rPr>
          <w:sz w:val="28"/>
          <w:szCs w:val="28"/>
        </w:rPr>
        <w:t xml:space="preserve">Чернышевский, которые с одной стороны считали, что </w:t>
      </w:r>
      <w:r w:rsidR="00D86669">
        <w:rPr>
          <w:sz w:val="28"/>
          <w:szCs w:val="28"/>
        </w:rPr>
        <w:t>Печорин - одаренный человек и</w:t>
      </w:r>
      <w:r w:rsidR="00B51403">
        <w:rPr>
          <w:sz w:val="28"/>
          <w:szCs w:val="28"/>
        </w:rPr>
        <w:t xml:space="preserve"> неординарная </w:t>
      </w:r>
      <w:r w:rsidR="00B51403" w:rsidRPr="00B51403">
        <w:rPr>
          <w:sz w:val="28"/>
          <w:szCs w:val="28"/>
        </w:rPr>
        <w:t>личность, искалеченная светским воспитанием,</w:t>
      </w:r>
      <w:r w:rsidR="00B51403">
        <w:rPr>
          <w:sz w:val="28"/>
          <w:szCs w:val="28"/>
        </w:rPr>
        <w:t xml:space="preserve"> с другой – полагали, что </w:t>
      </w:r>
      <w:r w:rsidR="00B51403">
        <w:rPr>
          <w:sz w:val="28"/>
          <w:szCs w:val="28"/>
        </w:rPr>
        <w:lastRenderedPageBreak/>
        <w:t xml:space="preserve">Печорин </w:t>
      </w:r>
      <w:r w:rsidR="00B51403" w:rsidRPr="00B51403">
        <w:rPr>
          <w:sz w:val="28"/>
          <w:szCs w:val="28"/>
        </w:rPr>
        <w:t>безнравственен, антиморален и даже вульгарен.</w:t>
      </w:r>
      <w:r w:rsidR="00B51403">
        <w:rPr>
          <w:sz w:val="28"/>
          <w:szCs w:val="28"/>
        </w:rPr>
        <w:t xml:space="preserve"> Тем не менее, </w:t>
      </w:r>
      <w:r w:rsidR="00D460B6" w:rsidRPr="00CF0594">
        <w:rPr>
          <w:sz w:val="28"/>
          <w:szCs w:val="28"/>
        </w:rPr>
        <w:t>Печорин –</w:t>
      </w:r>
      <w:r w:rsidR="006F4EE4" w:rsidRPr="00CF0594">
        <w:rPr>
          <w:sz w:val="28"/>
          <w:szCs w:val="28"/>
        </w:rPr>
        <w:t xml:space="preserve"> </w:t>
      </w:r>
      <w:r w:rsidR="00B51403">
        <w:rPr>
          <w:sz w:val="28"/>
          <w:szCs w:val="28"/>
        </w:rPr>
        <w:t xml:space="preserve">это неординарная </w:t>
      </w:r>
      <w:r w:rsidR="00D460B6" w:rsidRPr="00CF0594">
        <w:rPr>
          <w:sz w:val="28"/>
          <w:szCs w:val="28"/>
        </w:rPr>
        <w:t>личность</w:t>
      </w:r>
      <w:r w:rsidR="006F4EE4" w:rsidRPr="00CF0594">
        <w:rPr>
          <w:sz w:val="28"/>
          <w:szCs w:val="28"/>
        </w:rPr>
        <w:t>, со своими уникальными качествами</w:t>
      </w:r>
      <w:r w:rsidR="00B51403">
        <w:rPr>
          <w:sz w:val="28"/>
          <w:szCs w:val="28"/>
        </w:rPr>
        <w:t xml:space="preserve"> и достоинствами, возможно, и недостатками</w:t>
      </w:r>
      <w:r w:rsidR="006F4EE4" w:rsidRPr="00CF0594">
        <w:rPr>
          <w:sz w:val="28"/>
          <w:szCs w:val="28"/>
        </w:rPr>
        <w:t>, но</w:t>
      </w:r>
      <w:r w:rsidR="006417A9" w:rsidRPr="00CF0594">
        <w:rPr>
          <w:sz w:val="28"/>
          <w:szCs w:val="28"/>
        </w:rPr>
        <w:t>, к сожалению,</w:t>
      </w:r>
      <w:r w:rsidR="00DA1216">
        <w:rPr>
          <w:sz w:val="28"/>
          <w:szCs w:val="28"/>
        </w:rPr>
        <w:t xml:space="preserve"> потерявшая себя во времени и непонятая окружающими людьми.</w:t>
      </w:r>
    </w:p>
    <w:p w:rsidR="007B02E6" w:rsidRPr="007B02E6" w:rsidRDefault="00A61D8B" w:rsidP="007B02E6">
      <w:pPr>
        <w:spacing w:line="360" w:lineRule="auto"/>
        <w:ind w:firstLine="709"/>
        <w:jc w:val="both"/>
        <w:rPr>
          <w:color w:val="0D0D0D" w:themeColor="text1" w:themeTint="F2"/>
          <w:sz w:val="28"/>
          <w:szCs w:val="28"/>
        </w:rPr>
      </w:pPr>
      <w:r>
        <w:rPr>
          <w:sz w:val="28"/>
          <w:szCs w:val="28"/>
        </w:rPr>
        <w:t>В художественной</w:t>
      </w:r>
      <w:r w:rsidR="008851DD">
        <w:rPr>
          <w:sz w:val="28"/>
          <w:szCs w:val="28"/>
        </w:rPr>
        <w:t xml:space="preserve"> отечественной</w:t>
      </w:r>
      <w:r>
        <w:rPr>
          <w:sz w:val="28"/>
          <w:szCs w:val="28"/>
        </w:rPr>
        <w:t xml:space="preserve"> литературе </w:t>
      </w:r>
      <w:r w:rsidR="00444F25">
        <w:rPr>
          <w:sz w:val="28"/>
          <w:szCs w:val="28"/>
        </w:rPr>
        <w:t xml:space="preserve">также </w:t>
      </w:r>
      <w:r>
        <w:rPr>
          <w:sz w:val="28"/>
          <w:szCs w:val="28"/>
        </w:rPr>
        <w:t>часто встречаются женски</w:t>
      </w:r>
      <w:r w:rsidR="00D86669">
        <w:rPr>
          <w:sz w:val="28"/>
          <w:szCs w:val="28"/>
        </w:rPr>
        <w:t>е яркие и неординарные личности, такие как</w:t>
      </w:r>
      <w:r>
        <w:rPr>
          <w:sz w:val="28"/>
          <w:szCs w:val="28"/>
        </w:rPr>
        <w:t xml:space="preserve"> </w:t>
      </w:r>
      <w:r w:rsidR="009A15AE">
        <w:rPr>
          <w:sz w:val="28"/>
          <w:szCs w:val="28"/>
        </w:rPr>
        <w:t xml:space="preserve">Ася </w:t>
      </w:r>
      <w:r>
        <w:rPr>
          <w:sz w:val="28"/>
          <w:szCs w:val="28"/>
        </w:rPr>
        <w:t>геро</w:t>
      </w:r>
      <w:r w:rsidR="00446469">
        <w:rPr>
          <w:sz w:val="28"/>
          <w:szCs w:val="28"/>
        </w:rPr>
        <w:t>иня</w:t>
      </w:r>
      <w:r>
        <w:rPr>
          <w:sz w:val="28"/>
          <w:szCs w:val="28"/>
        </w:rPr>
        <w:t xml:space="preserve"> </w:t>
      </w:r>
      <w:r w:rsidR="009A15AE">
        <w:rPr>
          <w:sz w:val="28"/>
          <w:szCs w:val="28"/>
        </w:rPr>
        <w:t xml:space="preserve">одноименной </w:t>
      </w:r>
      <w:r>
        <w:rPr>
          <w:sz w:val="28"/>
          <w:szCs w:val="28"/>
        </w:rPr>
        <w:t>повести И.С</w:t>
      </w:r>
      <w:r w:rsidR="00444F25">
        <w:rPr>
          <w:sz w:val="28"/>
          <w:szCs w:val="28"/>
        </w:rPr>
        <w:t>.</w:t>
      </w:r>
      <w:r>
        <w:rPr>
          <w:sz w:val="28"/>
          <w:szCs w:val="28"/>
        </w:rPr>
        <w:t xml:space="preserve"> Тургенева</w:t>
      </w:r>
      <w:r w:rsidR="005B4B51">
        <w:rPr>
          <w:sz w:val="28"/>
          <w:szCs w:val="28"/>
        </w:rPr>
        <w:t xml:space="preserve">, которая </w:t>
      </w:r>
      <w:r w:rsidR="00AE6FFD">
        <w:rPr>
          <w:sz w:val="28"/>
          <w:szCs w:val="28"/>
        </w:rPr>
        <w:t xml:space="preserve">предстает перед нами </w:t>
      </w:r>
      <w:r w:rsidR="009960F0">
        <w:rPr>
          <w:sz w:val="28"/>
          <w:szCs w:val="28"/>
        </w:rPr>
        <w:t xml:space="preserve">тонкой, чувствительной </w:t>
      </w:r>
      <w:r w:rsidR="005B4B51">
        <w:rPr>
          <w:sz w:val="28"/>
          <w:szCs w:val="28"/>
        </w:rPr>
        <w:t xml:space="preserve">и ранимой </w:t>
      </w:r>
      <w:r w:rsidR="009960F0">
        <w:rPr>
          <w:sz w:val="28"/>
          <w:szCs w:val="28"/>
        </w:rPr>
        <w:t>натурой</w:t>
      </w:r>
      <w:r w:rsidR="00AE6FFD">
        <w:rPr>
          <w:sz w:val="28"/>
          <w:szCs w:val="28"/>
        </w:rPr>
        <w:t xml:space="preserve">. </w:t>
      </w:r>
      <w:r w:rsidR="00444F25">
        <w:rPr>
          <w:sz w:val="28"/>
          <w:szCs w:val="28"/>
        </w:rPr>
        <w:t>С</w:t>
      </w:r>
      <w:r w:rsidR="00AE6FFD">
        <w:rPr>
          <w:sz w:val="28"/>
          <w:szCs w:val="28"/>
        </w:rPr>
        <w:t xml:space="preserve"> первых строчек произведения </w:t>
      </w:r>
      <w:r w:rsidR="000A39ED">
        <w:rPr>
          <w:sz w:val="28"/>
          <w:szCs w:val="28"/>
        </w:rPr>
        <w:t xml:space="preserve">она </w:t>
      </w:r>
      <w:r w:rsidR="00444F25">
        <w:rPr>
          <w:sz w:val="28"/>
          <w:szCs w:val="28"/>
        </w:rPr>
        <w:t>п</w:t>
      </w:r>
      <w:r w:rsidR="00444F25" w:rsidRPr="00444F25">
        <w:rPr>
          <w:sz w:val="28"/>
          <w:szCs w:val="28"/>
        </w:rPr>
        <w:t>окоря</w:t>
      </w:r>
      <w:r w:rsidR="000A39ED">
        <w:rPr>
          <w:sz w:val="28"/>
          <w:szCs w:val="28"/>
        </w:rPr>
        <w:t>е</w:t>
      </w:r>
      <w:r w:rsidR="00444F25" w:rsidRPr="00444F25">
        <w:rPr>
          <w:sz w:val="28"/>
          <w:szCs w:val="28"/>
        </w:rPr>
        <w:t xml:space="preserve">т </w:t>
      </w:r>
      <w:r w:rsidR="000A39ED">
        <w:rPr>
          <w:sz w:val="28"/>
          <w:szCs w:val="28"/>
        </w:rPr>
        <w:t xml:space="preserve">читателя своей неординарностью, </w:t>
      </w:r>
      <w:r w:rsidR="00AE6FFD">
        <w:rPr>
          <w:sz w:val="28"/>
          <w:szCs w:val="28"/>
        </w:rPr>
        <w:t>доброт</w:t>
      </w:r>
      <w:r w:rsidR="000A39ED">
        <w:rPr>
          <w:sz w:val="28"/>
          <w:szCs w:val="28"/>
        </w:rPr>
        <w:t>ой</w:t>
      </w:r>
      <w:r w:rsidR="00AE6FFD">
        <w:rPr>
          <w:sz w:val="28"/>
          <w:szCs w:val="28"/>
        </w:rPr>
        <w:t>, искренность</w:t>
      </w:r>
      <w:r w:rsidR="000A39ED">
        <w:rPr>
          <w:sz w:val="28"/>
          <w:szCs w:val="28"/>
        </w:rPr>
        <w:t>ю</w:t>
      </w:r>
      <w:r w:rsidR="00AE6FFD">
        <w:rPr>
          <w:sz w:val="28"/>
          <w:szCs w:val="28"/>
        </w:rPr>
        <w:t>, непосредственность</w:t>
      </w:r>
      <w:r w:rsidR="000A39ED">
        <w:rPr>
          <w:sz w:val="28"/>
          <w:szCs w:val="28"/>
        </w:rPr>
        <w:t>ю</w:t>
      </w:r>
      <w:r w:rsidR="005B4B51">
        <w:rPr>
          <w:sz w:val="28"/>
          <w:szCs w:val="28"/>
        </w:rPr>
        <w:t>, естественность</w:t>
      </w:r>
      <w:r w:rsidR="000A39ED">
        <w:rPr>
          <w:sz w:val="28"/>
          <w:szCs w:val="28"/>
        </w:rPr>
        <w:t>ю</w:t>
      </w:r>
      <w:r w:rsidR="005B4B51">
        <w:rPr>
          <w:sz w:val="28"/>
          <w:szCs w:val="28"/>
        </w:rPr>
        <w:t>, которые сегодня</w:t>
      </w:r>
      <w:r w:rsidR="000A39ED">
        <w:rPr>
          <w:sz w:val="28"/>
          <w:szCs w:val="28"/>
        </w:rPr>
        <w:t xml:space="preserve"> не так часто можно встретить у современной девушки. </w:t>
      </w:r>
      <w:r w:rsidR="00C16339">
        <w:rPr>
          <w:sz w:val="28"/>
          <w:szCs w:val="28"/>
        </w:rPr>
        <w:t>Либо</w:t>
      </w:r>
      <w:r w:rsidR="00E972BA">
        <w:rPr>
          <w:color w:val="0D0D0D" w:themeColor="text1" w:themeTint="F2"/>
          <w:sz w:val="28"/>
          <w:szCs w:val="28"/>
        </w:rPr>
        <w:t xml:space="preserve"> Татьяна Ларина</w:t>
      </w:r>
      <w:r w:rsidR="00C16339">
        <w:rPr>
          <w:color w:val="0D0D0D" w:themeColor="text1" w:themeTint="F2"/>
          <w:sz w:val="28"/>
          <w:szCs w:val="28"/>
        </w:rPr>
        <w:t xml:space="preserve"> </w:t>
      </w:r>
      <w:r w:rsidR="0061691E">
        <w:rPr>
          <w:color w:val="0D0D0D" w:themeColor="text1" w:themeTint="F2"/>
          <w:sz w:val="28"/>
          <w:szCs w:val="28"/>
        </w:rPr>
        <w:t>–</w:t>
      </w:r>
      <w:r w:rsidR="00C16339">
        <w:rPr>
          <w:color w:val="0D0D0D" w:themeColor="text1" w:themeTint="F2"/>
          <w:sz w:val="28"/>
          <w:szCs w:val="28"/>
        </w:rPr>
        <w:t xml:space="preserve"> героиня романа «</w:t>
      </w:r>
      <w:r w:rsidR="006E3831">
        <w:rPr>
          <w:color w:val="0D0D0D" w:themeColor="text1" w:themeTint="F2"/>
          <w:sz w:val="28"/>
          <w:szCs w:val="28"/>
        </w:rPr>
        <w:t>Евгений Онегин» А.С </w:t>
      </w:r>
      <w:r w:rsidR="00E972BA">
        <w:rPr>
          <w:color w:val="0D0D0D" w:themeColor="text1" w:themeTint="F2"/>
          <w:sz w:val="28"/>
          <w:szCs w:val="28"/>
        </w:rPr>
        <w:t>Пушки</w:t>
      </w:r>
      <w:r w:rsidR="006E3831">
        <w:rPr>
          <w:color w:val="0D0D0D" w:themeColor="text1" w:themeTint="F2"/>
          <w:sz w:val="28"/>
          <w:szCs w:val="28"/>
        </w:rPr>
        <w:t>на –</w:t>
      </w:r>
      <w:r w:rsidR="00C16339">
        <w:rPr>
          <w:color w:val="0D0D0D" w:themeColor="text1" w:themeTint="F2"/>
          <w:sz w:val="28"/>
          <w:szCs w:val="28"/>
        </w:rPr>
        <w:t xml:space="preserve"> </w:t>
      </w:r>
      <w:r w:rsidR="00E972BA">
        <w:rPr>
          <w:color w:val="0D0D0D" w:themeColor="text1" w:themeTint="F2"/>
          <w:sz w:val="28"/>
          <w:szCs w:val="28"/>
        </w:rPr>
        <w:t>настоящий идеал русской женщины, пылкой и чистой, мечтательной и искренней</w:t>
      </w:r>
      <w:r w:rsidR="000A39ED">
        <w:rPr>
          <w:color w:val="0D0D0D" w:themeColor="text1" w:themeTint="F2"/>
          <w:sz w:val="28"/>
          <w:szCs w:val="28"/>
        </w:rPr>
        <w:t>, символ женственности и неповторимости во все времена.</w:t>
      </w:r>
      <w:r w:rsidR="00C16339">
        <w:rPr>
          <w:color w:val="0D0D0D" w:themeColor="text1" w:themeTint="F2"/>
          <w:sz w:val="28"/>
          <w:szCs w:val="28"/>
        </w:rPr>
        <w:t xml:space="preserve"> Причем </w:t>
      </w:r>
      <w:r w:rsidR="000A39ED">
        <w:rPr>
          <w:color w:val="0D0D0D" w:themeColor="text1" w:themeTint="F2"/>
          <w:sz w:val="28"/>
          <w:szCs w:val="28"/>
        </w:rPr>
        <w:t xml:space="preserve">ее </w:t>
      </w:r>
      <w:r w:rsidR="00C16339">
        <w:rPr>
          <w:color w:val="0D0D0D" w:themeColor="text1" w:themeTint="F2"/>
          <w:sz w:val="28"/>
          <w:szCs w:val="28"/>
        </w:rPr>
        <w:t>неор</w:t>
      </w:r>
      <w:r w:rsidR="000A39ED">
        <w:rPr>
          <w:color w:val="0D0D0D" w:themeColor="text1" w:themeTint="F2"/>
          <w:sz w:val="28"/>
          <w:szCs w:val="28"/>
        </w:rPr>
        <w:t>динарность проявляется во всем: в чувствах, мыслях и поступках.</w:t>
      </w:r>
      <w:r w:rsidR="007B02E6" w:rsidRPr="007B02E6">
        <w:t xml:space="preserve"> </w:t>
      </w:r>
      <w:r w:rsidR="007B02E6" w:rsidRPr="007B02E6">
        <w:rPr>
          <w:color w:val="0D0D0D" w:themeColor="text1" w:themeTint="F2"/>
          <w:sz w:val="28"/>
          <w:szCs w:val="28"/>
        </w:rPr>
        <w:t>С «милой Татьяной» связаны</w:t>
      </w:r>
      <w:r w:rsidR="007B02E6">
        <w:rPr>
          <w:color w:val="0D0D0D" w:themeColor="text1" w:themeTint="F2"/>
          <w:sz w:val="28"/>
          <w:szCs w:val="28"/>
        </w:rPr>
        <w:t xml:space="preserve"> </w:t>
      </w:r>
      <w:r w:rsidR="007B02E6" w:rsidRPr="007B02E6">
        <w:rPr>
          <w:color w:val="0D0D0D" w:themeColor="text1" w:themeTint="F2"/>
          <w:sz w:val="28"/>
          <w:szCs w:val="28"/>
        </w:rPr>
        <w:t xml:space="preserve">представления </w:t>
      </w:r>
      <w:r w:rsidR="007B02E6">
        <w:rPr>
          <w:color w:val="0D0D0D" w:themeColor="text1" w:themeTint="F2"/>
          <w:sz w:val="28"/>
          <w:szCs w:val="28"/>
        </w:rPr>
        <w:t>А.С. Пушкина</w:t>
      </w:r>
      <w:r w:rsidR="007B02E6" w:rsidRPr="007B02E6">
        <w:rPr>
          <w:color w:val="0D0D0D" w:themeColor="text1" w:themeTint="F2"/>
          <w:sz w:val="28"/>
          <w:szCs w:val="28"/>
        </w:rPr>
        <w:t xml:space="preserve"> о русском национальном характере. </w:t>
      </w:r>
      <w:r w:rsidR="007B02E6">
        <w:rPr>
          <w:color w:val="0D0D0D" w:themeColor="text1" w:themeTint="F2"/>
          <w:sz w:val="28"/>
          <w:szCs w:val="28"/>
        </w:rPr>
        <w:t>Поэтому он</w:t>
      </w:r>
      <w:r w:rsidR="007B02E6" w:rsidRPr="007B02E6">
        <w:rPr>
          <w:color w:val="0D0D0D" w:themeColor="text1" w:themeTint="F2"/>
          <w:sz w:val="28"/>
          <w:szCs w:val="28"/>
        </w:rPr>
        <w:t xml:space="preserve"> наделил</w:t>
      </w:r>
      <w:r w:rsidR="007B02E6">
        <w:rPr>
          <w:color w:val="0D0D0D" w:themeColor="text1" w:themeTint="F2"/>
          <w:sz w:val="28"/>
          <w:szCs w:val="28"/>
        </w:rPr>
        <w:t xml:space="preserve"> </w:t>
      </w:r>
      <w:r w:rsidR="007B02E6" w:rsidRPr="007B02E6">
        <w:rPr>
          <w:color w:val="0D0D0D" w:themeColor="text1" w:themeTint="F2"/>
          <w:sz w:val="28"/>
          <w:szCs w:val="28"/>
        </w:rPr>
        <w:t>свою героиню богатым внутре</w:t>
      </w:r>
      <w:r w:rsidR="007B02E6">
        <w:rPr>
          <w:color w:val="0D0D0D" w:themeColor="text1" w:themeTint="F2"/>
          <w:sz w:val="28"/>
          <w:szCs w:val="28"/>
        </w:rPr>
        <w:t xml:space="preserve">нним миром и душевной чистотой: </w:t>
      </w:r>
      <w:r w:rsidR="007B02E6" w:rsidRPr="007B02E6">
        <w:rPr>
          <w:color w:val="0D0D0D" w:themeColor="text1" w:themeTint="F2"/>
          <w:sz w:val="28"/>
          <w:szCs w:val="28"/>
        </w:rPr>
        <w:t>«воображением мятежным, умом и волею живой, и своенравной головой, и</w:t>
      </w:r>
      <w:r w:rsidR="007B02E6">
        <w:rPr>
          <w:color w:val="0D0D0D" w:themeColor="text1" w:themeTint="F2"/>
          <w:sz w:val="28"/>
          <w:szCs w:val="28"/>
        </w:rPr>
        <w:t xml:space="preserve"> </w:t>
      </w:r>
      <w:r w:rsidR="007B02E6" w:rsidRPr="007B02E6">
        <w:rPr>
          <w:color w:val="0D0D0D" w:themeColor="text1" w:themeTint="F2"/>
          <w:sz w:val="28"/>
          <w:szCs w:val="28"/>
        </w:rPr>
        <w:t>сердцем пламенным и нежным»</w:t>
      </w:r>
      <w:r w:rsidR="003A6AE2" w:rsidRPr="003A6AE2">
        <w:rPr>
          <w:color w:val="0D0D0D" w:themeColor="text1" w:themeTint="F2"/>
          <w:sz w:val="28"/>
          <w:szCs w:val="28"/>
        </w:rPr>
        <w:t xml:space="preserve"> [</w:t>
      </w:r>
      <w:r w:rsidR="003A6AE2">
        <w:rPr>
          <w:color w:val="0D0D0D" w:themeColor="text1" w:themeTint="F2"/>
          <w:sz w:val="28"/>
          <w:szCs w:val="28"/>
          <w:lang w:val="en-US"/>
        </w:rPr>
        <w:fldChar w:fldCharType="begin"/>
      </w:r>
      <w:r w:rsidR="003A6AE2" w:rsidRPr="003A6AE2">
        <w:rPr>
          <w:color w:val="0D0D0D" w:themeColor="text1" w:themeTint="F2"/>
          <w:sz w:val="28"/>
          <w:szCs w:val="28"/>
        </w:rPr>
        <w:instrText xml:space="preserve"> </w:instrText>
      </w:r>
      <w:r w:rsidR="003A6AE2">
        <w:rPr>
          <w:color w:val="0D0D0D" w:themeColor="text1" w:themeTint="F2"/>
          <w:sz w:val="28"/>
          <w:szCs w:val="28"/>
          <w:lang w:val="en-US"/>
        </w:rPr>
        <w:instrText>REF</w:instrText>
      </w:r>
      <w:r w:rsidR="003A6AE2" w:rsidRPr="003A6AE2">
        <w:rPr>
          <w:color w:val="0D0D0D" w:themeColor="text1" w:themeTint="F2"/>
          <w:sz w:val="28"/>
          <w:szCs w:val="28"/>
        </w:rPr>
        <w:instrText xml:space="preserve"> _</w:instrText>
      </w:r>
      <w:r w:rsidR="003A6AE2">
        <w:rPr>
          <w:color w:val="0D0D0D" w:themeColor="text1" w:themeTint="F2"/>
          <w:sz w:val="28"/>
          <w:szCs w:val="28"/>
          <w:lang w:val="en-US"/>
        </w:rPr>
        <w:instrText>Ref</w:instrText>
      </w:r>
      <w:r w:rsidR="003A6AE2" w:rsidRPr="003A6AE2">
        <w:rPr>
          <w:color w:val="0D0D0D" w:themeColor="text1" w:themeTint="F2"/>
          <w:sz w:val="28"/>
          <w:szCs w:val="28"/>
        </w:rPr>
        <w:instrText>445403184 \</w:instrText>
      </w:r>
      <w:r w:rsidR="003A6AE2">
        <w:rPr>
          <w:color w:val="0D0D0D" w:themeColor="text1" w:themeTint="F2"/>
          <w:sz w:val="28"/>
          <w:szCs w:val="28"/>
          <w:lang w:val="en-US"/>
        </w:rPr>
        <w:instrText>r</w:instrText>
      </w:r>
      <w:r w:rsidR="003A6AE2" w:rsidRPr="003A6AE2">
        <w:rPr>
          <w:color w:val="0D0D0D" w:themeColor="text1" w:themeTint="F2"/>
          <w:sz w:val="28"/>
          <w:szCs w:val="28"/>
        </w:rPr>
        <w:instrText xml:space="preserve"> \</w:instrText>
      </w:r>
      <w:r w:rsidR="003A6AE2">
        <w:rPr>
          <w:color w:val="0D0D0D" w:themeColor="text1" w:themeTint="F2"/>
          <w:sz w:val="28"/>
          <w:szCs w:val="28"/>
          <w:lang w:val="en-US"/>
        </w:rPr>
        <w:instrText>h</w:instrText>
      </w:r>
      <w:r w:rsidR="003A6AE2" w:rsidRPr="003A6AE2">
        <w:rPr>
          <w:color w:val="0D0D0D" w:themeColor="text1" w:themeTint="F2"/>
          <w:sz w:val="28"/>
          <w:szCs w:val="28"/>
        </w:rPr>
        <w:instrText xml:space="preserve"> </w:instrText>
      </w:r>
      <w:r w:rsidR="003A6AE2">
        <w:rPr>
          <w:color w:val="0D0D0D" w:themeColor="text1" w:themeTint="F2"/>
          <w:sz w:val="28"/>
          <w:szCs w:val="28"/>
          <w:lang w:val="en-US"/>
        </w:rPr>
      </w:r>
      <w:r w:rsidR="003A6AE2">
        <w:rPr>
          <w:color w:val="0D0D0D" w:themeColor="text1" w:themeTint="F2"/>
          <w:sz w:val="28"/>
          <w:szCs w:val="28"/>
          <w:lang w:val="en-US"/>
        </w:rPr>
        <w:fldChar w:fldCharType="separate"/>
      </w:r>
      <w:r w:rsidR="003A6AE2" w:rsidRPr="003A6AE2">
        <w:rPr>
          <w:color w:val="0D0D0D" w:themeColor="text1" w:themeTint="F2"/>
          <w:sz w:val="28"/>
          <w:szCs w:val="28"/>
        </w:rPr>
        <w:t>3</w:t>
      </w:r>
      <w:r w:rsidR="003A6AE2">
        <w:rPr>
          <w:color w:val="0D0D0D" w:themeColor="text1" w:themeTint="F2"/>
          <w:sz w:val="28"/>
          <w:szCs w:val="28"/>
          <w:lang w:val="en-US"/>
        </w:rPr>
        <w:fldChar w:fldCharType="end"/>
      </w:r>
      <w:r w:rsidR="003A6AE2" w:rsidRPr="003A6AE2">
        <w:rPr>
          <w:color w:val="0D0D0D" w:themeColor="text1" w:themeTint="F2"/>
          <w:sz w:val="28"/>
          <w:szCs w:val="28"/>
        </w:rPr>
        <w:t>]</w:t>
      </w:r>
      <w:r w:rsidR="007B02E6" w:rsidRPr="007B02E6">
        <w:rPr>
          <w:color w:val="0D0D0D" w:themeColor="text1" w:themeTint="F2"/>
          <w:sz w:val="28"/>
          <w:szCs w:val="28"/>
        </w:rPr>
        <w:t>.</w:t>
      </w:r>
      <w:r w:rsidR="007938A7" w:rsidRPr="007938A7">
        <w:t xml:space="preserve"> </w:t>
      </w:r>
      <w:r w:rsidR="007938A7" w:rsidRPr="007938A7">
        <w:rPr>
          <w:color w:val="0D0D0D" w:themeColor="text1" w:themeTint="F2"/>
          <w:sz w:val="28"/>
          <w:szCs w:val="28"/>
        </w:rPr>
        <w:t xml:space="preserve">Главные </w:t>
      </w:r>
      <w:r w:rsidR="007938A7">
        <w:rPr>
          <w:color w:val="0D0D0D" w:themeColor="text1" w:themeTint="F2"/>
          <w:sz w:val="28"/>
          <w:szCs w:val="28"/>
        </w:rPr>
        <w:t xml:space="preserve">неординарные </w:t>
      </w:r>
      <w:r w:rsidR="007938A7" w:rsidRPr="007938A7">
        <w:rPr>
          <w:color w:val="0D0D0D" w:themeColor="text1" w:themeTint="F2"/>
          <w:sz w:val="28"/>
          <w:szCs w:val="28"/>
        </w:rPr>
        <w:t>качества</w:t>
      </w:r>
      <w:r w:rsidR="007938A7">
        <w:rPr>
          <w:color w:val="0D0D0D" w:themeColor="text1" w:themeTint="F2"/>
          <w:sz w:val="28"/>
          <w:szCs w:val="28"/>
        </w:rPr>
        <w:t xml:space="preserve"> Татьяны</w:t>
      </w:r>
      <w:r w:rsidR="00786F86">
        <w:rPr>
          <w:color w:val="0D0D0D" w:themeColor="text1" w:themeTint="F2"/>
          <w:sz w:val="28"/>
          <w:szCs w:val="28"/>
        </w:rPr>
        <w:t xml:space="preserve"> – благородство, верность. </w:t>
      </w:r>
      <w:r w:rsidR="007938A7">
        <w:rPr>
          <w:color w:val="0D0D0D" w:themeColor="text1" w:themeTint="F2"/>
          <w:sz w:val="28"/>
          <w:szCs w:val="28"/>
        </w:rPr>
        <w:t>Тот поступок</w:t>
      </w:r>
      <w:r w:rsidR="007938A7" w:rsidRPr="007938A7">
        <w:rPr>
          <w:sz w:val="28"/>
          <w:szCs w:val="28"/>
        </w:rPr>
        <w:t xml:space="preserve">, когда </w:t>
      </w:r>
      <w:r w:rsidR="007938A7" w:rsidRPr="007938A7">
        <w:rPr>
          <w:color w:val="0D0D0D" w:themeColor="text1" w:themeTint="F2"/>
          <w:sz w:val="28"/>
          <w:szCs w:val="28"/>
        </w:rPr>
        <w:t>Татьяна,</w:t>
      </w:r>
      <w:r w:rsidR="007938A7">
        <w:rPr>
          <w:color w:val="0D0D0D" w:themeColor="text1" w:themeTint="F2"/>
          <w:sz w:val="28"/>
          <w:szCs w:val="28"/>
        </w:rPr>
        <w:t xml:space="preserve"> будучи замужем –</w:t>
      </w:r>
      <w:r w:rsidR="0061691E">
        <w:rPr>
          <w:color w:val="0D0D0D" w:themeColor="text1" w:themeTint="F2"/>
          <w:sz w:val="28"/>
          <w:szCs w:val="28"/>
        </w:rPr>
        <w:t xml:space="preserve"> </w:t>
      </w:r>
      <w:r w:rsidR="007938A7">
        <w:rPr>
          <w:color w:val="0D0D0D" w:themeColor="text1" w:themeTint="F2"/>
          <w:sz w:val="28"/>
          <w:szCs w:val="28"/>
        </w:rPr>
        <w:t xml:space="preserve">отказывает Онегину </w:t>
      </w:r>
      <w:r w:rsidR="0061691E">
        <w:rPr>
          <w:color w:val="0D0D0D" w:themeColor="text1" w:themeTint="F2"/>
          <w:sz w:val="28"/>
          <w:szCs w:val="28"/>
        </w:rPr>
        <w:t>–</w:t>
      </w:r>
      <w:r w:rsidR="00786F86">
        <w:rPr>
          <w:color w:val="0D0D0D" w:themeColor="text1" w:themeTint="F2"/>
          <w:sz w:val="28"/>
          <w:szCs w:val="28"/>
        </w:rPr>
        <w:t xml:space="preserve"> </w:t>
      </w:r>
      <w:r w:rsidR="007938A7">
        <w:rPr>
          <w:color w:val="0D0D0D" w:themeColor="text1" w:themeTint="F2"/>
          <w:sz w:val="28"/>
          <w:szCs w:val="28"/>
        </w:rPr>
        <w:t>вызывает восхищения.</w:t>
      </w:r>
    </w:p>
    <w:p w:rsidR="007B6602" w:rsidRDefault="000F5580" w:rsidP="00FF4737">
      <w:pPr>
        <w:spacing w:line="360" w:lineRule="auto"/>
        <w:ind w:firstLine="709"/>
        <w:jc w:val="both"/>
        <w:rPr>
          <w:spacing w:val="-2"/>
          <w:sz w:val="28"/>
          <w:szCs w:val="28"/>
        </w:rPr>
      </w:pPr>
      <w:r>
        <w:rPr>
          <w:sz w:val="28"/>
          <w:szCs w:val="28"/>
        </w:rPr>
        <w:t xml:space="preserve">Социокультурные и технические изменения в </w:t>
      </w:r>
      <w:r>
        <w:rPr>
          <w:sz w:val="28"/>
          <w:szCs w:val="28"/>
          <w:lang w:val="en-US"/>
        </w:rPr>
        <w:t>XXI</w:t>
      </w:r>
      <w:r w:rsidRPr="000F5580">
        <w:rPr>
          <w:sz w:val="28"/>
          <w:szCs w:val="28"/>
        </w:rPr>
        <w:t xml:space="preserve"> </w:t>
      </w:r>
      <w:r>
        <w:rPr>
          <w:sz w:val="28"/>
          <w:szCs w:val="28"/>
        </w:rPr>
        <w:t>веке</w:t>
      </w:r>
      <w:r w:rsidR="00BF76C2" w:rsidRPr="00BF76C2">
        <w:rPr>
          <w:sz w:val="28"/>
          <w:szCs w:val="28"/>
        </w:rPr>
        <w:t xml:space="preserve"> </w:t>
      </w:r>
      <w:r w:rsidR="00BF76C2">
        <w:rPr>
          <w:sz w:val="28"/>
          <w:szCs w:val="28"/>
        </w:rPr>
        <w:t>способствовали изменению н</w:t>
      </w:r>
      <w:r w:rsidR="00A844DB">
        <w:rPr>
          <w:sz w:val="28"/>
          <w:szCs w:val="28"/>
        </w:rPr>
        <w:t xml:space="preserve">равов и ценностей у современного общества. Сегодня человека интересует </w:t>
      </w:r>
      <w:r w:rsidR="00DB66B6">
        <w:rPr>
          <w:sz w:val="28"/>
          <w:szCs w:val="28"/>
        </w:rPr>
        <w:t xml:space="preserve">материальное </w:t>
      </w:r>
      <w:r w:rsidR="00A844DB">
        <w:rPr>
          <w:sz w:val="28"/>
          <w:szCs w:val="28"/>
        </w:rPr>
        <w:t>нежели духовное</w:t>
      </w:r>
      <w:r w:rsidR="007C2F79">
        <w:rPr>
          <w:sz w:val="28"/>
          <w:szCs w:val="28"/>
        </w:rPr>
        <w:t xml:space="preserve"> составляющие</w:t>
      </w:r>
      <w:r w:rsidR="00A844DB">
        <w:rPr>
          <w:sz w:val="28"/>
          <w:szCs w:val="28"/>
        </w:rPr>
        <w:t>. Тем не менее,</w:t>
      </w:r>
      <w:r w:rsidR="003A6AE2">
        <w:rPr>
          <w:sz w:val="28"/>
          <w:szCs w:val="28"/>
        </w:rPr>
        <w:t xml:space="preserve"> </w:t>
      </w:r>
      <w:r w:rsidR="00341937">
        <w:rPr>
          <w:sz w:val="28"/>
          <w:szCs w:val="28"/>
        </w:rPr>
        <w:t>среди</w:t>
      </w:r>
      <w:r w:rsidR="007E4880">
        <w:rPr>
          <w:sz w:val="28"/>
          <w:szCs w:val="28"/>
        </w:rPr>
        <w:t xml:space="preserve"> нас встречаются базаровы и</w:t>
      </w:r>
      <w:r w:rsidR="00A844DB">
        <w:rPr>
          <w:sz w:val="28"/>
          <w:szCs w:val="28"/>
        </w:rPr>
        <w:t xml:space="preserve"> печерины, непонятые обществом, одинокие и загадочные. Б</w:t>
      </w:r>
      <w:r w:rsidR="0092658D">
        <w:rPr>
          <w:sz w:val="28"/>
          <w:szCs w:val="28"/>
        </w:rPr>
        <w:t>езусловно</w:t>
      </w:r>
      <w:r w:rsidR="009B7745">
        <w:rPr>
          <w:sz w:val="28"/>
          <w:szCs w:val="28"/>
        </w:rPr>
        <w:t xml:space="preserve">, </w:t>
      </w:r>
      <w:r w:rsidR="007E4880">
        <w:rPr>
          <w:sz w:val="28"/>
          <w:szCs w:val="28"/>
        </w:rPr>
        <w:t>н</w:t>
      </w:r>
      <w:r w:rsidR="00A844DB">
        <w:rPr>
          <w:sz w:val="28"/>
          <w:szCs w:val="28"/>
        </w:rPr>
        <w:t>есмотря на в</w:t>
      </w:r>
      <w:r w:rsidR="009A6FD5">
        <w:rPr>
          <w:sz w:val="28"/>
          <w:szCs w:val="28"/>
        </w:rPr>
        <w:t>есь этот «материал</w:t>
      </w:r>
      <w:r w:rsidR="007E4880">
        <w:rPr>
          <w:sz w:val="28"/>
          <w:szCs w:val="28"/>
        </w:rPr>
        <w:t>ьный соблазн» и утрате духовной сущности</w:t>
      </w:r>
      <w:r w:rsidR="00A844DB">
        <w:rPr>
          <w:sz w:val="28"/>
          <w:szCs w:val="28"/>
        </w:rPr>
        <w:t>,</w:t>
      </w:r>
      <w:r w:rsidR="009A6FD5">
        <w:rPr>
          <w:sz w:val="28"/>
          <w:szCs w:val="28"/>
        </w:rPr>
        <w:t xml:space="preserve"> </w:t>
      </w:r>
      <w:r w:rsidR="009B7745">
        <w:rPr>
          <w:sz w:val="28"/>
          <w:szCs w:val="28"/>
        </w:rPr>
        <w:t xml:space="preserve">остались еще в нашем «прогрессирующем обществе» </w:t>
      </w:r>
      <w:r w:rsidR="00A844DB">
        <w:rPr>
          <w:sz w:val="28"/>
          <w:szCs w:val="28"/>
        </w:rPr>
        <w:t xml:space="preserve">и </w:t>
      </w:r>
      <w:r w:rsidR="00B76794">
        <w:rPr>
          <w:sz w:val="28"/>
          <w:szCs w:val="28"/>
        </w:rPr>
        <w:t>такие девушки</w:t>
      </w:r>
      <w:r w:rsidR="00A844DB">
        <w:rPr>
          <w:sz w:val="28"/>
          <w:szCs w:val="28"/>
        </w:rPr>
        <w:t>,</w:t>
      </w:r>
      <w:r w:rsidR="00B76794">
        <w:rPr>
          <w:sz w:val="28"/>
          <w:szCs w:val="28"/>
        </w:rPr>
        <w:t xml:space="preserve"> как Ася и Татьяна</w:t>
      </w:r>
      <w:r w:rsidR="009A6FD5">
        <w:rPr>
          <w:sz w:val="28"/>
          <w:szCs w:val="28"/>
        </w:rPr>
        <w:t>, для которых счастье – это семья и любовь, которые невозможно</w:t>
      </w:r>
      <w:r w:rsidR="00626ED9">
        <w:rPr>
          <w:sz w:val="28"/>
          <w:szCs w:val="28"/>
        </w:rPr>
        <w:t xml:space="preserve"> купить за деньги. </w:t>
      </w:r>
      <w:r w:rsidR="00F267C8">
        <w:rPr>
          <w:sz w:val="28"/>
          <w:szCs w:val="28"/>
        </w:rPr>
        <w:t xml:space="preserve">Такие </w:t>
      </w:r>
      <w:r w:rsidR="009A6FD5">
        <w:rPr>
          <w:sz w:val="28"/>
          <w:szCs w:val="28"/>
        </w:rPr>
        <w:t xml:space="preserve">редкие и неординарные </w:t>
      </w:r>
      <w:r w:rsidR="00F267C8">
        <w:rPr>
          <w:sz w:val="28"/>
          <w:szCs w:val="28"/>
        </w:rPr>
        <w:t xml:space="preserve">женщины </w:t>
      </w:r>
      <w:r w:rsidR="00F267C8">
        <w:rPr>
          <w:sz w:val="28"/>
          <w:szCs w:val="28"/>
        </w:rPr>
        <w:lastRenderedPageBreak/>
        <w:t>всегда будут цениться обществом</w:t>
      </w:r>
      <w:r w:rsidR="009E164B">
        <w:rPr>
          <w:sz w:val="28"/>
          <w:szCs w:val="28"/>
        </w:rPr>
        <w:t xml:space="preserve">, потому что они проявляются не только как искренние и любящие жены и матери, но и как настоящие </w:t>
      </w:r>
      <w:r w:rsidR="009A6FD5">
        <w:rPr>
          <w:sz w:val="28"/>
          <w:szCs w:val="28"/>
        </w:rPr>
        <w:t xml:space="preserve">сильные </w:t>
      </w:r>
      <w:r w:rsidR="009E164B">
        <w:rPr>
          <w:sz w:val="28"/>
          <w:szCs w:val="28"/>
        </w:rPr>
        <w:t>личности.</w:t>
      </w:r>
    </w:p>
    <w:p w:rsidR="007B6602" w:rsidRDefault="00C61642" w:rsidP="00FF4737">
      <w:pPr>
        <w:spacing w:line="360" w:lineRule="auto"/>
        <w:ind w:firstLine="709"/>
        <w:jc w:val="both"/>
        <w:rPr>
          <w:spacing w:val="-2"/>
          <w:sz w:val="28"/>
          <w:szCs w:val="28"/>
        </w:rPr>
      </w:pPr>
      <w:r>
        <w:rPr>
          <w:spacing w:val="-2"/>
          <w:sz w:val="28"/>
          <w:szCs w:val="28"/>
        </w:rPr>
        <w:t>Таким образом, н</w:t>
      </w:r>
      <w:r w:rsidR="00834C9E" w:rsidRPr="00834C9E">
        <w:rPr>
          <w:spacing w:val="-2"/>
          <w:sz w:val="28"/>
          <w:szCs w:val="28"/>
        </w:rPr>
        <w:t>еординарность – это способность быть «не таким, как все».</w:t>
      </w:r>
      <w:r>
        <w:rPr>
          <w:spacing w:val="-2"/>
          <w:sz w:val="28"/>
          <w:szCs w:val="28"/>
        </w:rPr>
        <w:t xml:space="preserve"> Н</w:t>
      </w:r>
      <w:r w:rsidRPr="00C61642">
        <w:rPr>
          <w:spacing w:val="-2"/>
          <w:sz w:val="28"/>
          <w:szCs w:val="28"/>
        </w:rPr>
        <w:t>еординарные личности в художественной литературе по том</w:t>
      </w:r>
      <w:r w:rsidR="007E4880">
        <w:rPr>
          <w:spacing w:val="-2"/>
          <w:sz w:val="28"/>
          <w:szCs w:val="28"/>
        </w:rPr>
        <w:t>у или иному признаку не вписываю</w:t>
      </w:r>
      <w:r w:rsidRPr="00C61642">
        <w:rPr>
          <w:spacing w:val="-2"/>
          <w:sz w:val="28"/>
          <w:szCs w:val="28"/>
        </w:rPr>
        <w:t>тся в общую массу, а напротив выделяется из нее.</w:t>
      </w:r>
    </w:p>
    <w:p w:rsidR="00C61642" w:rsidRDefault="00C61642" w:rsidP="00FF4737">
      <w:pPr>
        <w:spacing w:line="360" w:lineRule="auto"/>
        <w:ind w:firstLine="709"/>
        <w:jc w:val="both"/>
        <w:rPr>
          <w:spacing w:val="-2"/>
          <w:sz w:val="28"/>
          <w:szCs w:val="28"/>
        </w:rPr>
      </w:pPr>
    </w:p>
    <w:p w:rsidR="00FF55C6" w:rsidRPr="00C61642" w:rsidRDefault="003A6AE2" w:rsidP="00FF4737">
      <w:pPr>
        <w:spacing w:line="360" w:lineRule="auto"/>
        <w:ind w:firstLine="709"/>
        <w:jc w:val="both"/>
        <w:rPr>
          <w:b/>
          <w:spacing w:val="-2"/>
          <w:sz w:val="28"/>
          <w:szCs w:val="28"/>
        </w:rPr>
      </w:pPr>
      <w:r>
        <w:rPr>
          <w:b/>
          <w:spacing w:val="-2"/>
          <w:sz w:val="28"/>
          <w:szCs w:val="28"/>
        </w:rPr>
        <w:t>Список использованной л</w:t>
      </w:r>
      <w:r w:rsidR="00FF55C6" w:rsidRPr="00C61642">
        <w:rPr>
          <w:b/>
          <w:spacing w:val="-2"/>
          <w:sz w:val="28"/>
          <w:szCs w:val="28"/>
        </w:rPr>
        <w:t>итератур</w:t>
      </w:r>
      <w:r>
        <w:rPr>
          <w:b/>
          <w:spacing w:val="-2"/>
          <w:sz w:val="28"/>
          <w:szCs w:val="28"/>
        </w:rPr>
        <w:t>ы</w:t>
      </w:r>
      <w:r w:rsidR="00FF55C6" w:rsidRPr="00C61642">
        <w:rPr>
          <w:b/>
          <w:spacing w:val="-2"/>
          <w:sz w:val="28"/>
          <w:szCs w:val="28"/>
        </w:rPr>
        <w:t>:</w:t>
      </w:r>
    </w:p>
    <w:p w:rsidR="00C61642" w:rsidRPr="00C61642" w:rsidRDefault="00C61642" w:rsidP="00C61642">
      <w:pPr>
        <w:pStyle w:val="a6"/>
        <w:numPr>
          <w:ilvl w:val="0"/>
          <w:numId w:val="1"/>
        </w:numPr>
        <w:spacing w:line="360" w:lineRule="auto"/>
        <w:ind w:left="0" w:firstLine="709"/>
        <w:jc w:val="both"/>
        <w:rPr>
          <w:spacing w:val="-2"/>
          <w:sz w:val="28"/>
          <w:szCs w:val="28"/>
        </w:rPr>
      </w:pPr>
      <w:bookmarkStart w:id="1" w:name="_Ref445403087"/>
      <w:r w:rsidRPr="00C61642">
        <w:rPr>
          <w:spacing w:val="-2"/>
          <w:sz w:val="28"/>
          <w:szCs w:val="28"/>
        </w:rPr>
        <w:t>Ананьев Б.Г.</w:t>
      </w:r>
      <w:r w:rsidR="0061691E">
        <w:rPr>
          <w:spacing w:val="-2"/>
          <w:sz w:val="28"/>
          <w:szCs w:val="28"/>
        </w:rPr>
        <w:t xml:space="preserve"> Человек как предмет познания. –</w:t>
      </w:r>
      <w:r w:rsidRPr="00C61642">
        <w:rPr>
          <w:spacing w:val="-2"/>
          <w:sz w:val="28"/>
          <w:szCs w:val="28"/>
        </w:rPr>
        <w:t xml:space="preserve"> СПб.: Питер, 2001.</w:t>
      </w:r>
      <w:bookmarkEnd w:id="1"/>
      <w:r w:rsidRPr="00C61642">
        <w:rPr>
          <w:spacing w:val="-2"/>
          <w:sz w:val="28"/>
          <w:szCs w:val="28"/>
        </w:rPr>
        <w:t xml:space="preserve">  </w:t>
      </w:r>
    </w:p>
    <w:p w:rsidR="00C61642" w:rsidRPr="00C61642" w:rsidRDefault="00C61642" w:rsidP="00C61642">
      <w:pPr>
        <w:pStyle w:val="a6"/>
        <w:numPr>
          <w:ilvl w:val="0"/>
          <w:numId w:val="1"/>
        </w:numPr>
        <w:spacing w:line="360" w:lineRule="auto"/>
        <w:ind w:left="0" w:firstLine="709"/>
        <w:jc w:val="both"/>
        <w:rPr>
          <w:spacing w:val="-2"/>
          <w:sz w:val="28"/>
          <w:szCs w:val="28"/>
        </w:rPr>
      </w:pPr>
      <w:bookmarkStart w:id="2" w:name="_Ref445403108"/>
      <w:r w:rsidRPr="00C61642">
        <w:rPr>
          <w:spacing w:val="-2"/>
          <w:sz w:val="28"/>
          <w:szCs w:val="28"/>
        </w:rPr>
        <w:t xml:space="preserve">Петровский А.В. Быть личностью. </w:t>
      </w:r>
      <w:r w:rsidR="0061691E">
        <w:rPr>
          <w:spacing w:val="-2"/>
          <w:sz w:val="28"/>
          <w:szCs w:val="28"/>
        </w:rPr>
        <w:t>–</w:t>
      </w:r>
      <w:r w:rsidRPr="00C61642">
        <w:rPr>
          <w:spacing w:val="-2"/>
          <w:sz w:val="28"/>
          <w:szCs w:val="28"/>
        </w:rPr>
        <w:t xml:space="preserve"> М.: Педагогика, 1990.</w:t>
      </w:r>
      <w:bookmarkEnd w:id="2"/>
    </w:p>
    <w:p w:rsidR="00C61642" w:rsidRPr="00C61642" w:rsidRDefault="00C61642" w:rsidP="00C61642">
      <w:pPr>
        <w:pStyle w:val="a6"/>
        <w:numPr>
          <w:ilvl w:val="0"/>
          <w:numId w:val="1"/>
        </w:numPr>
        <w:spacing w:line="360" w:lineRule="auto"/>
        <w:ind w:left="0" w:firstLine="709"/>
        <w:jc w:val="both"/>
        <w:rPr>
          <w:spacing w:val="-2"/>
          <w:sz w:val="28"/>
          <w:szCs w:val="28"/>
        </w:rPr>
      </w:pPr>
      <w:bookmarkStart w:id="3" w:name="_Ref445403184"/>
      <w:r w:rsidRPr="00C61642">
        <w:rPr>
          <w:spacing w:val="-2"/>
          <w:sz w:val="28"/>
          <w:szCs w:val="28"/>
        </w:rPr>
        <w:t>Пушкин А.С. Евгений Онегин. – М.: Эксмо, 2008.</w:t>
      </w:r>
      <w:bookmarkEnd w:id="3"/>
    </w:p>
    <w:p w:rsidR="00C61642" w:rsidRDefault="00C61642" w:rsidP="00C61642">
      <w:pPr>
        <w:pStyle w:val="a6"/>
        <w:numPr>
          <w:ilvl w:val="0"/>
          <w:numId w:val="1"/>
        </w:numPr>
        <w:spacing w:line="360" w:lineRule="auto"/>
        <w:ind w:left="0" w:firstLine="709"/>
        <w:jc w:val="both"/>
        <w:rPr>
          <w:spacing w:val="-2"/>
          <w:sz w:val="28"/>
          <w:szCs w:val="28"/>
        </w:rPr>
      </w:pPr>
      <w:r w:rsidRPr="00C61642">
        <w:rPr>
          <w:spacing w:val="-2"/>
          <w:sz w:val="28"/>
          <w:szCs w:val="28"/>
        </w:rPr>
        <w:t xml:space="preserve">Тургенев И.С. Отцы и дети. – М.: Астрель: АСТ, 2008. </w:t>
      </w:r>
    </w:p>
    <w:p w:rsidR="00E90995" w:rsidRDefault="00E90995" w:rsidP="00E90995">
      <w:pPr>
        <w:spacing w:line="360" w:lineRule="auto"/>
        <w:jc w:val="both"/>
        <w:rPr>
          <w:spacing w:val="-2"/>
          <w:sz w:val="28"/>
          <w:szCs w:val="28"/>
        </w:rPr>
      </w:pPr>
    </w:p>
    <w:p w:rsidR="00E90995" w:rsidRDefault="00E90995" w:rsidP="00E90995">
      <w:pPr>
        <w:spacing w:line="360" w:lineRule="auto"/>
        <w:jc w:val="both"/>
        <w:rPr>
          <w:spacing w:val="-2"/>
          <w:sz w:val="28"/>
          <w:szCs w:val="28"/>
        </w:rPr>
      </w:pPr>
    </w:p>
    <w:p w:rsidR="00E90995" w:rsidRPr="00E90995" w:rsidRDefault="00E90995" w:rsidP="00E90995">
      <w:pPr>
        <w:spacing w:line="360" w:lineRule="auto"/>
        <w:jc w:val="both"/>
        <w:rPr>
          <w:spacing w:val="-2"/>
          <w:sz w:val="28"/>
          <w:szCs w:val="28"/>
        </w:rPr>
      </w:pPr>
    </w:p>
    <w:p w:rsidR="00E90995" w:rsidRDefault="00E90995" w:rsidP="00FF4737">
      <w:pPr>
        <w:spacing w:line="360" w:lineRule="auto"/>
        <w:ind w:firstLine="709"/>
        <w:jc w:val="both"/>
        <w:rPr>
          <w:sz w:val="28"/>
          <w:szCs w:val="28"/>
        </w:rPr>
      </w:pPr>
    </w:p>
    <w:p w:rsidR="00E90995" w:rsidRDefault="00E90995" w:rsidP="00FF4737">
      <w:pPr>
        <w:spacing w:line="360" w:lineRule="auto"/>
        <w:ind w:firstLine="709"/>
        <w:jc w:val="both"/>
        <w:rPr>
          <w:sz w:val="28"/>
          <w:szCs w:val="28"/>
        </w:rPr>
      </w:pPr>
    </w:p>
    <w:p w:rsidR="00E90995" w:rsidRDefault="00E90995" w:rsidP="00FF4737">
      <w:pPr>
        <w:spacing w:line="360" w:lineRule="auto"/>
        <w:ind w:firstLine="709"/>
        <w:jc w:val="both"/>
        <w:rPr>
          <w:sz w:val="28"/>
          <w:szCs w:val="28"/>
        </w:rPr>
      </w:pPr>
    </w:p>
    <w:sectPr w:rsidR="00E90995" w:rsidSect="003A6AE2">
      <w:pgSz w:w="11906" w:h="16838"/>
      <w:pgMar w:top="1418"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5CD" w:rsidRDefault="00B825CD" w:rsidP="00C15129">
      <w:r>
        <w:separator/>
      </w:r>
    </w:p>
  </w:endnote>
  <w:endnote w:type="continuationSeparator" w:id="0">
    <w:p w:rsidR="00B825CD" w:rsidRDefault="00B825CD" w:rsidP="00C1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5CD" w:rsidRDefault="00B825CD" w:rsidP="00C15129">
      <w:r>
        <w:separator/>
      </w:r>
    </w:p>
  </w:footnote>
  <w:footnote w:type="continuationSeparator" w:id="0">
    <w:p w:rsidR="00B825CD" w:rsidRDefault="00B825CD" w:rsidP="00C151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C54DD"/>
    <w:multiLevelType w:val="hybridMultilevel"/>
    <w:tmpl w:val="B30452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006"/>
    <w:rsid w:val="00002532"/>
    <w:rsid w:val="0001189B"/>
    <w:rsid w:val="000617A4"/>
    <w:rsid w:val="000829AE"/>
    <w:rsid w:val="00090F15"/>
    <w:rsid w:val="000A39ED"/>
    <w:rsid w:val="000B0C47"/>
    <w:rsid w:val="000B662E"/>
    <w:rsid w:val="000E1F71"/>
    <w:rsid w:val="000E7D91"/>
    <w:rsid w:val="000F5580"/>
    <w:rsid w:val="00102016"/>
    <w:rsid w:val="00114223"/>
    <w:rsid w:val="00125C02"/>
    <w:rsid w:val="0012775F"/>
    <w:rsid w:val="0017397C"/>
    <w:rsid w:val="00183F7F"/>
    <w:rsid w:val="00193E62"/>
    <w:rsid w:val="001B49AA"/>
    <w:rsid w:val="001C01BD"/>
    <w:rsid w:val="001D3500"/>
    <w:rsid w:val="001E4BF2"/>
    <w:rsid w:val="002002C0"/>
    <w:rsid w:val="00217312"/>
    <w:rsid w:val="00233A62"/>
    <w:rsid w:val="00243802"/>
    <w:rsid w:val="00260091"/>
    <w:rsid w:val="00266E5F"/>
    <w:rsid w:val="002705D3"/>
    <w:rsid w:val="00275385"/>
    <w:rsid w:val="00276CAB"/>
    <w:rsid w:val="00277AB9"/>
    <w:rsid w:val="002921C1"/>
    <w:rsid w:val="002A7CE2"/>
    <w:rsid w:val="002B49A0"/>
    <w:rsid w:val="002C1215"/>
    <w:rsid w:val="002D42E6"/>
    <w:rsid w:val="002E1B99"/>
    <w:rsid w:val="002E538C"/>
    <w:rsid w:val="002E5541"/>
    <w:rsid w:val="002F1A21"/>
    <w:rsid w:val="00300DCD"/>
    <w:rsid w:val="00326F52"/>
    <w:rsid w:val="00330AF4"/>
    <w:rsid w:val="00332067"/>
    <w:rsid w:val="00341937"/>
    <w:rsid w:val="00341C9E"/>
    <w:rsid w:val="00351EC2"/>
    <w:rsid w:val="003756A9"/>
    <w:rsid w:val="00387946"/>
    <w:rsid w:val="00395C2E"/>
    <w:rsid w:val="003A27A6"/>
    <w:rsid w:val="003A478B"/>
    <w:rsid w:val="003A6347"/>
    <w:rsid w:val="003A6AE2"/>
    <w:rsid w:val="003B0D8B"/>
    <w:rsid w:val="003B7AFC"/>
    <w:rsid w:val="003D15E2"/>
    <w:rsid w:val="003E77F2"/>
    <w:rsid w:val="003F1D9D"/>
    <w:rsid w:val="0041347C"/>
    <w:rsid w:val="00424816"/>
    <w:rsid w:val="00431DB1"/>
    <w:rsid w:val="004345FB"/>
    <w:rsid w:val="00437451"/>
    <w:rsid w:val="00444CDF"/>
    <w:rsid w:val="00444F25"/>
    <w:rsid w:val="00446469"/>
    <w:rsid w:val="00455E57"/>
    <w:rsid w:val="00486887"/>
    <w:rsid w:val="004C16D9"/>
    <w:rsid w:val="004D0934"/>
    <w:rsid w:val="004D484B"/>
    <w:rsid w:val="004E4ABB"/>
    <w:rsid w:val="00506FB6"/>
    <w:rsid w:val="005260FC"/>
    <w:rsid w:val="00532D02"/>
    <w:rsid w:val="00541ABB"/>
    <w:rsid w:val="00543B5F"/>
    <w:rsid w:val="005651D5"/>
    <w:rsid w:val="005B4B51"/>
    <w:rsid w:val="005E13F7"/>
    <w:rsid w:val="005E6E41"/>
    <w:rsid w:val="00605EA7"/>
    <w:rsid w:val="00611573"/>
    <w:rsid w:val="0061691E"/>
    <w:rsid w:val="00626ED9"/>
    <w:rsid w:val="00636B11"/>
    <w:rsid w:val="00637B7E"/>
    <w:rsid w:val="006417A9"/>
    <w:rsid w:val="00653830"/>
    <w:rsid w:val="00657789"/>
    <w:rsid w:val="006A0C8B"/>
    <w:rsid w:val="006A1222"/>
    <w:rsid w:val="006D3C8D"/>
    <w:rsid w:val="006E3831"/>
    <w:rsid w:val="006F2988"/>
    <w:rsid w:val="006F4EE4"/>
    <w:rsid w:val="007017DF"/>
    <w:rsid w:val="00707659"/>
    <w:rsid w:val="0071417B"/>
    <w:rsid w:val="00726FA8"/>
    <w:rsid w:val="00744CF2"/>
    <w:rsid w:val="00747538"/>
    <w:rsid w:val="00761DF2"/>
    <w:rsid w:val="007808BE"/>
    <w:rsid w:val="007823FF"/>
    <w:rsid w:val="00782E28"/>
    <w:rsid w:val="00786F86"/>
    <w:rsid w:val="00790B1C"/>
    <w:rsid w:val="007938A7"/>
    <w:rsid w:val="007A1A80"/>
    <w:rsid w:val="007A1AE1"/>
    <w:rsid w:val="007A6E80"/>
    <w:rsid w:val="007B02E6"/>
    <w:rsid w:val="007B6602"/>
    <w:rsid w:val="007C2F79"/>
    <w:rsid w:val="007C7ADB"/>
    <w:rsid w:val="007D6A8E"/>
    <w:rsid w:val="007E4880"/>
    <w:rsid w:val="00801032"/>
    <w:rsid w:val="00804387"/>
    <w:rsid w:val="00820B1D"/>
    <w:rsid w:val="0083293A"/>
    <w:rsid w:val="00834C9E"/>
    <w:rsid w:val="00837F94"/>
    <w:rsid w:val="0086218D"/>
    <w:rsid w:val="00883FBB"/>
    <w:rsid w:val="008851DD"/>
    <w:rsid w:val="008868CD"/>
    <w:rsid w:val="008C1006"/>
    <w:rsid w:val="008C3C12"/>
    <w:rsid w:val="008C6A05"/>
    <w:rsid w:val="008D3AB4"/>
    <w:rsid w:val="008D6E47"/>
    <w:rsid w:val="00923718"/>
    <w:rsid w:val="0092658D"/>
    <w:rsid w:val="00927698"/>
    <w:rsid w:val="00937914"/>
    <w:rsid w:val="00971D0A"/>
    <w:rsid w:val="00985642"/>
    <w:rsid w:val="00986536"/>
    <w:rsid w:val="00990B67"/>
    <w:rsid w:val="009960F0"/>
    <w:rsid w:val="009A15AE"/>
    <w:rsid w:val="009A22B0"/>
    <w:rsid w:val="009A5313"/>
    <w:rsid w:val="009A6FD5"/>
    <w:rsid w:val="009B7745"/>
    <w:rsid w:val="009E164B"/>
    <w:rsid w:val="009E28F1"/>
    <w:rsid w:val="009E5F1B"/>
    <w:rsid w:val="009F0FC2"/>
    <w:rsid w:val="00A0231A"/>
    <w:rsid w:val="00A172F9"/>
    <w:rsid w:val="00A449BE"/>
    <w:rsid w:val="00A53ED5"/>
    <w:rsid w:val="00A61D8B"/>
    <w:rsid w:val="00A844DB"/>
    <w:rsid w:val="00A908C8"/>
    <w:rsid w:val="00AA718F"/>
    <w:rsid w:val="00AC4C3D"/>
    <w:rsid w:val="00AD71FB"/>
    <w:rsid w:val="00AD72A6"/>
    <w:rsid w:val="00AD7B9F"/>
    <w:rsid w:val="00AE6FFD"/>
    <w:rsid w:val="00B10420"/>
    <w:rsid w:val="00B3265C"/>
    <w:rsid w:val="00B32D47"/>
    <w:rsid w:val="00B51403"/>
    <w:rsid w:val="00B6394F"/>
    <w:rsid w:val="00B76794"/>
    <w:rsid w:val="00B825CD"/>
    <w:rsid w:val="00B924F1"/>
    <w:rsid w:val="00BB5446"/>
    <w:rsid w:val="00BC7FD0"/>
    <w:rsid w:val="00BD0132"/>
    <w:rsid w:val="00BF76C2"/>
    <w:rsid w:val="00C1032C"/>
    <w:rsid w:val="00C1037C"/>
    <w:rsid w:val="00C15129"/>
    <w:rsid w:val="00C16339"/>
    <w:rsid w:val="00C17475"/>
    <w:rsid w:val="00C40558"/>
    <w:rsid w:val="00C42AF5"/>
    <w:rsid w:val="00C61642"/>
    <w:rsid w:val="00C710E3"/>
    <w:rsid w:val="00C75098"/>
    <w:rsid w:val="00C836F2"/>
    <w:rsid w:val="00C92648"/>
    <w:rsid w:val="00C92A20"/>
    <w:rsid w:val="00CA06B5"/>
    <w:rsid w:val="00CA2C40"/>
    <w:rsid w:val="00CA7167"/>
    <w:rsid w:val="00CB5BE5"/>
    <w:rsid w:val="00CE1C3C"/>
    <w:rsid w:val="00CE1D66"/>
    <w:rsid w:val="00CE3056"/>
    <w:rsid w:val="00CE7B38"/>
    <w:rsid w:val="00CF0594"/>
    <w:rsid w:val="00CF1F1E"/>
    <w:rsid w:val="00D01528"/>
    <w:rsid w:val="00D05CFD"/>
    <w:rsid w:val="00D07FA3"/>
    <w:rsid w:val="00D418ED"/>
    <w:rsid w:val="00D42FCA"/>
    <w:rsid w:val="00D4360C"/>
    <w:rsid w:val="00D460B6"/>
    <w:rsid w:val="00D82FF1"/>
    <w:rsid w:val="00D86669"/>
    <w:rsid w:val="00D94565"/>
    <w:rsid w:val="00DA1216"/>
    <w:rsid w:val="00DA6E3D"/>
    <w:rsid w:val="00DB5B84"/>
    <w:rsid w:val="00DB66B6"/>
    <w:rsid w:val="00DF3842"/>
    <w:rsid w:val="00E10B82"/>
    <w:rsid w:val="00E150ED"/>
    <w:rsid w:val="00E25181"/>
    <w:rsid w:val="00E50266"/>
    <w:rsid w:val="00E87860"/>
    <w:rsid w:val="00E90995"/>
    <w:rsid w:val="00E96B4C"/>
    <w:rsid w:val="00E972BA"/>
    <w:rsid w:val="00EB155E"/>
    <w:rsid w:val="00EE3503"/>
    <w:rsid w:val="00EE4BAC"/>
    <w:rsid w:val="00EE7687"/>
    <w:rsid w:val="00EE7DB2"/>
    <w:rsid w:val="00F07011"/>
    <w:rsid w:val="00F12D78"/>
    <w:rsid w:val="00F20BD8"/>
    <w:rsid w:val="00F267C8"/>
    <w:rsid w:val="00F312AB"/>
    <w:rsid w:val="00F34A53"/>
    <w:rsid w:val="00F450C9"/>
    <w:rsid w:val="00F54083"/>
    <w:rsid w:val="00F55AFA"/>
    <w:rsid w:val="00F571BB"/>
    <w:rsid w:val="00F713BB"/>
    <w:rsid w:val="00FB2EA6"/>
    <w:rsid w:val="00FD5F2F"/>
    <w:rsid w:val="00FD74DD"/>
    <w:rsid w:val="00FE5DD8"/>
    <w:rsid w:val="00FF4737"/>
    <w:rsid w:val="00FF55C6"/>
    <w:rsid w:val="00FF6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3AF4"/>
  <w15:docId w15:val="{BBBC1E73-A4EB-4FA1-8A63-A214E05E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15129"/>
    <w:rPr>
      <w:sz w:val="20"/>
      <w:szCs w:val="20"/>
    </w:rPr>
  </w:style>
  <w:style w:type="character" w:customStyle="1" w:styleId="a4">
    <w:name w:val="Текст сноски Знак"/>
    <w:basedOn w:val="a0"/>
    <w:link w:val="a3"/>
    <w:uiPriority w:val="99"/>
    <w:semiHidden/>
    <w:rsid w:val="00C15129"/>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C15129"/>
    <w:rPr>
      <w:vertAlign w:val="superscript"/>
    </w:rPr>
  </w:style>
  <w:style w:type="paragraph" w:styleId="a6">
    <w:name w:val="List Paragraph"/>
    <w:basedOn w:val="a"/>
    <w:uiPriority w:val="34"/>
    <w:qFormat/>
    <w:rsid w:val="00C61642"/>
    <w:pPr>
      <w:ind w:left="720"/>
      <w:contextualSpacing/>
    </w:pPr>
  </w:style>
  <w:style w:type="character" w:styleId="a7">
    <w:name w:val="Hyperlink"/>
    <w:basedOn w:val="a0"/>
    <w:uiPriority w:val="99"/>
    <w:unhideWhenUsed/>
    <w:rsid w:val="00543B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nara507@li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73B5F92-C436-4806-A9AB-F34C30BF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1420</Words>
  <Characters>8098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Maximum</dc:creator>
  <cp:lastModifiedBy>Windows User</cp:lastModifiedBy>
  <cp:revision>11</cp:revision>
  <dcterms:created xsi:type="dcterms:W3CDTF">2018-12-01T09:50:00Z</dcterms:created>
  <dcterms:modified xsi:type="dcterms:W3CDTF">2019-02-20T05:08:00Z</dcterms:modified>
</cp:coreProperties>
</file>