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BB" w:rsidRDefault="000447BB" w:rsidP="000447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4A3">
        <w:rPr>
          <w:rFonts w:ascii="Times New Roman" w:hAnsi="Times New Roman" w:cs="Times New Roman"/>
          <w:b/>
          <w:sz w:val="28"/>
          <w:szCs w:val="28"/>
        </w:rPr>
        <w:t>ТАНЦЫ БЕРЕГОВЫХ КОРЯКОВ-НЫМЫЛАНОВ</w:t>
      </w:r>
      <w:r w:rsidRPr="00EA2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345" w:rsidRDefault="00155345" w:rsidP="000447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sz w:val="28"/>
        </w:rPr>
        <w:t xml:space="preserve">Бахтина Людмила Васильевна  - </w:t>
      </w:r>
      <w:r w:rsidRPr="00467DF3">
        <w:rPr>
          <w:rFonts w:ascii="Times New Roman CYR" w:eastAsia="Times New Roman CYR" w:hAnsi="Times New Roman CYR" w:cs="Times New Roman CYR"/>
          <w:sz w:val="28"/>
        </w:rPr>
        <w:t>преподаватель хореографических дисциплин 1 категории КГБУ ДО «Корякская школа искусств им.Д.Б.Кабалевского»</w:t>
      </w:r>
    </w:p>
    <w:p w:rsidR="00155345" w:rsidRDefault="00377201" w:rsidP="003772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7DF3">
        <w:rPr>
          <w:rFonts w:ascii="Times New Roman CYR" w:eastAsia="Times New Roman CYR" w:hAnsi="Times New Roman CYR" w:cs="Times New Roman CYR"/>
          <w:i/>
          <w:sz w:val="28"/>
        </w:rPr>
        <w:t>Аннотация</w:t>
      </w:r>
      <w:r>
        <w:rPr>
          <w:rFonts w:ascii="Times New Roman CYR" w:eastAsia="Times New Roman CYR" w:hAnsi="Times New Roman CYR" w:cs="Times New Roman CYR"/>
          <w:i/>
          <w:sz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В статье рассказывается </w:t>
      </w:r>
      <w:r w:rsidR="00155345">
        <w:rPr>
          <w:rFonts w:ascii="Times New Roman" w:hAnsi="Times New Roman"/>
          <w:sz w:val="28"/>
          <w:szCs w:val="28"/>
        </w:rPr>
        <w:t xml:space="preserve">о танцевальном искусстве Корякского народа, живущего на Камчатке. </w:t>
      </w:r>
    </w:p>
    <w:p w:rsidR="00377201" w:rsidRPr="00EA24A3" w:rsidRDefault="00377201" w:rsidP="005F7A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6212">
        <w:rPr>
          <w:rFonts w:ascii="Times New Roman" w:hAnsi="Times New Roman"/>
          <w:i/>
          <w:sz w:val="28"/>
          <w:szCs w:val="28"/>
        </w:rPr>
        <w:t>Ключевые слова:</w:t>
      </w:r>
      <w:r>
        <w:rPr>
          <w:rFonts w:ascii="Times New Roman" w:hAnsi="Times New Roman"/>
          <w:sz w:val="28"/>
          <w:szCs w:val="28"/>
        </w:rPr>
        <w:t xml:space="preserve"> </w:t>
      </w:r>
      <w:r w:rsidR="00155345">
        <w:rPr>
          <w:rFonts w:ascii="Times New Roman" w:hAnsi="Times New Roman"/>
          <w:sz w:val="28"/>
          <w:szCs w:val="28"/>
        </w:rPr>
        <w:t>Коряки, Тундровые коряки, Береговые коряки, нымыланы.</w:t>
      </w:r>
    </w:p>
    <w:p w:rsidR="009625A6" w:rsidRPr="009625A6" w:rsidRDefault="009625A6" w:rsidP="00E119AC">
      <w:pPr>
        <w:pStyle w:val="a8"/>
        <w:shd w:val="clear" w:color="auto" w:fill="FFFFFF"/>
        <w:spacing w:after="0" w:line="360" w:lineRule="auto"/>
        <w:ind w:firstLine="567"/>
        <w:jc w:val="both"/>
        <w:rPr>
          <w:rFonts w:eastAsia="Times New Roman"/>
          <w:color w:val="252525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Коряки </w:t>
      </w:r>
      <w:r>
        <w:rPr>
          <w:sz w:val="28"/>
          <w:szCs w:val="28"/>
        </w:rPr>
        <w:t xml:space="preserve">– один из малочисленных коренных народов полуострова Камчатки. </w:t>
      </w:r>
      <w:r w:rsidRPr="009625A6">
        <w:rPr>
          <w:rFonts w:eastAsia="Times New Roman"/>
          <w:color w:val="252525"/>
          <w:sz w:val="28"/>
          <w:szCs w:val="28"/>
          <w:lang w:eastAsia="ru-RU"/>
        </w:rPr>
        <w:t>По роду занятий и образу жизни традиционно коряки делятся на тундровых</w:t>
      </w:r>
      <w:r>
        <w:rPr>
          <w:rFonts w:eastAsia="Times New Roman"/>
          <w:color w:val="252525"/>
          <w:sz w:val="28"/>
          <w:szCs w:val="28"/>
          <w:lang w:eastAsia="ru-RU"/>
        </w:rPr>
        <w:t xml:space="preserve"> – чавчувенов </w:t>
      </w:r>
      <w:r w:rsidRPr="009625A6">
        <w:rPr>
          <w:rFonts w:eastAsia="Times New Roman"/>
          <w:color w:val="252525"/>
          <w:sz w:val="28"/>
          <w:szCs w:val="28"/>
          <w:lang w:eastAsia="ru-RU"/>
        </w:rPr>
        <w:t>и береговых</w:t>
      </w:r>
      <w:r>
        <w:rPr>
          <w:rFonts w:eastAsia="Times New Roman"/>
          <w:color w:val="252525"/>
          <w:sz w:val="28"/>
          <w:szCs w:val="28"/>
          <w:lang w:eastAsia="ru-RU"/>
        </w:rPr>
        <w:t xml:space="preserve"> – нымыланов</w:t>
      </w:r>
      <w:r w:rsidRPr="009625A6">
        <w:rPr>
          <w:rFonts w:eastAsia="Times New Roman"/>
          <w:color w:val="252525"/>
          <w:sz w:val="28"/>
          <w:szCs w:val="28"/>
          <w:lang w:eastAsia="ru-RU"/>
        </w:rPr>
        <w:t xml:space="preserve">. </w:t>
      </w:r>
      <w:r w:rsidR="00CC05DE">
        <w:rPr>
          <w:rFonts w:eastAsia="Times New Roman"/>
          <w:color w:val="252525"/>
          <w:sz w:val="28"/>
          <w:szCs w:val="28"/>
          <w:lang w:eastAsia="ru-RU"/>
        </w:rPr>
        <w:t xml:space="preserve">Чавчувены и нымыланы так же делились на группы которые говорили на своём диалекте. </w:t>
      </w:r>
    </w:p>
    <w:p w:rsidR="009625A6" w:rsidRPr="009625A6" w:rsidRDefault="009625A6" w:rsidP="00E119AC">
      <w:pPr>
        <w:numPr>
          <w:ilvl w:val="0"/>
          <w:numId w:val="2"/>
        </w:numPr>
        <w:shd w:val="clear" w:color="auto" w:fill="FFFFFF"/>
        <w:spacing w:after="0" w:line="360" w:lineRule="auto"/>
        <w:ind w:left="384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тундровые коряки</w:t>
      </w:r>
      <w:r w:rsidR="00CC05DE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 xml:space="preserve"> –</w:t>
      </w:r>
      <w:r w:rsidRPr="009625A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кочевые жители внутренней тундры, занимающиеся разведением оленей. </w:t>
      </w:r>
      <w:r w:rsidR="00C47ED1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 ним относятся</w:t>
      </w:r>
      <w:r w:rsidRPr="009625A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:</w:t>
      </w:r>
    </w:p>
    <w:p w:rsidR="009625A6" w:rsidRPr="009625A6" w:rsidRDefault="009625A6" w:rsidP="00E119AC">
      <w:pPr>
        <w:numPr>
          <w:ilvl w:val="1"/>
          <w:numId w:val="2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каменцы (побережье </w:t>
      </w:r>
      <w:hyperlink r:id="rId8" w:tooltip="Пенжинская губа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Пенжинской губы</w:t>
        </w:r>
      </w:hyperlink>
      <w:r w:rsidRPr="009625A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)</w:t>
      </w:r>
    </w:p>
    <w:p w:rsidR="009625A6" w:rsidRPr="009625A6" w:rsidRDefault="009625A6" w:rsidP="00E119AC">
      <w:pPr>
        <w:numPr>
          <w:ilvl w:val="1"/>
          <w:numId w:val="2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паренцы (река Парень на северо-востоке полуострова </w:t>
      </w:r>
      <w:hyperlink r:id="rId9" w:tooltip="Тайгонос (полуостров)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Тайгонос</w:t>
        </w:r>
      </w:hyperlink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625A6" w:rsidRPr="009625A6" w:rsidRDefault="009625A6" w:rsidP="00E119AC">
      <w:pPr>
        <w:numPr>
          <w:ilvl w:val="1"/>
          <w:numId w:val="2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итканцы (сёла Верхняя, Средняя и Нижняя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0" w:tooltip="Иткана (страница отсутствует)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Иткана</w:t>
        </w:r>
      </w:hyperlink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востоке полуострова Тайгонос)</w:t>
      </w:r>
    </w:p>
    <w:p w:rsidR="009625A6" w:rsidRPr="009625A6" w:rsidRDefault="009625A6" w:rsidP="00E119AC">
      <w:pPr>
        <w:numPr>
          <w:ilvl w:val="1"/>
          <w:numId w:val="2"/>
        </w:numPr>
        <w:shd w:val="clear" w:color="auto" w:fill="FFFFFF"/>
        <w:spacing w:after="0" w:line="360" w:lineRule="auto"/>
        <w:ind w:left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апукинцы (низовья реки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tooltip="Апука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Апука</w:t>
        </w:r>
      </w:hyperlink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625A6" w:rsidRPr="009625A6" w:rsidRDefault="009625A6" w:rsidP="00E119AC">
      <w:pPr>
        <w:numPr>
          <w:ilvl w:val="0"/>
          <w:numId w:val="3"/>
        </w:numPr>
        <w:shd w:val="clear" w:color="auto" w:fill="FFFFFF"/>
        <w:spacing w:after="100" w:afterAutospacing="1" w:line="360" w:lineRule="auto"/>
        <w:ind w:left="3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береговые коряки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43DA"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оседлые жители побережий, занимающиеся морским рыбным промыслом.</w:t>
      </w:r>
      <w:r w:rsidR="00C4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ним относятся</w:t>
      </w: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25A6" w:rsidRPr="009625A6" w:rsidRDefault="009625A6" w:rsidP="00E119AC">
      <w:pPr>
        <w:numPr>
          <w:ilvl w:val="1"/>
          <w:numId w:val="3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паланцы (северо-западное побережье Камчатки между сёлами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tooltip="Усть-Воямполка (страница отсутствует)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Усть-Воямполка</w:t>
        </w:r>
      </w:hyperlink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3" w:tooltip="Лесная (Камчатский край) (страница отсутствует)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Лесная</w:t>
        </w:r>
      </w:hyperlink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47ED1" w:rsidRDefault="009625A6" w:rsidP="00E119AC">
      <w:pPr>
        <w:numPr>
          <w:ilvl w:val="1"/>
          <w:numId w:val="3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карагинцы (побережье Карагинского залива между сёлами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4" w:tooltip="Ука (посёлок)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</w:t>
        </w:r>
      </w:hyperlink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143D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5" w:tooltip="Тымлат" w:history="1">
        <w:r w:rsidRPr="008143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Тымлат</w:t>
        </w:r>
      </w:hyperlink>
      <w:r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447BB" w:rsidRDefault="008F11DE" w:rsidP="00E119AC">
      <w:pPr>
        <w:numPr>
          <w:ilvl w:val="1"/>
          <w:numId w:val="3"/>
        </w:numPr>
        <w:shd w:val="clear" w:color="auto" w:fill="FFFFFF"/>
        <w:spacing w:before="100" w:beforeAutospacing="1" w:after="24" w:line="360" w:lineRule="auto"/>
        <w:ind w:left="7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ooltip="Алюторцы" w:history="1">
        <w:r w:rsidR="009625A6" w:rsidRPr="00C47E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алюторцы</w:t>
        </w:r>
      </w:hyperlink>
      <w:r w:rsidR="009625A6" w:rsidRPr="00C47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25A6"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(северо-восточное побережье Камчатки между сёлами</w:t>
      </w:r>
      <w:r w:rsidR="009625A6" w:rsidRPr="00C47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7" w:tooltip="Тымлат" w:history="1">
        <w:r w:rsidR="009625A6" w:rsidRPr="00C47E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Тымлат</w:t>
        </w:r>
      </w:hyperlink>
      <w:r w:rsidR="009625A6" w:rsidRPr="00C47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25A6"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625A6" w:rsidRPr="00C47E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8" w:tooltip="Олюторка (страница отсутствует)" w:history="1">
        <w:r w:rsidR="009625A6" w:rsidRPr="00C47E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Олюторка</w:t>
        </w:r>
      </w:hyperlink>
      <w:r w:rsidR="009625A6" w:rsidRPr="009625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47ED1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</w:p>
    <w:p w:rsidR="00C92EDF" w:rsidRPr="00011EEF" w:rsidRDefault="00C92EDF" w:rsidP="00011EEF">
      <w:pPr>
        <w:shd w:val="clear" w:color="auto" w:fill="FFFFFF"/>
        <w:spacing w:before="100" w:beforeAutospacing="1" w:after="24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Танцы береговых коряков-нымыланов</w:t>
      </w:r>
    </w:p>
    <w:p w:rsidR="008557CB" w:rsidRDefault="00C92EDF" w:rsidP="00687D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Хореография береговых коряков так же как и у других народов севера делиться на обрядово-ритуальную, подражательную, игровую и индивидуальную</w:t>
      </w:r>
      <w:r w:rsidR="00634D1F">
        <w:rPr>
          <w:rFonts w:ascii="Times New Roman" w:hAnsi="Times New Roman" w:cs="Times New Roman"/>
          <w:sz w:val="28"/>
          <w:szCs w:val="28"/>
        </w:rPr>
        <w:t xml:space="preserve"> пляску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57CB" w:rsidRPr="00855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7CB" w:rsidRDefault="008557CB" w:rsidP="00855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корякских игровых танцев характерное разнообразие движений рук, плеч, бедер, ног. Ни в одном танце не было зафиксированных позиций.</w:t>
      </w:r>
      <w:r w:rsidR="007C0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7CB" w:rsidRDefault="008557CB" w:rsidP="00855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Хореографическая культура Камчатского народа самобытна и своеобразна. Она рождена самой жизнью, в котором хореографическая пластика – часть обряда, ритуала, уникальной промысловой культуры.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</w:p>
    <w:p w:rsidR="00AA638E" w:rsidRDefault="00634D1F" w:rsidP="00855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Обрядовые пляски </w:t>
      </w:r>
      <w:r w:rsidR="00E22BB8">
        <w:rPr>
          <w:rFonts w:ascii="Times New Roman" w:hAnsi="Times New Roman" w:cs="Times New Roman"/>
          <w:sz w:val="28"/>
          <w:szCs w:val="28"/>
        </w:rPr>
        <w:t>нымыланов устраивались по случаю удачной охоты или начало, окончания охотничьего промысла</w:t>
      </w:r>
      <w:r w:rsidR="00687D34">
        <w:rPr>
          <w:rFonts w:ascii="Times New Roman" w:hAnsi="Times New Roman" w:cs="Times New Roman"/>
          <w:sz w:val="28"/>
          <w:szCs w:val="28"/>
        </w:rPr>
        <w:t>. Танцы сопровождались под звон бубна, пением, горловым пением. Все движения руками, головой, шеей и т.д. имитация какого-либо животного.</w:t>
      </w:r>
      <w:r w:rsidR="006F7B20">
        <w:rPr>
          <w:rFonts w:ascii="Times New Roman" w:hAnsi="Times New Roman" w:cs="Times New Roman"/>
          <w:sz w:val="28"/>
          <w:szCs w:val="28"/>
        </w:rPr>
        <w:t xml:space="preserve"> </w:t>
      </w:r>
      <w:r w:rsidR="00687D34">
        <w:rPr>
          <w:rFonts w:ascii="Times New Roman" w:hAnsi="Times New Roman" w:cs="Times New Roman"/>
          <w:sz w:val="28"/>
          <w:szCs w:val="28"/>
        </w:rPr>
        <w:t>В танцах они благодарили духов за хороший улов или просили одобрения на охоту.</w:t>
      </w:r>
      <w:r w:rsidR="008557CB" w:rsidRPr="008557CB">
        <w:rPr>
          <w:rFonts w:ascii="Times New Roman" w:hAnsi="Times New Roman" w:cs="Times New Roman"/>
          <w:sz w:val="28"/>
          <w:szCs w:val="28"/>
        </w:rPr>
        <w:t xml:space="preserve"> </w:t>
      </w:r>
      <w:r w:rsidR="008557CB">
        <w:rPr>
          <w:rFonts w:ascii="Times New Roman" w:hAnsi="Times New Roman" w:cs="Times New Roman"/>
          <w:sz w:val="28"/>
          <w:szCs w:val="28"/>
        </w:rPr>
        <w:t>Северный танец уникальный, каждое его движение тесно связанно с миром природы и его обитателей.</w:t>
      </w:r>
    </w:p>
    <w:p w:rsidR="008557CB" w:rsidRDefault="00AA638E" w:rsidP="008557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характерных черт танцевального искусства коряков является четкое разграничение танцев на обрядовые и игровые.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557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6798" w:rsidRDefault="00FF6798" w:rsidP="008E54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сказано выше хореография береговых так же как и оленных, как и у других малочисленных народов севера, делиться на игровую, личную (индивидуальную), имитационно подражательную, инсценировки и обрядово-ритуальную пластику.</w:t>
      </w:r>
    </w:p>
    <w:p w:rsidR="009D1014" w:rsidRDefault="009D1014" w:rsidP="00FF679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C1FAE" w:rsidRPr="00C36277" w:rsidRDefault="00FF6798" w:rsidP="00FF679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36277">
        <w:rPr>
          <w:rFonts w:ascii="Times New Roman" w:hAnsi="Times New Roman" w:cs="Times New Roman"/>
          <w:sz w:val="28"/>
          <w:szCs w:val="28"/>
          <w:u w:val="single"/>
        </w:rPr>
        <w:t>Обрядово-ритуальная пластика.</w:t>
      </w:r>
    </w:p>
    <w:p w:rsidR="00FF6798" w:rsidRDefault="0066011B" w:rsidP="00FF67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почитались коряками-нымыланами промысловые животные, которые на длительный срок обеспечивали продуктами питания и сырьём для различных хозяйственных нужд.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</w:p>
    <w:p w:rsidR="0066011B" w:rsidRDefault="0066011B" w:rsidP="00FF67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праздников и сопутствующий ему обрядовый танец связан с охотой на белуху, или, как его иначе называли, «белого кита».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</w:p>
    <w:p w:rsidR="0011746B" w:rsidRDefault="00B60DF7" w:rsidP="00FF67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с. Манилы, где живут коряки переселившиеся из более мелких селений – Рекиники, Парени, Таловки и др., М.Я. Жорницкая в конце 60-х годов записала обряд и пляску по случаю добычи белухи. «Пока мужчины после отлива вытаскивали убитую белуху на берег, празднично одетые женщины выстроились на берегу друг за другом. Потом мужчины отошли от белухи и уступили место женщинам, которые приблизились к туше и встали по правую сторону. Самая пожилая женщина стояла впереди и держала ольховые ветки. Под постоянные хоркающие звуки</w:t>
      </w:r>
      <w:r w:rsidR="0011746B">
        <w:rPr>
          <w:rFonts w:ascii="Times New Roman" w:hAnsi="Times New Roman" w:cs="Times New Roman"/>
          <w:sz w:val="28"/>
          <w:szCs w:val="28"/>
        </w:rPr>
        <w:t xml:space="preserve"> она подошла к белухи и, приподнимая и опуская плечи, сделала, пружиня в коленях, несколько приседаний. Затем направилась к морю. Как бы обращаясь к нему,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46B">
        <w:rPr>
          <w:rFonts w:ascii="Times New Roman" w:hAnsi="Times New Roman" w:cs="Times New Roman"/>
          <w:sz w:val="28"/>
          <w:szCs w:val="28"/>
        </w:rPr>
        <w:t>она опускала и приподнимала плечи, несколько раз взмахивала руками, приседала и издавала хоркающие звуки, «вызывая» из моря белух. Движения повторялись несколько раз. Потом бросила ветки в море и вернулась «в стойло». В то же время следующая женщина подошла к туше и разложила по пучку свежей травы под хвост и в пасть животному. В конце действия все женщины взялись за ремень, к которому была привязана белуху, и потянула за него. Закончив обряд, сняли нарядную одежду и принялись разделывать тушу».</w:t>
      </w:r>
      <w:r w:rsidR="0011746B"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</w:p>
    <w:p w:rsidR="0016737A" w:rsidRDefault="0016737A" w:rsidP="00FF67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Подробный же материал праздника </w:t>
      </w:r>
      <w:r w:rsidR="00351FB1">
        <w:rPr>
          <w:rFonts w:ascii="Times New Roman" w:hAnsi="Times New Roman" w:cs="Times New Roman"/>
          <w:sz w:val="28"/>
          <w:szCs w:val="28"/>
        </w:rPr>
        <w:t xml:space="preserve">кита, правда уже более мелкого его вида был зафиксирован в начале </w:t>
      </w:r>
      <w:r w:rsidR="00351FB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351FB1">
        <w:rPr>
          <w:rFonts w:ascii="Times New Roman" w:hAnsi="Times New Roman" w:cs="Times New Roman"/>
          <w:sz w:val="28"/>
          <w:szCs w:val="28"/>
        </w:rPr>
        <w:t xml:space="preserve"> века В.И. Иохельсоном у береговых коряков Пенжинской губы.</w:t>
      </w:r>
      <w:r w:rsidR="00351FB1">
        <w:rPr>
          <w:rStyle w:val="ab"/>
          <w:rFonts w:ascii="Times New Roman" w:hAnsi="Times New Roman" w:cs="Times New Roman"/>
          <w:sz w:val="28"/>
          <w:szCs w:val="28"/>
        </w:rPr>
        <w:footnoteReference w:id="8"/>
      </w:r>
    </w:p>
    <w:p w:rsidR="00351FB1" w:rsidRDefault="00351FB1" w:rsidP="00FF67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белого кита встречали все жители селенья, в нарядных кухлянках и травяных масках, выносили на встречу киту горящие головни, толкушу, ветки ольхи и ягоды, покрытые жертвенной травой.</w:t>
      </w:r>
    </w:p>
    <w:p w:rsidR="00351FB1" w:rsidRPr="00351FB1" w:rsidRDefault="00351FB1" w:rsidP="00FF67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Встречавшие кита женщины и мужчины-охотники с копьями и ножами в руках исполняли ритуальные пляски </w:t>
      </w:r>
      <w:r w:rsidR="0064184B">
        <w:rPr>
          <w:rFonts w:ascii="Times New Roman" w:hAnsi="Times New Roman" w:cs="Times New Roman"/>
          <w:sz w:val="28"/>
          <w:szCs w:val="28"/>
        </w:rPr>
        <w:t xml:space="preserve">вокруг небольшого костра, </w:t>
      </w:r>
      <w:r w:rsidR="0064184B">
        <w:rPr>
          <w:rFonts w:ascii="Times New Roman" w:hAnsi="Times New Roman" w:cs="Times New Roman"/>
          <w:sz w:val="28"/>
          <w:szCs w:val="28"/>
        </w:rPr>
        <w:lastRenderedPageBreak/>
        <w:t>разожжённого около дома от огня домашнего очага.</w:t>
      </w:r>
      <w:r w:rsidR="0064184B">
        <w:rPr>
          <w:rStyle w:val="ab"/>
          <w:rFonts w:ascii="Times New Roman" w:hAnsi="Times New Roman" w:cs="Times New Roman"/>
          <w:sz w:val="28"/>
          <w:szCs w:val="28"/>
        </w:rPr>
        <w:footnoteReference w:id="9"/>
      </w:r>
      <w:r w:rsidR="0064184B">
        <w:rPr>
          <w:rFonts w:ascii="Times New Roman" w:hAnsi="Times New Roman" w:cs="Times New Roman"/>
          <w:sz w:val="28"/>
          <w:szCs w:val="28"/>
        </w:rPr>
        <w:t xml:space="preserve"> Во всех источниках говориться что праздник длился всю ночь и только к утру веселье затихало.</w:t>
      </w:r>
    </w:p>
    <w:p w:rsidR="009D1014" w:rsidRDefault="009D1014" w:rsidP="00C36277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u w:val="single"/>
          <w:lang w:eastAsia="ru-RU"/>
        </w:rPr>
      </w:pPr>
    </w:p>
    <w:p w:rsidR="00C36277" w:rsidRPr="00C36277" w:rsidRDefault="00C36277" w:rsidP="00C36277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u w:val="single"/>
          <w:lang w:eastAsia="ru-RU"/>
        </w:rPr>
      </w:pPr>
      <w:r w:rsidRPr="00C36277">
        <w:rPr>
          <w:rFonts w:ascii="Times New Roman" w:eastAsia="Times New Roman" w:hAnsi="Times New Roman" w:cs="Times New Roman"/>
          <w:color w:val="252525"/>
          <w:sz w:val="28"/>
          <w:szCs w:val="28"/>
          <w:u w:val="single"/>
          <w:lang w:eastAsia="ru-RU"/>
        </w:rPr>
        <w:t>Игровые танцы</w:t>
      </w:r>
    </w:p>
    <w:p w:rsidR="00C26FA4" w:rsidRPr="00B5106C" w:rsidRDefault="00C26FA4" w:rsidP="00B5106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Среди игровых танцев распространённым был </w:t>
      </w:r>
      <w:r w:rsidRPr="00B5106C">
        <w:rPr>
          <w:rFonts w:ascii="Times New Roman" w:eastAsia="Times New Roman" w:hAnsi="Times New Roman" w:cs="Times New Roman"/>
          <w:i/>
          <w:iCs/>
          <w:color w:val="252525"/>
          <w:sz w:val="28"/>
          <w:szCs w:val="28"/>
          <w:lang w:eastAsia="ru-RU"/>
        </w:rPr>
        <w:t>млавгыйӈын</w:t>
      </w: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Исполнялся женщинами, мужчинами и детьми. Для данного традиционного танца характерны движения головы, рук, плеч и бёдер. Ноги в танце коряков менее активны: основные движения – это сгибание и разгибание колен, мелкие шаги при полусогнутых коленях, переступание с одной ноги на другую. Танец исполняли сольно, в паре и группой. Аккомпанировали на бубне обычно мужчины.</w:t>
      </w:r>
    </w:p>
    <w:p w:rsidR="00C26FA4" w:rsidRPr="00B5106C" w:rsidRDefault="00C26FA4" w:rsidP="00B5106C">
      <w:pPr>
        <w:numPr>
          <w:ilvl w:val="0"/>
          <w:numId w:val="4"/>
        </w:numPr>
        <w:shd w:val="clear" w:color="auto" w:fill="FFFFFF"/>
        <w:spacing w:after="0" w:line="360" w:lineRule="auto"/>
        <w:ind w:left="567" w:hanging="35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Для карагинцев характерно плавное исполнение всех движений. Это мягкие толчкообразные движения бедер из стороны в сторону, поднимание и опускание плеч, волнообразные движения рук от плеча до кисти.</w:t>
      </w:r>
    </w:p>
    <w:p w:rsidR="00C26FA4" w:rsidRPr="00B5106C" w:rsidRDefault="00C26FA4" w:rsidP="00B5106C">
      <w:pPr>
        <w:numPr>
          <w:ilvl w:val="0"/>
          <w:numId w:val="4"/>
        </w:numPr>
        <w:shd w:val="clear" w:color="auto" w:fill="FFFFFF"/>
        <w:spacing w:after="0" w:line="360" w:lineRule="auto"/>
        <w:ind w:left="567" w:hanging="35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При исполнении млавгыйӈын у паланцев основную роль играли руки. Они принимают различные положения, могут быть приподняты, опущены, закруглены, ими могут прикрывать глаза. К движениям рук иногда прибавлялось движение шеей. Отличают танец простой шаг на полусогнутых ногах, плавные движения головой из стороны в сторону. У мужчин при этом руки согнуты в локтях, кисти собраны в кулак.</w:t>
      </w:r>
    </w:p>
    <w:p w:rsidR="00C26FA4" w:rsidRPr="00B5106C" w:rsidRDefault="00C26FA4" w:rsidP="00B5106C">
      <w:pPr>
        <w:numPr>
          <w:ilvl w:val="0"/>
          <w:numId w:val="4"/>
        </w:numPr>
        <w:shd w:val="clear" w:color="auto" w:fill="FFFFFF"/>
        <w:spacing w:after="0" w:line="360" w:lineRule="auto"/>
        <w:ind w:left="567" w:hanging="35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 коряков Олюторского района характерны резкие движения плечами и бёдрами из стороны в сторону, в также хлопки в ладони. Все движения исполняются синхронно.</w:t>
      </w:r>
    </w:p>
    <w:p w:rsidR="00C26FA4" w:rsidRPr="00B5106C" w:rsidRDefault="00C26FA4" w:rsidP="00B5106C">
      <w:pPr>
        <w:numPr>
          <w:ilvl w:val="0"/>
          <w:numId w:val="4"/>
        </w:numPr>
        <w:shd w:val="clear" w:color="auto" w:fill="FFFFFF"/>
        <w:spacing w:after="0" w:line="360" w:lineRule="auto"/>
        <w:ind w:left="567" w:hanging="35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Пенжинский вариант танца – отстукивание ритма пятками о землю и вынос ноги вперёд, хлопки, движение шеей и головой из стороны, небольшие прыжки с ноги на ногу, низкие пригибания колен, похожие на полуприсядку. Корпус во время танца держали прямо, чуть наклонив вперёд.</w:t>
      </w:r>
    </w:p>
    <w:p w:rsidR="00C26FA4" w:rsidRPr="00B5106C" w:rsidRDefault="00C26FA4" w:rsidP="00B5106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К игровым относятся и сюжетные подражательные танцы. Коряки искусно подражают повадкам чайки, утки, куропатки, морского топорка, горбуши. Среди женщин-корячек особенно популярен подражательный танец чаек, который у эскимосов исполняется мужчинами.</w:t>
      </w:r>
    </w:p>
    <w:p w:rsidR="00C26FA4" w:rsidRPr="00B5106C" w:rsidRDefault="00C26FA4" w:rsidP="00B5106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 многих сёлах распространены личные танцы. Исполняют их без какого-либо особого повода. Сопровождающий танец запев-это рассказ-воспоминание о своей работе, жизни.</w:t>
      </w:r>
    </w:p>
    <w:p w:rsidR="00C26FA4" w:rsidRPr="00B5106C" w:rsidRDefault="00C26FA4" w:rsidP="00B5106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Корякские игровые танцы исполнялись в яранге. Где звучал бубен, туда шёл и народ. Танцевать могли сразу несколько человек. Устраивали состязания. Во время танца строили гримасы – наиболее смешная вызывала одобрение.</w:t>
      </w:r>
    </w:p>
    <w:p w:rsidR="00C26FA4" w:rsidRPr="00B5106C" w:rsidRDefault="00C26FA4" w:rsidP="00C3627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Мужские личные танцы отличались от женских большой резкостью и четкостью исполнения. Игровые и личные танцы чаще всего исполняли, когда оленеводы подкочёвывали к посёлкам береговых коряков. Здесь разнообразие движений рук, плеч, бёдер и ног. Руки в танцах принимают самые разные положения. </w:t>
      </w:r>
      <w:r w:rsid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Как уже было ранее сказано</w:t>
      </w:r>
      <w:r w:rsidR="00C3627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что в</w:t>
      </w: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се движения мягки</w:t>
      </w:r>
      <w:r w:rsidR="00C3627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</w:t>
      </w: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ни в одном танце нет устойчивых, зафиксированных положений, последовательности, чередования движения. В каждом отдельном исполнении возникают новые движения рук. Плечи в танцах очень подвижны: поворачиваются вправо и влево, приподнимаются и опускаются, толчкообразно выдвигаются вперёд и отводятся назад. Большую роль играют движения бёдер, виртуозные, очень пластичные.</w:t>
      </w:r>
    </w:p>
    <w:p w:rsidR="00C26FA4" w:rsidRPr="00B5106C" w:rsidRDefault="00C26FA4" w:rsidP="00C362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B5106C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Основные движения ног: сгибание и разгибание, небольшие шаги на присогнутых ногах, пружиня в коленях.</w:t>
      </w:r>
      <w:r w:rsidR="00C36277">
        <w:rPr>
          <w:rStyle w:val="ab"/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ootnoteReference w:id="10"/>
      </w:r>
    </w:p>
    <w:p w:rsidR="00011EEF" w:rsidRDefault="00011EEF" w:rsidP="00C3627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7201" w:rsidRDefault="00377201" w:rsidP="003772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77201" w:rsidRPr="0068281F" w:rsidRDefault="00377201" w:rsidP="00377201">
      <w:pPr>
        <w:pStyle w:val="a9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81F">
        <w:rPr>
          <w:rFonts w:ascii="Times New Roman" w:hAnsi="Times New Roman" w:cs="Times New Roman"/>
          <w:sz w:val="28"/>
          <w:szCs w:val="28"/>
        </w:rPr>
        <w:t>Горбачёва В.В. «Обряды и праздники коряков». – СПб.: Наука, 2004. – 152с., 167 илл</w:t>
      </w:r>
    </w:p>
    <w:p w:rsidR="00377201" w:rsidRPr="0068281F" w:rsidRDefault="00377201" w:rsidP="00377201">
      <w:pPr>
        <w:pStyle w:val="a9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81F">
        <w:rPr>
          <w:rFonts w:ascii="Times New Roman" w:hAnsi="Times New Roman" w:cs="Times New Roman"/>
          <w:sz w:val="28"/>
          <w:szCs w:val="28"/>
        </w:rPr>
        <w:lastRenderedPageBreak/>
        <w:t xml:space="preserve">История и культура коряков. – С-П типография №1 ВО «Наука», 1993 – 236с. </w:t>
      </w:r>
    </w:p>
    <w:p w:rsidR="00377201" w:rsidRPr="0068281F" w:rsidRDefault="00377201" w:rsidP="00377201">
      <w:pPr>
        <w:pStyle w:val="a9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81F">
        <w:rPr>
          <w:rFonts w:ascii="Times New Roman" w:hAnsi="Times New Roman" w:cs="Times New Roman"/>
          <w:sz w:val="28"/>
          <w:szCs w:val="28"/>
        </w:rPr>
        <w:t>Северный танец 1 2011</w:t>
      </w:r>
    </w:p>
    <w:p w:rsidR="00377201" w:rsidRPr="0068281F" w:rsidRDefault="00377201" w:rsidP="00377201">
      <w:pPr>
        <w:pStyle w:val="a9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81F">
        <w:rPr>
          <w:rFonts w:ascii="Times New Roman" w:hAnsi="Times New Roman" w:cs="Times New Roman"/>
          <w:sz w:val="28"/>
          <w:szCs w:val="28"/>
        </w:rPr>
        <w:t>Современные проблемы этнографии. М., 1981</w:t>
      </w:r>
    </w:p>
    <w:p w:rsidR="00377201" w:rsidRDefault="00377201" w:rsidP="00377201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EA0">
        <w:rPr>
          <w:rFonts w:ascii="Times New Roman" w:hAnsi="Times New Roman" w:cs="Times New Roman"/>
          <w:sz w:val="28"/>
          <w:szCs w:val="28"/>
        </w:rPr>
        <w:t>https://ru.wikipedia.org/wiki/Коряки</w:t>
      </w:r>
    </w:p>
    <w:p w:rsidR="00377201" w:rsidRDefault="00377201" w:rsidP="00377201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Корякские танцы и музыкальная культура </w:t>
      </w:r>
      <w:r>
        <w:rPr>
          <w:rFonts w:ascii="Times New Roman" w:hAnsi="Times New Roman" w:cs="Times New Roman"/>
          <w:sz w:val="28"/>
          <w:szCs w:val="28"/>
          <w:lang w:val="en-US"/>
        </w:rPr>
        <w:t>arctic</w:t>
      </w:r>
      <w:r w:rsidRPr="00E119A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megapedia</w:t>
      </w:r>
      <w:r w:rsidRPr="00E119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377201" w:rsidRDefault="00377201" w:rsidP="003772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7201" w:rsidSect="00297059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16E" w:rsidRDefault="0072616E" w:rsidP="000447BB">
      <w:pPr>
        <w:spacing w:after="0" w:line="240" w:lineRule="auto"/>
      </w:pPr>
      <w:r>
        <w:separator/>
      </w:r>
    </w:p>
  </w:endnote>
  <w:endnote w:type="continuationSeparator" w:id="1">
    <w:p w:rsidR="0072616E" w:rsidRDefault="0072616E" w:rsidP="0004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1892"/>
      <w:docPartObj>
        <w:docPartGallery w:val="Page Numbers (Bottom of Page)"/>
        <w:docPartUnique/>
      </w:docPartObj>
    </w:sdtPr>
    <w:sdtContent>
      <w:p w:rsidR="004A4B36" w:rsidRDefault="008F11DE">
        <w:pPr>
          <w:pStyle w:val="a5"/>
          <w:jc w:val="center"/>
        </w:pPr>
        <w:fldSimple w:instr=" PAGE   \* MERGEFORMAT ">
          <w:r w:rsidR="00D35203">
            <w:rPr>
              <w:noProof/>
            </w:rPr>
            <w:t>1</w:t>
          </w:r>
        </w:fldSimple>
      </w:p>
    </w:sdtContent>
  </w:sdt>
  <w:p w:rsidR="004A4B36" w:rsidRDefault="004A4B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16E" w:rsidRDefault="0072616E" w:rsidP="000447BB">
      <w:pPr>
        <w:spacing w:after="0" w:line="240" w:lineRule="auto"/>
      </w:pPr>
      <w:r>
        <w:separator/>
      </w:r>
    </w:p>
  </w:footnote>
  <w:footnote w:type="continuationSeparator" w:id="1">
    <w:p w:rsidR="0072616E" w:rsidRDefault="0072616E" w:rsidP="000447BB">
      <w:pPr>
        <w:spacing w:after="0" w:line="240" w:lineRule="auto"/>
      </w:pPr>
      <w:r>
        <w:continuationSeparator/>
      </w:r>
    </w:p>
  </w:footnote>
  <w:footnote w:id="2">
    <w:p w:rsidR="00C47ED1" w:rsidRPr="00C36277" w:rsidRDefault="00C47ED1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https://ru.wikipedia.org/wiki/Коряки</w:t>
      </w:r>
    </w:p>
  </w:footnote>
  <w:footnote w:id="3">
    <w:p w:rsidR="008557CB" w:rsidRPr="00C36277" w:rsidRDefault="008557CB" w:rsidP="008557CB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Северный танец 1 2011</w:t>
      </w:r>
    </w:p>
  </w:footnote>
  <w:footnote w:id="4">
    <w:p w:rsidR="00AA638E" w:rsidRPr="00C36277" w:rsidRDefault="00AA638E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История и культура коряков. – С-П типография №1 ВО «Наука», 1993 – 236с. </w:t>
      </w:r>
    </w:p>
  </w:footnote>
  <w:footnote w:id="5">
    <w:p w:rsidR="0066011B" w:rsidRPr="00C36277" w:rsidRDefault="0066011B" w:rsidP="0066011B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Горбачёва В.В. «Обряды и праздники коряков». – СПб.: Наука, 2004. – 152с., 167 илл</w:t>
      </w:r>
    </w:p>
  </w:footnote>
  <w:footnote w:id="6">
    <w:p w:rsidR="0066011B" w:rsidRPr="00C36277" w:rsidRDefault="0066011B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История и культура коряков. – С-П типография №1 ВО «Наука», 1993 – 236с.</w:t>
      </w:r>
    </w:p>
  </w:footnote>
  <w:footnote w:id="7">
    <w:p w:rsidR="0011746B" w:rsidRPr="00C36277" w:rsidRDefault="0011746B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Северный танец 1 2011</w:t>
      </w:r>
    </w:p>
  </w:footnote>
  <w:footnote w:id="8">
    <w:p w:rsidR="00351FB1" w:rsidRPr="00C36277" w:rsidRDefault="00351FB1">
      <w:pPr>
        <w:pStyle w:val="a9"/>
        <w:rPr>
          <w:rFonts w:ascii="Times New Roman" w:hAnsi="Times New Roman" w:cs="Times New Roman"/>
        </w:rPr>
      </w:pPr>
      <w:r w:rsidRPr="00C36277">
        <w:rPr>
          <w:rStyle w:val="ab"/>
          <w:rFonts w:ascii="Times New Roman" w:hAnsi="Times New Roman" w:cs="Times New Roman"/>
        </w:rPr>
        <w:footnoteRef/>
      </w:r>
      <w:r w:rsidRPr="00C36277">
        <w:rPr>
          <w:rFonts w:ascii="Times New Roman" w:hAnsi="Times New Roman" w:cs="Times New Roman"/>
        </w:rPr>
        <w:t xml:space="preserve"> Современные проблемы этнографии. М., 1981</w:t>
      </w:r>
    </w:p>
  </w:footnote>
  <w:footnote w:id="9">
    <w:p w:rsidR="0064184B" w:rsidRDefault="0064184B">
      <w:pPr>
        <w:pStyle w:val="a9"/>
      </w:pPr>
      <w:r>
        <w:rPr>
          <w:rStyle w:val="ab"/>
        </w:rPr>
        <w:footnoteRef/>
      </w:r>
      <w:r>
        <w:t xml:space="preserve"> </w:t>
      </w:r>
      <w:r w:rsidRPr="00C36277">
        <w:rPr>
          <w:rFonts w:ascii="Times New Roman" w:hAnsi="Times New Roman" w:cs="Times New Roman"/>
        </w:rPr>
        <w:t>Горбачёва В.В. Обряды и праздники коряков. -  СПб.: Наука, 2004 - 152 с., 167 илл.</w:t>
      </w:r>
      <w:r>
        <w:t xml:space="preserve"> </w:t>
      </w:r>
    </w:p>
  </w:footnote>
  <w:footnote w:id="10">
    <w:p w:rsidR="00C36277" w:rsidRDefault="00C36277" w:rsidP="00C36277">
      <w:pPr>
        <w:pStyle w:val="2"/>
        <w:shd w:val="clear" w:color="auto" w:fill="FFFFFF"/>
        <w:spacing w:before="0" w:line="240" w:lineRule="atLeast"/>
        <w:rPr>
          <w:rFonts w:ascii="Arial" w:hAnsi="Arial" w:cs="Arial"/>
          <w:b w:val="0"/>
          <w:bCs w:val="0"/>
          <w:color w:val="007700"/>
          <w:sz w:val="14"/>
          <w:szCs w:val="14"/>
        </w:rPr>
      </w:pPr>
      <w:r w:rsidRPr="00C36277">
        <w:rPr>
          <w:rStyle w:val="ab"/>
          <w:b w:val="0"/>
          <w:color w:val="auto"/>
          <w:sz w:val="20"/>
          <w:szCs w:val="20"/>
        </w:rPr>
        <w:footnoteRef/>
      </w:r>
      <w:r w:rsidRPr="00C36277">
        <w:rPr>
          <w:b w:val="0"/>
          <w:color w:val="auto"/>
          <w:sz w:val="20"/>
          <w:szCs w:val="20"/>
        </w:rPr>
        <w:t xml:space="preserve"> </w:t>
      </w:r>
      <w:hyperlink r:id="rId1" w:tgtFrame="_blank" w:history="1">
        <w:r w:rsidRPr="00C36277">
          <w:rPr>
            <w:rStyle w:val="af"/>
            <w:rFonts w:ascii="Times New Roman" w:hAnsi="Times New Roman" w:cs="Times New Roman"/>
            <w:b w:val="0"/>
            <w:color w:val="auto"/>
            <w:sz w:val="20"/>
            <w:szCs w:val="20"/>
          </w:rPr>
          <w:t>Корякские</w:t>
        </w:r>
        <w:r w:rsidRPr="00C36277">
          <w:rPr>
            <w:rStyle w:val="apple-converted-space"/>
            <w:rFonts w:ascii="Times New Roman" w:hAnsi="Times New Roman" w:cs="Times New Roman"/>
            <w:b w:val="0"/>
            <w:bCs w:val="0"/>
            <w:color w:val="auto"/>
            <w:sz w:val="20"/>
            <w:szCs w:val="20"/>
          </w:rPr>
          <w:t> </w:t>
        </w:r>
        <w:r w:rsidRPr="00C36277">
          <w:rPr>
            <w:rStyle w:val="af"/>
            <w:rFonts w:ascii="Times New Roman" w:hAnsi="Times New Roman" w:cs="Times New Roman"/>
            <w:b w:val="0"/>
            <w:color w:val="auto"/>
            <w:sz w:val="20"/>
            <w:szCs w:val="20"/>
          </w:rPr>
          <w:t>танцы</w:t>
        </w:r>
        <w:r w:rsidRPr="00C36277">
          <w:rPr>
            <w:rStyle w:val="apple-converted-space"/>
            <w:rFonts w:ascii="Times New Roman" w:hAnsi="Times New Roman" w:cs="Times New Roman"/>
            <w:b w:val="0"/>
            <w:bCs w:val="0"/>
            <w:color w:val="auto"/>
            <w:sz w:val="20"/>
            <w:szCs w:val="20"/>
          </w:rPr>
          <w:t> </w:t>
        </w:r>
        <w:r w:rsidRPr="00C36277">
          <w:rPr>
            <w:rStyle w:val="af"/>
            <w:rFonts w:ascii="Times New Roman" w:hAnsi="Times New Roman" w:cs="Times New Roman"/>
            <w:b w:val="0"/>
            <w:bCs w:val="0"/>
            <w:color w:val="auto"/>
            <w:sz w:val="20"/>
            <w:szCs w:val="20"/>
          </w:rPr>
          <w:t xml:space="preserve">и музыкальная культура </w:t>
        </w:r>
      </w:hyperlink>
      <w:hyperlink r:id="rId2" w:tgtFrame="_blank" w:history="1">
        <w:r w:rsidRPr="00C36277">
          <w:rPr>
            <w:rStyle w:val="af"/>
            <w:rFonts w:ascii="Times New Roman" w:hAnsi="Times New Roman" w:cs="Times New Roman"/>
            <w:b w:val="0"/>
            <w:color w:val="auto"/>
            <w:sz w:val="20"/>
            <w:szCs w:val="20"/>
          </w:rPr>
          <w:t>arctic-megapedia.ru</w:t>
        </w:r>
      </w:hyperlink>
      <w:r w:rsidRPr="00C36277">
        <w:rPr>
          <w:rStyle w:val="serp-urlmark"/>
          <w:rFonts w:ascii="Times New Roman" w:hAnsi="Times New Roman" w:cs="Times New Roman"/>
          <w:b w:val="0"/>
          <w:color w:val="auto"/>
          <w:sz w:val="20"/>
          <w:szCs w:val="20"/>
        </w:rPr>
        <w:t>›</w:t>
      </w:r>
      <w:hyperlink r:id="rId3" w:tgtFrame="_blank" w:history="1">
        <w:r w:rsidRPr="00C36277">
          <w:rPr>
            <w:rStyle w:val="af"/>
            <w:rFonts w:ascii="Times New Roman" w:hAnsi="Times New Roman" w:cs="Times New Roman"/>
            <w:b w:val="0"/>
            <w:color w:val="auto"/>
            <w:sz w:val="20"/>
            <w:szCs w:val="20"/>
          </w:rPr>
          <w:t>wiki/</w:t>
        </w:r>
        <w:r w:rsidRPr="00C36277">
          <w:rPr>
            <w:rStyle w:val="af"/>
            <w:rFonts w:ascii="Times New Roman" w:hAnsi="Times New Roman" w:cs="Times New Roman"/>
            <w:b w:val="0"/>
            <w:bCs w:val="0"/>
            <w:color w:val="auto"/>
            <w:sz w:val="20"/>
            <w:szCs w:val="20"/>
          </w:rPr>
          <w:t>Корякские</w:t>
        </w:r>
        <w:r w:rsidRPr="00C36277">
          <w:rPr>
            <w:rStyle w:val="af"/>
            <w:rFonts w:ascii="Times New Roman" w:hAnsi="Times New Roman" w:cs="Times New Roman"/>
            <w:b w:val="0"/>
            <w:color w:val="auto"/>
            <w:sz w:val="20"/>
            <w:szCs w:val="20"/>
          </w:rPr>
          <w:t>_</w:t>
        </w:r>
        <w:r w:rsidRPr="00C36277">
          <w:rPr>
            <w:rStyle w:val="af"/>
            <w:rFonts w:ascii="Times New Roman" w:hAnsi="Times New Roman" w:cs="Times New Roman"/>
            <w:b w:val="0"/>
            <w:bCs w:val="0"/>
            <w:color w:val="auto"/>
            <w:sz w:val="20"/>
            <w:szCs w:val="20"/>
          </w:rPr>
          <w:t>танцы</w:t>
        </w:r>
      </w:hyperlink>
    </w:p>
    <w:p w:rsidR="00C36277" w:rsidRDefault="00C36277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76DA"/>
    <w:multiLevelType w:val="hybridMultilevel"/>
    <w:tmpl w:val="1D3286BE"/>
    <w:lvl w:ilvl="0" w:tplc="B4EEB01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B436D"/>
    <w:multiLevelType w:val="multilevel"/>
    <w:tmpl w:val="B9D2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72C48"/>
    <w:multiLevelType w:val="multilevel"/>
    <w:tmpl w:val="D928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EF5B20"/>
    <w:multiLevelType w:val="hybridMultilevel"/>
    <w:tmpl w:val="DBB66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D5CC5"/>
    <w:multiLevelType w:val="hybridMultilevel"/>
    <w:tmpl w:val="75E2EB46"/>
    <w:lvl w:ilvl="0" w:tplc="0419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5">
    <w:nsid w:val="3AFC1A3F"/>
    <w:multiLevelType w:val="hybridMultilevel"/>
    <w:tmpl w:val="B560B264"/>
    <w:lvl w:ilvl="0" w:tplc="436CD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F07EFF"/>
    <w:multiLevelType w:val="hybridMultilevel"/>
    <w:tmpl w:val="8C565E68"/>
    <w:lvl w:ilvl="0" w:tplc="0419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891750"/>
    <w:multiLevelType w:val="hybridMultilevel"/>
    <w:tmpl w:val="3F7009A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6FF44489"/>
    <w:multiLevelType w:val="multilevel"/>
    <w:tmpl w:val="E48C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F62A49"/>
    <w:multiLevelType w:val="hybridMultilevel"/>
    <w:tmpl w:val="00028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A4157"/>
    <w:multiLevelType w:val="hybridMultilevel"/>
    <w:tmpl w:val="B936C22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96D"/>
    <w:rsid w:val="00011EEF"/>
    <w:rsid w:val="000447BB"/>
    <w:rsid w:val="000C09D1"/>
    <w:rsid w:val="000C7EBA"/>
    <w:rsid w:val="0011493F"/>
    <w:rsid w:val="0011746B"/>
    <w:rsid w:val="00151E88"/>
    <w:rsid w:val="00155345"/>
    <w:rsid w:val="00165EA0"/>
    <w:rsid w:val="0016737A"/>
    <w:rsid w:val="00173E82"/>
    <w:rsid w:val="00266753"/>
    <w:rsid w:val="00297059"/>
    <w:rsid w:val="002B474F"/>
    <w:rsid w:val="00351FB1"/>
    <w:rsid w:val="00377201"/>
    <w:rsid w:val="00461E0F"/>
    <w:rsid w:val="00474617"/>
    <w:rsid w:val="00486404"/>
    <w:rsid w:val="004A4B36"/>
    <w:rsid w:val="004C1FAE"/>
    <w:rsid w:val="00505AD2"/>
    <w:rsid w:val="005F7AE9"/>
    <w:rsid w:val="00612509"/>
    <w:rsid w:val="00634D1F"/>
    <w:rsid w:val="0064184B"/>
    <w:rsid w:val="0066011B"/>
    <w:rsid w:val="0068281F"/>
    <w:rsid w:val="00687D34"/>
    <w:rsid w:val="006F7B20"/>
    <w:rsid w:val="0072616E"/>
    <w:rsid w:val="007C0675"/>
    <w:rsid w:val="008143DA"/>
    <w:rsid w:val="008346D7"/>
    <w:rsid w:val="008557CB"/>
    <w:rsid w:val="008723A4"/>
    <w:rsid w:val="008E54F5"/>
    <w:rsid w:val="008F11DE"/>
    <w:rsid w:val="008F18FE"/>
    <w:rsid w:val="009625A6"/>
    <w:rsid w:val="009D1014"/>
    <w:rsid w:val="009F6108"/>
    <w:rsid w:val="00A53791"/>
    <w:rsid w:val="00A805FD"/>
    <w:rsid w:val="00AA638E"/>
    <w:rsid w:val="00B14D96"/>
    <w:rsid w:val="00B5106C"/>
    <w:rsid w:val="00B60DF7"/>
    <w:rsid w:val="00B834A6"/>
    <w:rsid w:val="00BA2800"/>
    <w:rsid w:val="00C26FA4"/>
    <w:rsid w:val="00C36277"/>
    <w:rsid w:val="00C4129C"/>
    <w:rsid w:val="00C47ED1"/>
    <w:rsid w:val="00C92EDF"/>
    <w:rsid w:val="00CA6979"/>
    <w:rsid w:val="00CC05DE"/>
    <w:rsid w:val="00D35203"/>
    <w:rsid w:val="00D55117"/>
    <w:rsid w:val="00D72E0A"/>
    <w:rsid w:val="00D97944"/>
    <w:rsid w:val="00DE48EF"/>
    <w:rsid w:val="00E119AC"/>
    <w:rsid w:val="00E22BB8"/>
    <w:rsid w:val="00E25EE5"/>
    <w:rsid w:val="00EA24A3"/>
    <w:rsid w:val="00F8596D"/>
    <w:rsid w:val="00FF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59"/>
  </w:style>
  <w:style w:type="paragraph" w:styleId="1">
    <w:name w:val="heading 1"/>
    <w:basedOn w:val="a"/>
    <w:next w:val="a"/>
    <w:link w:val="10"/>
    <w:uiPriority w:val="9"/>
    <w:qFormat/>
    <w:rsid w:val="00814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62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7BB"/>
  </w:style>
  <w:style w:type="paragraph" w:styleId="a5">
    <w:name w:val="footer"/>
    <w:basedOn w:val="a"/>
    <w:link w:val="a6"/>
    <w:uiPriority w:val="99"/>
    <w:unhideWhenUsed/>
    <w:rsid w:val="000447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7BB"/>
  </w:style>
  <w:style w:type="paragraph" w:styleId="a7">
    <w:name w:val="List Paragraph"/>
    <w:basedOn w:val="a"/>
    <w:uiPriority w:val="34"/>
    <w:qFormat/>
    <w:rsid w:val="0047461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625A6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4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footnote text"/>
    <w:basedOn w:val="a"/>
    <w:link w:val="aa"/>
    <w:uiPriority w:val="99"/>
    <w:semiHidden/>
    <w:unhideWhenUsed/>
    <w:rsid w:val="00C47ED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47ED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47ED1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C47ED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C47ED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C47ED1"/>
    <w:rPr>
      <w:vertAlign w:val="superscript"/>
    </w:rPr>
  </w:style>
  <w:style w:type="character" w:customStyle="1" w:styleId="apple-converted-space">
    <w:name w:val="apple-converted-space"/>
    <w:basedOn w:val="a0"/>
    <w:rsid w:val="00C26FA4"/>
  </w:style>
  <w:style w:type="character" w:customStyle="1" w:styleId="20">
    <w:name w:val="Заголовок 2 Знак"/>
    <w:basedOn w:val="a0"/>
    <w:link w:val="2"/>
    <w:uiPriority w:val="9"/>
    <w:rsid w:val="00C3627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C36277"/>
    <w:rPr>
      <w:color w:val="0000FF"/>
      <w:u w:val="single"/>
    </w:rPr>
  </w:style>
  <w:style w:type="character" w:customStyle="1" w:styleId="serp-urlitem">
    <w:name w:val="serp-url__item"/>
    <w:basedOn w:val="a0"/>
    <w:rsid w:val="00C36277"/>
  </w:style>
  <w:style w:type="character" w:customStyle="1" w:styleId="serp-urlmark">
    <w:name w:val="serp-url__mark"/>
    <w:basedOn w:val="a0"/>
    <w:rsid w:val="00C36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5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0676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5%D0%BD%D0%B6%D0%B8%D0%BD%D1%81%D0%BA%D0%B0%D1%8F_%D0%B3%D1%83%D0%B1%D0%B0" TargetMode="External"/><Relationship Id="rId13" Type="http://schemas.openxmlformats.org/officeDocument/2006/relationships/hyperlink" Target="https://ru.wikipedia.org/w/index.php?title=%D0%9B%D0%B5%D1%81%D0%BD%D0%B0%D1%8F_(%D0%9A%D0%B0%D0%BC%D1%87%D0%B0%D1%82%D1%81%D0%BA%D0%B8%D0%B9_%D0%BA%D1%80%D0%B0%D0%B9)&amp;action=edit&amp;redlink=1" TargetMode="External"/><Relationship Id="rId18" Type="http://schemas.openxmlformats.org/officeDocument/2006/relationships/hyperlink" Target="https://ru.wikipedia.org/w/index.php?title=%D0%9E%D0%BB%D1%8E%D1%82%D0%BE%D1%80%D0%BA%D0%B0&amp;action=edit&amp;redlink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/index.php?title=%D0%A3%D1%81%D1%82%D1%8C-%D0%92%D0%BE%D1%8F%D0%BC%D0%BF%D0%BE%D0%BB%D0%BA%D0%B0&amp;action=edit&amp;redlink=1" TargetMode="External"/><Relationship Id="rId17" Type="http://schemas.openxmlformats.org/officeDocument/2006/relationships/hyperlink" Target="https://ru.wikipedia.org/wiki/%D0%A2%D1%8B%D0%BC%D0%BB%D0%B0%D1%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B%D1%8E%D1%82%D0%BE%D1%80%D1%86%D1%8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F%D1%83%D0%BA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2%D1%8B%D0%BC%D0%BB%D0%B0%D1%82" TargetMode="External"/><Relationship Id="rId10" Type="http://schemas.openxmlformats.org/officeDocument/2006/relationships/hyperlink" Target="https://ru.wikipedia.org/w/index.php?title=%D0%98%D1%82%D0%BA%D0%B0%D0%BD%D0%B0&amp;action=edit&amp;redlink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0%D0%B9%D0%B3%D0%BE%D0%BD%D0%BE%D1%81_(%D0%BF%D0%BE%D0%BB%D1%83%D0%BE%D1%81%D1%82%D1%80%D0%BE%D0%B2)" TargetMode="External"/><Relationship Id="rId14" Type="http://schemas.openxmlformats.org/officeDocument/2006/relationships/hyperlink" Target="https://ru.wikipedia.org/wiki/%D0%A3%D0%BA%D0%B0_(%D0%BF%D0%BE%D1%81%D1%91%D0%BB%D0%BE%D0%BA)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yandex.ru/clck/jsredir?from=yandex.ru%3Bsearch%2F%3Bweb%3B%3B&amp;text=&amp;etext=952._XuO8Zi0OzHKm-vGGZlhd-eo0nqsWSG_r2ogW7niNMqXUad4hFG5Ze6_vTmPfFcArwnVDtIcWAYmBA9uV3uDpCTQtxGBMm8g9IAEsROMe1M.bc83655bdebe6bc711cd8d3399fa995455b33433&amp;uuid=&amp;state=PEtFfuTeVD4jaxywoSUvtNlVVIL6S3yQ0eL-KRksnRFetzHgl8sU5j2YHOwDjr8h&amp;data=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&amp;b64e=2&amp;sign=f0abfb0ea680c6fbc0105f7588288b0c&amp;keyno=0&amp;cst=AiuY0DBWFJ5Hyx_fyvalFGLLOPcD1mVx8QIgzWFsGIF6zn-IYZDsH2tv51_AcLAmlsc0nUz7Bb6V9uzWiUuTo83ija8eJ9CePmV8JfQ7XlEabznitXnnnPkyclXUiaCg_4AK6CL9MpOokQDxNE4N2N588O9lWORBMoiJuHrOuJcMv-K9KCxP-G5NY-Pv35ycJ2pEMEYsRDWk3_hzDeoHuQ&amp;ref=orjY4mGPRjk5boDnW0uvlrrd71vZw9kpVBUyA8nmgREoQ92EEGnLiCs2PTuPGAznsEQEpz1alh9Fu52l_Z6ir2PaleP-Zj0l-WGQVpsUKQTqaqAqTJgnsBLXgSxtAjzBSaCHHRFfE8sYbei_R63jPDd_71QWn_cBXJPFHReuHqCc7n3MirgWgp4YG78rU-jw0vVLiUiIRJtj9Ta2GQRDqDGwO_eG19V-javp2rtjEqzhlRUWmJRiyA&amp;l10n=ru&amp;cts=1454497042888&amp;mc=4.325245002315543" TargetMode="External"/><Relationship Id="rId2" Type="http://schemas.openxmlformats.org/officeDocument/2006/relationships/hyperlink" Target="http://arctic-megapedia.ru/" TargetMode="External"/><Relationship Id="rId1" Type="http://schemas.openxmlformats.org/officeDocument/2006/relationships/hyperlink" Target="http://yandex.ru/clck/jsredir?from=yandex.ru%3Bsearch%2F%3Bweb%3B%3B&amp;text=&amp;etext=952._XuO8Zi0OzHKm-vGGZlhd-eo0nqsWSG_r2ogW7niNMqXUad4hFG5Ze6_vTmPfFcArwnVDtIcWAYmBA9uV3uDpCTQtxGBMm8g9IAEsROMe1M.bc83655bdebe6bc711cd8d3399fa995455b33433&amp;uuid=&amp;state=PEtFfuTeVD5kpHnK9lio9T6U0-imFY5Ibl_FxS8ahbetb9q-Ws8tqQaT6YcO5ES2WU_XNsggvSsFTfHqJ8Yy-1diqrUkiHwNVkMEv806VSQ&amp;data=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&amp;b64e=2&amp;sign=689464f38862d1f1b1e0a3041bf125ac&amp;keyno=0&amp;cst=AiuY0DBWFJ5Hyx_fyvalFGLLOPcD1mVx8QIgzWFsGIF6zn-IYZDsH2tv51_AcLAmlsc0nUz7Bb6V9uzWiUuTo83ija8eJ9CePmV8JfQ7XlEabznitXnnnPkyclXUiaCg_4AK6CL9MpOokQDxNE4N2N588O9lWORBMoiJuHrOuJcMv-K9KCxP-G5NY-Pv35ycJ2pEMEYsRDWk3_hzDeoHuQ&amp;ref=orjY4mGPRjk5boDnW0uvlrrd71vZw9kpVBUyA8nmgREoQ92EEGnLiCs2PTuPGAznsEQEpz1alh9Fu52l_Z6ir2PaleP-Zj0l-WGQVpsUKQTqaqAqTJgnsBLXgSxtAjzBSaCHHRFfE8sYbei_R63jPDd_71QWn_cBXJPFHReuHqCc7n3MirgWgp4YG78rU-jw0vVLiUiIRJtj9Ta2GQRDqDGwO_eG19V-javp2rtjEqzhlRUWmJRiyA&amp;l10n=ru&amp;cts=1454496943495&amp;mc=3.906890595608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91B40-8786-4D2A-8846-7C149D44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</dc:creator>
  <cp:lastModifiedBy>Seva</cp:lastModifiedBy>
  <cp:revision>4</cp:revision>
  <dcterms:created xsi:type="dcterms:W3CDTF">2018-11-26T11:05:00Z</dcterms:created>
  <dcterms:modified xsi:type="dcterms:W3CDTF">2018-11-26T12:20:00Z</dcterms:modified>
</cp:coreProperties>
</file>