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61A" w:rsidRDefault="00EB2FC0" w:rsidP="00907854">
      <w:pPr>
        <w:tabs>
          <w:tab w:val="left" w:pos="795"/>
        </w:tabs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>
        <w:rPr>
          <w:rFonts w:ascii="Times New Roman" w:eastAsia="Calibri" w:hAnsi="Times New Roman" w:cs="Times New Roman"/>
          <w:b/>
          <w:sz w:val="20"/>
          <w:szCs w:val="20"/>
        </w:rPr>
        <w:t>МЕТОДИЧЕСКИЙ ПРИЕМ «КУБИК БЛУМА</w:t>
      </w:r>
      <w:r w:rsidR="00C665C0">
        <w:rPr>
          <w:rFonts w:ascii="Times New Roman" w:eastAsia="Calibri" w:hAnsi="Times New Roman" w:cs="Times New Roman"/>
          <w:b/>
          <w:sz w:val="20"/>
          <w:szCs w:val="20"/>
        </w:rPr>
        <w:t>»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НА ЗАНЯТИЯХ ПО ОТЕЧЕСТВЕННОЙ И ВСЕОБЩЕЙ ИСТОРИИ В ПРОФЕССИОНАЛЬНЫХ ОБРАЗОВАТЕЛЬНЫХ УЧРЕЖДЕНИЯХ</w:t>
      </w:r>
      <w:r w:rsidR="00907854" w:rsidRPr="00907854">
        <w:rPr>
          <w:rFonts w:ascii="Times New Roman" w:hAnsi="Times New Roman" w:cs="Times New Roman"/>
          <w:b/>
          <w:sz w:val="20"/>
          <w:szCs w:val="20"/>
        </w:rPr>
        <w:t>.</w:t>
      </w:r>
    </w:p>
    <w:bookmarkEnd w:id="0"/>
    <w:p w:rsidR="00907854" w:rsidRDefault="00907854" w:rsidP="00907854">
      <w:pPr>
        <w:tabs>
          <w:tab w:val="left" w:pos="795"/>
        </w:tabs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7854" w:rsidRPr="00907854" w:rsidRDefault="00907854" w:rsidP="00907854">
      <w:pPr>
        <w:tabs>
          <w:tab w:val="left" w:pos="795"/>
        </w:tabs>
        <w:spacing w:after="0"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07854">
        <w:rPr>
          <w:rFonts w:ascii="Times New Roman" w:hAnsi="Times New Roman" w:cs="Times New Roman"/>
          <w:i/>
          <w:sz w:val="20"/>
          <w:szCs w:val="20"/>
        </w:rPr>
        <w:t>Благова Александра Сергеевна</w:t>
      </w:r>
    </w:p>
    <w:p w:rsidR="00907854" w:rsidRPr="00907854" w:rsidRDefault="00907854" w:rsidP="00907854">
      <w:pPr>
        <w:tabs>
          <w:tab w:val="left" w:pos="795"/>
        </w:tabs>
        <w:spacing w:after="0"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07854">
        <w:rPr>
          <w:rFonts w:ascii="Times New Roman" w:hAnsi="Times New Roman" w:cs="Times New Roman"/>
          <w:i/>
          <w:sz w:val="20"/>
          <w:szCs w:val="20"/>
        </w:rPr>
        <w:t>Государственное бюджетное профессиональн</w:t>
      </w:r>
      <w:r>
        <w:rPr>
          <w:rFonts w:ascii="Times New Roman" w:hAnsi="Times New Roman" w:cs="Times New Roman"/>
          <w:i/>
          <w:sz w:val="20"/>
          <w:szCs w:val="20"/>
        </w:rPr>
        <w:t>ое образовательное учреждение "</w:t>
      </w:r>
      <w:r w:rsidRPr="00907854">
        <w:rPr>
          <w:rFonts w:ascii="Times New Roman" w:hAnsi="Times New Roman" w:cs="Times New Roman"/>
          <w:i/>
          <w:sz w:val="20"/>
          <w:szCs w:val="20"/>
        </w:rPr>
        <w:t>Красноярское профессиональное учил</w:t>
      </w:r>
      <w:r>
        <w:rPr>
          <w:rFonts w:ascii="Times New Roman" w:hAnsi="Times New Roman" w:cs="Times New Roman"/>
          <w:i/>
          <w:sz w:val="20"/>
          <w:szCs w:val="20"/>
        </w:rPr>
        <w:t>и</w:t>
      </w:r>
      <w:r w:rsidRPr="00907854">
        <w:rPr>
          <w:rFonts w:ascii="Times New Roman" w:hAnsi="Times New Roman" w:cs="Times New Roman"/>
          <w:i/>
          <w:sz w:val="20"/>
          <w:szCs w:val="20"/>
        </w:rPr>
        <w:t>ще"</w:t>
      </w:r>
    </w:p>
    <w:p w:rsidR="00EB2FC0" w:rsidRPr="00EB2FC0" w:rsidRDefault="00EB2FC0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092885" w:rsidRDefault="00092885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92885">
        <w:rPr>
          <w:rFonts w:ascii="Times New Roman" w:hAnsi="Times New Roman" w:cs="Times New Roman"/>
          <w:sz w:val="20"/>
          <w:szCs w:val="20"/>
        </w:rPr>
        <w:t xml:space="preserve">Приёмы обучения обычно определяют как элементы методов. Приём – это ещё не метод, а его составная часть, однако практическая реализация метода достигается именно с помощью приёмов. Так, в методе работы с книгой можно выделить следующие приёмы: 1) чтение вслух; 2) составление плана текста; 3) заполнение таблицы по прочитанному материалу; 4) составление логической схемы прочитанного; 5) конспектирование; 6) подбор цитат. Один и тот же метод в различных ситуациях может осуществляться с помощью разных приёмов. Например, работа с книгой в одном случае может включать чтение вслух и составление плана текста, в другом случае – составление логической схемы и подбор цитат, в третьем случае – конспектирование. Один и тот же приём может входить в разные методы. Так, составление логической схемы может являться частью объяснительно-иллюстративного метода (например, учитель, объясняя новый материал, чертит схему на доске), а может применяться и как часть исследовательского метода (например, ученики составляют схему, отражающую самостоятельно изучаемый ими материала). Практическое применение методов и приёмов обучения возможно только при наличии необходимых материальных средств. Так, для </w:t>
      </w:r>
      <w:r w:rsidRPr="00092885">
        <w:rPr>
          <w:rFonts w:ascii="Times New Roman" w:hAnsi="Times New Roman" w:cs="Times New Roman"/>
          <w:sz w:val="20"/>
          <w:szCs w:val="20"/>
        </w:rPr>
        <w:lastRenderedPageBreak/>
        <w:t>работы с книгой необходима книга, для лабораторного метода – соответствующее ла</w:t>
      </w:r>
      <w:r>
        <w:rPr>
          <w:rFonts w:ascii="Times New Roman" w:hAnsi="Times New Roman" w:cs="Times New Roman"/>
          <w:sz w:val="20"/>
          <w:szCs w:val="20"/>
        </w:rPr>
        <w:t>бораторное оборудование и т.д.</w:t>
      </w:r>
    </w:p>
    <w:p w:rsidR="00EB2FC0" w:rsidRPr="00EB2FC0" w:rsidRDefault="00092885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92885">
        <w:rPr>
          <w:rFonts w:ascii="Times New Roman" w:hAnsi="Times New Roman" w:cs="Times New Roman"/>
          <w:sz w:val="20"/>
          <w:szCs w:val="20"/>
        </w:rPr>
        <w:t xml:space="preserve">  </w:t>
      </w:r>
      <w:r w:rsidR="00EB2FC0" w:rsidRPr="00EB2FC0">
        <w:rPr>
          <w:rFonts w:ascii="Times New Roman" w:hAnsi="Times New Roman" w:cs="Times New Roman"/>
          <w:sz w:val="20"/>
          <w:szCs w:val="20"/>
        </w:rPr>
        <w:t>Цели современного образования, обозначенные в ФГОС, основаны на принципе «учить не науке, а учить учиться». А как развив</w:t>
      </w:r>
      <w:r>
        <w:rPr>
          <w:rFonts w:ascii="Times New Roman" w:hAnsi="Times New Roman" w:cs="Times New Roman"/>
          <w:sz w:val="20"/>
          <w:szCs w:val="20"/>
        </w:rPr>
        <w:t>ать в студентах</w:t>
      </w:r>
      <w:r w:rsidR="00EB2FC0" w:rsidRPr="00EB2FC0">
        <w:rPr>
          <w:rFonts w:ascii="Times New Roman" w:hAnsi="Times New Roman" w:cs="Times New Roman"/>
          <w:sz w:val="20"/>
          <w:szCs w:val="20"/>
        </w:rPr>
        <w:t xml:space="preserve"> навыки критического мышления? Какие приемы и технологии использовать? </w:t>
      </w:r>
      <w:r>
        <w:rPr>
          <w:rFonts w:ascii="Times New Roman" w:hAnsi="Times New Roman" w:cs="Times New Roman"/>
          <w:sz w:val="20"/>
          <w:szCs w:val="20"/>
        </w:rPr>
        <w:t>О</w:t>
      </w:r>
      <w:r w:rsidR="00EB2FC0" w:rsidRPr="00EB2FC0">
        <w:rPr>
          <w:rFonts w:ascii="Times New Roman" w:hAnsi="Times New Roman" w:cs="Times New Roman"/>
          <w:sz w:val="20"/>
          <w:szCs w:val="20"/>
        </w:rPr>
        <w:t xml:space="preserve">дин из популярных приемов технологии критического мышления, разработанных американским ученым и психологом Бенджамином </w:t>
      </w:r>
      <w:proofErr w:type="spellStart"/>
      <w:r w:rsidR="00EB2FC0" w:rsidRPr="00EB2FC0">
        <w:rPr>
          <w:rFonts w:ascii="Times New Roman" w:hAnsi="Times New Roman" w:cs="Times New Roman"/>
          <w:sz w:val="20"/>
          <w:szCs w:val="20"/>
        </w:rPr>
        <w:t>Блумом</w:t>
      </w:r>
      <w:proofErr w:type="spellEnd"/>
      <w:r w:rsidR="00EB2FC0" w:rsidRPr="00EB2FC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B2FC0" w:rsidRPr="00EB2FC0" w:rsidRDefault="00EB2FC0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2FC0">
        <w:rPr>
          <w:rFonts w:ascii="Times New Roman" w:hAnsi="Times New Roman" w:cs="Times New Roman"/>
          <w:sz w:val="20"/>
          <w:szCs w:val="20"/>
        </w:rPr>
        <w:t>Понадобиться обычный бумажный куб, на гранях которого написано:</w:t>
      </w:r>
    </w:p>
    <w:p w:rsidR="00EB2FC0" w:rsidRPr="00EB2FC0" w:rsidRDefault="00EB2FC0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2FC0">
        <w:rPr>
          <w:rFonts w:ascii="Times New Roman" w:hAnsi="Times New Roman" w:cs="Times New Roman"/>
          <w:sz w:val="20"/>
          <w:szCs w:val="20"/>
        </w:rPr>
        <w:t>•</w:t>
      </w:r>
      <w:r w:rsidRPr="00EB2FC0">
        <w:rPr>
          <w:rFonts w:ascii="Times New Roman" w:hAnsi="Times New Roman" w:cs="Times New Roman"/>
          <w:sz w:val="20"/>
          <w:szCs w:val="20"/>
        </w:rPr>
        <w:tab/>
        <w:t>Назови.</w:t>
      </w:r>
    </w:p>
    <w:p w:rsidR="00EB2FC0" w:rsidRPr="00EB2FC0" w:rsidRDefault="00EB2FC0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2FC0">
        <w:rPr>
          <w:rFonts w:ascii="Times New Roman" w:hAnsi="Times New Roman" w:cs="Times New Roman"/>
          <w:sz w:val="20"/>
          <w:szCs w:val="20"/>
        </w:rPr>
        <w:t>•</w:t>
      </w:r>
      <w:r w:rsidRPr="00EB2FC0">
        <w:rPr>
          <w:rFonts w:ascii="Times New Roman" w:hAnsi="Times New Roman" w:cs="Times New Roman"/>
          <w:sz w:val="20"/>
          <w:szCs w:val="20"/>
        </w:rPr>
        <w:tab/>
        <w:t>Почему.</w:t>
      </w:r>
    </w:p>
    <w:p w:rsidR="00EB2FC0" w:rsidRPr="00EB2FC0" w:rsidRDefault="00EB2FC0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2FC0">
        <w:rPr>
          <w:rFonts w:ascii="Times New Roman" w:hAnsi="Times New Roman" w:cs="Times New Roman"/>
          <w:sz w:val="20"/>
          <w:szCs w:val="20"/>
        </w:rPr>
        <w:t>•</w:t>
      </w:r>
      <w:r w:rsidRPr="00EB2FC0">
        <w:rPr>
          <w:rFonts w:ascii="Times New Roman" w:hAnsi="Times New Roman" w:cs="Times New Roman"/>
          <w:sz w:val="20"/>
          <w:szCs w:val="20"/>
        </w:rPr>
        <w:tab/>
        <w:t>Объясни.</w:t>
      </w:r>
    </w:p>
    <w:p w:rsidR="00EB2FC0" w:rsidRPr="00EB2FC0" w:rsidRDefault="00EB2FC0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2FC0">
        <w:rPr>
          <w:rFonts w:ascii="Times New Roman" w:hAnsi="Times New Roman" w:cs="Times New Roman"/>
          <w:sz w:val="20"/>
          <w:szCs w:val="20"/>
        </w:rPr>
        <w:t>•</w:t>
      </w:r>
      <w:r w:rsidRPr="00EB2FC0">
        <w:rPr>
          <w:rFonts w:ascii="Times New Roman" w:hAnsi="Times New Roman" w:cs="Times New Roman"/>
          <w:sz w:val="20"/>
          <w:szCs w:val="20"/>
        </w:rPr>
        <w:tab/>
        <w:t>Предложи.</w:t>
      </w:r>
    </w:p>
    <w:p w:rsidR="00EB2FC0" w:rsidRPr="00EB2FC0" w:rsidRDefault="00EB2FC0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2FC0">
        <w:rPr>
          <w:rFonts w:ascii="Times New Roman" w:hAnsi="Times New Roman" w:cs="Times New Roman"/>
          <w:sz w:val="20"/>
          <w:szCs w:val="20"/>
        </w:rPr>
        <w:t>•</w:t>
      </w:r>
      <w:r w:rsidRPr="00EB2FC0">
        <w:rPr>
          <w:rFonts w:ascii="Times New Roman" w:hAnsi="Times New Roman" w:cs="Times New Roman"/>
          <w:sz w:val="20"/>
          <w:szCs w:val="20"/>
        </w:rPr>
        <w:tab/>
        <w:t>Придумай.</w:t>
      </w:r>
    </w:p>
    <w:p w:rsidR="00EB2FC0" w:rsidRPr="00EB2FC0" w:rsidRDefault="00092885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  <w:t>Поделись. (Прил.№1</w:t>
      </w:r>
      <w:r w:rsidR="00EB2FC0" w:rsidRPr="00EB2FC0">
        <w:rPr>
          <w:rFonts w:ascii="Times New Roman" w:hAnsi="Times New Roman" w:cs="Times New Roman"/>
          <w:sz w:val="20"/>
          <w:szCs w:val="20"/>
        </w:rPr>
        <w:t>)</w:t>
      </w:r>
    </w:p>
    <w:p w:rsidR="00EB2FC0" w:rsidRPr="00EB2FC0" w:rsidRDefault="00EB2FC0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2FC0">
        <w:rPr>
          <w:rFonts w:ascii="Times New Roman" w:hAnsi="Times New Roman" w:cs="Times New Roman"/>
          <w:sz w:val="20"/>
          <w:szCs w:val="20"/>
        </w:rPr>
        <w:t>Формулируется тема урока. То есть тема должна обозначить круг вопросов, на ко</w:t>
      </w:r>
      <w:r w:rsidR="00092885">
        <w:rPr>
          <w:rFonts w:ascii="Times New Roman" w:hAnsi="Times New Roman" w:cs="Times New Roman"/>
          <w:sz w:val="20"/>
          <w:szCs w:val="20"/>
        </w:rPr>
        <w:t>торые придется отвечать</w:t>
      </w:r>
      <w:proofErr w:type="gramStart"/>
      <w:r w:rsidR="00092885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092885">
        <w:rPr>
          <w:rFonts w:ascii="Times New Roman" w:hAnsi="Times New Roman" w:cs="Times New Roman"/>
          <w:sz w:val="20"/>
          <w:szCs w:val="20"/>
        </w:rPr>
        <w:t xml:space="preserve"> Преподаватель</w:t>
      </w:r>
      <w:r w:rsidRPr="00EB2FC0">
        <w:rPr>
          <w:rFonts w:ascii="Times New Roman" w:hAnsi="Times New Roman" w:cs="Times New Roman"/>
          <w:sz w:val="20"/>
          <w:szCs w:val="20"/>
        </w:rPr>
        <w:t xml:space="preserve"> бросает кубик. Выпавшая грань укажет: какого типа вопрос следует задать. Удобнее ориентироваться по слову на грани кубика — с него и должен начинаться вопрос.</w:t>
      </w:r>
    </w:p>
    <w:p w:rsidR="00C665C0" w:rsidRDefault="00EB2FC0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2FC0">
        <w:rPr>
          <w:rFonts w:ascii="Times New Roman" w:hAnsi="Times New Roman" w:cs="Times New Roman"/>
          <w:sz w:val="20"/>
          <w:szCs w:val="20"/>
        </w:rPr>
        <w:t>Данный прием можно использовать на уроках контрольно</w:t>
      </w:r>
      <w:r w:rsidR="00092885">
        <w:rPr>
          <w:rFonts w:ascii="Times New Roman" w:hAnsi="Times New Roman" w:cs="Times New Roman"/>
          <w:sz w:val="20"/>
          <w:szCs w:val="20"/>
        </w:rPr>
        <w:t>-проверочного типа по абсолютно любой теме.</w:t>
      </w:r>
    </w:p>
    <w:p w:rsidR="00092885" w:rsidRDefault="00092885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92885" w:rsidRDefault="00092885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92885" w:rsidRDefault="00092885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92885" w:rsidRDefault="00092885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92885" w:rsidRDefault="00092885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92885" w:rsidRPr="00971E0F" w:rsidRDefault="00092885" w:rsidP="00EB2FC0">
      <w:pPr>
        <w:tabs>
          <w:tab w:val="left" w:pos="79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971E0F" w:rsidRDefault="00C665C0" w:rsidP="00971E0F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971E0F">
        <w:rPr>
          <w:rFonts w:ascii="Times New Roman" w:hAnsi="Times New Roman" w:cs="Times New Roman"/>
          <w:sz w:val="20"/>
          <w:szCs w:val="20"/>
        </w:rPr>
        <w:t>Список литературы</w:t>
      </w:r>
      <w:r w:rsidR="00D654AC">
        <w:rPr>
          <w:rFonts w:ascii="Times New Roman" w:hAnsi="Times New Roman" w:cs="Times New Roman"/>
          <w:sz w:val="20"/>
          <w:szCs w:val="20"/>
        </w:rPr>
        <w:t>.</w:t>
      </w:r>
    </w:p>
    <w:p w:rsidR="00092885" w:rsidRPr="00092885" w:rsidRDefault="00092885" w:rsidP="0009288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0"/>
          <w:szCs w:val="20"/>
        </w:rPr>
      </w:pPr>
      <w:proofErr w:type="spellStart"/>
      <w:r w:rsidRPr="00092885">
        <w:rPr>
          <w:rFonts w:ascii="Times New Roman" w:hAnsi="Times New Roman"/>
          <w:sz w:val="20"/>
          <w:szCs w:val="20"/>
        </w:rPr>
        <w:t>Гайфуллин</w:t>
      </w:r>
      <w:proofErr w:type="spellEnd"/>
      <w:r w:rsidRPr="00092885">
        <w:rPr>
          <w:rFonts w:ascii="Times New Roman" w:hAnsi="Times New Roman"/>
          <w:sz w:val="20"/>
          <w:szCs w:val="20"/>
        </w:rPr>
        <w:t xml:space="preserve"> В.Г. Технологические подходы в педагогике\\ </w:t>
      </w:r>
      <w:hyperlink r:id="rId9" w:history="1">
        <w:r w:rsidRPr="00092885">
          <w:rPr>
            <w:rStyle w:val="a8"/>
            <w:rFonts w:ascii="Times New Roman" w:hAnsi="Times New Roman"/>
            <w:sz w:val="20"/>
            <w:szCs w:val="20"/>
          </w:rPr>
          <w:t>https://goo.gl/3RMuOI</w:t>
        </w:r>
      </w:hyperlink>
    </w:p>
    <w:p w:rsidR="00092885" w:rsidRPr="00092885" w:rsidRDefault="00092885" w:rsidP="0009288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0"/>
          <w:szCs w:val="20"/>
        </w:rPr>
      </w:pPr>
      <w:proofErr w:type="spellStart"/>
      <w:r w:rsidRPr="00092885">
        <w:rPr>
          <w:rFonts w:ascii="Times New Roman" w:hAnsi="Times New Roman"/>
          <w:sz w:val="20"/>
          <w:szCs w:val="20"/>
        </w:rPr>
        <w:t>Пазин</w:t>
      </w:r>
      <w:proofErr w:type="spellEnd"/>
      <w:r w:rsidRPr="00092885">
        <w:rPr>
          <w:rFonts w:ascii="Times New Roman" w:hAnsi="Times New Roman"/>
          <w:sz w:val="20"/>
          <w:szCs w:val="20"/>
        </w:rPr>
        <w:t xml:space="preserve"> Р.В.. Методическое сопровождение деятельности учителя истории в условиях перехода на ФГОС и введения историко-культурного стандарта.  \\ Преподавание истории и обществознания в школе. – 2015. - №10. – 10-16 с.</w:t>
      </w:r>
    </w:p>
    <w:p w:rsidR="00092885" w:rsidRPr="00092885" w:rsidRDefault="00092885" w:rsidP="0009288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0"/>
          <w:szCs w:val="20"/>
        </w:rPr>
      </w:pPr>
      <w:r w:rsidRPr="00092885">
        <w:rPr>
          <w:rFonts w:ascii="Times New Roman" w:hAnsi="Times New Roman"/>
          <w:sz w:val="20"/>
          <w:szCs w:val="20"/>
        </w:rPr>
        <w:t>Сидоров С.В. Методы, приёмы и средства обучения\\ http://goo.gl/Hc7kk1</w:t>
      </w:r>
    </w:p>
    <w:p w:rsidR="00092885" w:rsidRDefault="00092885" w:rsidP="0009288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/>
          <w:sz w:val="20"/>
          <w:szCs w:val="20"/>
        </w:rPr>
      </w:pPr>
      <w:proofErr w:type="spellStart"/>
      <w:r w:rsidRPr="00092885">
        <w:rPr>
          <w:rFonts w:ascii="Times New Roman" w:hAnsi="Times New Roman"/>
          <w:sz w:val="20"/>
          <w:szCs w:val="20"/>
        </w:rPr>
        <w:t>Загашев</w:t>
      </w:r>
      <w:proofErr w:type="spellEnd"/>
      <w:r w:rsidRPr="00092885">
        <w:rPr>
          <w:rFonts w:ascii="Times New Roman" w:hAnsi="Times New Roman"/>
          <w:sz w:val="20"/>
          <w:szCs w:val="20"/>
        </w:rPr>
        <w:t xml:space="preserve"> И.О., Заир-Бек С.И. Критическое мышление: технология развития. – СПб</w:t>
      </w:r>
      <w:proofErr w:type="gramStart"/>
      <w:r w:rsidRPr="00092885">
        <w:rPr>
          <w:rFonts w:ascii="Times New Roman" w:hAnsi="Times New Roman"/>
          <w:sz w:val="20"/>
          <w:szCs w:val="20"/>
        </w:rPr>
        <w:t xml:space="preserve">., </w:t>
      </w:r>
      <w:proofErr w:type="gramEnd"/>
      <w:r w:rsidRPr="00092885">
        <w:rPr>
          <w:rFonts w:ascii="Times New Roman" w:hAnsi="Times New Roman"/>
          <w:sz w:val="20"/>
          <w:szCs w:val="20"/>
        </w:rPr>
        <w:t>2003. – 200 с.</w:t>
      </w: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092885" w:rsidRDefault="00092885" w:rsidP="00092885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lastRenderedPageBreak/>
        <w:t>Приложение №1</w:t>
      </w:r>
    </w:p>
    <w:p w:rsidR="007411B2" w:rsidRDefault="007411B2" w:rsidP="00092885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:rsidR="007411B2" w:rsidRDefault="007411B2" w:rsidP="00092885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:rsidR="00092885" w:rsidRPr="00092885" w:rsidRDefault="00092885" w:rsidP="00092885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26BC1BB1">
            <wp:extent cx="4893780" cy="3457389"/>
            <wp:effectExtent l="0" t="723900" r="0" b="6959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93189" cy="34569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92885" w:rsidRPr="00092885" w:rsidSect="00907854">
      <w:pgSz w:w="8391" w:h="11907" w:code="1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A6" w:rsidRDefault="001A77A6" w:rsidP="00B8038F">
      <w:pPr>
        <w:spacing w:after="0" w:line="240" w:lineRule="auto"/>
      </w:pPr>
      <w:r>
        <w:separator/>
      </w:r>
    </w:p>
  </w:endnote>
  <w:endnote w:type="continuationSeparator" w:id="0">
    <w:p w:rsidR="001A77A6" w:rsidRDefault="001A77A6" w:rsidP="00B8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A6" w:rsidRDefault="001A77A6" w:rsidP="00B8038F">
      <w:pPr>
        <w:spacing w:after="0" w:line="240" w:lineRule="auto"/>
      </w:pPr>
      <w:r>
        <w:separator/>
      </w:r>
    </w:p>
  </w:footnote>
  <w:footnote w:type="continuationSeparator" w:id="0">
    <w:p w:rsidR="001A77A6" w:rsidRDefault="001A77A6" w:rsidP="00B8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6D"/>
    <w:multiLevelType w:val="hybridMultilevel"/>
    <w:tmpl w:val="AFA86724"/>
    <w:lvl w:ilvl="0" w:tplc="5E16D7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6552C"/>
    <w:multiLevelType w:val="hybridMultilevel"/>
    <w:tmpl w:val="9258D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C16CF"/>
    <w:multiLevelType w:val="hybridMultilevel"/>
    <w:tmpl w:val="78D0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B666B"/>
    <w:multiLevelType w:val="hybridMultilevel"/>
    <w:tmpl w:val="E140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92D51"/>
    <w:multiLevelType w:val="hybridMultilevel"/>
    <w:tmpl w:val="552CF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D117F"/>
    <w:multiLevelType w:val="hybridMultilevel"/>
    <w:tmpl w:val="8E2E0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660B7"/>
    <w:multiLevelType w:val="hybridMultilevel"/>
    <w:tmpl w:val="26945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51D6C"/>
    <w:multiLevelType w:val="multilevel"/>
    <w:tmpl w:val="DC7AB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8142D2"/>
    <w:multiLevelType w:val="hybridMultilevel"/>
    <w:tmpl w:val="2550E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7557EE"/>
    <w:multiLevelType w:val="hybridMultilevel"/>
    <w:tmpl w:val="AFA86724"/>
    <w:lvl w:ilvl="0" w:tplc="5E16D7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27449E"/>
    <w:multiLevelType w:val="multilevel"/>
    <w:tmpl w:val="4B0EB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038F"/>
    <w:rsid w:val="00055073"/>
    <w:rsid w:val="00061EF4"/>
    <w:rsid w:val="000801E8"/>
    <w:rsid w:val="00092885"/>
    <w:rsid w:val="000A2E81"/>
    <w:rsid w:val="001A77A6"/>
    <w:rsid w:val="002965D4"/>
    <w:rsid w:val="002D46AF"/>
    <w:rsid w:val="00354956"/>
    <w:rsid w:val="003F52A7"/>
    <w:rsid w:val="004F66E1"/>
    <w:rsid w:val="00690418"/>
    <w:rsid w:val="00700AF7"/>
    <w:rsid w:val="0073127F"/>
    <w:rsid w:val="007411B2"/>
    <w:rsid w:val="00894E7F"/>
    <w:rsid w:val="00907854"/>
    <w:rsid w:val="0092258E"/>
    <w:rsid w:val="00971E0F"/>
    <w:rsid w:val="00976626"/>
    <w:rsid w:val="00B8038F"/>
    <w:rsid w:val="00BE7322"/>
    <w:rsid w:val="00C665C0"/>
    <w:rsid w:val="00D26EB6"/>
    <w:rsid w:val="00D654AC"/>
    <w:rsid w:val="00E14101"/>
    <w:rsid w:val="00EB2FC0"/>
    <w:rsid w:val="00F06B4B"/>
    <w:rsid w:val="00FB461A"/>
    <w:rsid w:val="00FC7E0F"/>
    <w:rsid w:val="00FD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38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unhideWhenUsed/>
    <w:rsid w:val="00B803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8038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8038F"/>
    <w:rPr>
      <w:vertAlign w:val="superscript"/>
    </w:rPr>
  </w:style>
  <w:style w:type="paragraph" w:styleId="a7">
    <w:name w:val="Normal (Web)"/>
    <w:basedOn w:val="a"/>
    <w:uiPriority w:val="99"/>
    <w:unhideWhenUsed/>
    <w:rsid w:val="00894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00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00AF7"/>
  </w:style>
  <w:style w:type="character" w:customStyle="1" w:styleId="c0">
    <w:name w:val="c0"/>
    <w:basedOn w:val="a0"/>
    <w:rsid w:val="00700AF7"/>
  </w:style>
  <w:style w:type="paragraph" w:customStyle="1" w:styleId="c24">
    <w:name w:val="c24"/>
    <w:basedOn w:val="a"/>
    <w:rsid w:val="00731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9288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92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28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goo.gl/3RMuO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2390B-D3F8-43A1-B1E6-6764E3D2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Machine</cp:lastModifiedBy>
  <cp:revision>9</cp:revision>
  <cp:lastPrinted>2019-03-13T10:52:00Z</cp:lastPrinted>
  <dcterms:created xsi:type="dcterms:W3CDTF">2019-03-07T13:42:00Z</dcterms:created>
  <dcterms:modified xsi:type="dcterms:W3CDTF">2019-06-02T06:47:00Z</dcterms:modified>
</cp:coreProperties>
</file>