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D88" w:rsidRPr="000B68CA" w:rsidRDefault="00243D88" w:rsidP="007B57CB">
      <w:pPr>
        <w:spacing w:line="288" w:lineRule="auto"/>
        <w:rPr>
          <w:b w:val="0"/>
          <w:sz w:val="28"/>
          <w:szCs w:val="28"/>
        </w:rPr>
      </w:pPr>
      <w:r w:rsidRPr="000B68CA">
        <w:rPr>
          <w:b w:val="0"/>
          <w:sz w:val="28"/>
          <w:szCs w:val="28"/>
        </w:rPr>
        <w:t>Тема: Современный подход к формированию навыка смыслового чтения</w:t>
      </w:r>
    </w:p>
    <w:p w:rsidR="00243D88" w:rsidRPr="007B57CB" w:rsidRDefault="007B57CB" w:rsidP="00A732B6">
      <w:pPr>
        <w:spacing w:after="160" w:line="288" w:lineRule="auto"/>
        <w:jc w:val="center"/>
        <w:rPr>
          <w:rFonts w:eastAsia="Calibri"/>
          <w:b w:val="0"/>
          <w:bCs w:val="0"/>
          <w:noProof w:val="0"/>
          <w:sz w:val="28"/>
          <w:szCs w:val="28"/>
          <w:lang w:eastAsia="en-US"/>
        </w:rPr>
      </w:pPr>
      <w:r w:rsidRPr="007B57CB">
        <w:rPr>
          <w:rFonts w:eastAsia="Calibri"/>
          <w:b w:val="0"/>
          <w:bCs w:val="0"/>
          <w:noProof w:val="0"/>
          <w:sz w:val="28"/>
          <w:szCs w:val="28"/>
          <w:lang w:eastAsia="en-US"/>
        </w:rPr>
        <w:t xml:space="preserve"> </w:t>
      </w:r>
      <w:bookmarkStart w:id="0" w:name="_GoBack"/>
      <w:bookmarkEnd w:id="0"/>
    </w:p>
    <w:p w:rsidR="00BE18AA" w:rsidRPr="007B57CB" w:rsidRDefault="00503BC4" w:rsidP="007B57CB">
      <w:pPr>
        <w:spacing w:line="288" w:lineRule="auto"/>
        <w:jc w:val="right"/>
        <w:rPr>
          <w:b w:val="0"/>
          <w:i/>
          <w:iCs/>
          <w:sz w:val="28"/>
          <w:szCs w:val="28"/>
        </w:rPr>
      </w:pPr>
      <w:r w:rsidRPr="000B68CA">
        <w:rPr>
          <w:b w:val="0"/>
          <w:sz w:val="28"/>
          <w:szCs w:val="28"/>
        </w:rPr>
        <w:t xml:space="preserve"> </w:t>
      </w:r>
      <w:r w:rsidR="00BE18AA" w:rsidRPr="000B68CA">
        <w:rPr>
          <w:b w:val="0"/>
          <w:sz w:val="28"/>
          <w:szCs w:val="28"/>
        </w:rPr>
        <w:t>«Люди перестают мыслить,</w:t>
      </w:r>
      <w:r w:rsidR="00BE18AA" w:rsidRPr="000B68CA">
        <w:rPr>
          <w:b w:val="0"/>
          <w:sz w:val="28"/>
          <w:szCs w:val="28"/>
        </w:rPr>
        <w:br/>
        <w:t>когда перестают читать»</w:t>
      </w:r>
      <w:r w:rsidR="00BE18AA" w:rsidRPr="000B68CA">
        <w:rPr>
          <w:b w:val="0"/>
          <w:sz w:val="28"/>
          <w:szCs w:val="28"/>
        </w:rPr>
        <w:br/>
      </w:r>
      <w:r w:rsidR="00BE18AA" w:rsidRPr="000B68CA">
        <w:rPr>
          <w:b w:val="0"/>
          <w:i/>
          <w:iCs/>
          <w:sz w:val="28"/>
          <w:szCs w:val="28"/>
        </w:rPr>
        <w:t>(Д. Дидро).</w:t>
      </w:r>
    </w:p>
    <w:p w:rsidR="00BE18AA" w:rsidRPr="000B68CA" w:rsidRDefault="00BE18AA" w:rsidP="007B57CB">
      <w:pPr>
        <w:spacing w:line="288" w:lineRule="auto"/>
        <w:rPr>
          <w:b w:val="0"/>
          <w:sz w:val="28"/>
          <w:szCs w:val="28"/>
        </w:rPr>
      </w:pPr>
      <w:r w:rsidRPr="000B68CA">
        <w:rPr>
          <w:b w:val="0"/>
          <w:sz w:val="28"/>
          <w:szCs w:val="28"/>
        </w:rPr>
        <w:t xml:space="preserve">       Трудно не согласиться со словами Д. Дидро, жившего более 200 лет назад. Но за последние двадцать лет статус чтения, его роль, отношение к нему в российском обществе, как и во многих странах мира, сильно изменилось. </w:t>
      </w:r>
    </w:p>
    <w:p w:rsidR="003D7A67" w:rsidRPr="000B68CA" w:rsidRDefault="003D7A67" w:rsidP="007B57CB">
      <w:pPr>
        <w:spacing w:line="288" w:lineRule="auto"/>
        <w:rPr>
          <w:rFonts w:eastAsiaTheme="minorHAnsi"/>
          <w:b w:val="0"/>
          <w:sz w:val="28"/>
          <w:szCs w:val="28"/>
          <w:lang w:eastAsia="en-US"/>
        </w:rPr>
      </w:pPr>
      <w:r w:rsidRPr="000B68CA">
        <w:rPr>
          <w:b w:val="0"/>
          <w:sz w:val="28"/>
          <w:szCs w:val="28"/>
        </w:rPr>
        <w:t xml:space="preserve">       Проблема обучения чтению становится наиболее актуальной в свете </w:t>
      </w:r>
      <w:r w:rsidR="00BF64D2" w:rsidRPr="000B68CA">
        <w:rPr>
          <w:b w:val="0"/>
          <w:sz w:val="28"/>
          <w:szCs w:val="28"/>
        </w:rPr>
        <w:t>модернизации общего образования</w:t>
      </w:r>
      <w:r w:rsidRPr="000B68CA">
        <w:rPr>
          <w:b w:val="0"/>
          <w:sz w:val="28"/>
          <w:szCs w:val="28"/>
        </w:rPr>
        <w:t>. Поэтому первостепенная задача учителя начальных классов: каждый ученик начальной школы должен овладеть прочным и полноценным навыком чтения. Навык чтения – явление сложное. Он складывается из двух сторон: смысловой и технической.</w:t>
      </w:r>
    </w:p>
    <w:p w:rsidR="003D7A67" w:rsidRPr="000B68CA" w:rsidRDefault="003D7A67" w:rsidP="007B57CB">
      <w:pPr>
        <w:spacing w:line="288" w:lineRule="auto"/>
        <w:rPr>
          <w:b w:val="0"/>
          <w:sz w:val="28"/>
          <w:szCs w:val="28"/>
        </w:rPr>
      </w:pPr>
      <w:r w:rsidRPr="000B68CA">
        <w:rPr>
          <w:b w:val="0"/>
          <w:sz w:val="28"/>
          <w:szCs w:val="28"/>
        </w:rPr>
        <w:t>Смысловая:</w:t>
      </w:r>
    </w:p>
    <w:p w:rsidR="003D7A67" w:rsidRPr="000B68CA" w:rsidRDefault="003D7A67" w:rsidP="007B57CB">
      <w:pPr>
        <w:spacing w:line="288" w:lineRule="auto"/>
        <w:rPr>
          <w:b w:val="0"/>
          <w:sz w:val="28"/>
          <w:szCs w:val="28"/>
        </w:rPr>
      </w:pPr>
      <w:r w:rsidRPr="000B68CA">
        <w:rPr>
          <w:b w:val="0"/>
          <w:sz w:val="28"/>
          <w:szCs w:val="28"/>
        </w:rPr>
        <w:t>- понимание содержания и смысла читаемого.</w:t>
      </w:r>
    </w:p>
    <w:p w:rsidR="003D7A67" w:rsidRPr="000B68CA" w:rsidRDefault="003D7A67" w:rsidP="007B57CB">
      <w:pPr>
        <w:spacing w:line="288" w:lineRule="auto"/>
        <w:rPr>
          <w:b w:val="0"/>
          <w:sz w:val="28"/>
          <w:szCs w:val="28"/>
        </w:rPr>
      </w:pPr>
      <w:r w:rsidRPr="000B68CA">
        <w:rPr>
          <w:b w:val="0"/>
          <w:sz w:val="28"/>
          <w:szCs w:val="28"/>
        </w:rPr>
        <w:t>Техническая:</w:t>
      </w:r>
    </w:p>
    <w:p w:rsidR="003D7A67" w:rsidRPr="000B68CA" w:rsidRDefault="003D7A67" w:rsidP="007B57CB">
      <w:pPr>
        <w:spacing w:line="288" w:lineRule="auto"/>
        <w:rPr>
          <w:b w:val="0"/>
          <w:sz w:val="28"/>
          <w:szCs w:val="28"/>
        </w:rPr>
      </w:pPr>
      <w:r w:rsidRPr="000B68CA">
        <w:rPr>
          <w:b w:val="0"/>
          <w:sz w:val="28"/>
          <w:szCs w:val="28"/>
        </w:rPr>
        <w:t>- способ чтения,</w:t>
      </w:r>
    </w:p>
    <w:p w:rsidR="003D7A67" w:rsidRPr="000B68CA" w:rsidRDefault="003D7A67" w:rsidP="007B57CB">
      <w:pPr>
        <w:spacing w:line="288" w:lineRule="auto"/>
        <w:rPr>
          <w:b w:val="0"/>
          <w:sz w:val="28"/>
          <w:szCs w:val="28"/>
        </w:rPr>
      </w:pPr>
      <w:r w:rsidRPr="000B68CA">
        <w:rPr>
          <w:b w:val="0"/>
          <w:sz w:val="28"/>
          <w:szCs w:val="28"/>
        </w:rPr>
        <w:t>- темп чтения,</w:t>
      </w:r>
    </w:p>
    <w:p w:rsidR="003D7A67" w:rsidRPr="000B68CA" w:rsidRDefault="003D7A67" w:rsidP="007B57CB">
      <w:pPr>
        <w:spacing w:line="288" w:lineRule="auto"/>
        <w:rPr>
          <w:b w:val="0"/>
          <w:sz w:val="28"/>
          <w:szCs w:val="28"/>
        </w:rPr>
      </w:pPr>
      <w:r w:rsidRPr="000B68CA">
        <w:rPr>
          <w:b w:val="0"/>
          <w:sz w:val="28"/>
          <w:szCs w:val="28"/>
        </w:rPr>
        <w:t>- правильность чтения,</w:t>
      </w:r>
    </w:p>
    <w:p w:rsidR="003D7A67" w:rsidRPr="000B68CA" w:rsidRDefault="003D7A67" w:rsidP="007B57CB">
      <w:pPr>
        <w:spacing w:line="288" w:lineRule="auto"/>
        <w:rPr>
          <w:b w:val="0"/>
          <w:sz w:val="28"/>
          <w:szCs w:val="28"/>
        </w:rPr>
      </w:pPr>
      <w:r w:rsidRPr="000B68CA">
        <w:rPr>
          <w:b w:val="0"/>
          <w:sz w:val="28"/>
          <w:szCs w:val="28"/>
        </w:rPr>
        <w:t>- выразительность.</w:t>
      </w:r>
    </w:p>
    <w:p w:rsidR="00BF64D2" w:rsidRPr="000B68CA" w:rsidRDefault="00BE18AA" w:rsidP="007B57CB">
      <w:pPr>
        <w:spacing w:line="288" w:lineRule="auto"/>
        <w:rPr>
          <w:b w:val="0"/>
          <w:sz w:val="28"/>
          <w:szCs w:val="28"/>
        </w:rPr>
      </w:pPr>
      <w:r w:rsidRPr="000B68CA">
        <w:rPr>
          <w:rStyle w:val="fontstyle01"/>
          <w:b w:val="0"/>
          <w:color w:val="auto"/>
        </w:rPr>
        <w:t xml:space="preserve">       В современном обществе умение школьников читать не может сводиться</w:t>
      </w:r>
      <w:r w:rsidRPr="000B68CA">
        <w:rPr>
          <w:b w:val="0"/>
          <w:sz w:val="28"/>
          <w:szCs w:val="28"/>
        </w:rPr>
        <w:br/>
      </w:r>
      <w:r w:rsidRPr="000B68CA">
        <w:rPr>
          <w:rStyle w:val="fontstyle01"/>
          <w:b w:val="0"/>
          <w:color w:val="auto"/>
        </w:rPr>
        <w:t>лишь к овладению техникой чтения. Чтение - это постоянно развивающаяся</w:t>
      </w:r>
      <w:r w:rsidRPr="000B68CA">
        <w:rPr>
          <w:b w:val="0"/>
          <w:sz w:val="28"/>
          <w:szCs w:val="28"/>
        </w:rPr>
        <w:br/>
      </w:r>
      <w:r w:rsidRPr="000B68CA">
        <w:rPr>
          <w:rStyle w:val="fontstyle01"/>
          <w:b w:val="0"/>
          <w:color w:val="auto"/>
        </w:rPr>
        <w:t>совокупность знаний, навыков и умений, т.е. такое качество человека, которое</w:t>
      </w:r>
      <w:r w:rsidR="007B57CB">
        <w:rPr>
          <w:b w:val="0"/>
          <w:sz w:val="28"/>
          <w:szCs w:val="28"/>
        </w:rPr>
        <w:t xml:space="preserve"> </w:t>
      </w:r>
      <w:r w:rsidRPr="000B68CA">
        <w:rPr>
          <w:rStyle w:val="fontstyle01"/>
          <w:b w:val="0"/>
          <w:color w:val="auto"/>
        </w:rPr>
        <w:t>должно совершенствоваться на протяжении всей его жизни в разных ситуациях деятельности и общения.</w:t>
      </w:r>
      <w:r w:rsidR="00BF64D2" w:rsidRPr="000B68CA">
        <w:rPr>
          <w:b w:val="0"/>
          <w:sz w:val="28"/>
          <w:szCs w:val="28"/>
        </w:rPr>
        <w:t xml:space="preserve"> Поэтому техническую сторону следует рассматривать как подчинённую первой (смысловой), обслуживающей её. Не случайно Федеральные государственные образовательные стандарты начального и основного общего образования включают в метапредметные результаты освоения основной образовательной программы в качестве обязательного компонента:</w:t>
      </w:r>
    </w:p>
    <w:p w:rsidR="00BE18AA" w:rsidRPr="000B68CA" w:rsidRDefault="00BF64D2" w:rsidP="007B57CB">
      <w:pPr>
        <w:spacing w:line="288" w:lineRule="auto"/>
        <w:rPr>
          <w:rStyle w:val="fontstyle01"/>
          <w:b w:val="0"/>
          <w:color w:val="auto"/>
        </w:rPr>
      </w:pPr>
      <w:r w:rsidRPr="000B68CA">
        <w:rPr>
          <w:b w:val="0"/>
          <w:sz w:val="28"/>
          <w:szCs w:val="28"/>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[1, с. 9].</w:t>
      </w:r>
    </w:p>
    <w:p w:rsidR="00294951" w:rsidRPr="000B68CA" w:rsidRDefault="00572B39" w:rsidP="007B57CB">
      <w:pPr>
        <w:spacing w:line="288" w:lineRule="auto"/>
        <w:rPr>
          <w:rStyle w:val="fontstyle21"/>
          <w:color w:val="auto"/>
        </w:rPr>
      </w:pPr>
      <w:r w:rsidRPr="000B68CA">
        <w:rPr>
          <w:rStyle w:val="fontstyle01"/>
          <w:b w:val="0"/>
          <w:color w:val="auto"/>
        </w:rPr>
        <w:t xml:space="preserve">       </w:t>
      </w:r>
      <w:r w:rsidR="00BE18AA" w:rsidRPr="000B68CA">
        <w:rPr>
          <w:rStyle w:val="fontstyle01"/>
          <w:b w:val="0"/>
          <w:color w:val="auto"/>
        </w:rPr>
        <w:t>Без чтения нет учения. Уметь учиться – это уметь, пользуясь учебниками,</w:t>
      </w:r>
      <w:r w:rsidRPr="000B68CA">
        <w:rPr>
          <w:b w:val="0"/>
          <w:sz w:val="28"/>
          <w:szCs w:val="28"/>
        </w:rPr>
        <w:t xml:space="preserve"> дополнительной литературой  </w:t>
      </w:r>
      <w:r w:rsidR="00BE18AA" w:rsidRPr="000B68CA">
        <w:rPr>
          <w:rStyle w:val="fontstyle01"/>
          <w:b w:val="0"/>
          <w:color w:val="auto"/>
        </w:rPr>
        <w:t xml:space="preserve">и другими видами информации, </w:t>
      </w:r>
      <w:r w:rsidR="00BE18AA" w:rsidRPr="000B68CA">
        <w:rPr>
          <w:rStyle w:val="fontstyle01"/>
          <w:b w:val="0"/>
          <w:color w:val="auto"/>
        </w:rPr>
        <w:lastRenderedPageBreak/>
        <w:t>самостоятельно</w:t>
      </w:r>
      <w:r w:rsidR="00BE18AA" w:rsidRPr="000B68CA">
        <w:rPr>
          <w:b w:val="0"/>
          <w:sz w:val="28"/>
          <w:szCs w:val="28"/>
        </w:rPr>
        <w:br/>
      </w:r>
      <w:r w:rsidR="00BE18AA" w:rsidRPr="000B68CA">
        <w:rPr>
          <w:rStyle w:val="fontstyle01"/>
          <w:b w:val="0"/>
          <w:color w:val="auto"/>
        </w:rPr>
        <w:t>добывать и использовать новые знания. Это станет возможным, если на каждом</w:t>
      </w:r>
      <w:r w:rsidR="00BE18AA" w:rsidRPr="000B68CA">
        <w:rPr>
          <w:b w:val="0"/>
          <w:sz w:val="28"/>
          <w:szCs w:val="28"/>
        </w:rPr>
        <w:br/>
      </w:r>
      <w:r w:rsidR="00BE18AA" w:rsidRPr="000B68CA">
        <w:rPr>
          <w:rStyle w:val="fontstyle01"/>
          <w:b w:val="0"/>
          <w:color w:val="auto"/>
        </w:rPr>
        <w:t>уроке дети будут овладевать важнейшим метапредметным универсальным</w:t>
      </w:r>
      <w:r w:rsidR="00BE18AA" w:rsidRPr="000B68CA">
        <w:rPr>
          <w:b w:val="0"/>
          <w:sz w:val="28"/>
          <w:szCs w:val="28"/>
        </w:rPr>
        <w:br/>
      </w:r>
      <w:r w:rsidR="00BE18AA" w:rsidRPr="000B68CA">
        <w:rPr>
          <w:rStyle w:val="fontstyle01"/>
          <w:b w:val="0"/>
          <w:color w:val="auto"/>
        </w:rPr>
        <w:t xml:space="preserve">учебным действием - </w:t>
      </w:r>
      <w:r w:rsidR="00BE18AA" w:rsidRPr="000B68CA">
        <w:rPr>
          <w:rStyle w:val="fontstyle21"/>
          <w:color w:val="auto"/>
        </w:rPr>
        <w:t>смысловым чтением.</w:t>
      </w:r>
    </w:p>
    <w:p w:rsidR="00BE18AA" w:rsidRPr="000B68CA" w:rsidRDefault="00815CAD" w:rsidP="007B57CB">
      <w:pPr>
        <w:spacing w:line="288" w:lineRule="auto"/>
        <w:rPr>
          <w:b w:val="0"/>
          <w:sz w:val="28"/>
          <w:szCs w:val="28"/>
        </w:rPr>
      </w:pPr>
      <w:r w:rsidRPr="000B68CA">
        <w:rPr>
          <w:b w:val="0"/>
          <w:sz w:val="28"/>
          <w:szCs w:val="28"/>
        </w:rPr>
        <w:t xml:space="preserve">       </w:t>
      </w:r>
      <w:r w:rsidR="00BE18AA" w:rsidRPr="000B68CA">
        <w:rPr>
          <w:b w:val="0"/>
          <w:sz w:val="28"/>
          <w:szCs w:val="28"/>
        </w:rPr>
        <w:t xml:space="preserve">Что такое «смысловое чтение»? </w:t>
      </w:r>
      <w:proofErr w:type="gramStart"/>
      <w:r w:rsidR="00BE18AA" w:rsidRPr="000B68CA">
        <w:rPr>
          <w:b w:val="0"/>
          <w:sz w:val="28"/>
          <w:szCs w:val="28"/>
        </w:rPr>
        <w:t>В Примерной основной образовательной программе начального общего образования под смысловым чтением понимается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 - делового стилей; понимание и адекватная оценка языка средств массовой информации» [2, с. 98].</w:t>
      </w:r>
      <w:proofErr w:type="gramEnd"/>
    </w:p>
    <w:p w:rsidR="00BE18AA" w:rsidRPr="000B68CA" w:rsidRDefault="00815CAD" w:rsidP="007B57CB">
      <w:pPr>
        <w:spacing w:line="288" w:lineRule="auto"/>
        <w:rPr>
          <w:b w:val="0"/>
          <w:sz w:val="28"/>
          <w:szCs w:val="28"/>
        </w:rPr>
      </w:pPr>
      <w:r w:rsidRPr="000B68CA">
        <w:rPr>
          <w:b w:val="0"/>
          <w:sz w:val="28"/>
          <w:szCs w:val="28"/>
        </w:rPr>
        <w:t xml:space="preserve">       </w:t>
      </w:r>
      <w:r w:rsidR="00BE18AA" w:rsidRPr="000B68CA">
        <w:rPr>
          <w:b w:val="0"/>
          <w:sz w:val="28"/>
          <w:szCs w:val="28"/>
        </w:rPr>
        <w:t>Исходя из этого определения, можно сформулировать основные умения смыслового чтения, развитие которых должно обеспечиваться всей образовательной деятельностью:</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осмысливать цели чтения;</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выбирать вид чтения в зависимости от его цели;</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извлекать необходимую информацию из прослушанных текстов различных жанров;</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определять основную и второстепенную информацию;</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свободно ориентироваться и воспринимать тексты художественного, научного, публицистического и официально - делового стилей;</w:t>
      </w:r>
    </w:p>
    <w:p w:rsidR="00BE18AA" w:rsidRPr="000B68CA" w:rsidRDefault="00BE18AA" w:rsidP="007B57CB">
      <w:pPr>
        <w:pStyle w:val="a3"/>
        <w:numPr>
          <w:ilvl w:val="0"/>
          <w:numId w:val="3"/>
        </w:numPr>
        <w:spacing w:line="288" w:lineRule="auto"/>
        <w:rPr>
          <w:b w:val="0"/>
          <w:sz w:val="28"/>
          <w:szCs w:val="28"/>
        </w:rPr>
      </w:pPr>
      <w:r w:rsidRPr="000B68CA">
        <w:rPr>
          <w:b w:val="0"/>
          <w:sz w:val="28"/>
          <w:szCs w:val="28"/>
        </w:rPr>
        <w:t>умение понимать и адекватно оценивать языковые средства массовой информации.</w:t>
      </w:r>
    </w:p>
    <w:p w:rsidR="00572B39" w:rsidRPr="000B68CA" w:rsidRDefault="00D451D4" w:rsidP="007B57CB">
      <w:pPr>
        <w:spacing w:line="288" w:lineRule="auto"/>
        <w:rPr>
          <w:b w:val="0"/>
          <w:sz w:val="28"/>
          <w:szCs w:val="28"/>
        </w:rPr>
      </w:pPr>
      <w:r w:rsidRPr="000B68CA">
        <w:rPr>
          <w:b w:val="0"/>
          <w:sz w:val="28"/>
          <w:szCs w:val="28"/>
        </w:rPr>
        <w:t xml:space="preserve">       </w:t>
      </w:r>
      <w:r w:rsidR="00572B39" w:rsidRPr="000B68CA">
        <w:rPr>
          <w:b w:val="0"/>
          <w:sz w:val="28"/>
          <w:szCs w:val="28"/>
        </w:rPr>
        <w:t>Без чтения нет успешного учения. ФГОС НОО</w:t>
      </w:r>
      <w:r w:rsidR="00815CAD" w:rsidRPr="000B68CA">
        <w:rPr>
          <w:b w:val="0"/>
          <w:sz w:val="28"/>
          <w:szCs w:val="28"/>
        </w:rPr>
        <w:t xml:space="preserve"> ориентирует педагогов </w:t>
      </w:r>
      <w:r w:rsidR="00572B39" w:rsidRPr="000B68CA">
        <w:rPr>
          <w:b w:val="0"/>
          <w:sz w:val="28"/>
          <w:szCs w:val="28"/>
        </w:rPr>
        <w:t>начальной школы на фо</w:t>
      </w:r>
      <w:r w:rsidR="00815CAD" w:rsidRPr="000B68CA">
        <w:rPr>
          <w:b w:val="0"/>
          <w:sz w:val="28"/>
          <w:szCs w:val="28"/>
        </w:rPr>
        <w:t xml:space="preserve">рмирование основ умения учиться </w:t>
      </w:r>
      <w:r w:rsidR="00572B39" w:rsidRPr="000B68CA">
        <w:rPr>
          <w:b w:val="0"/>
          <w:sz w:val="28"/>
          <w:szCs w:val="28"/>
        </w:rPr>
        <w:t>посредством</w:t>
      </w:r>
      <w:r w:rsidR="00815CAD" w:rsidRPr="000B68CA">
        <w:rPr>
          <w:b w:val="0"/>
          <w:sz w:val="28"/>
          <w:szCs w:val="28"/>
        </w:rPr>
        <w:t xml:space="preserve"> </w:t>
      </w:r>
      <w:r w:rsidR="00572B39" w:rsidRPr="000B68CA">
        <w:rPr>
          <w:b w:val="0"/>
          <w:sz w:val="28"/>
          <w:szCs w:val="28"/>
        </w:rPr>
        <w:t>универсальных учебных действий» (УУД), в</w:t>
      </w:r>
      <w:r w:rsidR="00815CAD" w:rsidRPr="000B68CA">
        <w:rPr>
          <w:b w:val="0"/>
          <w:sz w:val="28"/>
          <w:szCs w:val="28"/>
        </w:rPr>
        <w:t xml:space="preserve"> число которых включены </w:t>
      </w:r>
      <w:r w:rsidR="00572B39" w:rsidRPr="000B68CA">
        <w:rPr>
          <w:b w:val="0"/>
          <w:sz w:val="28"/>
          <w:szCs w:val="28"/>
        </w:rPr>
        <w:t>и навыки смыслового чтения. Смысловое чтен</w:t>
      </w:r>
      <w:r w:rsidR="00815CAD" w:rsidRPr="000B68CA">
        <w:rPr>
          <w:b w:val="0"/>
          <w:sz w:val="28"/>
          <w:szCs w:val="28"/>
        </w:rPr>
        <w:t xml:space="preserve">ие - это способность человека к </w:t>
      </w:r>
      <w:r w:rsidR="00572B39" w:rsidRPr="000B68CA">
        <w:rPr>
          <w:b w:val="0"/>
          <w:sz w:val="28"/>
          <w:szCs w:val="28"/>
        </w:rPr>
        <w:t>осмыслению письменных текстов и рефле</w:t>
      </w:r>
      <w:r w:rsidR="00815CAD" w:rsidRPr="000B68CA">
        <w:rPr>
          <w:b w:val="0"/>
          <w:sz w:val="28"/>
          <w:szCs w:val="28"/>
        </w:rPr>
        <w:t xml:space="preserve">ксии на них, к использованию их </w:t>
      </w:r>
      <w:r w:rsidR="00572B39" w:rsidRPr="000B68CA">
        <w:rPr>
          <w:b w:val="0"/>
          <w:sz w:val="28"/>
          <w:szCs w:val="28"/>
        </w:rPr>
        <w:t>содержания для достижения собственных целей, развития знаний и</w:t>
      </w:r>
    </w:p>
    <w:p w:rsidR="00572B39" w:rsidRPr="000B68CA" w:rsidRDefault="00572B39" w:rsidP="007B57CB">
      <w:pPr>
        <w:spacing w:line="288" w:lineRule="auto"/>
        <w:rPr>
          <w:b w:val="0"/>
          <w:sz w:val="28"/>
          <w:szCs w:val="28"/>
        </w:rPr>
      </w:pPr>
      <w:r w:rsidRPr="000B68CA">
        <w:rPr>
          <w:b w:val="0"/>
          <w:sz w:val="28"/>
          <w:szCs w:val="28"/>
        </w:rPr>
        <w:t>возможностей, активн</w:t>
      </w:r>
      <w:r w:rsidR="00C90102" w:rsidRPr="000B68CA">
        <w:rPr>
          <w:b w:val="0"/>
          <w:sz w:val="28"/>
          <w:szCs w:val="28"/>
        </w:rPr>
        <w:t>ого участия в жизни общества.</w:t>
      </w:r>
    </w:p>
    <w:p w:rsidR="00572B39" w:rsidRPr="000B68CA" w:rsidRDefault="00C90102" w:rsidP="007B57CB">
      <w:pPr>
        <w:spacing w:line="288" w:lineRule="auto"/>
        <w:rPr>
          <w:b w:val="0"/>
          <w:sz w:val="28"/>
          <w:szCs w:val="28"/>
        </w:rPr>
      </w:pPr>
      <w:r w:rsidRPr="000B68CA">
        <w:rPr>
          <w:b w:val="0"/>
          <w:sz w:val="28"/>
          <w:szCs w:val="28"/>
        </w:rPr>
        <w:t xml:space="preserve">       </w:t>
      </w:r>
      <w:r w:rsidR="00572B39" w:rsidRPr="000B68CA">
        <w:rPr>
          <w:b w:val="0"/>
          <w:sz w:val="28"/>
          <w:szCs w:val="28"/>
        </w:rPr>
        <w:t>Формировать эти универсальные учебные действия пр</w:t>
      </w:r>
      <w:r w:rsidR="00815CAD" w:rsidRPr="000B68CA">
        <w:rPr>
          <w:b w:val="0"/>
          <w:sz w:val="28"/>
          <w:szCs w:val="28"/>
        </w:rPr>
        <w:t xml:space="preserve">изваны учебники </w:t>
      </w:r>
      <w:r w:rsidR="00572B39" w:rsidRPr="000B68CA">
        <w:rPr>
          <w:b w:val="0"/>
          <w:sz w:val="28"/>
          <w:szCs w:val="28"/>
        </w:rPr>
        <w:t>нового поколения. Созданные на основе систем</w:t>
      </w:r>
      <w:r w:rsidR="00815CAD" w:rsidRPr="000B68CA">
        <w:rPr>
          <w:b w:val="0"/>
          <w:sz w:val="28"/>
          <w:szCs w:val="28"/>
        </w:rPr>
        <w:t xml:space="preserve">но-деятельностного подхода, они </w:t>
      </w:r>
      <w:r w:rsidR="00572B39" w:rsidRPr="000B68CA">
        <w:rPr>
          <w:b w:val="0"/>
          <w:sz w:val="28"/>
          <w:szCs w:val="28"/>
        </w:rPr>
        <w:t>дают не только образцы научной мысли в виде с</w:t>
      </w:r>
      <w:r w:rsidR="00815CAD" w:rsidRPr="000B68CA">
        <w:rPr>
          <w:b w:val="0"/>
          <w:sz w:val="28"/>
          <w:szCs w:val="28"/>
        </w:rPr>
        <w:t xml:space="preserve">истемы понятий, но и </w:t>
      </w:r>
      <w:r w:rsidR="00815CAD" w:rsidRPr="000B68CA">
        <w:rPr>
          <w:b w:val="0"/>
          <w:sz w:val="28"/>
          <w:szCs w:val="28"/>
        </w:rPr>
        <w:lastRenderedPageBreak/>
        <w:t xml:space="preserve">показывают </w:t>
      </w:r>
      <w:r w:rsidR="00572B39" w:rsidRPr="000B68CA">
        <w:rPr>
          <w:b w:val="0"/>
          <w:sz w:val="28"/>
          <w:szCs w:val="28"/>
        </w:rPr>
        <w:t xml:space="preserve">средства, методы, алгоритмы, приемы получения </w:t>
      </w:r>
      <w:r w:rsidR="00815CAD" w:rsidRPr="000B68CA">
        <w:rPr>
          <w:b w:val="0"/>
          <w:sz w:val="28"/>
          <w:szCs w:val="28"/>
        </w:rPr>
        <w:t xml:space="preserve">знаний, т.е. организуют процесс </w:t>
      </w:r>
      <w:r w:rsidR="00572B39" w:rsidRPr="000B68CA">
        <w:rPr>
          <w:b w:val="0"/>
          <w:sz w:val="28"/>
          <w:szCs w:val="28"/>
        </w:rPr>
        <w:t>работы со знанием.</w:t>
      </w:r>
    </w:p>
    <w:p w:rsidR="00BE18AA" w:rsidRPr="000B68CA" w:rsidRDefault="00815CAD" w:rsidP="007B57CB">
      <w:pPr>
        <w:spacing w:line="288" w:lineRule="auto"/>
        <w:rPr>
          <w:b w:val="0"/>
          <w:sz w:val="28"/>
          <w:szCs w:val="28"/>
        </w:rPr>
      </w:pPr>
      <w:r w:rsidRPr="000B68CA">
        <w:rPr>
          <w:b w:val="0"/>
          <w:sz w:val="28"/>
          <w:szCs w:val="28"/>
        </w:rPr>
        <w:t xml:space="preserve">       </w:t>
      </w:r>
      <w:r w:rsidR="00BE18AA" w:rsidRPr="000B68CA">
        <w:rPr>
          <w:b w:val="0"/>
          <w:sz w:val="28"/>
          <w:szCs w:val="28"/>
        </w:rPr>
        <w:t>Зная и понимая это, учитель должен создать благоприятные условия для овладения школьниками приёмами понимания текстов разных стилей и жанров, приёмами совершенствования техники чтения, умело использовать на уроке различные типы и виды чтения.</w:t>
      </w:r>
    </w:p>
    <w:p w:rsidR="007B57CB" w:rsidRDefault="00BE18AA" w:rsidP="007B57CB">
      <w:pPr>
        <w:spacing w:line="288" w:lineRule="auto"/>
        <w:rPr>
          <w:b w:val="0"/>
          <w:sz w:val="28"/>
          <w:szCs w:val="28"/>
        </w:rPr>
      </w:pPr>
      <w:r w:rsidRPr="000B68CA">
        <w:rPr>
          <w:b w:val="0"/>
          <w:sz w:val="28"/>
          <w:szCs w:val="28"/>
        </w:rPr>
        <w:t xml:space="preserve">К основным типам чтения относятся: коммуникативное чтение вслух и про </w:t>
      </w:r>
      <w:r w:rsidR="007B57CB">
        <w:rPr>
          <w:b w:val="0"/>
          <w:sz w:val="28"/>
          <w:szCs w:val="28"/>
        </w:rPr>
        <w:t>себя, учебное и самостоятельное.</w:t>
      </w:r>
    </w:p>
    <w:p w:rsidR="00E37B37" w:rsidRPr="007B57CB" w:rsidRDefault="00717904" w:rsidP="007B57CB">
      <w:pPr>
        <w:spacing w:line="288" w:lineRule="auto"/>
        <w:rPr>
          <w:b w:val="0"/>
          <w:sz w:val="28"/>
          <w:szCs w:val="28"/>
        </w:rPr>
      </w:pPr>
      <w:r>
        <w:rPr>
          <w:b w:val="0"/>
        </w:rPr>
        <mc:AlternateContent>
          <mc:Choice Requires="wpg">
            <w:drawing>
              <wp:anchor distT="0" distB="0" distL="114300" distR="114300" simplePos="0" relativeHeight="251683840" behindDoc="0" locked="0" layoutInCell="1" allowOverlap="1" wp14:anchorId="4BD7BD62" wp14:editId="2E89294D">
                <wp:simplePos x="0" y="0"/>
                <wp:positionH relativeFrom="column">
                  <wp:posOffset>-3810</wp:posOffset>
                </wp:positionH>
                <wp:positionV relativeFrom="paragraph">
                  <wp:posOffset>141605</wp:posOffset>
                </wp:positionV>
                <wp:extent cx="6045158" cy="6477000"/>
                <wp:effectExtent l="0" t="0" r="13335" b="19050"/>
                <wp:wrapNone/>
                <wp:docPr id="25" name="Группа 25"/>
                <wp:cNvGraphicFramePr/>
                <a:graphic xmlns:a="http://schemas.openxmlformats.org/drawingml/2006/main">
                  <a:graphicData uri="http://schemas.microsoft.com/office/word/2010/wordprocessingGroup">
                    <wpg:wgp>
                      <wpg:cNvGrpSpPr/>
                      <wpg:grpSpPr>
                        <a:xfrm>
                          <a:off x="0" y="0"/>
                          <a:ext cx="6045158" cy="6477000"/>
                          <a:chOff x="0" y="0"/>
                          <a:chExt cx="6045158" cy="6075961"/>
                        </a:xfrm>
                      </wpg:grpSpPr>
                      <wps:wsp>
                        <wps:cNvPr id="1" name="Прямоугольник 1"/>
                        <wps:cNvSpPr/>
                        <wps:spPr>
                          <a:xfrm>
                            <a:off x="2220685" y="0"/>
                            <a:ext cx="1885950" cy="333375"/>
                          </a:xfrm>
                          <a:prstGeom prst="rect">
                            <a:avLst/>
                          </a:prstGeom>
                        </wps:spPr>
                        <wps:style>
                          <a:lnRef idx="2">
                            <a:schemeClr val="dk1"/>
                          </a:lnRef>
                          <a:fillRef idx="1">
                            <a:schemeClr val="lt1"/>
                          </a:fillRef>
                          <a:effectRef idx="0">
                            <a:schemeClr val="dk1"/>
                          </a:effectRef>
                          <a:fontRef idx="minor">
                            <a:schemeClr val="dk1"/>
                          </a:fontRef>
                        </wps:style>
                        <wps:txbx>
                          <w:txbxContent>
                            <w:p w:rsidR="00E37B37" w:rsidRPr="00717904" w:rsidRDefault="00E37B37" w:rsidP="0080275A">
                              <w:pPr>
                                <w:rPr>
                                  <w:b w:val="0"/>
                                </w:rPr>
                              </w:pPr>
                              <w:r w:rsidRPr="00717904">
                                <w:rPr>
                                  <w:b w:val="0"/>
                                </w:rPr>
                                <w:t>Виды чтения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Прямоугольник 2"/>
                        <wps:cNvSpPr/>
                        <wps:spPr>
                          <a:xfrm>
                            <a:off x="190005" y="605642"/>
                            <a:ext cx="1724025" cy="361950"/>
                          </a:xfrm>
                          <a:prstGeom prst="rect">
                            <a:avLst/>
                          </a:prstGeom>
                        </wps:spPr>
                        <wps:style>
                          <a:lnRef idx="2">
                            <a:schemeClr val="dk1"/>
                          </a:lnRef>
                          <a:fillRef idx="1">
                            <a:schemeClr val="lt1"/>
                          </a:fillRef>
                          <a:effectRef idx="0">
                            <a:schemeClr val="dk1"/>
                          </a:effectRef>
                          <a:fontRef idx="minor">
                            <a:schemeClr val="dk1"/>
                          </a:fontRef>
                        </wps:style>
                        <wps:txbx>
                          <w:txbxContent>
                            <w:p w:rsidR="00E37B37" w:rsidRPr="00717904" w:rsidRDefault="00E37B37" w:rsidP="0080275A">
                              <w:pPr>
                                <w:rPr>
                                  <w:b w:val="0"/>
                                </w:rPr>
                              </w:pPr>
                              <w:r w:rsidRPr="00717904">
                                <w:rPr>
                                  <w:b w:val="0"/>
                                </w:rPr>
                                <w:t> ознакомительное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2398815" y="605642"/>
                            <a:ext cx="1419225" cy="361950"/>
                          </a:xfrm>
                          <a:prstGeom prst="rect">
                            <a:avLst/>
                          </a:prstGeom>
                          <a:solidFill>
                            <a:sysClr val="window" lastClr="FFFFFF"/>
                          </a:solidFill>
                          <a:ln w="25400" cap="flat" cmpd="sng" algn="ctr">
                            <a:solidFill>
                              <a:sysClr val="windowText" lastClr="000000"/>
                            </a:solidFill>
                            <a:prstDash val="solid"/>
                          </a:ln>
                          <a:effectLst/>
                        </wps:spPr>
                        <wps:txbx>
                          <w:txbxContent>
                            <w:p w:rsidR="00E37B37" w:rsidRPr="00717904" w:rsidRDefault="00E37B37" w:rsidP="0080275A">
                              <w:pPr>
                                <w:rPr>
                                  <w:b w:val="0"/>
                                </w:rPr>
                              </w:pPr>
                              <w:r w:rsidRPr="00717904">
                                <w:rPr>
                                  <w:b w:val="0"/>
                                </w:rPr>
                                <w:t>поисковое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4310742" y="665019"/>
                            <a:ext cx="1609725" cy="361950"/>
                          </a:xfrm>
                          <a:prstGeom prst="rect">
                            <a:avLst/>
                          </a:prstGeom>
                          <a:solidFill>
                            <a:sysClr val="window" lastClr="FFFFFF"/>
                          </a:solidFill>
                          <a:ln w="25400" cap="flat" cmpd="sng" algn="ctr">
                            <a:solidFill>
                              <a:sysClr val="windowText" lastClr="000000"/>
                            </a:solidFill>
                            <a:prstDash val="solid"/>
                          </a:ln>
                          <a:effectLst/>
                        </wps:spPr>
                        <wps:txbx>
                          <w:txbxContent>
                            <w:p w:rsidR="00E37B37" w:rsidRPr="00717904" w:rsidRDefault="00E37B37" w:rsidP="0080275A">
                              <w:pPr>
                                <w:rPr>
                                  <w:b w:val="0"/>
                                </w:rPr>
                              </w:pPr>
                              <w:r w:rsidRPr="00717904">
                                <w:rPr>
                                  <w:b w:val="0"/>
                                </w:rPr>
                                <w:t>просмотровое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47501" y="1258785"/>
                            <a:ext cx="2085975" cy="971550"/>
                          </a:xfrm>
                          <a:prstGeom prst="rect">
                            <a:avLst/>
                          </a:prstGeom>
                        </wps:spPr>
                        <wps:style>
                          <a:lnRef idx="2">
                            <a:schemeClr val="dk1"/>
                          </a:lnRef>
                          <a:fillRef idx="1">
                            <a:schemeClr val="lt1"/>
                          </a:fillRef>
                          <a:effectRef idx="0">
                            <a:schemeClr val="dk1"/>
                          </a:effectRef>
                          <a:fontRef idx="minor">
                            <a:schemeClr val="dk1"/>
                          </a:fontRef>
                        </wps:style>
                        <wps:txbx>
                          <w:txbxContent>
                            <w:p w:rsidR="00503D70" w:rsidRPr="0080275A" w:rsidRDefault="00503D70" w:rsidP="0080275A">
                              <w:r w:rsidRPr="00717904">
                                <w:rPr>
                                  <w:b w:val="0"/>
                                </w:rPr>
                                <w:t>направлено на извлечение ключевой информации или выделение главного</w:t>
                              </w:r>
                              <w:r w:rsidRPr="0080275A">
                                <w:t xml:space="preserve"> содержания текста.</w:t>
                              </w:r>
                            </w:p>
                            <w:p w:rsidR="00503D70" w:rsidRPr="0080275A" w:rsidRDefault="00503D70" w:rsidP="0080275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ая со стрелкой 7"/>
                        <wps:cNvCnPr/>
                        <wps:spPr>
                          <a:xfrm>
                            <a:off x="4096987" y="166255"/>
                            <a:ext cx="971550" cy="409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 name="Прямая со стрелкой 8"/>
                        <wps:cNvCnPr/>
                        <wps:spPr>
                          <a:xfrm>
                            <a:off x="3063833" y="344385"/>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9" name="Прямая со стрелкой 9"/>
                        <wps:cNvCnPr/>
                        <wps:spPr>
                          <a:xfrm flipH="1">
                            <a:off x="926275" y="166255"/>
                            <a:ext cx="1285875" cy="409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 name="Прямоугольник 10"/>
                        <wps:cNvSpPr/>
                        <wps:spPr>
                          <a:xfrm>
                            <a:off x="3811979" y="1258785"/>
                            <a:ext cx="2228850" cy="923925"/>
                          </a:xfrm>
                          <a:prstGeom prst="rect">
                            <a:avLst/>
                          </a:prstGeom>
                        </wps:spPr>
                        <wps:style>
                          <a:lnRef idx="2">
                            <a:schemeClr val="dk1"/>
                          </a:lnRef>
                          <a:fillRef idx="1">
                            <a:schemeClr val="lt1"/>
                          </a:fillRef>
                          <a:effectRef idx="0">
                            <a:schemeClr val="dk1"/>
                          </a:effectRef>
                          <a:fontRef idx="minor">
                            <a:schemeClr val="dk1"/>
                          </a:fontRef>
                        </wps:style>
                        <wps:txbx>
                          <w:txbxContent>
                            <w:p w:rsidR="00503D70" w:rsidRPr="00717904" w:rsidRDefault="00503D70" w:rsidP="0080275A">
                              <w:pPr>
                                <w:rPr>
                                  <w:b w:val="0"/>
                                </w:rPr>
                              </w:pPr>
                              <w:r w:rsidRPr="00717904">
                                <w:rPr>
                                  <w:b w:val="0"/>
                                </w:rPr>
                                <w:t>предполагает нахождение конкретной информации, конкретного факта.</w:t>
                              </w:r>
                            </w:p>
                            <w:p w:rsidR="00503D70" w:rsidRPr="0080275A" w:rsidRDefault="00503D70" w:rsidP="0080275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угольник 11"/>
                        <wps:cNvSpPr/>
                        <wps:spPr>
                          <a:xfrm>
                            <a:off x="1258784" y="2434442"/>
                            <a:ext cx="1466850" cy="361950"/>
                          </a:xfrm>
                          <a:prstGeom prst="rect">
                            <a:avLst/>
                          </a:prstGeom>
                        </wps:spPr>
                        <wps:style>
                          <a:lnRef idx="2">
                            <a:schemeClr val="dk1"/>
                          </a:lnRef>
                          <a:fillRef idx="1">
                            <a:schemeClr val="lt1"/>
                          </a:fillRef>
                          <a:effectRef idx="0">
                            <a:schemeClr val="dk1"/>
                          </a:effectRef>
                          <a:fontRef idx="minor">
                            <a:schemeClr val="dk1"/>
                          </a:fontRef>
                        </wps:style>
                        <wps:txbx>
                          <w:txbxContent>
                            <w:p w:rsidR="00860AEF" w:rsidRPr="00717904" w:rsidRDefault="00860AEF" w:rsidP="0080275A">
                              <w:pPr>
                                <w:rPr>
                                  <w:b w:val="0"/>
                                </w:rPr>
                              </w:pPr>
                              <w:r w:rsidRPr="00717904">
                                <w:rPr>
                                  <w:b w:val="0"/>
                                </w:rPr>
                                <w:t>вдумчивое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рямоугольник 12"/>
                        <wps:cNvSpPr/>
                        <wps:spPr>
                          <a:xfrm>
                            <a:off x="3063833" y="2434442"/>
                            <a:ext cx="1724025" cy="361950"/>
                          </a:xfrm>
                          <a:prstGeom prst="rect">
                            <a:avLst/>
                          </a:prstGeom>
                          <a:solidFill>
                            <a:sysClr val="window" lastClr="FFFFFF"/>
                          </a:solidFill>
                          <a:ln w="25400" cap="flat" cmpd="sng" algn="ctr">
                            <a:solidFill>
                              <a:sysClr val="windowText" lastClr="000000"/>
                            </a:solidFill>
                            <a:prstDash val="solid"/>
                          </a:ln>
                          <a:effectLst/>
                        </wps:spPr>
                        <wps:txbx>
                          <w:txbxContent>
                            <w:p w:rsidR="00860AEF" w:rsidRPr="00717904" w:rsidRDefault="00860AEF" w:rsidP="0080275A">
                              <w:pPr>
                                <w:rPr>
                                  <w:b w:val="0"/>
                                </w:rPr>
                              </w:pPr>
                              <w:r w:rsidRPr="00717904">
                                <w:rPr>
                                  <w:b w:val="0"/>
                                </w:rPr>
                                <w:t>изучающее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3063833" y="3123211"/>
                            <a:ext cx="2981325" cy="2952750"/>
                          </a:xfrm>
                          <a:prstGeom prst="rect">
                            <a:avLst/>
                          </a:prstGeom>
                          <a:solidFill>
                            <a:sysClr val="window" lastClr="FFFFFF"/>
                          </a:solidFill>
                          <a:ln w="25400" cap="flat" cmpd="sng" algn="ctr">
                            <a:solidFill>
                              <a:sysClr val="windowText" lastClr="000000"/>
                            </a:solidFill>
                            <a:prstDash val="solid"/>
                          </a:ln>
                          <a:effectLst/>
                        </wps:spPr>
                        <wps:txbx>
                          <w:txbxContent>
                            <w:p w:rsidR="0021293B" w:rsidRPr="00717904" w:rsidRDefault="00860AEF" w:rsidP="0080275A">
                              <w:pPr>
                                <w:rPr>
                                  <w:b w:val="0"/>
                                </w:rPr>
                              </w:pPr>
                              <w:r w:rsidRPr="00717904">
                                <w:rPr>
                                  <w:b w:val="0"/>
                                </w:rPr>
                                <w:t>имеет цель извлечь полную и точную информацию с последующей и</w:t>
                              </w:r>
                              <w:r w:rsidR="0021293B" w:rsidRPr="00717904">
                                <w:rPr>
                                  <w:b w:val="0"/>
                                </w:rPr>
                                <w:t>нтерпретацией содержания текста:</w:t>
                              </w:r>
                            </w:p>
                            <w:p w:rsidR="0021293B" w:rsidRPr="00717904" w:rsidRDefault="0021293B" w:rsidP="0080275A">
                              <w:pPr>
                                <w:rPr>
                                  <w:b w:val="0"/>
                                </w:rPr>
                              </w:pPr>
                              <w:r w:rsidRPr="00717904">
                                <w:rPr>
                                  <w:b w:val="0"/>
                                </w:rPr>
                                <w:t>- сопоставлять разные точки зрения и разные источники информации по теме;</w:t>
                              </w:r>
                            </w:p>
                            <w:p w:rsidR="0021293B" w:rsidRPr="00717904" w:rsidRDefault="0021293B" w:rsidP="0080275A">
                              <w:pPr>
                                <w:rPr>
                                  <w:b w:val="0"/>
                                </w:rPr>
                              </w:pPr>
                              <w:r w:rsidRPr="00717904">
                                <w:rPr>
                                  <w:b w:val="0"/>
                                </w:rPr>
                                <w:t>- выполнять смысловое свёртывание выделенных фактов и мыслей;</w:t>
                              </w:r>
                            </w:p>
                            <w:p w:rsidR="0021293B" w:rsidRPr="00717904" w:rsidRDefault="0021293B" w:rsidP="0080275A">
                              <w:pPr>
                                <w:rPr>
                                  <w:b w:val="0"/>
                                </w:rPr>
                              </w:pPr>
                              <w:r w:rsidRPr="00717904">
                                <w:rPr>
                                  <w:b w:val="0"/>
                                </w:rPr>
                                <w:t>- сопоставлять иллюстративный материал с текстовой информацией;</w:t>
                              </w:r>
                            </w:p>
                            <w:p w:rsidR="0021293B" w:rsidRDefault="0021293B" w:rsidP="0080275A">
                              <w:pPr>
                                <w:rPr>
                                  <w:b w:val="0"/>
                                </w:rPr>
                              </w:pPr>
                              <w:r w:rsidRPr="00717904">
                                <w:rPr>
                                  <w:b w:val="0"/>
                                </w:rPr>
                                <w:t>- переносить информацию текста в виде кратких записей;</w:t>
                              </w:r>
                            </w:p>
                            <w:p w:rsidR="007B57CB" w:rsidRPr="00717904" w:rsidRDefault="007B57CB" w:rsidP="0080275A">
                              <w:pPr>
                                <w:rPr>
                                  <w:b w:val="0"/>
                                </w:rPr>
                              </w:pPr>
                            </w:p>
                            <w:p w:rsidR="0021293B" w:rsidRPr="00717904" w:rsidRDefault="0021293B" w:rsidP="0080275A">
                              <w:pPr>
                                <w:rPr>
                                  <w:b w:val="0"/>
                                </w:rPr>
                              </w:pPr>
                              <w:r w:rsidRPr="00717904">
                                <w:rPr>
                                  <w:b w:val="0"/>
                                </w:rPr>
                                <w:t>- различать темы и под темы научного текста;</w:t>
                              </w:r>
                            </w:p>
                            <w:p w:rsidR="0021293B" w:rsidRPr="00717904" w:rsidRDefault="0021293B" w:rsidP="0080275A">
                              <w:pPr>
                                <w:rPr>
                                  <w:b w:val="0"/>
                                </w:rPr>
                              </w:pPr>
                              <w:r w:rsidRPr="00717904">
                                <w:rPr>
                                  <w:b w:val="0"/>
                                </w:rPr>
                                <w:t>- ставить перед собой цель чтения, направляя внимание на полезную в данный момент информацию.</w:t>
                              </w:r>
                            </w:p>
                            <w:p w:rsidR="0021293B" w:rsidRPr="00717904" w:rsidRDefault="0021293B" w:rsidP="0080275A">
                              <w:pPr>
                                <w:rPr>
                                  <w:b w:val="0"/>
                                </w:rPr>
                              </w:pPr>
                            </w:p>
                            <w:p w:rsidR="0021293B" w:rsidRPr="00717904" w:rsidRDefault="0021293B" w:rsidP="0080275A">
                              <w:pPr>
                                <w:rPr>
                                  <w:b w:val="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Прямоугольник 14"/>
                        <wps:cNvSpPr/>
                        <wps:spPr>
                          <a:xfrm>
                            <a:off x="0" y="3123211"/>
                            <a:ext cx="2714625" cy="2952750"/>
                          </a:xfrm>
                          <a:prstGeom prst="rect">
                            <a:avLst/>
                          </a:prstGeom>
                          <a:solidFill>
                            <a:sysClr val="window" lastClr="FFFFFF"/>
                          </a:solidFill>
                          <a:ln w="25400" cap="flat" cmpd="sng" algn="ctr">
                            <a:solidFill>
                              <a:sysClr val="windowText" lastClr="000000"/>
                            </a:solidFill>
                            <a:prstDash val="solid"/>
                          </a:ln>
                          <a:effectLst/>
                        </wps:spPr>
                        <wps:txbx>
                          <w:txbxContent>
                            <w:p w:rsidR="00860AEF" w:rsidRPr="00717904" w:rsidRDefault="00860AEF" w:rsidP="0080275A">
                              <w:pPr>
                                <w:rPr>
                                  <w:b w:val="0"/>
                                </w:rPr>
                              </w:pPr>
                              <w:r w:rsidRPr="00717904">
                                <w:rPr>
                                  <w:b w:val="0"/>
                                </w:rPr>
                                <w:t>как наиболее востребованный вид чтения заключается в овладении также целым комплексом умений:</w:t>
                              </w:r>
                            </w:p>
                            <w:p w:rsidR="0021293B" w:rsidRPr="00717904" w:rsidRDefault="0021293B" w:rsidP="0080275A">
                              <w:pPr>
                                <w:rPr>
                                  <w:b w:val="0"/>
                                </w:rPr>
                              </w:pPr>
                              <w:r w:rsidRPr="00717904">
                                <w:rPr>
                                  <w:b w:val="0"/>
                                </w:rPr>
                                <w:t>- предвосхищать содержание текста по заголовку и с опорой на предыдущий опыт;</w:t>
                              </w:r>
                            </w:p>
                            <w:p w:rsidR="0021293B" w:rsidRPr="00717904" w:rsidRDefault="0021293B" w:rsidP="0080275A">
                              <w:pPr>
                                <w:rPr>
                                  <w:b w:val="0"/>
                                </w:rPr>
                              </w:pPr>
                              <w:r w:rsidRPr="00717904">
                                <w:rPr>
                                  <w:b w:val="0"/>
                                </w:rPr>
                                <w:t>- понимать основную мысль текста, прогнозировать содержание по ходу чтения;</w:t>
                              </w:r>
                            </w:p>
                            <w:p w:rsidR="007B57CB" w:rsidRDefault="0021293B" w:rsidP="0080275A">
                              <w:pPr>
                                <w:rPr>
                                  <w:b w:val="0"/>
                                </w:rPr>
                              </w:pPr>
                              <w:r w:rsidRPr="00717904">
                                <w:rPr>
                                  <w:b w:val="0"/>
                                </w:rPr>
                                <w:t>- анализировать изменения своего эмоционального состояние в</w:t>
                              </w:r>
                            </w:p>
                            <w:p w:rsidR="0021293B" w:rsidRPr="007B57CB" w:rsidRDefault="0021293B" w:rsidP="0080275A">
                              <w:pPr>
                                <w:rPr>
                                  <w:b w:val="0"/>
                                </w:rPr>
                              </w:pPr>
                              <w:r w:rsidRPr="0080275A">
                                <w:t xml:space="preserve"> </w:t>
                              </w:r>
                              <w:r w:rsidRPr="007B57CB">
                                <w:rPr>
                                  <w:b w:val="0"/>
                                </w:rPr>
                                <w:t>процессе чтения и др.</w:t>
                              </w:r>
                            </w:p>
                            <w:p w:rsidR="0021293B" w:rsidRPr="0080275A" w:rsidRDefault="0021293B" w:rsidP="0080275A"/>
                            <w:p w:rsidR="00860AEF" w:rsidRPr="0080275A" w:rsidRDefault="00860AEF" w:rsidP="0080275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ая со стрелкой 15"/>
                        <wps:cNvCnPr/>
                        <wps:spPr>
                          <a:xfrm>
                            <a:off x="2280062" y="344385"/>
                            <a:ext cx="0" cy="20955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6" name="Соединительная линия уступом 16"/>
                        <wps:cNvCnPr/>
                        <wps:spPr>
                          <a:xfrm rot="5400000">
                            <a:off x="2660073" y="1199408"/>
                            <a:ext cx="2105025" cy="366396"/>
                          </a:xfrm>
                          <a:prstGeom prst="bentConnector3">
                            <a:avLst>
                              <a:gd name="adj1" fmla="val 38235"/>
                            </a:avLst>
                          </a:prstGeom>
                          <a:ln>
                            <a:tailEnd type="arrow"/>
                          </a:ln>
                        </wps:spPr>
                        <wps:style>
                          <a:lnRef idx="1">
                            <a:schemeClr val="dk1"/>
                          </a:lnRef>
                          <a:fillRef idx="0">
                            <a:schemeClr val="dk1"/>
                          </a:fillRef>
                          <a:effectRef idx="0">
                            <a:schemeClr val="dk1"/>
                          </a:effectRef>
                          <a:fontRef idx="minor">
                            <a:schemeClr val="tx1"/>
                          </a:fontRef>
                        </wps:style>
                        <wps:bodyPr/>
                      </wps:wsp>
                      <wps:wsp>
                        <wps:cNvPr id="17" name="Прямая со стрелкой 17"/>
                        <wps:cNvCnPr/>
                        <wps:spPr>
                          <a:xfrm>
                            <a:off x="3230088" y="961902"/>
                            <a:ext cx="1214120" cy="29688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8" name="Прямая со стрелкой 18"/>
                        <wps:cNvCnPr/>
                        <wps:spPr>
                          <a:xfrm flipH="1">
                            <a:off x="4560124" y="1021278"/>
                            <a:ext cx="666750" cy="238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9" name="Прямая со стрелкой 19"/>
                        <wps:cNvCnPr/>
                        <wps:spPr>
                          <a:xfrm>
                            <a:off x="1068779" y="961902"/>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0" name="Прямая со стрелкой 20"/>
                        <wps:cNvCnPr/>
                        <wps:spPr>
                          <a:xfrm>
                            <a:off x="1816924" y="2790702"/>
                            <a:ext cx="0"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1" name="Прямая со стрелкой 21"/>
                        <wps:cNvCnPr/>
                        <wps:spPr>
                          <a:xfrm>
                            <a:off x="4215740" y="2838203"/>
                            <a:ext cx="0" cy="2857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id="Группа 25" o:spid="_x0000_s1026" style="position:absolute;left:0;text-align:left;margin-left:-.3pt;margin-top:11.15pt;width:476pt;height:510pt;z-index:251683840;mso-height-relative:margin" coordsize="60451,60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">
                <v:rect id="Прямоугольник 1" o:spid="_x0000_s1027" style="position:absolute;left:22206;width:18860;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wZ8EA&#10;AADaAAAADwAAAGRycy9kb3ducmV2LnhtbERPTWuDQBC9B/Iflgn0FtfmEFLjKkUoLc0pNjnkNrhT&#10;lbqz4m6M9tdnA4Wehsf7nDSfTCdGGlxrWcFzFIMgrqxuuVZw+npb70A4j6yxs0wKZnKQZ8tFiom2&#10;Nz7SWPpahBB2CSpovO8TKV3VkEEX2Z44cN92MOgDHGqpB7yFcNPJTRxvpcGWQ0ODPRUNVT/l1Sg4&#10;zNKPp/P25Xcs2lmXl+L9kwqlnlbT6x6Ep8n/i//cHzrMh8crjyu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LcGfBAAAA2gAAAA8AAAAAAAAAAAAAAAAAmAIAAGRycy9kb3du&#10;cmV2LnhtbFBLBQYAAAAABAAEAPUAAACGAwAAAAA=&#10;" fillcolor="white [3201]" strokecolor="black [3200]" strokeweight="2pt">
                  <v:textbox>
                    <w:txbxContent>
                      <w:p w:rsidR="00E37B37" w:rsidRPr="00717904" w:rsidRDefault="00E37B37" w:rsidP="0080275A">
                        <w:pPr>
                          <w:rPr>
                            <w:b w:val="0"/>
                          </w:rPr>
                        </w:pPr>
                        <w:r w:rsidRPr="00717904">
                          <w:rPr>
                            <w:b w:val="0"/>
                          </w:rPr>
                          <w:t>Виды чтения</w:t>
                        </w:r>
                      </w:p>
                    </w:txbxContent>
                  </v:textbox>
                </v:rect>
                <v:rect id="Прямоугольник 2" o:spid="_x0000_s1028" style="position:absolute;left:1900;top:6056;width:17240;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nuEMMA&#10;AADaAAAADwAAAGRycy9kb3ducmV2LnhtbESPT2vCQBTE7wW/w/IEb3VjDtJGV5GAWOypqR68PbLP&#10;bDD7NmS3+dNP3y0Uehxm5jfMdj/aRvTU+dqxgtUyAUFcOl1zpeDyeXx+AeEDssbGMSmYyMN+N3va&#10;YqbdwB/UF6ESEcI+QwUmhDaT0peGLPqla4mjd3edxRBlV0nd4RDhtpFpkqylxZrjgsGWckPlo/iy&#10;Ct4nGfrLdf363ef1pItbfjpTrtRiPh42IAKN4T/8137TClL4vRJv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pnuEMMAAADaAAAADwAAAAAAAAAAAAAAAACYAgAAZHJzL2Rv&#10;d25yZXYueG1sUEsFBgAAAAAEAAQA9QAAAIgDAAAAAA==&#10;" fillcolor="white [3201]" strokecolor="black [3200]" strokeweight="2pt">
                  <v:textbox>
                    <w:txbxContent>
                      <w:p w:rsidR="00E37B37" w:rsidRPr="00717904" w:rsidRDefault="00E37B37" w:rsidP="0080275A">
                        <w:pPr>
                          <w:rPr>
                            <w:b w:val="0"/>
                          </w:rPr>
                        </w:pPr>
                        <w:r w:rsidRPr="00717904">
                          <w:rPr>
                            <w:b w:val="0"/>
                          </w:rPr>
                          <w:t> ознакомительное</w:t>
                        </w:r>
                      </w:p>
                    </w:txbxContent>
                  </v:textbox>
                </v:rect>
                <v:rect id="Прямоугольник 3" o:spid="_x0000_s1029" style="position:absolute;left:23988;top:6056;width:14192;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ZRL4A&#10;AADaAAAADwAAAGRycy9kb3ducmV2LnhtbERPTYvCMBC9L/gfwgh7EU1VWLQaRQRBZC9WL96GZkyL&#10;zaQ0sa3/frMgeHy87/W2t5VoqfGlYwXTSQKCOHe6ZKPgejmMFyB8QNZYOSYFL/Kw3Qy+1phq1/GZ&#10;2iwYEUPYp6igCKFOpfR5QRb9xNXEkbu7xmKIsDFSN9jFcFvJWZL8SIslx4YCa9oXlD+yp40zRvJ6&#10;fLWZPJkHLuvftjuNbkap72G/W4EI1IeP+O0+agVz+L8S/SA3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nWUS+AAAA2gAAAA8AAAAAAAAAAAAAAAAAmAIAAGRycy9kb3ducmV2&#10;LnhtbFBLBQYAAAAABAAEAPUAAACDAwAAAAA=&#10;" fillcolor="window" strokecolor="windowText" strokeweight="2pt">
                  <v:textbox>
                    <w:txbxContent>
                      <w:p w:rsidR="00E37B37" w:rsidRPr="00717904" w:rsidRDefault="00E37B37" w:rsidP="0080275A">
                        <w:pPr>
                          <w:rPr>
                            <w:b w:val="0"/>
                          </w:rPr>
                        </w:pPr>
                        <w:r w:rsidRPr="00717904">
                          <w:rPr>
                            <w:b w:val="0"/>
                          </w:rPr>
                          <w:t>поисковое</w:t>
                        </w:r>
                      </w:p>
                    </w:txbxContent>
                  </v:textbox>
                </v:rect>
                <v:rect id="Прямоугольник 4" o:spid="_x0000_s1030" style="position:absolute;left:43107;top:6650;width:16097;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7BML4A&#10;AADaAAAADwAAAGRycy9kb3ducmV2LnhtbERPTYvCMBC9L/gfwgh7EU0VWbQaRQRBZC9WL96GZkyL&#10;zaQ0sa3/frMgeHy87/W2t5VoqfGlYwXTSQKCOHe6ZKPgejmMFyB8QNZYOSYFL/Kw3Qy+1phq1/GZ&#10;2iwYEUPYp6igCKFOpfR5QRb9xNXEkbu7xmKIsDFSN9jFcFvJWZL8SIslx4YCa9oXlD+yp40zRvJ6&#10;fLWZPJkHLuvftjuNbkap72G/W4EI1IeP+O0+agVz+L8S/SA3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UOwTC+AAAA2gAAAA8AAAAAAAAAAAAAAAAAmAIAAGRycy9kb3ducmV2&#10;LnhtbFBLBQYAAAAABAAEAPUAAACDAwAAAAA=&#10;" fillcolor="window" strokecolor="windowText" strokeweight="2pt">
                  <v:textbox>
                    <w:txbxContent>
                      <w:p w:rsidR="00E37B37" w:rsidRPr="00717904" w:rsidRDefault="00E37B37" w:rsidP="0080275A">
                        <w:pPr>
                          <w:rPr>
                            <w:b w:val="0"/>
                          </w:rPr>
                        </w:pPr>
                        <w:r w:rsidRPr="00717904">
                          <w:rPr>
                            <w:b w:val="0"/>
                          </w:rPr>
                          <w:t>просмотровое</w:t>
                        </w:r>
                      </w:p>
                    </w:txbxContent>
                  </v:textbox>
                </v:rect>
                <v:rect id="Прямоугольник 5" o:spid="_x0000_s1031" style="position:absolute;left:475;top:12587;width:20859;height:9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2ZMIA&#10;AADaAAAADwAAAGRycy9kb3ducmV2LnhtbESPQYvCMBSE74L/ITxhb5ruwopWoyyFxWU9WfXg7dE8&#10;22LzUppYW3+9EQSPw8x8wyzXnalES40rLSv4nEQgiDOrS84VHPa/4xkI55E1VpZJQU8O1qvhYImx&#10;tjfeUZv6XAQIuxgVFN7XsZQuK8igm9iaOHhn2xj0QTa51A3eAtxU8iuKptJgyWGhwJqSgrJLejUK&#10;tr307eE4nd/bpOx1eko2/5Qo9THqfhYgPHX+HX61/7SCb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cHZkwgAAANoAAAAPAAAAAAAAAAAAAAAAAJgCAABkcnMvZG93&#10;bnJldi54bWxQSwUGAAAAAAQABAD1AAAAhwMAAAAA&#10;" fillcolor="white [3201]" strokecolor="black [3200]" strokeweight="2pt">
                  <v:textbox>
                    <w:txbxContent>
                      <w:p w:rsidR="00503D70" w:rsidRPr="0080275A" w:rsidRDefault="00503D70" w:rsidP="0080275A">
                        <w:r w:rsidRPr="00717904">
                          <w:rPr>
                            <w:b w:val="0"/>
                          </w:rPr>
                          <w:t>направлено на извлечение ключевой информации или выделение главного</w:t>
                        </w:r>
                        <w:r w:rsidRPr="0080275A">
                          <w:t xml:space="preserve"> содержания текста.</w:t>
                        </w:r>
                      </w:p>
                      <w:p w:rsidR="00503D70" w:rsidRPr="0080275A" w:rsidRDefault="00503D70" w:rsidP="0080275A"/>
                    </w:txbxContent>
                  </v:textbox>
                </v:rect>
                <v:shapetype id="_x0000_t32" coordsize="21600,21600" o:spt="32" o:oned="t" path="m,l21600,21600e" filled="f">
                  <v:path arrowok="t" fillok="f" o:connecttype="none"/>
                  <o:lock v:ext="edit" shapetype="t"/>
                </v:shapetype>
                <v:shape id="Прямая со стрелкой 7" o:spid="_x0000_s1032" type="#_x0000_t32" style="position:absolute;left:40969;top:1662;width:9716;height:4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IuEcIAAADaAAAADwAAAGRycy9kb3ducmV2LnhtbESPQYvCMBSE78L+h/AW9qapHtTtmooI&#10;BQ/uQa3s9dG8bUubl9rEWv+9EQSPw8x8w6zWg2lET52rLCuYTiIQxLnVFRcKslM6XoJwHlljY5kU&#10;3MnBOvkYrTDW9sYH6o++EAHCLkYFpfdtLKXLSzLoJrYlDt6/7Qz6ILtC6g5vAW4aOYuiuTRYcVgo&#10;saVtSXl9vBoFkZunl+2p/u2zwh/2fzLd3b/PSn19DpsfEJ4G/w6/2jutYAHPK+EGyO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0IuEcIAAADaAAAADwAAAAAAAAAAAAAA&#10;AAChAgAAZHJzL2Rvd25yZXYueG1sUEsFBgAAAAAEAAQA+QAAAJADAAAAAA==&#10;" strokecolor="black [3040]">
                  <v:stroke endarrow="open"/>
                </v:shape>
                <v:shape id="Прямая со стрелкой 8" o:spid="_x0000_s1033" type="#_x0000_t32" style="position:absolute;left:30638;top:3443;width:0;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26Y7wAAADaAAAADwAAAGRycy9kb3ducmV2LnhtbERPuwrCMBTdBf8hXMHNpjqIVqOIUHDQ&#10;wReul+baFpub2sRa/94MguPhvJfrzlSipcaVlhWMoxgEcWZ1ybmCyzkdzUA4j6yxskwKPuRgver3&#10;lpho++YjtSefixDCLkEFhfd1IqXLCjLoIlsTB+5uG4M+wCaXusF3CDeVnMTxVBosOTQUWNO2oOxx&#10;ehkFsZumz+35cWgvuT/ubzLdfeZXpYaDbrMA4anzf/HPvdMKwtZwJd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t26Y7wAAADaAAAADwAAAAAAAAAAAAAAAAChAgAA&#10;ZHJzL2Rvd25yZXYueG1sUEsFBgAAAAAEAAQA+QAAAIoDAAAAAA==&#10;" strokecolor="black [3040]">
                  <v:stroke endarrow="open"/>
                </v:shape>
                <v:shape id="Прямая со стрелкой 9" o:spid="_x0000_s1034" type="#_x0000_t32" style="position:absolute;left:9262;top:1662;width:12859;height:4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YPGsUAAADaAAAADwAAAGRycy9kb3ducmV2LnhtbESPW2sCMRSE3wv9D+EUfNNsVbxsjSIt&#10;otJC8YLg22Fzulm6OVk3Udd/b4RCH4eZ+YaZzBpbigvVvnCs4LWTgCDOnC44V7DfLdojED4gaywd&#10;k4IbeZhNn58mmGp35Q1dtiEXEcI+RQUmhCqV0meGLPqOq4ij9+NqiyHKOpe6xmuE21J2k2QgLRYc&#10;FwxW9G4o+92erYKP9aE/PDWn797yaL4y6g2P3fmnUq2XZv4GIlAT/sN/7ZVWMIbHlXgD5PQ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YPGsUAAADaAAAADwAAAAAAAAAA&#10;AAAAAAChAgAAZHJzL2Rvd25yZXYueG1sUEsFBgAAAAAEAAQA+QAAAJMDAAAAAA==&#10;" strokecolor="black [3040]">
                  <v:stroke endarrow="open"/>
                </v:shape>
                <v:rect id="Прямоугольник 10" o:spid="_x0000_s1035" style="position:absolute;left:38119;top:12587;width:22289;height:92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E+f8QA&#10;AADbAAAADwAAAGRycy9kb3ducmV2LnhtbESPQWvCQBCF7wX/wzKCt7qxB6mpq0igVOypUQ+9Ddkx&#10;CWZnQ3YbE3995yB4m+G9ee+b9XZwjeqpC7VnA4t5Aoq48Lbm0sDp+Pn6DipEZIuNZzIwUoDtZvKy&#10;xtT6G/9Qn8dSSQiHFA1UMbap1qGoyGGY+5ZYtIvvHEZZu1LbDm8S7hr9liRL7bBmaaiwpayi4pr/&#10;OQPfo4796bxc3fusHm3+m30dKDNmNh12H6AiDfFpflzvreALvfwiA+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Pn/EAAAA2wAAAA8AAAAAAAAAAAAAAAAAmAIAAGRycy9k&#10;b3ducmV2LnhtbFBLBQYAAAAABAAEAPUAAACJAwAAAAA=&#10;" fillcolor="white [3201]" strokecolor="black [3200]" strokeweight="2pt">
                  <v:textbox>
                    <w:txbxContent>
                      <w:p w:rsidR="00503D70" w:rsidRPr="00717904" w:rsidRDefault="00503D70" w:rsidP="0080275A">
                        <w:pPr>
                          <w:rPr>
                            <w:b w:val="0"/>
                          </w:rPr>
                        </w:pPr>
                        <w:r w:rsidRPr="00717904">
                          <w:rPr>
                            <w:b w:val="0"/>
                          </w:rPr>
                          <w:t>предполагает нахождение конкретной информации, конкретного факта.</w:t>
                        </w:r>
                      </w:p>
                      <w:p w:rsidR="00503D70" w:rsidRPr="0080275A" w:rsidRDefault="00503D70" w:rsidP="0080275A"/>
                    </w:txbxContent>
                  </v:textbox>
                </v:rect>
                <v:rect id="Прямоугольник 11" o:spid="_x0000_s1036" style="position:absolute;left:12587;top:24344;width:14669;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2b5MIA&#10;AADbAAAADwAAAGRycy9kb3ducmV2LnhtbERPTWvCQBC9F/wPyxR6azZ6EBuzSgmIpZ6a6sHbkJ0m&#10;odnZkN2uib++Kwje5vE+J9+OphOBBtdaVjBPUhDEldUt1wqO37vXFQjnkTV2lknBRA62m9lTjpm2&#10;F/6iUPpaxBB2GSpovO8zKV3VkEGX2J44cj92MOgjHGqpB7zEcNPJRZoupcGWY0ODPRUNVb/ln1Fw&#10;mKQPx9Py7RqKdtLludh/UqHUy/P4vgbhafQP8d39oeP8Odx+iQf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XZvkwgAAANsAAAAPAAAAAAAAAAAAAAAAAJgCAABkcnMvZG93&#10;bnJldi54bWxQSwUGAAAAAAQABAD1AAAAhwMAAAAA&#10;" fillcolor="white [3201]" strokecolor="black [3200]" strokeweight="2pt">
                  <v:textbox>
                    <w:txbxContent>
                      <w:p w:rsidR="00860AEF" w:rsidRPr="00717904" w:rsidRDefault="00860AEF" w:rsidP="0080275A">
                        <w:pPr>
                          <w:rPr>
                            <w:b w:val="0"/>
                          </w:rPr>
                        </w:pPr>
                        <w:r w:rsidRPr="00717904">
                          <w:rPr>
                            <w:b w:val="0"/>
                          </w:rPr>
                          <w:t>вдумчивое</w:t>
                        </w:r>
                      </w:p>
                    </w:txbxContent>
                  </v:textbox>
                </v:rect>
                <v:rect id="Прямоугольник 12" o:spid="_x0000_s1037" style="position:absolute;left:30638;top:24344;width:17240;height:3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IRmMQA&#10;AADbAAAADwAAAGRycy9kb3ducmV2LnhtbESPQWvDMAyF74X9B6PBLmVxlsPosrhlDAol7LIsl95E&#10;rDkhsRxiN0n//Vwo7Cbx3vf0VBxWO4iZJt85VvCSpCCIG6c7Ngrqn+PzDoQPyBoHx6TgSh4O+4dN&#10;gbl2C3/TXAUjYgj7HBW0IYy5lL5pyaJP3EgctV83WQxxnYzUEy4x3A4yS9NXabHjeKHFkT5bavrq&#10;YmONraxP17mSpenxbfyal3J7Nko9Pa4f7yACreHffKdPOnIZ3H6JA8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CEZjEAAAA2wAAAA8AAAAAAAAAAAAAAAAAmAIAAGRycy9k&#10;b3ducmV2LnhtbFBLBQYAAAAABAAEAPUAAACJAwAAAAA=&#10;" fillcolor="window" strokecolor="windowText" strokeweight="2pt">
                  <v:textbox>
                    <w:txbxContent>
                      <w:p w:rsidR="00860AEF" w:rsidRPr="00717904" w:rsidRDefault="00860AEF" w:rsidP="0080275A">
                        <w:pPr>
                          <w:rPr>
                            <w:b w:val="0"/>
                          </w:rPr>
                        </w:pPr>
                        <w:r w:rsidRPr="00717904">
                          <w:rPr>
                            <w:b w:val="0"/>
                          </w:rPr>
                          <w:t>изучающее</w:t>
                        </w:r>
                      </w:p>
                    </w:txbxContent>
                  </v:textbox>
                </v:rect>
                <v:rect id="Прямоугольник 13" o:spid="_x0000_s1038" style="position:absolute;left:30638;top:31232;width:29813;height:29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60A8MA&#10;AADbAAAADwAAAGRycy9kb3ducmV2LnhtbESPQYvCMBCF78L+hzALXmRNV0HcahQRBBEvW3vxNjRj&#10;Wmwmpcm29d8bQdjbDO99b96st4OtRUetrxwr+J4mIIgLpys2CvLL4WsJwgdkjbVjUvAgD9vNx2iN&#10;qXY9/1KXBSNiCPsUFZQhNKmUvijJop+6hjhqN9daDHFtjdQt9jHc1nKWJAtpseJ4ocSG9iUV9+zP&#10;xhoTmR8fXSZP5o4/zbnrT5OrUWr8OexWIAIN4d/8po86cnN4/RIH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60A8MAAADbAAAADwAAAAAAAAAAAAAAAACYAgAAZHJzL2Rv&#10;d25yZXYueG1sUEsFBgAAAAAEAAQA9QAAAIgDAAAAAA==&#10;" fillcolor="window" strokecolor="windowText" strokeweight="2pt">
                  <v:textbox>
                    <w:txbxContent>
                      <w:p w:rsidR="0021293B" w:rsidRPr="00717904" w:rsidRDefault="00860AEF" w:rsidP="0080275A">
                        <w:pPr>
                          <w:rPr>
                            <w:b w:val="0"/>
                          </w:rPr>
                        </w:pPr>
                        <w:r w:rsidRPr="00717904">
                          <w:rPr>
                            <w:b w:val="0"/>
                          </w:rPr>
                          <w:t>имеет цель извлечь полную и точную информацию с последующей и</w:t>
                        </w:r>
                        <w:r w:rsidR="0021293B" w:rsidRPr="00717904">
                          <w:rPr>
                            <w:b w:val="0"/>
                          </w:rPr>
                          <w:t>нтерпретацией содержания текста:</w:t>
                        </w:r>
                      </w:p>
                      <w:p w:rsidR="0021293B" w:rsidRPr="00717904" w:rsidRDefault="0021293B" w:rsidP="0080275A">
                        <w:pPr>
                          <w:rPr>
                            <w:b w:val="0"/>
                          </w:rPr>
                        </w:pPr>
                        <w:r w:rsidRPr="00717904">
                          <w:rPr>
                            <w:b w:val="0"/>
                          </w:rPr>
                          <w:t>- сопоставлять разные точки зрения и разные источники информации по теме;</w:t>
                        </w:r>
                      </w:p>
                      <w:p w:rsidR="0021293B" w:rsidRPr="00717904" w:rsidRDefault="0021293B" w:rsidP="0080275A">
                        <w:pPr>
                          <w:rPr>
                            <w:b w:val="0"/>
                          </w:rPr>
                        </w:pPr>
                        <w:r w:rsidRPr="00717904">
                          <w:rPr>
                            <w:b w:val="0"/>
                          </w:rPr>
                          <w:t>- выполнять смысловое свёртывание выделенных фактов и мыслей;</w:t>
                        </w:r>
                      </w:p>
                      <w:p w:rsidR="0021293B" w:rsidRPr="00717904" w:rsidRDefault="0021293B" w:rsidP="0080275A">
                        <w:pPr>
                          <w:rPr>
                            <w:b w:val="0"/>
                          </w:rPr>
                        </w:pPr>
                        <w:r w:rsidRPr="00717904">
                          <w:rPr>
                            <w:b w:val="0"/>
                          </w:rPr>
                          <w:t>- сопоставлять иллюстративный материал с текстовой информацией;</w:t>
                        </w:r>
                      </w:p>
                      <w:p w:rsidR="0021293B" w:rsidRDefault="0021293B" w:rsidP="0080275A">
                        <w:pPr>
                          <w:rPr>
                            <w:b w:val="0"/>
                          </w:rPr>
                        </w:pPr>
                        <w:r w:rsidRPr="00717904">
                          <w:rPr>
                            <w:b w:val="0"/>
                          </w:rPr>
                          <w:t>- переносить информацию текста в виде кратких записей;</w:t>
                        </w:r>
                      </w:p>
                      <w:p w:rsidR="007B57CB" w:rsidRPr="00717904" w:rsidRDefault="007B57CB" w:rsidP="0080275A">
                        <w:pPr>
                          <w:rPr>
                            <w:b w:val="0"/>
                          </w:rPr>
                        </w:pPr>
                      </w:p>
                      <w:p w:rsidR="0021293B" w:rsidRPr="00717904" w:rsidRDefault="0021293B" w:rsidP="0080275A">
                        <w:pPr>
                          <w:rPr>
                            <w:b w:val="0"/>
                          </w:rPr>
                        </w:pPr>
                        <w:r w:rsidRPr="00717904">
                          <w:rPr>
                            <w:b w:val="0"/>
                          </w:rPr>
                          <w:t>- различать темы и под темы научного текста;</w:t>
                        </w:r>
                      </w:p>
                      <w:p w:rsidR="0021293B" w:rsidRPr="00717904" w:rsidRDefault="0021293B" w:rsidP="0080275A">
                        <w:pPr>
                          <w:rPr>
                            <w:b w:val="0"/>
                          </w:rPr>
                        </w:pPr>
                        <w:r w:rsidRPr="00717904">
                          <w:rPr>
                            <w:b w:val="0"/>
                          </w:rPr>
                          <w:t>- ставить перед собой цель чтения, направляя внимание на полезную в данный момент информацию.</w:t>
                        </w:r>
                      </w:p>
                      <w:p w:rsidR="0021293B" w:rsidRPr="00717904" w:rsidRDefault="0021293B" w:rsidP="0080275A">
                        <w:pPr>
                          <w:rPr>
                            <w:b w:val="0"/>
                          </w:rPr>
                        </w:pPr>
                      </w:p>
                      <w:p w:rsidR="0021293B" w:rsidRPr="00717904" w:rsidRDefault="0021293B" w:rsidP="0080275A">
                        <w:pPr>
                          <w:rPr>
                            <w:b w:val="0"/>
                          </w:rPr>
                        </w:pPr>
                      </w:p>
                    </w:txbxContent>
                  </v:textbox>
                </v:rect>
                <v:rect id="Прямоугольник 14" o:spid="_x0000_s1039" style="position:absolute;top:31232;width:27146;height:295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csd8MA&#10;AADbAAAADwAAAGRycy9kb3ducmV2LnhtbESPQYvCMBCF78L+hzALXmRNV0TcahQRBBEvW3vxNjRj&#10;Wmwmpcm29d8bQdjbDO99b96st4OtRUetrxwr+J4mIIgLpys2CvLL4WsJwgdkjbVjUvAgD9vNx2iN&#10;qXY9/1KXBSNiCPsUFZQhNKmUvijJop+6hjhqN9daDHFtjdQt9jHc1nKWJAtpseJ4ocSG9iUV9+zP&#10;xhoTmR8fXSZP5o4/zbnrT5OrUWr8OexWIAIN4d/8po86cnN4/RIH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csd8MAAADbAAAADwAAAAAAAAAAAAAAAACYAgAAZHJzL2Rv&#10;d25yZXYueG1sUEsFBgAAAAAEAAQA9QAAAIgDAAAAAA==&#10;" fillcolor="window" strokecolor="windowText" strokeweight="2pt">
                  <v:textbox>
                    <w:txbxContent>
                      <w:p w:rsidR="00860AEF" w:rsidRPr="00717904" w:rsidRDefault="00860AEF" w:rsidP="0080275A">
                        <w:pPr>
                          <w:rPr>
                            <w:b w:val="0"/>
                          </w:rPr>
                        </w:pPr>
                        <w:r w:rsidRPr="00717904">
                          <w:rPr>
                            <w:b w:val="0"/>
                          </w:rPr>
                          <w:t>как наиболее востребованный вид чтения заключается в овладении также целым комплексом умений:</w:t>
                        </w:r>
                      </w:p>
                      <w:p w:rsidR="0021293B" w:rsidRPr="00717904" w:rsidRDefault="0021293B" w:rsidP="0080275A">
                        <w:pPr>
                          <w:rPr>
                            <w:b w:val="0"/>
                          </w:rPr>
                        </w:pPr>
                        <w:r w:rsidRPr="00717904">
                          <w:rPr>
                            <w:b w:val="0"/>
                          </w:rPr>
                          <w:t>- предвосхищать содержание текста по заголовку и с опорой на предыдущий опыт;</w:t>
                        </w:r>
                      </w:p>
                      <w:p w:rsidR="0021293B" w:rsidRPr="00717904" w:rsidRDefault="0021293B" w:rsidP="0080275A">
                        <w:pPr>
                          <w:rPr>
                            <w:b w:val="0"/>
                          </w:rPr>
                        </w:pPr>
                        <w:r w:rsidRPr="00717904">
                          <w:rPr>
                            <w:b w:val="0"/>
                          </w:rPr>
                          <w:t>- понимать основную мысль текста, прогнозировать содержание по ходу чтения;</w:t>
                        </w:r>
                      </w:p>
                      <w:p w:rsidR="007B57CB" w:rsidRDefault="0021293B" w:rsidP="0080275A">
                        <w:pPr>
                          <w:rPr>
                            <w:b w:val="0"/>
                          </w:rPr>
                        </w:pPr>
                        <w:r w:rsidRPr="00717904">
                          <w:rPr>
                            <w:b w:val="0"/>
                          </w:rPr>
                          <w:t>- анализировать изменения своего эмоционального состояние в</w:t>
                        </w:r>
                      </w:p>
                      <w:p w:rsidR="0021293B" w:rsidRPr="007B57CB" w:rsidRDefault="0021293B" w:rsidP="0080275A">
                        <w:pPr>
                          <w:rPr>
                            <w:b w:val="0"/>
                          </w:rPr>
                        </w:pPr>
                        <w:r w:rsidRPr="0080275A">
                          <w:t xml:space="preserve"> </w:t>
                        </w:r>
                        <w:r w:rsidRPr="007B57CB">
                          <w:rPr>
                            <w:b w:val="0"/>
                          </w:rPr>
                          <w:t>процессе чтения и др.</w:t>
                        </w:r>
                      </w:p>
                      <w:p w:rsidR="0021293B" w:rsidRPr="0080275A" w:rsidRDefault="0021293B" w:rsidP="0080275A"/>
                      <w:p w:rsidR="00860AEF" w:rsidRPr="0080275A" w:rsidRDefault="00860AEF" w:rsidP="0080275A"/>
                    </w:txbxContent>
                  </v:textbox>
                </v:rect>
                <v:shape id="Прямая со стрелкой 15" o:spid="_x0000_s1040" type="#_x0000_t32" style="position:absolute;left:22800;top:3443;width:0;height:209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PTKsIAAADbAAAADwAAAGRycy9kb3ducmV2LnhtbERPPWvDMBDdA/kP4gLdErmBhtaNHErA&#10;4KEdkjh0PayrbGydHEu1nX9fFQrd7vE+b3+YbSdGGnzjWMHjJgFBXDndsFFQXvL1MwgfkDV2jknB&#10;nTwcsuVij6l2E59oPAcjYgj7FBXUIfSplL6qyaLfuJ44cl9usBgiHIzUA04x3HZymyQ7abHh2FBj&#10;T8eaqvb8bRUkfpffjpf2YyxNOL1/yry4v1yVeljNb68gAs3hX/znLnSc/wS/v8QD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PTKsIAAADbAAAADwAAAAAAAAAAAAAA&#10;AAChAgAAZHJzL2Rvd25yZXYueG1sUEsFBgAAAAAEAAQA+QAAAJADAAAAAA==&#10;" strokecolor="black [3040]">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6" o:spid="_x0000_s1041" type="#_x0000_t34" style="position:absolute;left:26599;top:11994;width:21051;height:366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Ti/b8AAADbAAAADwAAAGRycy9kb3ducmV2LnhtbERPzYrCMBC+C75DGMGLrKmriHSNsiy4&#10;KOJBuw8wNGNbtpmEJGp9eyMI3ubj+53lujOtuJIPjWUFk3EGgri0uuFKwV+x+ViACBFZY2uZFNwp&#10;wHrV7y0x1/bGR7qeYiVSCIccFdQxulzKUNZkMIytI07c2XqDMUFfSe3xlsJNKz+zbC4NNpwaanT0&#10;U1P5f7oYBdzuvdOH85QX3hVFmIx2vzNSajjovr9AROriW/xyb3WaP4fnL+kAuXo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lTi/b8AAADbAAAADwAAAAAAAAAAAAAAAACh&#10;AgAAZHJzL2Rvd25yZXYueG1sUEsFBgAAAAAEAAQA+QAAAI0DAAAAAA==&#10;" adj="8259" strokecolor="black [3040]">
                  <v:stroke endarrow="open"/>
                </v:shape>
                <v:shape id="Прямая со стрелкой 17" o:spid="_x0000_s1042" type="#_x0000_t32" style="position:absolute;left:32300;top:9619;width:12142;height:29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3oxsEAAADbAAAADwAAAGRycy9kb3ducmV2LnhtbERPTYvCMBC9C/sfwizsTVM9qNs1FREK&#10;HtyDWtnr0My2pc2kNrHWf28Ewds83ues1oNpRE+dqywrmE4iEMS51RUXCrJTOl6CcB5ZY2OZFNzJ&#10;wTr5GK0w1vbGB+qPvhAhhF2MCkrv21hKl5dk0E1sSxy4f9sZ9AF2hdQd3kK4aeQsiubSYMWhocSW&#10;tiXl9fFqFERunl62p/q3zwp/2P/JdHf/Piv19TlsfkB4Gvxb/HLvdJi/gOcv4QCZ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nejGwQAAANsAAAAPAAAAAAAAAAAAAAAA&#10;AKECAABkcnMvZG93bnJldi54bWxQSwUGAAAAAAQABAD5AAAAjwMAAAAA&#10;" strokecolor="black [3040]">
                  <v:stroke endarrow="open"/>
                </v:shape>
                <v:shape id="Прямая со стрелкой 18" o:spid="_x0000_s1043" type="#_x0000_t32" style="position:absolute;left:45601;top:10212;width:6667;height:238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79UsYAAADbAAAADwAAAGRycy9kb3ducmV2LnhtbESPQWsCQQyF7wX/w5BCb3W2WmrZOoq0&#10;FCsKoi0Fb2En3Vncyaw7o67/3hwK3hLey3tfxtPO1+pEbawCG3jqZ6CIi2ArLg38fH8+voKKCdli&#10;HZgMXCjCdNK7G2Nuw5k3dNqmUkkIxxwNuJSaXOtYOPIY+6EhFu0vtB6TrG2pbYtnCfe1HmTZi/ZY&#10;sTQ4bOjdUbHfHr2Bj8Xv8+jQHdbD+c6tChqOdoPZ0piH+272BipRl27m/+svK/gCK7/IAHpy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O/VLGAAAA2wAAAA8AAAAAAAAA&#10;AAAAAAAAoQIAAGRycy9kb3ducmV2LnhtbFBLBQYAAAAABAAEAPkAAACUAwAAAAA=&#10;" strokecolor="black [3040]">
                  <v:stroke endarrow="open"/>
                </v:shape>
                <v:shape id="Прямая со стрелкой 19" o:spid="_x0000_s1044" type="#_x0000_t32" style="position:absolute;left:10687;top:9619;width:0;height:2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7ZL70AAADbAAAADwAAAGRycy9kb3ducmV2LnhtbERPvQrCMBDeBd8hnOCmqQ6i1SgiFBx0&#10;8A/XoznbYnOpTaz17Y0guN3H93uLVWtK0VDtCssKRsMIBHFqdcGZgvMpGUxBOI+ssbRMCt7kYLXs&#10;dhYYa/viAzVHn4kQwi5GBbn3VSylS3My6Ia2Ig7czdYGfYB1JnWNrxBuSjmOook0WHBoyLGiTU7p&#10;/fg0CiI3SR6b033fnDN/2F1lsn3PLkr1e+16DsJT6//in3urw/wZfH8JB8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xO2S+9AAAA2wAAAA8AAAAAAAAAAAAAAAAAoQIA&#10;AGRycy9kb3ducmV2LnhtbFBLBQYAAAAABAAEAPkAAACLAwAAAAA=&#10;" strokecolor="black [3040]">
                  <v:stroke endarrow="open"/>
                </v:shape>
                <v:shape id="Прямая со стрелкой 20" o:spid="_x0000_s1045" type="#_x0000_t32" style="position:absolute;left:18169;top:27907;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i6D70AAADbAAAADwAAAGRycy9kb3ducmV2LnhtbERPuwrCMBTdBf8hXMHNpjqIVqOIUHDQ&#10;wReul+baFpub2sRa/94MguPhvJfrzlSipcaVlhWMoxgEcWZ1ybmCyzkdzUA4j6yxskwKPuRgver3&#10;lpho++YjtSefixDCLkEFhfd1IqXLCjLoIlsTB+5uG4M+wCaXusF3CDeVnMTxVBosOTQUWNO2oOxx&#10;ehkFsZumz+35cWgvuT/ubzLdfeZXpYaDbrMA4anzf/HPvdMKJmF9+BJ+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MYug+9AAAA2wAAAA8AAAAAAAAAAAAAAAAAoQIA&#10;AGRycy9kb3ducmV2LnhtbFBLBQYAAAAABAAEAPkAAACLAwAAAAA=&#10;" strokecolor="black [3040]">
                  <v:stroke endarrow="open"/>
                </v:shape>
                <v:shape id="Прямая со стрелкой 21" o:spid="_x0000_s1046" type="#_x0000_t32" style="position:absolute;left:42157;top:28382;width:0;height:2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QflMAAAADbAAAADwAAAGRycy9kb3ducmV2LnhtbESPzQrCMBCE74LvEFbwpqkeRKtRRCh4&#10;0IN/eF2atS02m9rEWt/eCILHYWa+YRar1pSiodoVlhWMhhEI4tTqgjMF51MymIJwHlljaZkUvMnB&#10;atntLDDW9sUHao4+EwHCLkYFufdVLKVLczLohrYiDt7N1gZ9kHUmdY2vADelHEfRRBosOCzkWNEm&#10;p/R+fBoFkZskj83pvm/OmT/srjLZvmcXpfq9dj0H4an1//CvvdUKxiP4fgk/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UH5TAAAAA2wAAAA8AAAAAAAAAAAAAAAAA&#10;oQIAAGRycy9kb3ducmV2LnhtbFBLBQYAAAAABAAEAPkAAACOAwAAAAA=&#10;" strokecolor="black [3040]">
                  <v:stroke endarrow="open"/>
                </v:shape>
              </v:group>
            </w:pict>
          </mc:Fallback>
        </mc:AlternateContent>
      </w:r>
    </w:p>
    <w:p w:rsidR="00E37B37" w:rsidRPr="00717904" w:rsidRDefault="00E37B37" w:rsidP="007B57CB">
      <w:pPr>
        <w:spacing w:line="288" w:lineRule="auto"/>
        <w:rPr>
          <w:b w:val="0"/>
        </w:rPr>
      </w:pPr>
    </w:p>
    <w:p w:rsidR="00E37B37" w:rsidRPr="00717904" w:rsidRDefault="00E37B37" w:rsidP="007B57CB">
      <w:pPr>
        <w:spacing w:line="288" w:lineRule="auto"/>
        <w:rPr>
          <w:b w:val="0"/>
        </w:rPr>
      </w:pPr>
    </w:p>
    <w:p w:rsidR="00E37B37" w:rsidRPr="00717904" w:rsidRDefault="00E37B37" w:rsidP="007B57CB">
      <w:pPr>
        <w:spacing w:line="288" w:lineRule="auto"/>
        <w:rPr>
          <w:b w:val="0"/>
        </w:rPr>
      </w:pPr>
    </w:p>
    <w:p w:rsidR="00E37B37" w:rsidRPr="00717904" w:rsidRDefault="00E37B37" w:rsidP="007B57CB">
      <w:pPr>
        <w:spacing w:line="288" w:lineRule="auto"/>
        <w:rPr>
          <w:b w:val="0"/>
        </w:rPr>
      </w:pPr>
    </w:p>
    <w:p w:rsidR="00E37B37" w:rsidRPr="00717904" w:rsidRDefault="00E37B37"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503D70" w:rsidRPr="00717904" w:rsidRDefault="00503D70" w:rsidP="007B57CB">
      <w:pPr>
        <w:spacing w:line="288" w:lineRule="auto"/>
        <w:rPr>
          <w:b w:val="0"/>
        </w:rPr>
      </w:pPr>
    </w:p>
    <w:p w:rsidR="00860AEF" w:rsidRPr="00717904" w:rsidRDefault="00860AEF" w:rsidP="007B57CB">
      <w:pPr>
        <w:spacing w:line="288" w:lineRule="auto"/>
        <w:rPr>
          <w:b w:val="0"/>
        </w:rPr>
      </w:pPr>
    </w:p>
    <w:p w:rsidR="00860AEF" w:rsidRPr="00717904" w:rsidRDefault="00860AEF" w:rsidP="007B57CB">
      <w:pPr>
        <w:spacing w:line="288" w:lineRule="auto"/>
        <w:rPr>
          <w:b w:val="0"/>
        </w:rPr>
      </w:pPr>
    </w:p>
    <w:p w:rsidR="00860AEF" w:rsidRPr="00717904" w:rsidRDefault="00860AEF" w:rsidP="007B57CB">
      <w:pPr>
        <w:spacing w:line="288" w:lineRule="auto"/>
        <w:rPr>
          <w:b w:val="0"/>
        </w:rPr>
      </w:pPr>
    </w:p>
    <w:p w:rsidR="00860AEF" w:rsidRPr="00717904" w:rsidRDefault="00860AEF" w:rsidP="007B57CB">
      <w:pPr>
        <w:spacing w:line="288" w:lineRule="auto"/>
        <w:rPr>
          <w:b w:val="0"/>
        </w:rPr>
      </w:pPr>
    </w:p>
    <w:p w:rsidR="0021293B" w:rsidRPr="00717904" w:rsidRDefault="0021293B" w:rsidP="007B57CB">
      <w:pPr>
        <w:spacing w:line="288" w:lineRule="auto"/>
        <w:rPr>
          <w:b w:val="0"/>
        </w:rPr>
      </w:pPr>
    </w:p>
    <w:p w:rsidR="0021293B" w:rsidRPr="00717904" w:rsidRDefault="0021293B" w:rsidP="007B57CB">
      <w:pPr>
        <w:spacing w:line="288" w:lineRule="auto"/>
        <w:rPr>
          <w:b w:val="0"/>
        </w:rPr>
      </w:pPr>
    </w:p>
    <w:p w:rsidR="0021293B" w:rsidRPr="00717904" w:rsidRDefault="0021293B" w:rsidP="007B57CB">
      <w:pPr>
        <w:spacing w:line="288" w:lineRule="auto"/>
        <w:rPr>
          <w:b w:val="0"/>
        </w:rPr>
      </w:pPr>
    </w:p>
    <w:p w:rsidR="0021293B" w:rsidRPr="00717904" w:rsidRDefault="0021293B" w:rsidP="007B57CB">
      <w:pPr>
        <w:spacing w:line="288" w:lineRule="auto"/>
        <w:rPr>
          <w:b w:val="0"/>
        </w:rPr>
      </w:pPr>
    </w:p>
    <w:p w:rsidR="0021293B" w:rsidRPr="00717904" w:rsidRDefault="0021293B" w:rsidP="007B57CB">
      <w:pPr>
        <w:spacing w:line="288" w:lineRule="auto"/>
        <w:rPr>
          <w:b w:val="0"/>
        </w:rPr>
      </w:pPr>
    </w:p>
    <w:p w:rsidR="0021293B" w:rsidRPr="00717904" w:rsidRDefault="0021293B" w:rsidP="007B57CB">
      <w:pPr>
        <w:spacing w:line="288" w:lineRule="auto"/>
        <w:rPr>
          <w:b w:val="0"/>
        </w:rPr>
      </w:pPr>
    </w:p>
    <w:p w:rsidR="0021293B" w:rsidRDefault="0021293B" w:rsidP="007B57CB">
      <w:pPr>
        <w:spacing w:line="288" w:lineRule="auto"/>
        <w:rPr>
          <w:b w:val="0"/>
        </w:rPr>
      </w:pPr>
    </w:p>
    <w:p w:rsidR="007B57CB" w:rsidRDefault="007B57CB" w:rsidP="007B57CB">
      <w:pPr>
        <w:spacing w:line="288" w:lineRule="auto"/>
        <w:rPr>
          <w:b w:val="0"/>
        </w:rPr>
      </w:pPr>
    </w:p>
    <w:p w:rsidR="007B57CB" w:rsidRDefault="007B57CB" w:rsidP="007B57CB">
      <w:pPr>
        <w:spacing w:line="288" w:lineRule="auto"/>
        <w:rPr>
          <w:b w:val="0"/>
        </w:rPr>
      </w:pPr>
    </w:p>
    <w:p w:rsidR="007B57CB" w:rsidRDefault="007B57CB" w:rsidP="007B57CB">
      <w:pPr>
        <w:spacing w:line="288" w:lineRule="auto"/>
        <w:rPr>
          <w:b w:val="0"/>
        </w:rPr>
      </w:pPr>
    </w:p>
    <w:p w:rsidR="007B57CB" w:rsidRDefault="007B57CB" w:rsidP="007B57CB">
      <w:pPr>
        <w:spacing w:line="288" w:lineRule="auto"/>
        <w:rPr>
          <w:b w:val="0"/>
        </w:rPr>
      </w:pPr>
    </w:p>
    <w:p w:rsidR="007B57CB" w:rsidRDefault="007B57CB" w:rsidP="007B57CB">
      <w:pPr>
        <w:spacing w:line="288" w:lineRule="auto"/>
        <w:rPr>
          <w:b w:val="0"/>
        </w:rPr>
      </w:pPr>
    </w:p>
    <w:p w:rsidR="007B57CB" w:rsidRDefault="007B57CB" w:rsidP="007B57CB">
      <w:pPr>
        <w:spacing w:line="288" w:lineRule="auto"/>
        <w:rPr>
          <w:b w:val="0"/>
        </w:rPr>
      </w:pPr>
    </w:p>
    <w:p w:rsidR="007B57CB" w:rsidRPr="00717904" w:rsidRDefault="007B57CB" w:rsidP="007B57CB">
      <w:pPr>
        <w:spacing w:line="288" w:lineRule="auto"/>
        <w:rPr>
          <w:b w:val="0"/>
        </w:rPr>
      </w:pPr>
    </w:p>
    <w:p w:rsidR="007B57CB" w:rsidRDefault="007B57CB" w:rsidP="007B57CB">
      <w:pPr>
        <w:spacing w:line="288" w:lineRule="auto"/>
        <w:rPr>
          <w:b w:val="0"/>
          <w:sz w:val="28"/>
          <w:szCs w:val="28"/>
        </w:rPr>
      </w:pPr>
    </w:p>
    <w:p w:rsidR="007B57CB" w:rsidRDefault="007B57CB" w:rsidP="007B57CB">
      <w:pPr>
        <w:spacing w:line="288" w:lineRule="auto"/>
        <w:rPr>
          <w:b w:val="0"/>
          <w:sz w:val="28"/>
          <w:szCs w:val="28"/>
        </w:rPr>
      </w:pPr>
    </w:p>
    <w:p w:rsidR="00BE18AA" w:rsidRPr="000B68CA" w:rsidRDefault="000B68CA" w:rsidP="007B57CB">
      <w:pPr>
        <w:spacing w:line="288" w:lineRule="auto"/>
        <w:rPr>
          <w:b w:val="0"/>
          <w:sz w:val="28"/>
          <w:szCs w:val="28"/>
        </w:rPr>
      </w:pPr>
      <w:r>
        <w:rPr>
          <w:b w:val="0"/>
          <w:sz w:val="28"/>
          <w:szCs w:val="28"/>
        </w:rPr>
        <w:lastRenderedPageBreak/>
        <w:t xml:space="preserve">       </w:t>
      </w:r>
      <w:r w:rsidR="00BE18AA" w:rsidRPr="000B68CA">
        <w:rPr>
          <w:b w:val="0"/>
          <w:sz w:val="28"/>
          <w:szCs w:val="28"/>
        </w:rPr>
        <w:t>Как видно из классификации типов и видов чтения, смысловое чтение нельзя рассматривать как отдельный вид чтения. Смысловое чтение характеризует уровень чтения. Оно нацелено на постижение читателем ценностно-смыслового содержания текста, на вычитывание того смысла текста, который задан целью чтения. Чтение не должно быть бесцельным.</w:t>
      </w:r>
    </w:p>
    <w:p w:rsidR="00BE18AA" w:rsidRPr="000B68CA" w:rsidRDefault="00BE18AA" w:rsidP="007B57CB">
      <w:pPr>
        <w:spacing w:line="288" w:lineRule="auto"/>
        <w:rPr>
          <w:b w:val="0"/>
          <w:sz w:val="28"/>
          <w:szCs w:val="28"/>
        </w:rPr>
      </w:pPr>
      <w:r w:rsidRPr="000B68CA">
        <w:rPr>
          <w:b w:val="0"/>
          <w:sz w:val="28"/>
          <w:szCs w:val="28"/>
        </w:rPr>
        <w:t>Когда следует учителю начинать работать над формированием навыка смыслового чтения?</w:t>
      </w:r>
    </w:p>
    <w:p w:rsidR="00BE18AA" w:rsidRPr="007B57CB" w:rsidRDefault="00C90102" w:rsidP="007B57CB">
      <w:pPr>
        <w:spacing w:line="288" w:lineRule="auto"/>
        <w:rPr>
          <w:b w:val="0"/>
          <w:sz w:val="28"/>
          <w:szCs w:val="28"/>
        </w:rPr>
      </w:pPr>
      <w:r w:rsidRPr="000B68CA">
        <w:rPr>
          <w:b w:val="0"/>
          <w:sz w:val="28"/>
          <w:szCs w:val="28"/>
        </w:rPr>
        <w:t xml:space="preserve">       </w:t>
      </w:r>
      <w:r w:rsidR="00BE18AA" w:rsidRPr="000B68CA">
        <w:rPr>
          <w:b w:val="0"/>
          <w:sz w:val="28"/>
          <w:szCs w:val="28"/>
        </w:rPr>
        <w:t xml:space="preserve">Как только школьник начал овладевать технической стороной чтения. Уже в период обучения грамоте следует уделять внимание и совершенствованию технической стороны чтения и параллельно работать над смысловой стороной чтения. Ребёнок должен понимать, зачем он читает. На данном этапе учитель озвучивает ребёнку цель чтения. Читаю, чтобы узнать новое слово, понять его смысл, построить с ним словосочетание. Понять смысл одного предложения, небольшого текста – это первые шаги по выработке навыка смыслового чтения. Как правило, в этот период в основном учитель использует на уроках коммуникативное чтение вслух, учебный и самостоятельный тип чтения. Проверить понятийную сторону чтения на данном этапе можно через алгоритм: вопрос учителя - ответ </w:t>
      </w:r>
      <w:r w:rsidR="00BE18AA" w:rsidRPr="007B57CB">
        <w:rPr>
          <w:b w:val="0"/>
          <w:sz w:val="28"/>
          <w:szCs w:val="28"/>
        </w:rPr>
        <w:t>ученика.</w:t>
      </w:r>
    </w:p>
    <w:p w:rsidR="00C90102" w:rsidRPr="007B57CB" w:rsidRDefault="00C90102" w:rsidP="007B57CB">
      <w:pPr>
        <w:spacing w:line="288" w:lineRule="auto"/>
        <w:rPr>
          <w:b w:val="0"/>
          <w:sz w:val="28"/>
          <w:szCs w:val="28"/>
        </w:rPr>
      </w:pPr>
      <w:r w:rsidRPr="007B57CB">
        <w:rPr>
          <w:b w:val="0"/>
          <w:sz w:val="28"/>
          <w:szCs w:val="28"/>
        </w:rPr>
        <w:t xml:space="preserve">       Чтение является важнейшим средством социализации учеников.  Решающее влияние на качество чтения, по выводам экспертов, оказывает досуговое чтение. Учащиеся, которые читают каждый день для удовольствия, показывают значительно более высокие результаты по грамотности чтения, чем их </w:t>
      </w:r>
      <w:r w:rsidR="000542B5" w:rsidRPr="007B57CB">
        <w:rPr>
          <w:b w:val="0"/>
          <w:sz w:val="28"/>
          <w:szCs w:val="28"/>
        </w:rPr>
        <w:t>не читающие</w:t>
      </w:r>
      <w:r w:rsidRPr="007B57CB">
        <w:rPr>
          <w:b w:val="0"/>
          <w:sz w:val="28"/>
          <w:szCs w:val="28"/>
        </w:rPr>
        <w:t xml:space="preserve"> сверстники.</w:t>
      </w:r>
    </w:p>
    <w:p w:rsidR="00243D88" w:rsidRPr="007B57CB" w:rsidRDefault="000542B5" w:rsidP="007B57CB">
      <w:pPr>
        <w:spacing w:line="288" w:lineRule="auto"/>
        <w:rPr>
          <w:b w:val="0"/>
          <w:sz w:val="28"/>
          <w:szCs w:val="28"/>
        </w:rPr>
      </w:pPr>
      <w:r w:rsidRPr="007B57CB">
        <w:rPr>
          <w:b w:val="0"/>
          <w:sz w:val="28"/>
          <w:szCs w:val="28"/>
        </w:rPr>
        <w:t xml:space="preserve">       </w:t>
      </w:r>
      <w:r w:rsidR="00C90102" w:rsidRPr="007B57CB">
        <w:rPr>
          <w:b w:val="0"/>
          <w:sz w:val="28"/>
          <w:szCs w:val="28"/>
        </w:rPr>
        <w:t xml:space="preserve">Решение обозначенных проблем возможно только через подъём читательской культуры, воспитание грамотного читателя. Не случайно среди задач модернизации системы российского образования чтению отводится особая роль: именно чтение во многом обеспечивает развитие умений, лежащих в основе информационной, коммуникативной и других ключевых компетенций, поскольку основной объем учебной информации школьники получают посредством этого вида деятельности. Но «для того чтобы научить школьников работе с текстом, учитель должен знать,  каким конкретным приёмам работы </w:t>
      </w:r>
      <w:r w:rsidR="000B68CA" w:rsidRPr="007B57CB">
        <w:rPr>
          <w:b w:val="0"/>
          <w:sz w:val="28"/>
          <w:szCs w:val="28"/>
        </w:rPr>
        <w:t>нужно обучать и как это делать.</w:t>
      </w:r>
    </w:p>
    <w:p w:rsidR="00243D88" w:rsidRPr="007B57CB" w:rsidRDefault="00243D88" w:rsidP="007B57CB">
      <w:pPr>
        <w:spacing w:line="288" w:lineRule="auto"/>
        <w:rPr>
          <w:b w:val="0"/>
          <w:sz w:val="28"/>
          <w:szCs w:val="28"/>
        </w:rPr>
      </w:pPr>
    </w:p>
    <w:p w:rsidR="007B57CB" w:rsidRDefault="007B57CB" w:rsidP="007B57CB">
      <w:pPr>
        <w:spacing w:line="288" w:lineRule="auto"/>
        <w:rPr>
          <w:b w:val="0"/>
          <w:sz w:val="28"/>
          <w:szCs w:val="28"/>
        </w:rPr>
      </w:pPr>
    </w:p>
    <w:p w:rsidR="007B57CB" w:rsidRDefault="007B57CB" w:rsidP="007B57CB">
      <w:pPr>
        <w:spacing w:line="288" w:lineRule="auto"/>
        <w:rPr>
          <w:b w:val="0"/>
          <w:sz w:val="28"/>
          <w:szCs w:val="28"/>
        </w:rPr>
      </w:pPr>
    </w:p>
    <w:p w:rsidR="007B57CB" w:rsidRDefault="007B57CB" w:rsidP="007B57CB">
      <w:pPr>
        <w:spacing w:line="288" w:lineRule="auto"/>
        <w:rPr>
          <w:b w:val="0"/>
          <w:sz w:val="28"/>
          <w:szCs w:val="28"/>
        </w:rPr>
      </w:pPr>
    </w:p>
    <w:p w:rsidR="00BE18AA" w:rsidRPr="007B57CB" w:rsidRDefault="00BE18AA" w:rsidP="007B57CB">
      <w:pPr>
        <w:spacing w:line="288" w:lineRule="auto"/>
        <w:rPr>
          <w:b w:val="0"/>
          <w:sz w:val="28"/>
          <w:szCs w:val="28"/>
        </w:rPr>
      </w:pPr>
      <w:r w:rsidRPr="007B57CB">
        <w:rPr>
          <w:b w:val="0"/>
          <w:sz w:val="28"/>
          <w:szCs w:val="28"/>
        </w:rPr>
        <w:lastRenderedPageBreak/>
        <w:t>Литература</w:t>
      </w:r>
    </w:p>
    <w:p w:rsidR="00BE18AA" w:rsidRPr="007B57CB" w:rsidRDefault="00BE18AA" w:rsidP="007B57CB">
      <w:pPr>
        <w:pStyle w:val="a3"/>
        <w:numPr>
          <w:ilvl w:val="0"/>
          <w:numId w:val="6"/>
        </w:numPr>
        <w:spacing w:line="288" w:lineRule="auto"/>
        <w:rPr>
          <w:b w:val="0"/>
          <w:sz w:val="28"/>
          <w:szCs w:val="28"/>
        </w:rPr>
      </w:pPr>
      <w:r w:rsidRPr="007B57CB">
        <w:rPr>
          <w:b w:val="0"/>
          <w:sz w:val="28"/>
          <w:szCs w:val="28"/>
        </w:rPr>
        <w:t>Федеральный государственный образовательный стандарт начального общего образования // [Электронный ресурс] http://standart edu.ru/catalog.aspx?CatalogId=959.</w:t>
      </w:r>
    </w:p>
    <w:p w:rsidR="00BE18AA" w:rsidRPr="007B57CB" w:rsidRDefault="00BE18AA" w:rsidP="007B57CB">
      <w:pPr>
        <w:pStyle w:val="a3"/>
        <w:numPr>
          <w:ilvl w:val="0"/>
          <w:numId w:val="6"/>
        </w:numPr>
        <w:spacing w:line="288" w:lineRule="auto"/>
        <w:rPr>
          <w:b w:val="0"/>
          <w:sz w:val="28"/>
          <w:szCs w:val="28"/>
        </w:rPr>
      </w:pPr>
      <w:r w:rsidRPr="007B57CB">
        <w:rPr>
          <w:b w:val="0"/>
          <w:sz w:val="28"/>
          <w:szCs w:val="28"/>
        </w:rPr>
        <w:t>Примерная основная образовательная программа начального общего образования. – М. : Просвещение, 2009. – 201 с.</w:t>
      </w:r>
    </w:p>
    <w:p w:rsidR="000B68CA" w:rsidRPr="007B57CB" w:rsidRDefault="00BE18AA" w:rsidP="007B57CB">
      <w:pPr>
        <w:pStyle w:val="a3"/>
        <w:numPr>
          <w:ilvl w:val="0"/>
          <w:numId w:val="6"/>
        </w:numPr>
        <w:spacing w:line="288" w:lineRule="auto"/>
        <w:rPr>
          <w:b w:val="0"/>
          <w:sz w:val="28"/>
          <w:szCs w:val="28"/>
        </w:rPr>
      </w:pPr>
      <w:r w:rsidRPr="007B57CB">
        <w:rPr>
          <w:b w:val="0"/>
          <w:sz w:val="28"/>
          <w:szCs w:val="28"/>
        </w:rPr>
        <w:t>Бондаренко Г. И. Развитие умений смыслового чтения в начальной школе / Г. И. Бондаренко // Начальная школа плюс: до и после // Электронный ресурс www.school 2100.ru</w:t>
      </w:r>
      <w:r w:rsidR="004A6F52" w:rsidRPr="007B57CB">
        <w:rPr>
          <w:b w:val="0"/>
          <w:sz w:val="28"/>
          <w:szCs w:val="28"/>
        </w:rPr>
        <w:t xml:space="preserve"> </w:t>
      </w:r>
    </w:p>
    <w:p w:rsidR="00C90102" w:rsidRPr="007B57CB" w:rsidRDefault="00C90102" w:rsidP="007B57CB">
      <w:pPr>
        <w:pStyle w:val="a3"/>
        <w:numPr>
          <w:ilvl w:val="0"/>
          <w:numId w:val="6"/>
        </w:numPr>
        <w:spacing w:line="288" w:lineRule="auto"/>
        <w:rPr>
          <w:b w:val="0"/>
          <w:sz w:val="28"/>
          <w:szCs w:val="28"/>
        </w:rPr>
      </w:pPr>
      <w:r w:rsidRPr="007B57CB">
        <w:rPr>
          <w:b w:val="0"/>
          <w:sz w:val="28"/>
          <w:szCs w:val="28"/>
        </w:rPr>
        <w:t>Чиндилова, О.В.Обучение вдумчивому чтению / О.В. Чиндилова // Начальная</w:t>
      </w:r>
      <w:r w:rsidR="000B68CA" w:rsidRPr="007B57CB">
        <w:rPr>
          <w:b w:val="0"/>
          <w:sz w:val="28"/>
          <w:szCs w:val="28"/>
        </w:rPr>
        <w:t xml:space="preserve"> </w:t>
      </w:r>
      <w:r w:rsidRPr="007B57CB">
        <w:rPr>
          <w:b w:val="0"/>
          <w:sz w:val="28"/>
          <w:szCs w:val="28"/>
        </w:rPr>
        <w:t>школа плюс-минус, -2001, № 5.</w:t>
      </w:r>
    </w:p>
    <w:p w:rsidR="00BE18AA" w:rsidRPr="007B57CB" w:rsidRDefault="00BE18AA" w:rsidP="007B57CB">
      <w:pPr>
        <w:spacing w:line="288" w:lineRule="auto"/>
        <w:rPr>
          <w:b w:val="0"/>
          <w:sz w:val="28"/>
          <w:szCs w:val="28"/>
        </w:rPr>
      </w:pPr>
    </w:p>
    <w:p w:rsidR="00A23039" w:rsidRPr="007B57CB" w:rsidRDefault="00A23039" w:rsidP="007B57CB">
      <w:pPr>
        <w:spacing w:line="288" w:lineRule="auto"/>
        <w:rPr>
          <w:b w:val="0"/>
          <w:sz w:val="28"/>
          <w:szCs w:val="28"/>
        </w:rPr>
      </w:pPr>
    </w:p>
    <w:p w:rsidR="00FC3C50" w:rsidRPr="007B57CB" w:rsidRDefault="00FC3C50" w:rsidP="007B57CB">
      <w:pPr>
        <w:spacing w:line="288" w:lineRule="auto"/>
        <w:rPr>
          <w:b w:val="0"/>
          <w:sz w:val="28"/>
          <w:szCs w:val="28"/>
        </w:rPr>
      </w:pPr>
    </w:p>
    <w:sectPr w:rsidR="00FC3C50" w:rsidRPr="007B57CB" w:rsidSect="00815CA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215F4"/>
    <w:multiLevelType w:val="multilevel"/>
    <w:tmpl w:val="D47A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D1C63"/>
    <w:multiLevelType w:val="multilevel"/>
    <w:tmpl w:val="6256F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B430BD"/>
    <w:multiLevelType w:val="multilevel"/>
    <w:tmpl w:val="14D6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D2268D"/>
    <w:multiLevelType w:val="multilevel"/>
    <w:tmpl w:val="3AC4C83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4">
    <w:nsid w:val="612C194D"/>
    <w:multiLevelType w:val="multilevel"/>
    <w:tmpl w:val="9B382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6720B7"/>
    <w:multiLevelType w:val="multilevel"/>
    <w:tmpl w:val="8FCA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8AA"/>
    <w:rsid w:val="000542B5"/>
    <w:rsid w:val="000B68CA"/>
    <w:rsid w:val="0021293B"/>
    <w:rsid w:val="00243D88"/>
    <w:rsid w:val="00294951"/>
    <w:rsid w:val="003D7A67"/>
    <w:rsid w:val="004A6F52"/>
    <w:rsid w:val="00503BC4"/>
    <w:rsid w:val="00503D70"/>
    <w:rsid w:val="00572B39"/>
    <w:rsid w:val="00717904"/>
    <w:rsid w:val="007B57CB"/>
    <w:rsid w:val="0080275A"/>
    <w:rsid w:val="00815CAD"/>
    <w:rsid w:val="00860AEF"/>
    <w:rsid w:val="00A23039"/>
    <w:rsid w:val="00A732B6"/>
    <w:rsid w:val="00B74388"/>
    <w:rsid w:val="00BE18AA"/>
    <w:rsid w:val="00BF64D2"/>
    <w:rsid w:val="00C90102"/>
    <w:rsid w:val="00D451D4"/>
    <w:rsid w:val="00E37B37"/>
    <w:rsid w:val="00FC3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75A"/>
    <w:pPr>
      <w:spacing w:after="135" w:line="360" w:lineRule="auto"/>
      <w:contextualSpacing/>
      <w:jc w:val="both"/>
    </w:pPr>
    <w:rPr>
      <w:rFonts w:ascii="Times New Roman" w:eastAsia="Times New Roman" w:hAnsi="Times New Roman" w:cs="Times New Roman"/>
      <w:b/>
      <w:bCs/>
      <w:noProo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BE18AA"/>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BE18AA"/>
    <w:rPr>
      <w:rFonts w:ascii="Times New Roman" w:hAnsi="Times New Roman" w:cs="Times New Roman" w:hint="default"/>
      <w:b/>
      <w:bCs/>
      <w:i w:val="0"/>
      <w:iCs w:val="0"/>
      <w:color w:val="000000"/>
      <w:sz w:val="28"/>
      <w:szCs w:val="28"/>
    </w:rPr>
  </w:style>
  <w:style w:type="paragraph" w:styleId="a3">
    <w:name w:val="List Paragraph"/>
    <w:basedOn w:val="a"/>
    <w:uiPriority w:val="34"/>
    <w:qFormat/>
    <w:rsid w:val="004A6F52"/>
    <w:pPr>
      <w:ind w:left="720"/>
    </w:pPr>
  </w:style>
  <w:style w:type="paragraph" w:styleId="a4">
    <w:name w:val="Normal (Web)"/>
    <w:basedOn w:val="a"/>
    <w:uiPriority w:val="99"/>
    <w:unhideWhenUsed/>
    <w:rsid w:val="00D451D4"/>
    <w:pPr>
      <w:spacing w:before="100" w:beforeAutospacing="1" w:after="100" w:afterAutospacing="1" w:line="240" w:lineRule="auto"/>
    </w:pPr>
  </w:style>
  <w:style w:type="character" w:customStyle="1" w:styleId="apple-converted-space">
    <w:name w:val="apple-converted-space"/>
    <w:basedOn w:val="a0"/>
    <w:rsid w:val="00D451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75A"/>
    <w:pPr>
      <w:spacing w:after="135" w:line="360" w:lineRule="auto"/>
      <w:contextualSpacing/>
      <w:jc w:val="both"/>
    </w:pPr>
    <w:rPr>
      <w:rFonts w:ascii="Times New Roman" w:eastAsia="Times New Roman" w:hAnsi="Times New Roman" w:cs="Times New Roman"/>
      <w:b/>
      <w:bCs/>
      <w:noProo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BE18AA"/>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BE18AA"/>
    <w:rPr>
      <w:rFonts w:ascii="Times New Roman" w:hAnsi="Times New Roman" w:cs="Times New Roman" w:hint="default"/>
      <w:b/>
      <w:bCs/>
      <w:i w:val="0"/>
      <w:iCs w:val="0"/>
      <w:color w:val="000000"/>
      <w:sz w:val="28"/>
      <w:szCs w:val="28"/>
    </w:rPr>
  </w:style>
  <w:style w:type="paragraph" w:styleId="a3">
    <w:name w:val="List Paragraph"/>
    <w:basedOn w:val="a"/>
    <w:uiPriority w:val="34"/>
    <w:qFormat/>
    <w:rsid w:val="004A6F52"/>
    <w:pPr>
      <w:ind w:left="720"/>
    </w:pPr>
  </w:style>
  <w:style w:type="paragraph" w:styleId="a4">
    <w:name w:val="Normal (Web)"/>
    <w:basedOn w:val="a"/>
    <w:uiPriority w:val="99"/>
    <w:unhideWhenUsed/>
    <w:rsid w:val="00D451D4"/>
    <w:pPr>
      <w:spacing w:before="100" w:beforeAutospacing="1" w:after="100" w:afterAutospacing="1" w:line="240" w:lineRule="auto"/>
    </w:pPr>
  </w:style>
  <w:style w:type="character" w:customStyle="1" w:styleId="apple-converted-space">
    <w:name w:val="apple-converted-space"/>
    <w:basedOn w:val="a0"/>
    <w:rsid w:val="00D45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409875">
      <w:bodyDiv w:val="1"/>
      <w:marLeft w:val="0"/>
      <w:marRight w:val="0"/>
      <w:marTop w:val="0"/>
      <w:marBottom w:val="0"/>
      <w:divBdr>
        <w:top w:val="none" w:sz="0" w:space="0" w:color="auto"/>
        <w:left w:val="none" w:sz="0" w:space="0" w:color="auto"/>
        <w:bottom w:val="none" w:sz="0" w:space="0" w:color="auto"/>
        <w:right w:val="none" w:sz="0" w:space="0" w:color="auto"/>
      </w:divBdr>
    </w:div>
    <w:div w:id="12526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9C906-C042-4E4F-8A96-7E87E8331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1045</Words>
  <Characters>5958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dc:creator>
  <cp:lastModifiedBy>dw</cp:lastModifiedBy>
  <cp:revision>7</cp:revision>
  <dcterms:created xsi:type="dcterms:W3CDTF">2019-04-23T14:41:00Z</dcterms:created>
  <dcterms:modified xsi:type="dcterms:W3CDTF">2019-08-20T12:33:00Z</dcterms:modified>
</cp:coreProperties>
</file>