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FC" w:rsidRPr="00EE1139" w:rsidRDefault="006523FC" w:rsidP="00ED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139">
        <w:rPr>
          <w:rFonts w:ascii="Times New Roman" w:hAnsi="Times New Roman" w:cs="Times New Roman"/>
          <w:b/>
          <w:sz w:val="28"/>
          <w:szCs w:val="28"/>
        </w:rPr>
        <w:t>ОБЛАСТНОЕ ГОСУДАРСТВЕННОЕ БЮДЖЕТНОЕ ПРОФЕССИОНАЛЬНОЕ ОБРАЗОВАТЕЛЬНОЕ УЧРЕЖДЕНИЕ</w:t>
      </w:r>
    </w:p>
    <w:p w:rsidR="006523FC" w:rsidRPr="00EE1139" w:rsidRDefault="006523FC" w:rsidP="00ED0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139">
        <w:rPr>
          <w:rFonts w:ascii="Times New Roman" w:hAnsi="Times New Roman" w:cs="Times New Roman"/>
          <w:b/>
          <w:sz w:val="28"/>
          <w:szCs w:val="28"/>
        </w:rPr>
        <w:t>«УЛЬЯНОВСКИЙ КОЛЛЕДЖ КУЛЬТУРЫ И ИСКУССТВА»</w:t>
      </w:r>
    </w:p>
    <w:p w:rsidR="006523FC" w:rsidRPr="00EE1139" w:rsidRDefault="006523FC" w:rsidP="00ED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3FC" w:rsidRDefault="006523FC" w:rsidP="00ED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4F" w:rsidRDefault="0083094F" w:rsidP="00ED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4F" w:rsidRDefault="0083094F" w:rsidP="00ED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4F" w:rsidRDefault="0083094F" w:rsidP="00ED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4F" w:rsidRDefault="0083094F" w:rsidP="00ED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4F" w:rsidRDefault="0083094F" w:rsidP="00ED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4F" w:rsidRDefault="0083094F" w:rsidP="00ED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4F" w:rsidRDefault="0083094F" w:rsidP="00ED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3FC" w:rsidRPr="00EE1139" w:rsidRDefault="006523FC" w:rsidP="00E3628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4F" w:rsidRDefault="00E3628E" w:rsidP="00E362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28E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830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3FC" w:rsidRDefault="0083094F" w:rsidP="00E362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 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.н.п.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Перепелочка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обр. В. Соколова</w:t>
      </w:r>
    </w:p>
    <w:p w:rsidR="0083094F" w:rsidRPr="00E3628E" w:rsidRDefault="0083094F" w:rsidP="00E3628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28E" w:rsidRDefault="006523FC" w:rsidP="00E362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МДК.03.01 Вокальный класс</w:t>
      </w:r>
    </w:p>
    <w:p w:rsidR="006523FC" w:rsidRPr="006A1DC5" w:rsidRDefault="006523FC" w:rsidP="00E362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ПМ.03. Педагогическая музыкальная деятельность</w:t>
      </w:r>
    </w:p>
    <w:p w:rsidR="006523FC" w:rsidRPr="00E3628E" w:rsidRDefault="00E3628E" w:rsidP="00E3628E">
      <w:pPr>
        <w:tabs>
          <w:tab w:val="left" w:pos="54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Базовый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среднего профессионального образования</w:t>
      </w:r>
    </w:p>
    <w:p w:rsidR="006523FC" w:rsidRPr="00EE1139" w:rsidRDefault="006523FC" w:rsidP="00E362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3FC" w:rsidRPr="00EE1139" w:rsidRDefault="006523FC" w:rsidP="00E362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3FC" w:rsidRPr="00EE1139" w:rsidRDefault="006523FC" w:rsidP="00E362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3FC" w:rsidRPr="00EE1139" w:rsidRDefault="006523FC" w:rsidP="00E3628E">
      <w:pPr>
        <w:spacing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23FC" w:rsidRDefault="006523FC" w:rsidP="006523F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523FC" w:rsidRPr="00EE1139" w:rsidRDefault="006523FC" w:rsidP="006523F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523FC" w:rsidRDefault="006523FC" w:rsidP="006523FC">
      <w:pPr>
        <w:spacing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EE1139">
        <w:rPr>
          <w:rFonts w:ascii="Times New Roman" w:hAnsi="Times New Roman" w:cs="Times New Roman"/>
          <w:bCs/>
          <w:sz w:val="28"/>
          <w:szCs w:val="28"/>
        </w:rPr>
        <w:t xml:space="preserve">Выполнила: студентка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2А курса         </w:t>
      </w:r>
    </w:p>
    <w:p w:rsidR="006523FC" w:rsidRPr="00EE1139" w:rsidRDefault="006523FC" w:rsidP="006523F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proofErr w:type="spellStart"/>
      <w:r w:rsidRPr="00EE1139">
        <w:rPr>
          <w:rFonts w:ascii="Times New Roman" w:hAnsi="Times New Roman" w:cs="Times New Roman"/>
          <w:bCs/>
          <w:sz w:val="28"/>
          <w:szCs w:val="28"/>
        </w:rPr>
        <w:t>Коробцова</w:t>
      </w:r>
      <w:proofErr w:type="spellEnd"/>
      <w:r w:rsidRPr="00EE1139">
        <w:rPr>
          <w:rFonts w:ascii="Times New Roman" w:hAnsi="Times New Roman" w:cs="Times New Roman"/>
          <w:bCs/>
          <w:sz w:val="28"/>
          <w:szCs w:val="28"/>
        </w:rPr>
        <w:t xml:space="preserve"> 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523FC" w:rsidRPr="001502DB" w:rsidRDefault="006523FC" w:rsidP="006523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502DB">
        <w:rPr>
          <w:rFonts w:ascii="Times New Roman" w:hAnsi="Times New Roman" w:cs="Times New Roman"/>
          <w:sz w:val="28"/>
          <w:szCs w:val="28"/>
        </w:rPr>
        <w:t xml:space="preserve">Преподаватель: Матвеева И.Е. </w:t>
      </w:r>
    </w:p>
    <w:p w:rsidR="006523FC" w:rsidRPr="001502DB" w:rsidRDefault="006523FC" w:rsidP="006523FC">
      <w:pPr>
        <w:spacing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3FC" w:rsidRPr="00EE1139" w:rsidRDefault="006523FC" w:rsidP="006523FC">
      <w:pPr>
        <w:spacing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523FC" w:rsidRPr="00EE1139" w:rsidRDefault="006523FC" w:rsidP="006523FC">
      <w:pPr>
        <w:spacing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E3628E" w:rsidRDefault="00E3628E" w:rsidP="006523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28E" w:rsidRDefault="00E3628E" w:rsidP="006523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28E" w:rsidRDefault="006523FC" w:rsidP="006523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139">
        <w:rPr>
          <w:rFonts w:ascii="Times New Roman" w:hAnsi="Times New Roman" w:cs="Times New Roman"/>
          <w:sz w:val="28"/>
          <w:szCs w:val="28"/>
        </w:rPr>
        <w:t>Ульяновск, 2024</w:t>
      </w:r>
      <w:r w:rsidR="00ED0944">
        <w:rPr>
          <w:rFonts w:ascii="Times New Roman" w:hAnsi="Times New Roman" w:cs="Times New Roman"/>
          <w:sz w:val="28"/>
          <w:szCs w:val="28"/>
        </w:rPr>
        <w:t xml:space="preserve"> </w:t>
      </w:r>
      <w:r w:rsidRPr="00EE1139">
        <w:rPr>
          <w:rFonts w:ascii="Times New Roman" w:hAnsi="Times New Roman" w:cs="Times New Roman"/>
          <w:sz w:val="28"/>
          <w:szCs w:val="28"/>
        </w:rPr>
        <w:t>г</w:t>
      </w:r>
      <w:r w:rsidR="00ED0944">
        <w:rPr>
          <w:rFonts w:ascii="Times New Roman" w:hAnsi="Times New Roman" w:cs="Times New Roman"/>
          <w:sz w:val="28"/>
          <w:szCs w:val="28"/>
        </w:rPr>
        <w:t>.</w:t>
      </w:r>
    </w:p>
    <w:p w:rsidR="006523FC" w:rsidRPr="00B61B09" w:rsidRDefault="006523FC" w:rsidP="0065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B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Песня основана на </w:t>
      </w:r>
      <w:r w:rsidR="00E36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белорусском </w:t>
      </w:r>
      <w:r w:rsidRPr="00B61B09">
        <w:rPr>
          <w:rFonts w:ascii="Times New Roman" w:hAnsi="Times New Roman" w:cs="Times New Roman"/>
          <w:sz w:val="28"/>
          <w:szCs w:val="28"/>
          <w:shd w:val="clear" w:color="auto" w:fill="FFFFFF"/>
        </w:rPr>
        <w:t>фольклоре, принадлежит к семейно-обрядовому</w:t>
      </w:r>
      <w:r w:rsidR="00E36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виду -</w:t>
      </w:r>
      <w:r w:rsidRPr="00B6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плачу</w:t>
      </w:r>
      <w:r w:rsidR="00E36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1B0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E3628E">
        <w:rPr>
          <w:rFonts w:ascii="Times New Roman" w:hAnsi="Times New Roman" w:cs="Times New Roman"/>
          <w:sz w:val="28"/>
          <w:szCs w:val="28"/>
        </w:rPr>
        <w:t>причитанию)</w:t>
      </w:r>
      <w:r w:rsidRPr="00B61B09">
        <w:rPr>
          <w:rFonts w:ascii="Times New Roman" w:hAnsi="Times New Roman" w:cs="Times New Roman"/>
          <w:sz w:val="28"/>
          <w:szCs w:val="28"/>
        </w:rPr>
        <w:t xml:space="preserve"> или по-другому «</w:t>
      </w:r>
      <w:proofErr w:type="spellStart"/>
      <w:r w:rsidRPr="00B61B09">
        <w:rPr>
          <w:rFonts w:ascii="Times New Roman" w:hAnsi="Times New Roman" w:cs="Times New Roman"/>
          <w:sz w:val="28"/>
          <w:szCs w:val="28"/>
        </w:rPr>
        <w:t>галашэнні</w:t>
      </w:r>
      <w:proofErr w:type="spellEnd"/>
      <w:r w:rsidRPr="00B61B09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B61B09">
        <w:rPr>
          <w:rFonts w:ascii="Times New Roman" w:hAnsi="Times New Roman" w:cs="Times New Roman"/>
          <w:sz w:val="28"/>
          <w:szCs w:val="28"/>
        </w:rPr>
        <w:t>Галашэнні</w:t>
      </w:r>
      <w:proofErr w:type="spellEnd"/>
      <w:r w:rsidRPr="00B61B09">
        <w:rPr>
          <w:rFonts w:ascii="Times New Roman" w:hAnsi="Times New Roman" w:cs="Times New Roman"/>
          <w:sz w:val="28"/>
          <w:szCs w:val="28"/>
        </w:rPr>
        <w:t xml:space="preserve">» - </w:t>
      </w:r>
      <w:proofErr w:type="gramStart"/>
      <w:r w:rsidRPr="00B61B0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B61B09">
        <w:rPr>
          <w:rFonts w:ascii="Times New Roman" w:hAnsi="Times New Roman" w:cs="Times New Roman"/>
          <w:sz w:val="28"/>
          <w:szCs w:val="28"/>
        </w:rPr>
        <w:t xml:space="preserve"> прежде всего экспрессивная форма </w:t>
      </w:r>
      <w:proofErr w:type="spellStart"/>
      <w:r w:rsidRPr="00B61B09">
        <w:rPr>
          <w:rFonts w:ascii="Times New Roman" w:hAnsi="Times New Roman" w:cs="Times New Roman"/>
          <w:sz w:val="28"/>
          <w:szCs w:val="28"/>
        </w:rPr>
        <w:t>выплакивания-выговаривания</w:t>
      </w:r>
      <w:proofErr w:type="spellEnd"/>
      <w:r w:rsidRPr="00B61B09">
        <w:rPr>
          <w:rFonts w:ascii="Times New Roman" w:hAnsi="Times New Roman" w:cs="Times New Roman"/>
          <w:sz w:val="28"/>
          <w:szCs w:val="28"/>
        </w:rPr>
        <w:t xml:space="preserve"> горя. Культура этого «</w:t>
      </w:r>
      <w:proofErr w:type="spellStart"/>
      <w:r w:rsidRPr="00B61B09">
        <w:rPr>
          <w:rFonts w:ascii="Times New Roman" w:hAnsi="Times New Roman" w:cs="Times New Roman"/>
          <w:sz w:val="28"/>
          <w:szCs w:val="28"/>
        </w:rPr>
        <w:t>выговаривания</w:t>
      </w:r>
      <w:proofErr w:type="spellEnd"/>
      <w:r w:rsidRPr="00B61B09">
        <w:rPr>
          <w:rFonts w:ascii="Times New Roman" w:hAnsi="Times New Roman" w:cs="Times New Roman"/>
          <w:sz w:val="28"/>
          <w:szCs w:val="28"/>
        </w:rPr>
        <w:t xml:space="preserve">», как и сама манера </w:t>
      </w:r>
      <w:r w:rsidR="00ED0944" w:rsidRPr="00B61B09">
        <w:rPr>
          <w:rFonts w:ascii="Times New Roman" w:hAnsi="Times New Roman" w:cs="Times New Roman"/>
          <w:sz w:val="28"/>
          <w:szCs w:val="28"/>
        </w:rPr>
        <w:t>интонирования,</w:t>
      </w:r>
      <w:r w:rsidRPr="00B61B09">
        <w:rPr>
          <w:rFonts w:ascii="Times New Roman" w:hAnsi="Times New Roman" w:cs="Times New Roman"/>
          <w:sz w:val="28"/>
          <w:szCs w:val="28"/>
        </w:rPr>
        <w:t xml:space="preserve"> строго регламентирована, её каноны в каждой местности устойчивы и неуклонно соблюдаются. Тем не </w:t>
      </w:r>
      <w:r w:rsidR="00ED0944" w:rsidRPr="00B61B09">
        <w:rPr>
          <w:rFonts w:ascii="Times New Roman" w:hAnsi="Times New Roman" w:cs="Times New Roman"/>
          <w:sz w:val="28"/>
          <w:szCs w:val="28"/>
        </w:rPr>
        <w:t>менее,</w:t>
      </w:r>
      <w:r w:rsidRPr="00B61B09">
        <w:rPr>
          <w:rFonts w:ascii="Times New Roman" w:hAnsi="Times New Roman" w:cs="Times New Roman"/>
          <w:sz w:val="28"/>
          <w:szCs w:val="28"/>
        </w:rPr>
        <w:t xml:space="preserve"> текст песни может различаться в зависимости от местности: где-то короче, где-то длиннее, где-то </w:t>
      </w:r>
      <w:r w:rsidR="00E3628E">
        <w:rPr>
          <w:rFonts w:ascii="Times New Roman" w:hAnsi="Times New Roman" w:cs="Times New Roman"/>
          <w:sz w:val="28"/>
          <w:szCs w:val="28"/>
        </w:rPr>
        <w:t xml:space="preserve">добавляются дополнительные </w:t>
      </w:r>
      <w:r w:rsidRPr="00B61B09">
        <w:rPr>
          <w:rFonts w:ascii="Times New Roman" w:hAnsi="Times New Roman" w:cs="Times New Roman"/>
          <w:sz w:val="28"/>
          <w:szCs w:val="28"/>
        </w:rPr>
        <w:t xml:space="preserve">слова. </w:t>
      </w:r>
      <w:r w:rsidR="00E3628E" w:rsidRPr="00B61B09">
        <w:rPr>
          <w:rFonts w:ascii="Times New Roman" w:hAnsi="Times New Roman" w:cs="Times New Roman"/>
          <w:sz w:val="28"/>
          <w:szCs w:val="28"/>
        </w:rPr>
        <w:t>Музыкально-ритмический склад их по</w:t>
      </w:r>
      <w:r w:rsidR="00E3628E">
        <w:rPr>
          <w:rFonts w:ascii="Times New Roman" w:hAnsi="Times New Roman" w:cs="Times New Roman"/>
          <w:sz w:val="28"/>
          <w:szCs w:val="28"/>
        </w:rPr>
        <w:t>д</w:t>
      </w:r>
      <w:r w:rsidR="00E3628E" w:rsidRPr="00B61B09">
        <w:rPr>
          <w:rFonts w:ascii="Times New Roman" w:hAnsi="Times New Roman" w:cs="Times New Roman"/>
          <w:sz w:val="28"/>
          <w:szCs w:val="28"/>
        </w:rPr>
        <w:t>чинен естественной ритмике интонаций человеческой речи</w:t>
      </w:r>
      <w:r w:rsidR="00E3628E">
        <w:rPr>
          <w:rFonts w:ascii="Times New Roman" w:hAnsi="Times New Roman" w:cs="Times New Roman"/>
          <w:sz w:val="28"/>
          <w:szCs w:val="28"/>
        </w:rPr>
        <w:t>.</w:t>
      </w:r>
    </w:p>
    <w:p w:rsidR="006523FC" w:rsidRPr="003F0A67" w:rsidRDefault="00E3628E" w:rsidP="003F0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Б.н.п. </w:t>
      </w:r>
      <w:r w:rsidR="006523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523FC"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 w:rsidR="006523FC">
        <w:rPr>
          <w:rFonts w:ascii="Times New Roman" w:hAnsi="Times New Roman" w:cs="Times New Roman"/>
          <w:sz w:val="28"/>
          <w:szCs w:val="28"/>
        </w:rPr>
        <w:t>», являясь народным творчеств</w:t>
      </w:r>
      <w:r>
        <w:rPr>
          <w:rFonts w:ascii="Times New Roman" w:hAnsi="Times New Roman" w:cs="Times New Roman"/>
          <w:sz w:val="28"/>
          <w:szCs w:val="28"/>
        </w:rPr>
        <w:t>ом, не раз поддавалась обработке</w:t>
      </w:r>
      <w:r w:rsidR="006523FC">
        <w:rPr>
          <w:rFonts w:ascii="Times New Roman" w:hAnsi="Times New Roman" w:cs="Times New Roman"/>
          <w:sz w:val="28"/>
          <w:szCs w:val="28"/>
        </w:rPr>
        <w:t xml:space="preserve"> разных композиторов. В данном случае ее обработал </w:t>
      </w:r>
      <w:r w:rsidR="006523FC" w:rsidRPr="001136C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Владислав Геннадиевич Соколов (1908—1993)</w:t>
      </w:r>
      <w:r w:rsidR="006523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-  </w:t>
      </w:r>
      <w:r w:rsidR="006523FC" w:rsidRPr="001136C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советский</w:t>
      </w:r>
      <w:r w:rsidR="006523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хоровой дирижер, композитор, педагог. </w:t>
      </w:r>
      <w:r w:rsidR="006523FC" w:rsidRPr="001136C5">
        <w:rPr>
          <w:rFonts w:ascii="Times New Roman" w:hAnsi="Times New Roman" w:cs="Times New Roman"/>
          <w:color w:val="202122"/>
          <w:sz w:val="28"/>
          <w:szCs w:val="28"/>
        </w:rPr>
        <w:t xml:space="preserve">В детстве </w:t>
      </w:r>
      <w:r w:rsidR="003F0A67">
        <w:rPr>
          <w:rFonts w:ascii="Times New Roman" w:hAnsi="Times New Roman" w:cs="Times New Roman"/>
          <w:color w:val="202122"/>
          <w:sz w:val="28"/>
          <w:szCs w:val="28"/>
        </w:rPr>
        <w:t xml:space="preserve">он </w:t>
      </w:r>
      <w:r w:rsidR="006523FC" w:rsidRPr="001136C5">
        <w:rPr>
          <w:rFonts w:ascii="Times New Roman" w:hAnsi="Times New Roman" w:cs="Times New Roman"/>
          <w:color w:val="202122"/>
          <w:sz w:val="28"/>
          <w:szCs w:val="28"/>
        </w:rPr>
        <w:t xml:space="preserve">пел в церковном хоре.  </w:t>
      </w:r>
      <w:r w:rsidR="006523FC" w:rsidRPr="001136C5">
        <w:rPr>
          <w:rFonts w:ascii="Times New Roman" w:hAnsi="Times New Roman" w:cs="Times New Roman"/>
          <w:sz w:val="28"/>
          <w:szCs w:val="28"/>
        </w:rPr>
        <w:t>В 1932 году окончил </w:t>
      </w:r>
      <w:hyperlink r:id="rId5" w:tooltip="Академическое музыкальное училище при Московской государственной консерватории имени П. И. Чайковского" w:history="1">
        <w:r w:rsidR="006523FC" w:rsidRPr="001136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музыкальное училище при</w:t>
        </w:r>
        <w:r w:rsid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523FC" w:rsidRPr="001136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Моск</w:t>
        </w:r>
        <w:r w:rsid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овской </w:t>
        </w:r>
        <w:r w:rsidR="006523FC" w:rsidRPr="001136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консерватории</w:t>
        </w:r>
      </w:hyperlink>
      <w:r w:rsidR="003F0A67">
        <w:rPr>
          <w:rFonts w:ascii="Times New Roman" w:hAnsi="Times New Roman" w:cs="Times New Roman"/>
          <w:sz w:val="28"/>
          <w:szCs w:val="28"/>
        </w:rPr>
        <w:t>.</w:t>
      </w:r>
      <w:r w:rsidR="006523FC" w:rsidRPr="001136C5">
        <w:rPr>
          <w:rFonts w:ascii="Times New Roman" w:hAnsi="Times New Roman" w:cs="Times New Roman"/>
          <w:sz w:val="28"/>
          <w:szCs w:val="28"/>
        </w:rPr>
        <w:t xml:space="preserve"> </w:t>
      </w:r>
      <w:r w:rsidR="003F0A67">
        <w:rPr>
          <w:rFonts w:ascii="Times New Roman" w:hAnsi="Times New Roman" w:cs="Times New Roman"/>
          <w:sz w:val="28"/>
          <w:szCs w:val="28"/>
        </w:rPr>
        <w:t xml:space="preserve">в </w:t>
      </w:r>
      <w:r w:rsidR="006523FC" w:rsidRPr="001136C5">
        <w:rPr>
          <w:rFonts w:ascii="Times New Roman" w:hAnsi="Times New Roman" w:cs="Times New Roman"/>
          <w:sz w:val="28"/>
          <w:szCs w:val="28"/>
        </w:rPr>
        <w:t>1936 </w:t>
      </w:r>
      <w:r w:rsidR="006523FC">
        <w:rPr>
          <w:rFonts w:ascii="Times New Roman" w:hAnsi="Times New Roman" w:cs="Times New Roman"/>
          <w:sz w:val="28"/>
          <w:szCs w:val="28"/>
        </w:rPr>
        <w:t xml:space="preserve"> </w:t>
      </w:r>
      <w:r w:rsidR="003F0A67">
        <w:rPr>
          <w:rFonts w:ascii="Times New Roman" w:hAnsi="Times New Roman" w:cs="Times New Roman"/>
          <w:sz w:val="28"/>
          <w:szCs w:val="28"/>
        </w:rPr>
        <w:t xml:space="preserve">— дирижёрско-хоровой </w:t>
      </w:r>
      <w:r w:rsidR="006523FC" w:rsidRPr="001136C5">
        <w:rPr>
          <w:rFonts w:ascii="Times New Roman" w:hAnsi="Times New Roman" w:cs="Times New Roman"/>
          <w:sz w:val="28"/>
          <w:szCs w:val="28"/>
        </w:rPr>
        <w:t>факульте</w:t>
      </w:r>
      <w:r w:rsidR="003F0A67">
        <w:rPr>
          <w:rFonts w:ascii="Times New Roman" w:hAnsi="Times New Roman" w:cs="Times New Roman"/>
          <w:sz w:val="28"/>
          <w:szCs w:val="28"/>
        </w:rPr>
        <w:t>т Московской консерватории</w:t>
      </w:r>
      <w:r w:rsidR="003F0A67" w:rsidRPr="001136C5">
        <w:rPr>
          <w:rFonts w:ascii="Times New Roman" w:hAnsi="Times New Roman" w:cs="Times New Roman"/>
          <w:sz w:val="28"/>
          <w:szCs w:val="28"/>
        </w:rPr>
        <w:t xml:space="preserve"> </w:t>
      </w:r>
      <w:r w:rsidR="006523FC" w:rsidRPr="001136C5">
        <w:rPr>
          <w:rFonts w:ascii="Times New Roman" w:hAnsi="Times New Roman" w:cs="Times New Roman"/>
          <w:sz w:val="28"/>
          <w:szCs w:val="28"/>
        </w:rPr>
        <w:t>по классу </w:t>
      </w:r>
      <w:hyperlink r:id="rId6" w:tooltip="Дмитревский, Георгий Александрович" w:history="1">
        <w:r w:rsidR="006523FC" w:rsidRPr="001136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Г. А. </w:t>
        </w:r>
        <w:proofErr w:type="spellStart"/>
        <w:r w:rsidR="006523FC" w:rsidRPr="001136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Дмитревского</w:t>
        </w:r>
        <w:proofErr w:type="spellEnd"/>
      </w:hyperlink>
      <w:r w:rsidR="006523FC" w:rsidRPr="001136C5">
        <w:rPr>
          <w:rFonts w:ascii="Times New Roman" w:hAnsi="Times New Roman" w:cs="Times New Roman"/>
          <w:sz w:val="28"/>
          <w:szCs w:val="28"/>
        </w:rPr>
        <w:t xml:space="preserve">, в 1938 — аспирантуру </w:t>
      </w:r>
      <w:r w:rsidR="006523FC" w:rsidRPr="003F0A67">
        <w:rPr>
          <w:rFonts w:ascii="Times New Roman" w:hAnsi="Times New Roman" w:cs="Times New Roman"/>
          <w:sz w:val="28"/>
          <w:szCs w:val="28"/>
        </w:rPr>
        <w:t>при ней.</w:t>
      </w:r>
      <w:r w:rsidR="003F0A67" w:rsidRPr="003F0A67">
        <w:rPr>
          <w:rFonts w:ascii="Times New Roman" w:hAnsi="Times New Roman" w:cs="Times New Roman"/>
          <w:sz w:val="28"/>
          <w:szCs w:val="28"/>
        </w:rPr>
        <w:t xml:space="preserve"> </w:t>
      </w:r>
      <w:r w:rsidR="006523FC" w:rsidRPr="003F0A67">
        <w:rPr>
          <w:rFonts w:ascii="Times New Roman" w:hAnsi="Times New Roman" w:cs="Times New Roman"/>
          <w:sz w:val="28"/>
          <w:szCs w:val="28"/>
        </w:rPr>
        <w:t>С 1936 года Соколов был организатором и художественным руководителем Детского хора при Центральном доме художественного воспитания, который стал одним из ведущих исполнительских коллективов страны.</w:t>
      </w:r>
      <w:r w:rsidR="003F0A67">
        <w:rPr>
          <w:rFonts w:ascii="Times New Roman" w:hAnsi="Times New Roman" w:cs="Times New Roman"/>
          <w:sz w:val="28"/>
          <w:szCs w:val="28"/>
        </w:rPr>
        <w:t xml:space="preserve"> </w:t>
      </w:r>
      <w:r w:rsidR="006523FC" w:rsidRPr="003F0A67">
        <w:rPr>
          <w:rFonts w:ascii="Times New Roman" w:hAnsi="Times New Roman" w:cs="Times New Roman"/>
          <w:sz w:val="28"/>
          <w:szCs w:val="28"/>
        </w:rPr>
        <w:t>В 1956 году создал </w:t>
      </w:r>
      <w:hyperlink r:id="rId7" w:tooltip="Государственный московский хор (страница отсутствует)" w:history="1">
        <w:r w:rsidR="006523FC" w:rsidRP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Государственный московский хор</w:t>
        </w:r>
      </w:hyperlink>
      <w:r w:rsidR="006523FC" w:rsidRPr="003F0A67">
        <w:rPr>
          <w:rFonts w:ascii="Times New Roman" w:hAnsi="Times New Roman" w:cs="Times New Roman"/>
          <w:sz w:val="28"/>
          <w:szCs w:val="28"/>
        </w:rPr>
        <w:t>. В его репертуаре разнообразные хоровые сочинения советских, русских и зарубежных композиторов; многие произведения советских авторов при участии хора были исполнены впервые, в т. ч. «Реквием» Д. Б. Кабалевского, оратория «Иван Грозный» по музыке С. С. Прокофьева к одноимённому кинофильму, оратория «Василий Тёркин» </w:t>
      </w:r>
      <w:hyperlink r:id="rId8" w:tooltip="Бойко, Ростислав Григорьевич" w:history="1">
        <w:r w:rsidR="006523FC" w:rsidRP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Р. Г. Бойко</w:t>
        </w:r>
      </w:hyperlink>
      <w:r w:rsidR="006523FC" w:rsidRPr="003F0A67">
        <w:rPr>
          <w:rFonts w:ascii="Times New Roman" w:hAnsi="Times New Roman" w:cs="Times New Roman"/>
          <w:sz w:val="28"/>
          <w:szCs w:val="28"/>
        </w:rPr>
        <w:t>. Под его управлением хор участвовал в исполнении крупных вокально-симфонических произведений («</w:t>
      </w:r>
      <w:hyperlink r:id="rId9" w:tooltip="Реквием (Моцарт)" w:history="1">
        <w:r w:rsidR="006523FC" w:rsidRP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Реквием</w:t>
        </w:r>
      </w:hyperlink>
      <w:r w:rsidR="006523FC" w:rsidRPr="003F0A67">
        <w:rPr>
          <w:rFonts w:ascii="Times New Roman" w:hAnsi="Times New Roman" w:cs="Times New Roman"/>
          <w:sz w:val="28"/>
          <w:szCs w:val="28"/>
        </w:rPr>
        <w:t>» </w:t>
      </w:r>
      <w:hyperlink r:id="rId10" w:tooltip="Моцарт" w:history="1">
        <w:r w:rsidR="006523FC" w:rsidRP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Моцарта</w:t>
        </w:r>
      </w:hyperlink>
      <w:r w:rsidR="006523FC" w:rsidRPr="003F0A6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6523FC" w:rsidRPr="003F0A67">
        <w:rPr>
          <w:rFonts w:ascii="Times New Roman" w:hAnsi="Times New Roman" w:cs="Times New Roman"/>
          <w:sz w:val="28"/>
          <w:szCs w:val="28"/>
        </w:rPr>
        <w:t>Stabat</w:t>
      </w:r>
      <w:proofErr w:type="spellEnd"/>
      <w:r w:rsidR="006523FC" w:rsidRPr="003F0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3FC" w:rsidRPr="003F0A67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="006523FC" w:rsidRPr="003F0A67">
        <w:rPr>
          <w:rFonts w:ascii="Times New Roman" w:hAnsi="Times New Roman" w:cs="Times New Roman"/>
          <w:sz w:val="28"/>
          <w:szCs w:val="28"/>
        </w:rPr>
        <w:t>» </w:t>
      </w:r>
      <w:hyperlink r:id="rId11" w:tooltip="Дворжак, Антонин" w:history="1">
        <w:r w:rsidR="006523FC" w:rsidRP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А. Дворжака</w:t>
        </w:r>
      </w:hyperlink>
      <w:r w:rsidR="006523FC" w:rsidRPr="003F0A67">
        <w:rPr>
          <w:rFonts w:ascii="Times New Roman" w:hAnsi="Times New Roman" w:cs="Times New Roman"/>
          <w:sz w:val="28"/>
          <w:szCs w:val="28"/>
        </w:rPr>
        <w:t>, </w:t>
      </w:r>
      <w:hyperlink r:id="rId12" w:tooltip="Симфония № 3 (Малер)" w:history="1">
        <w:r w:rsidR="006523FC" w:rsidRP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3-я симфония</w:t>
        </w:r>
      </w:hyperlink>
      <w:r w:rsidR="006523FC" w:rsidRPr="003F0A67">
        <w:rPr>
          <w:rFonts w:ascii="Times New Roman" w:hAnsi="Times New Roman" w:cs="Times New Roman"/>
          <w:sz w:val="28"/>
          <w:szCs w:val="28"/>
        </w:rPr>
        <w:t> </w:t>
      </w:r>
      <w:hyperlink r:id="rId13" w:tooltip="Малер, Густав" w:history="1">
        <w:r w:rsidR="006523FC" w:rsidRP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Г. Малера</w:t>
        </w:r>
      </w:hyperlink>
      <w:r w:rsidR="006523FC" w:rsidRPr="003F0A67">
        <w:rPr>
          <w:rFonts w:ascii="Times New Roman" w:hAnsi="Times New Roman" w:cs="Times New Roman"/>
          <w:sz w:val="28"/>
          <w:szCs w:val="28"/>
        </w:rPr>
        <w:t>, «Весна» </w:t>
      </w:r>
      <w:hyperlink r:id="rId14" w:tooltip="Рахманинов, Сергей Васильевич" w:history="1">
        <w:r w:rsidR="006523FC" w:rsidRP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С. В. Рахманинова</w:t>
        </w:r>
      </w:hyperlink>
      <w:r w:rsidR="006523FC" w:rsidRPr="003F0A67">
        <w:rPr>
          <w:rFonts w:ascii="Times New Roman" w:hAnsi="Times New Roman" w:cs="Times New Roman"/>
          <w:sz w:val="28"/>
          <w:szCs w:val="28"/>
        </w:rPr>
        <w:t>, «Свидетель из Варшавы» </w:t>
      </w:r>
      <w:hyperlink r:id="rId15" w:tooltip="Шёнберг, Арнольд" w:history="1">
        <w:r w:rsidR="006523FC" w:rsidRPr="003F0A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А. Шёнберга</w:t>
        </w:r>
      </w:hyperlink>
      <w:r w:rsidR="006523FC" w:rsidRPr="003F0A67">
        <w:rPr>
          <w:rFonts w:ascii="Times New Roman" w:hAnsi="Times New Roman" w:cs="Times New Roman"/>
          <w:sz w:val="28"/>
          <w:szCs w:val="28"/>
        </w:rPr>
        <w:t>).</w:t>
      </w:r>
    </w:p>
    <w:p w:rsidR="006523FC" w:rsidRPr="001136C5" w:rsidRDefault="006523FC" w:rsidP="006523F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36C5">
        <w:rPr>
          <w:sz w:val="28"/>
          <w:szCs w:val="28"/>
        </w:rPr>
        <w:t xml:space="preserve">С 1929 года </w:t>
      </w:r>
      <w:r w:rsidR="0083094F">
        <w:rPr>
          <w:sz w:val="28"/>
          <w:szCs w:val="28"/>
        </w:rPr>
        <w:t>— педагог в музыкальных школах</w:t>
      </w:r>
      <w:proofErr w:type="gramStart"/>
      <w:r w:rsidR="0083094F">
        <w:rPr>
          <w:sz w:val="28"/>
          <w:szCs w:val="28"/>
        </w:rPr>
        <w:t>.</w:t>
      </w:r>
      <w:proofErr w:type="gramEnd"/>
      <w:r w:rsidR="0083094F">
        <w:rPr>
          <w:sz w:val="28"/>
          <w:szCs w:val="28"/>
        </w:rPr>
        <w:t xml:space="preserve"> </w:t>
      </w:r>
      <w:r w:rsidRPr="001136C5">
        <w:rPr>
          <w:sz w:val="28"/>
          <w:szCs w:val="28"/>
        </w:rPr>
        <w:t>С 1936 года преподавал в Московской кон</w:t>
      </w:r>
      <w:r w:rsidR="0083094F">
        <w:rPr>
          <w:sz w:val="28"/>
          <w:szCs w:val="28"/>
        </w:rPr>
        <w:t>серватории, с 1951 — профессор</w:t>
      </w:r>
      <w:proofErr w:type="gramStart"/>
      <w:r w:rsidR="0083094F">
        <w:rPr>
          <w:sz w:val="28"/>
          <w:szCs w:val="28"/>
        </w:rPr>
        <w:t>.</w:t>
      </w:r>
      <w:proofErr w:type="gramEnd"/>
      <w:r w:rsidR="0083094F">
        <w:rPr>
          <w:sz w:val="28"/>
          <w:szCs w:val="28"/>
        </w:rPr>
        <w:t xml:space="preserve"> </w:t>
      </w:r>
      <w:r w:rsidRPr="001136C5">
        <w:rPr>
          <w:sz w:val="28"/>
          <w:szCs w:val="28"/>
        </w:rPr>
        <w:t xml:space="preserve">Среди его учеников — Р. Виноградова, И. </w:t>
      </w:r>
      <w:proofErr w:type="spellStart"/>
      <w:r w:rsidRPr="001136C5">
        <w:rPr>
          <w:sz w:val="28"/>
          <w:szCs w:val="28"/>
        </w:rPr>
        <w:t>Гейнрихс</w:t>
      </w:r>
      <w:proofErr w:type="spellEnd"/>
      <w:r w:rsidRPr="001136C5">
        <w:rPr>
          <w:sz w:val="28"/>
          <w:szCs w:val="28"/>
        </w:rPr>
        <w:t xml:space="preserve">, Г. Ковалёв, Е. </w:t>
      </w:r>
      <w:proofErr w:type="spellStart"/>
      <w:r w:rsidRPr="001136C5">
        <w:rPr>
          <w:sz w:val="28"/>
          <w:szCs w:val="28"/>
        </w:rPr>
        <w:t>Гордейчук</w:t>
      </w:r>
      <w:proofErr w:type="spellEnd"/>
      <w:r w:rsidRPr="001136C5">
        <w:rPr>
          <w:sz w:val="28"/>
          <w:szCs w:val="28"/>
        </w:rPr>
        <w:t>, </w:t>
      </w:r>
      <w:hyperlink r:id="rId16" w:tooltip="Ильин, Валентин Петрович (страница отсутствует)" w:history="1">
        <w:r w:rsidRPr="001136C5">
          <w:rPr>
            <w:rStyle w:val="a3"/>
            <w:color w:val="auto"/>
            <w:sz w:val="28"/>
            <w:szCs w:val="28"/>
            <w:u w:val="none"/>
          </w:rPr>
          <w:t>В. Ильин</w:t>
        </w:r>
      </w:hyperlink>
      <w:r w:rsidRPr="001136C5">
        <w:rPr>
          <w:sz w:val="28"/>
          <w:szCs w:val="28"/>
        </w:rPr>
        <w:t>, </w:t>
      </w:r>
      <w:hyperlink r:id="rId17" w:tooltip="Казанский, Серафим Константинович (страница отсутствует)" w:history="1">
        <w:r w:rsidRPr="001136C5">
          <w:rPr>
            <w:rStyle w:val="a3"/>
            <w:color w:val="auto"/>
            <w:sz w:val="28"/>
            <w:szCs w:val="28"/>
            <w:u w:val="none"/>
          </w:rPr>
          <w:t>С. Казанский</w:t>
        </w:r>
      </w:hyperlink>
      <w:r w:rsidRPr="001136C5">
        <w:rPr>
          <w:sz w:val="28"/>
          <w:szCs w:val="28"/>
        </w:rPr>
        <w:t xml:space="preserve">, К. </w:t>
      </w:r>
      <w:proofErr w:type="spellStart"/>
      <w:r w:rsidRPr="001136C5">
        <w:rPr>
          <w:sz w:val="28"/>
          <w:szCs w:val="28"/>
        </w:rPr>
        <w:t>Киркоров</w:t>
      </w:r>
      <w:proofErr w:type="spellEnd"/>
      <w:r w:rsidRPr="001136C5">
        <w:rPr>
          <w:sz w:val="28"/>
          <w:szCs w:val="28"/>
        </w:rPr>
        <w:t>, </w:t>
      </w:r>
      <w:hyperlink r:id="rId18" w:tooltip="Кутузов, Николай Васильевич" w:history="1">
        <w:r w:rsidRPr="001136C5">
          <w:rPr>
            <w:rStyle w:val="a3"/>
            <w:color w:val="auto"/>
            <w:sz w:val="28"/>
            <w:szCs w:val="28"/>
            <w:u w:val="none"/>
          </w:rPr>
          <w:t>Н. Кутузов</w:t>
        </w:r>
      </w:hyperlink>
      <w:r w:rsidRPr="001136C5">
        <w:rPr>
          <w:sz w:val="28"/>
          <w:szCs w:val="28"/>
        </w:rPr>
        <w:t>, К. Литвин, </w:t>
      </w:r>
      <w:hyperlink r:id="rId19" w:tooltip="Лукин, Филипп Миронович" w:history="1">
        <w:r w:rsidRPr="001136C5">
          <w:rPr>
            <w:rStyle w:val="a3"/>
            <w:color w:val="auto"/>
            <w:sz w:val="28"/>
            <w:szCs w:val="28"/>
            <w:u w:val="none"/>
          </w:rPr>
          <w:t>Ф. Лукин</w:t>
        </w:r>
      </w:hyperlink>
      <w:r w:rsidRPr="001136C5">
        <w:rPr>
          <w:sz w:val="28"/>
          <w:szCs w:val="28"/>
        </w:rPr>
        <w:t>, Ф. Маслов, </w:t>
      </w:r>
      <w:hyperlink r:id="rId20" w:tooltip="Минин, Владимир Николаевич" w:history="1">
        <w:r w:rsidRPr="001136C5">
          <w:rPr>
            <w:rStyle w:val="a3"/>
            <w:color w:val="auto"/>
            <w:sz w:val="28"/>
            <w:szCs w:val="28"/>
            <w:u w:val="none"/>
          </w:rPr>
          <w:t>В. Минин</w:t>
        </w:r>
      </w:hyperlink>
      <w:r w:rsidRPr="001136C5">
        <w:rPr>
          <w:sz w:val="28"/>
          <w:szCs w:val="28"/>
        </w:rPr>
        <w:t>, К. Никольская</w:t>
      </w:r>
      <w:r>
        <w:rPr>
          <w:sz w:val="28"/>
          <w:szCs w:val="28"/>
        </w:rPr>
        <w:t xml:space="preserve"> и многие другие.</w:t>
      </w:r>
      <w:r w:rsidRPr="001136C5">
        <w:rPr>
          <w:sz w:val="28"/>
          <w:szCs w:val="28"/>
        </w:rPr>
        <w:t xml:space="preserve"> </w:t>
      </w:r>
    </w:p>
    <w:p w:rsidR="0083094F" w:rsidRDefault="006523FC" w:rsidP="008309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36C5">
        <w:rPr>
          <w:sz w:val="28"/>
          <w:szCs w:val="28"/>
        </w:rPr>
        <w:t>Умер </w:t>
      </w:r>
      <w:hyperlink r:id="rId21" w:tooltip="25 июня" w:history="1">
        <w:r w:rsidRPr="001136C5">
          <w:rPr>
            <w:rStyle w:val="a3"/>
            <w:color w:val="auto"/>
            <w:sz w:val="28"/>
            <w:szCs w:val="28"/>
            <w:u w:val="none"/>
          </w:rPr>
          <w:t>25 июня</w:t>
        </w:r>
      </w:hyperlink>
      <w:r w:rsidRPr="001136C5">
        <w:rPr>
          <w:sz w:val="28"/>
          <w:szCs w:val="28"/>
        </w:rPr>
        <w:t> </w:t>
      </w:r>
      <w:hyperlink r:id="rId22" w:tooltip="1993" w:history="1">
        <w:r w:rsidRPr="001136C5">
          <w:rPr>
            <w:rStyle w:val="a3"/>
            <w:color w:val="auto"/>
            <w:sz w:val="28"/>
            <w:szCs w:val="28"/>
            <w:u w:val="none"/>
          </w:rPr>
          <w:t>1993</w:t>
        </w:r>
      </w:hyperlink>
      <w:r w:rsidRPr="001136C5">
        <w:rPr>
          <w:sz w:val="28"/>
          <w:szCs w:val="28"/>
        </w:rPr>
        <w:t> года в Москве</w:t>
      </w:r>
      <w:r>
        <w:t>.</w:t>
      </w:r>
      <w:r w:rsidRPr="001136C5">
        <w:rPr>
          <w:sz w:val="28"/>
          <w:szCs w:val="28"/>
        </w:rPr>
        <w:t xml:space="preserve"> </w:t>
      </w:r>
      <w:proofErr w:type="gramStart"/>
      <w:r w:rsidRPr="001136C5">
        <w:rPr>
          <w:sz w:val="28"/>
          <w:szCs w:val="28"/>
        </w:rPr>
        <w:t>Похоронен</w:t>
      </w:r>
      <w:proofErr w:type="gramEnd"/>
      <w:r w:rsidRPr="001136C5">
        <w:rPr>
          <w:sz w:val="28"/>
          <w:szCs w:val="28"/>
        </w:rPr>
        <w:t xml:space="preserve"> на </w:t>
      </w:r>
      <w:proofErr w:type="spellStart"/>
      <w:r>
        <w:fldChar w:fldCharType="begin"/>
      </w:r>
      <w:r>
        <w:instrText>HYPERLINK "https://ru.wikipedia.org/wiki/%D0%A2%D1%80%D0%BE%D0%B5%D0%BA%D1%83%D1%80%D0%BE%D0%B2%D1%81%D0%BA%D0%BE%D0%B5_%D0%BA%D0%BB%D0%B0%D0%B4%D0%B1%D0%B8%D1%89%D0%B5" \o "Троекуровское кладбище"</w:instrText>
      </w:r>
      <w:r>
        <w:fldChar w:fldCharType="separate"/>
      </w:r>
      <w:r w:rsidRPr="001136C5">
        <w:rPr>
          <w:rStyle w:val="a3"/>
          <w:color w:val="auto"/>
          <w:sz w:val="28"/>
          <w:szCs w:val="28"/>
          <w:u w:val="none"/>
        </w:rPr>
        <w:t>Троекуровском</w:t>
      </w:r>
      <w:proofErr w:type="spellEnd"/>
      <w:r w:rsidRPr="001136C5">
        <w:rPr>
          <w:rStyle w:val="a3"/>
          <w:color w:val="auto"/>
          <w:sz w:val="28"/>
          <w:szCs w:val="28"/>
          <w:u w:val="none"/>
        </w:rPr>
        <w:t xml:space="preserve"> кладбище</w:t>
      </w:r>
      <w:r>
        <w:fldChar w:fldCharType="end"/>
      </w:r>
      <w:r w:rsidRPr="001136C5">
        <w:rPr>
          <w:sz w:val="28"/>
          <w:szCs w:val="28"/>
        </w:rPr>
        <w:t>.</w:t>
      </w:r>
      <w:r w:rsidR="0083094F">
        <w:rPr>
          <w:sz w:val="28"/>
          <w:szCs w:val="28"/>
        </w:rPr>
        <w:t xml:space="preserve"> </w:t>
      </w:r>
    </w:p>
    <w:p w:rsidR="006523FC" w:rsidRPr="0083094F" w:rsidRDefault="006523FC" w:rsidP="0083094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BA0C9C">
        <w:rPr>
          <w:b/>
          <w:bCs/>
          <w:sz w:val="28"/>
          <w:szCs w:val="28"/>
        </w:rPr>
        <w:t>узы</w:t>
      </w:r>
      <w:r w:rsidR="00ED0944">
        <w:rPr>
          <w:b/>
          <w:bCs/>
          <w:sz w:val="28"/>
          <w:szCs w:val="28"/>
        </w:rPr>
        <w:t>кально-теоретический анализ</w:t>
      </w:r>
      <w:r w:rsidR="0083094F">
        <w:rPr>
          <w:b/>
          <w:bCs/>
          <w:sz w:val="28"/>
          <w:szCs w:val="28"/>
        </w:rPr>
        <w:t>:</w:t>
      </w:r>
    </w:p>
    <w:p w:rsidR="006523FC" w:rsidRPr="00B61B09" w:rsidRDefault="006523FC" w:rsidP="0065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1B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61B09"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 w:rsidRPr="00B61B09">
        <w:rPr>
          <w:rFonts w:ascii="Times New Roman" w:hAnsi="Times New Roman" w:cs="Times New Roman"/>
          <w:sz w:val="28"/>
          <w:szCs w:val="28"/>
        </w:rPr>
        <w:t xml:space="preserve">» - белорусская народная песня, в которой характерными чертами жанра являются </w:t>
      </w:r>
      <w:proofErr w:type="spellStart"/>
      <w:r w:rsidRPr="00B61B09">
        <w:rPr>
          <w:rFonts w:ascii="Times New Roman" w:hAnsi="Times New Roman" w:cs="Times New Roman"/>
          <w:sz w:val="28"/>
          <w:szCs w:val="28"/>
        </w:rPr>
        <w:t>одноголосье</w:t>
      </w:r>
      <w:proofErr w:type="spellEnd"/>
      <w:r w:rsidRPr="00B61B09">
        <w:rPr>
          <w:rFonts w:ascii="Times New Roman" w:hAnsi="Times New Roman" w:cs="Times New Roman"/>
          <w:sz w:val="28"/>
          <w:szCs w:val="28"/>
        </w:rPr>
        <w:t>; повторение в тексте двух последних предложений с изменением слов в конце; тексту песни</w:t>
      </w:r>
      <w:r w:rsidRPr="00B6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свойственна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повествовательность</w:t>
      </w:r>
      <w:r w:rsidRPr="00B61B0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волнообразное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поступенное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движение</w:t>
      </w:r>
      <w:r w:rsidRPr="00B61B09">
        <w:rPr>
          <w:rFonts w:ascii="Times New Roman" w:hAnsi="Times New Roman" w:cs="Times New Roman"/>
          <w:sz w:val="28"/>
          <w:szCs w:val="28"/>
          <w:shd w:val="clear" w:color="auto" w:fill="FFFFFF"/>
        </w:rPr>
        <w:t> вверх и вниз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сжатый диапазон</w:t>
      </w:r>
      <w:r w:rsidRPr="00B6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простой ритм</w:t>
      </w:r>
      <w:r w:rsidRPr="00B6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523FC" w:rsidRDefault="006523FC" w:rsidP="0065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B09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народной песни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 w:rsidRPr="00B61B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 доступное и понятное</w:t>
      </w:r>
      <w:r w:rsidRPr="00B61B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Оно, в первую очередь, представляет собой прощание с родственником, представленным в образе перепелки. Текст песни повествует о том, как птица «старенькой стала», и у нее болят «спинка», «ножки». </w:t>
      </w:r>
    </w:p>
    <w:p w:rsidR="006523FC" w:rsidRDefault="006523FC" w:rsidP="0065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песни передается не только в словах, но и в самой мелодии. Используется тональность соль минор, которая подчеркивает печаль, грусть, волнение. Лад также минорный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Как уже было сказано раннее, ходы в мелодии на терцию расположены в основном по тоническому трезвучию. Движение их – восходящее, а обратно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23FC" w:rsidRDefault="006523FC" w:rsidP="0065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Ритму, как характерной черте народных белорусских песен свойственна ровность. Размер простой – 2/4. Темп небыстрый, исполняется «не спеша». </w:t>
      </w:r>
    </w:p>
    <w:p w:rsidR="003D35C4" w:rsidRDefault="003D35C4" w:rsidP="0065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Б.н.п. </w:t>
      </w:r>
      <w:r w:rsidR="006523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523FC"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 w:rsidR="006523FC">
        <w:rPr>
          <w:rFonts w:ascii="Times New Roman" w:hAnsi="Times New Roman" w:cs="Times New Roman"/>
          <w:sz w:val="28"/>
          <w:szCs w:val="28"/>
        </w:rPr>
        <w:t>» написана в куплетной музыкальной форме,</w:t>
      </w:r>
      <w:r>
        <w:rPr>
          <w:rFonts w:ascii="Times New Roman" w:hAnsi="Times New Roman" w:cs="Times New Roman"/>
          <w:sz w:val="28"/>
          <w:szCs w:val="28"/>
        </w:rPr>
        <w:t xml:space="preserve"> где музыкальная фраза припева дважды повторяется. Э</w:t>
      </w:r>
      <w:r w:rsidR="006523FC">
        <w:rPr>
          <w:rFonts w:ascii="Times New Roman" w:hAnsi="Times New Roman" w:cs="Times New Roman"/>
          <w:sz w:val="28"/>
          <w:szCs w:val="28"/>
        </w:rPr>
        <w:t>то является особенностью жанра народных песен</w:t>
      </w:r>
      <w:r>
        <w:rPr>
          <w:rFonts w:ascii="Times New Roman" w:hAnsi="Times New Roman" w:cs="Times New Roman"/>
          <w:sz w:val="28"/>
          <w:szCs w:val="28"/>
        </w:rPr>
        <w:t xml:space="preserve">, в частности - </w:t>
      </w:r>
      <w:r w:rsidRPr="003D3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белорусских</w:t>
      </w:r>
      <w:r w:rsidR="00652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3FC" w:rsidRDefault="006523FC" w:rsidP="0065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3D35C4">
        <w:rPr>
          <w:rFonts w:ascii="Times New Roman" w:hAnsi="Times New Roman" w:cs="Times New Roman"/>
          <w:sz w:val="28"/>
          <w:szCs w:val="28"/>
        </w:rPr>
        <w:t>ровная. С</w:t>
      </w:r>
      <w:r>
        <w:rPr>
          <w:rFonts w:ascii="Times New Roman" w:hAnsi="Times New Roman" w:cs="Times New Roman"/>
          <w:sz w:val="28"/>
          <w:szCs w:val="28"/>
        </w:rPr>
        <w:t>начала исполняется на</w:t>
      </w:r>
      <w:r w:rsidRPr="008B479F">
        <w:rPr>
          <w:rFonts w:ascii="Times New Roman" w:hAnsi="Times New Roman" w:cs="Times New Roman"/>
          <w:sz w:val="28"/>
          <w:szCs w:val="28"/>
        </w:rPr>
        <w:t xml:space="preserve"> </w:t>
      </w:r>
      <w:r w:rsidR="003D35C4" w:rsidRPr="003D35C4">
        <w:rPr>
          <w:rFonts w:ascii="Times New Roman" w:hAnsi="Times New Roman" w:cs="Times New Roman"/>
          <w:sz w:val="28"/>
          <w:szCs w:val="28"/>
        </w:rPr>
        <w:t>«</w:t>
      </w:r>
      <w:r w:rsidRPr="003D35C4">
        <w:rPr>
          <w:rFonts w:ascii="Times New Roman" w:hAnsi="Times New Roman" w:cs="Times New Roman"/>
          <w:bCs/>
          <w:iCs/>
          <w:sz w:val="28"/>
          <w:szCs w:val="28"/>
          <w:lang w:val="en-US"/>
        </w:rPr>
        <w:t>p</w:t>
      </w:r>
      <w:r w:rsidR="003D35C4" w:rsidRPr="003D35C4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D35C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479F">
        <w:rPr>
          <w:rFonts w:ascii="Times New Roman" w:hAnsi="Times New Roman" w:cs="Times New Roman"/>
          <w:sz w:val="28"/>
          <w:szCs w:val="28"/>
        </w:rPr>
        <w:t>достигая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479F">
        <w:rPr>
          <w:rFonts w:ascii="Times New Roman" w:hAnsi="Times New Roman" w:cs="Times New Roman"/>
          <w:sz w:val="28"/>
          <w:szCs w:val="28"/>
        </w:rPr>
        <w:t>кул</w:t>
      </w:r>
      <w:r>
        <w:rPr>
          <w:rFonts w:ascii="Times New Roman" w:hAnsi="Times New Roman" w:cs="Times New Roman"/>
          <w:sz w:val="28"/>
          <w:szCs w:val="28"/>
        </w:rPr>
        <w:t xml:space="preserve">ьминации, развивается до </w:t>
      </w:r>
      <w:r w:rsidR="003D35C4">
        <w:rPr>
          <w:rFonts w:ascii="Times New Roman" w:hAnsi="Times New Roman" w:cs="Times New Roman"/>
          <w:sz w:val="28"/>
          <w:szCs w:val="28"/>
        </w:rPr>
        <w:t>«</w:t>
      </w:r>
      <w:r w:rsidR="003D35C4">
        <w:rPr>
          <w:rFonts w:ascii="Times New Roman" w:hAnsi="Times New Roman" w:cs="Times New Roman"/>
          <w:bCs/>
          <w:iCs/>
          <w:sz w:val="28"/>
          <w:szCs w:val="28"/>
          <w:lang w:val="en-US"/>
        </w:rPr>
        <w:t>mf</w:t>
      </w:r>
      <w:r w:rsidR="003D35C4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D35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Кульминация </w:t>
      </w:r>
      <w:r w:rsidR="003D35C4">
        <w:rPr>
          <w:rFonts w:ascii="Times New Roman" w:hAnsi="Times New Roman" w:cs="Times New Roman"/>
          <w:sz w:val="28"/>
          <w:szCs w:val="28"/>
        </w:rPr>
        <w:t>песни обозначена в начале</w:t>
      </w:r>
      <w:r>
        <w:rPr>
          <w:rFonts w:ascii="Times New Roman" w:hAnsi="Times New Roman" w:cs="Times New Roman"/>
          <w:sz w:val="28"/>
          <w:szCs w:val="28"/>
        </w:rPr>
        <w:t xml:space="preserve"> припев</w:t>
      </w:r>
      <w:r w:rsidR="003D35C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94F" w:rsidRDefault="006523FC" w:rsidP="00830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аккомпанемента в песни является поддерживающей</w:t>
      </w:r>
      <w:r w:rsidR="003D35C4">
        <w:rPr>
          <w:rFonts w:ascii="Times New Roman" w:hAnsi="Times New Roman" w:cs="Times New Roman"/>
          <w:sz w:val="28"/>
          <w:szCs w:val="28"/>
        </w:rPr>
        <w:t xml:space="preserve">, дублирует мелодию. </w:t>
      </w:r>
      <w:r>
        <w:rPr>
          <w:rFonts w:ascii="Times New Roman" w:hAnsi="Times New Roman" w:cs="Times New Roman"/>
          <w:sz w:val="28"/>
          <w:szCs w:val="28"/>
        </w:rPr>
        <w:t>Гармония так</w:t>
      </w:r>
      <w:r w:rsidR="003D35C4">
        <w:rPr>
          <w:rFonts w:ascii="Times New Roman" w:hAnsi="Times New Roman" w:cs="Times New Roman"/>
          <w:sz w:val="28"/>
          <w:szCs w:val="28"/>
        </w:rPr>
        <w:t xml:space="preserve"> же простая. Построена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тонико</w:t>
      </w:r>
      <w:proofErr w:type="spellEnd"/>
      <w:r w:rsidR="003D35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D35C4">
        <w:rPr>
          <w:rFonts w:ascii="Times New Roman" w:hAnsi="Times New Roman" w:cs="Times New Roman"/>
          <w:sz w:val="28"/>
          <w:szCs w:val="28"/>
        </w:rPr>
        <w:t>доминантовых</w:t>
      </w:r>
      <w:proofErr w:type="spellEnd"/>
      <w:r w:rsidR="003D3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5C4">
        <w:rPr>
          <w:rFonts w:ascii="Times New Roman" w:hAnsi="Times New Roman" w:cs="Times New Roman"/>
          <w:sz w:val="28"/>
          <w:szCs w:val="28"/>
        </w:rPr>
        <w:t>созвучаях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Фактура – гомофонно-гармоническая. </w:t>
      </w:r>
    </w:p>
    <w:p w:rsidR="006523FC" w:rsidRPr="0083094F" w:rsidRDefault="006523FC" w:rsidP="008309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8B9">
        <w:rPr>
          <w:rFonts w:ascii="Times New Roman" w:hAnsi="Times New Roman" w:cs="Times New Roman"/>
          <w:b/>
          <w:bCs/>
          <w:sz w:val="28"/>
          <w:szCs w:val="28"/>
        </w:rPr>
        <w:t xml:space="preserve">Вокальный </w:t>
      </w:r>
      <w:r w:rsidR="003D35C4">
        <w:rPr>
          <w:rFonts w:ascii="Times New Roman" w:hAnsi="Times New Roman" w:cs="Times New Roman"/>
          <w:b/>
          <w:bCs/>
          <w:sz w:val="28"/>
          <w:szCs w:val="28"/>
        </w:rPr>
        <w:t xml:space="preserve">– хоровой </w:t>
      </w:r>
      <w:r w:rsidR="0083094F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="003D35C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523FC" w:rsidRPr="00E13A60" w:rsidRDefault="003D35C4" w:rsidP="006523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Б.н.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одноголосного младшего хора</w:t>
      </w:r>
      <w:r w:rsidR="00ED09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FC">
        <w:rPr>
          <w:rFonts w:ascii="Times New Roman" w:hAnsi="Times New Roman" w:cs="Times New Roman"/>
          <w:sz w:val="28"/>
          <w:szCs w:val="28"/>
        </w:rPr>
        <w:t>исполняется «певуче», трепетно, плавно. Дыхание берется по фразам. Регистр песни</w:t>
      </w:r>
      <w:r w:rsidR="00ED0944">
        <w:rPr>
          <w:rFonts w:ascii="Times New Roman" w:hAnsi="Times New Roman" w:cs="Times New Roman"/>
          <w:sz w:val="28"/>
          <w:szCs w:val="28"/>
        </w:rPr>
        <w:t>:</w:t>
      </w:r>
      <w:r w:rsidR="006523FC">
        <w:rPr>
          <w:rFonts w:ascii="Times New Roman" w:hAnsi="Times New Roman" w:cs="Times New Roman"/>
          <w:sz w:val="28"/>
          <w:szCs w:val="28"/>
        </w:rPr>
        <w:t xml:space="preserve"> средний </w:t>
      </w:r>
      <w:r w:rsidR="00ED0944">
        <w:rPr>
          <w:rFonts w:ascii="Times New Roman" w:hAnsi="Times New Roman" w:cs="Times New Roman"/>
          <w:sz w:val="28"/>
          <w:szCs w:val="28"/>
        </w:rPr>
        <w:t>- первая</w:t>
      </w:r>
      <w:r w:rsidR="006523FC">
        <w:rPr>
          <w:rFonts w:ascii="Times New Roman" w:hAnsi="Times New Roman" w:cs="Times New Roman"/>
          <w:sz w:val="28"/>
          <w:szCs w:val="28"/>
        </w:rPr>
        <w:t xml:space="preserve"> октава. Диапазон составляет септима</w:t>
      </w:r>
      <w:r w:rsidR="00ED0944">
        <w:rPr>
          <w:rFonts w:ascii="Times New Roman" w:hAnsi="Times New Roman" w:cs="Times New Roman"/>
          <w:sz w:val="28"/>
          <w:szCs w:val="28"/>
        </w:rPr>
        <w:t xml:space="preserve"> </w:t>
      </w:r>
      <w:r w:rsidR="006523FC">
        <w:rPr>
          <w:rFonts w:ascii="Times New Roman" w:hAnsi="Times New Roman" w:cs="Times New Roman"/>
          <w:sz w:val="28"/>
          <w:szCs w:val="28"/>
        </w:rPr>
        <w:t xml:space="preserve">(от «ре» 1 октавы до «си» той же октавы). Соответственно, тесситура </w:t>
      </w:r>
      <w:r w:rsidR="00ED0944">
        <w:rPr>
          <w:rFonts w:ascii="Times New Roman" w:hAnsi="Times New Roman" w:cs="Times New Roman"/>
          <w:sz w:val="28"/>
          <w:szCs w:val="28"/>
        </w:rPr>
        <w:t>б.н.п.  удобна</w:t>
      </w:r>
      <w:r w:rsidR="006523FC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6523FC" w:rsidRDefault="006523FC" w:rsidP="0065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песни предназначено для детей </w:t>
      </w:r>
      <w:r w:rsidR="00ED0944">
        <w:rPr>
          <w:rFonts w:ascii="Times New Roman" w:hAnsi="Times New Roman" w:cs="Times New Roman"/>
          <w:sz w:val="28"/>
          <w:szCs w:val="28"/>
        </w:rPr>
        <w:t xml:space="preserve">и более </w:t>
      </w:r>
      <w:r>
        <w:rPr>
          <w:rFonts w:ascii="Times New Roman" w:hAnsi="Times New Roman" w:cs="Times New Roman"/>
          <w:sz w:val="28"/>
          <w:szCs w:val="28"/>
        </w:rPr>
        <w:t>младше</w:t>
      </w:r>
      <w:r w:rsidR="00ED094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ED0944">
        <w:rPr>
          <w:rFonts w:ascii="Times New Roman" w:hAnsi="Times New Roman" w:cs="Times New Roman"/>
          <w:sz w:val="28"/>
          <w:szCs w:val="28"/>
        </w:rPr>
        <w:t xml:space="preserve">, например подготовительной группы детского сада.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позволяет детям познакомиться с </w:t>
      </w:r>
      <w:r w:rsidR="00ED0944">
        <w:rPr>
          <w:rFonts w:ascii="Times New Roman" w:hAnsi="Times New Roman" w:cs="Times New Roman"/>
          <w:sz w:val="28"/>
          <w:szCs w:val="28"/>
        </w:rPr>
        <w:t xml:space="preserve">белорусским </w:t>
      </w:r>
      <w:r>
        <w:rPr>
          <w:rFonts w:ascii="Times New Roman" w:hAnsi="Times New Roman" w:cs="Times New Roman"/>
          <w:sz w:val="28"/>
          <w:szCs w:val="28"/>
        </w:rPr>
        <w:t>фольклором, понять народные обычаи и традиции. Так</w:t>
      </w:r>
      <w:r w:rsidR="00ED0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песня воспитывает в детях чуткость, чувственность, сострадание к людям через образы животных, птиц. </w:t>
      </w:r>
    </w:p>
    <w:p w:rsidR="006523FC" w:rsidRDefault="006523FC" w:rsidP="0065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3FC" w:rsidRDefault="006523FC" w:rsidP="008309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0C6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</w:t>
      </w:r>
      <w:r w:rsidRPr="00DA40C6">
        <w:rPr>
          <w:rFonts w:ascii="Times New Roman" w:hAnsi="Times New Roman" w:cs="Times New Roman"/>
          <w:b/>
          <w:bCs/>
          <w:sz w:val="28"/>
          <w:szCs w:val="28"/>
        </w:rPr>
        <w:t>литературы:</w:t>
      </w:r>
    </w:p>
    <w:p w:rsidR="00ED0944" w:rsidRPr="00ED0944" w:rsidRDefault="00ED0944" w:rsidP="00ED094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Белорусская народная музыка// М</w:t>
      </w:r>
      <w:r w:rsidRPr="00D67803">
        <w:rPr>
          <w:color w:val="000000"/>
          <w:sz w:val="28"/>
          <w:szCs w:val="28"/>
          <w:shd w:val="clear" w:color="auto" w:fill="FFFFFF"/>
        </w:rPr>
        <w:t xml:space="preserve">етодические рекомендации по изучению предмета "Музыка" </w:t>
      </w:r>
      <w:proofErr w:type="spellStart"/>
      <w:r>
        <w:rPr>
          <w:sz w:val="28"/>
          <w:szCs w:val="28"/>
          <w:shd w:val="clear" w:color="auto" w:fill="FFFFFF"/>
        </w:rPr>
        <w:t>Шпилевская</w:t>
      </w:r>
      <w:proofErr w:type="spellEnd"/>
      <w:r>
        <w:rPr>
          <w:sz w:val="28"/>
          <w:szCs w:val="28"/>
          <w:shd w:val="clear" w:color="auto" w:fill="FFFFFF"/>
        </w:rPr>
        <w:t xml:space="preserve"> С. А. </w:t>
      </w:r>
      <w:r w:rsidRPr="00ED0944">
        <w:rPr>
          <w:sz w:val="28"/>
          <w:szCs w:val="28"/>
          <w:shd w:val="clear" w:color="auto" w:fill="FFFFFF"/>
        </w:rPr>
        <w:t xml:space="preserve"> – 2023.</w:t>
      </w:r>
    </w:p>
    <w:p w:rsidR="006523FC" w:rsidRPr="00064861" w:rsidRDefault="006523FC" w:rsidP="006523FC">
      <w:pPr>
        <w:pStyle w:val="c5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64861">
        <w:rPr>
          <w:rStyle w:val="c2"/>
          <w:color w:val="000000"/>
          <w:sz w:val="28"/>
          <w:szCs w:val="28"/>
        </w:rPr>
        <w:t>Белорусская музыка // Музыкальная энциклопедия, том 1, Сов</w:t>
      </w:r>
      <w:proofErr w:type="gramStart"/>
      <w:r w:rsidRPr="00064861">
        <w:rPr>
          <w:rStyle w:val="c2"/>
          <w:color w:val="000000"/>
          <w:sz w:val="28"/>
          <w:szCs w:val="28"/>
        </w:rPr>
        <w:t>.</w:t>
      </w:r>
      <w:proofErr w:type="gramEnd"/>
      <w:r w:rsidRPr="00064861"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 w:rsidRPr="00064861">
        <w:rPr>
          <w:rStyle w:val="c2"/>
          <w:color w:val="000000"/>
          <w:sz w:val="28"/>
          <w:szCs w:val="28"/>
        </w:rPr>
        <w:t>э</w:t>
      </w:r>
      <w:proofErr w:type="gramEnd"/>
      <w:r w:rsidRPr="00064861">
        <w:rPr>
          <w:rStyle w:val="c2"/>
          <w:color w:val="000000"/>
          <w:sz w:val="28"/>
          <w:szCs w:val="28"/>
        </w:rPr>
        <w:t>нцикл</w:t>
      </w:r>
      <w:proofErr w:type="spellEnd"/>
      <w:r w:rsidRPr="00064861">
        <w:rPr>
          <w:rStyle w:val="c2"/>
          <w:color w:val="000000"/>
          <w:sz w:val="28"/>
          <w:szCs w:val="28"/>
        </w:rPr>
        <w:t>., М, 1973.</w:t>
      </w:r>
    </w:p>
    <w:p w:rsidR="006523FC" w:rsidRDefault="006523FC" w:rsidP="006523FC">
      <w:pPr>
        <w:pStyle w:val="c5"/>
        <w:numPr>
          <w:ilvl w:val="0"/>
          <w:numId w:val="1"/>
        </w:numPr>
        <w:shd w:val="clear" w:color="auto" w:fill="FFFFFF"/>
        <w:jc w:val="both"/>
        <w:rPr>
          <w:rStyle w:val="c2"/>
          <w:color w:val="000000"/>
          <w:sz w:val="28"/>
          <w:szCs w:val="28"/>
        </w:rPr>
      </w:pPr>
      <w:r w:rsidRPr="00064861">
        <w:rPr>
          <w:rStyle w:val="c2"/>
          <w:color w:val="000000"/>
          <w:sz w:val="28"/>
          <w:szCs w:val="28"/>
        </w:rPr>
        <w:t>Бондаренко Е. С. История белорусской музыкальной культуры до XX века. Учебно-методическое пособие — Минск, 2007.</w:t>
      </w:r>
    </w:p>
    <w:p w:rsidR="00345FE3" w:rsidRPr="0083094F" w:rsidRDefault="006523FC" w:rsidP="0083094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ru-RU"/>
        </w:rPr>
      </w:pPr>
      <w:r w:rsidRPr="00114A09"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ru-RU"/>
        </w:rPr>
        <w:t xml:space="preserve">Владислав Соколов: Дирижёр, педагог, композитор. — М.: Музыка, 1988. — 127 </w:t>
      </w:r>
      <w:proofErr w:type="gramStart"/>
      <w:r w:rsidRPr="00114A09"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ru-RU"/>
        </w:rPr>
        <w:t>с</w:t>
      </w:r>
      <w:proofErr w:type="gramEnd"/>
      <w:r w:rsidRPr="00114A09"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ru-RU"/>
        </w:rPr>
        <w:t>.</w:t>
      </w:r>
    </w:p>
    <w:sectPr w:rsidR="00345FE3" w:rsidRPr="0083094F" w:rsidSect="0034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561"/>
    <w:multiLevelType w:val="hybridMultilevel"/>
    <w:tmpl w:val="8A5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6523FC"/>
    <w:rsid w:val="00107F57"/>
    <w:rsid w:val="00345FE3"/>
    <w:rsid w:val="003D35C4"/>
    <w:rsid w:val="003F0A67"/>
    <w:rsid w:val="006523FC"/>
    <w:rsid w:val="0083094F"/>
    <w:rsid w:val="00B526C9"/>
    <w:rsid w:val="00E3628E"/>
    <w:rsid w:val="00ED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FC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23F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">
    <w:name w:val="c5"/>
    <w:basedOn w:val="a"/>
    <w:rsid w:val="0065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6523FC"/>
  </w:style>
  <w:style w:type="character" w:styleId="a5">
    <w:name w:val="FollowedHyperlink"/>
    <w:basedOn w:val="a0"/>
    <w:uiPriority w:val="99"/>
    <w:semiHidden/>
    <w:unhideWhenUsed/>
    <w:rsid w:val="003F0A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E%D0%B9%D0%BA%D0%BE,_%D0%A0%D0%BE%D1%81%D1%82%D0%B8%D1%81%D0%BB%D0%B0%D0%B2_%D0%93%D1%80%D0%B8%D0%B3%D0%BE%D1%80%D1%8C%D0%B5%D0%B2%D0%B8%D1%87" TargetMode="External"/><Relationship Id="rId13" Type="http://schemas.openxmlformats.org/officeDocument/2006/relationships/hyperlink" Target="https://ru.wikipedia.org/wiki/%D0%9C%D0%B0%D0%BB%D0%B5%D1%80,_%D0%93%D1%83%D1%81%D1%82%D0%B0%D0%B2" TargetMode="External"/><Relationship Id="rId18" Type="http://schemas.openxmlformats.org/officeDocument/2006/relationships/hyperlink" Target="https://ru.wikipedia.org/wiki/%D0%9A%D1%83%D1%82%D1%83%D0%B7%D0%BE%D0%B2,_%D0%9D%D0%B8%D0%BA%D0%BE%D0%BB%D0%B0%D0%B9_%D0%92%D0%B0%D1%81%D0%B8%D0%BB%D1%8C%D0%B5%D0%B2%D0%B8%D1%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25_%D0%B8%D1%8E%D0%BD%D1%8F" TargetMode="External"/><Relationship Id="rId7" Type="http://schemas.openxmlformats.org/officeDocument/2006/relationships/hyperlink" Target="https://ru.wikipedia.org/w/index.php?title=%D0%93%D0%BE%D1%81%D1%83%D0%B4%D0%B0%D1%80%D1%81%D1%82%D0%B2%D0%B5%D0%BD%D0%BD%D1%8B%D0%B9_%D0%BC%D0%BE%D1%81%D0%BA%D0%BE%D0%B2%D1%81%D0%BA%D0%B8%D0%B9_%D1%85%D0%BE%D1%80&amp;action=edit&amp;redlink=1" TargetMode="External"/><Relationship Id="rId12" Type="http://schemas.openxmlformats.org/officeDocument/2006/relationships/hyperlink" Target="https://ru.wikipedia.org/wiki/%D0%A1%D0%B8%D0%BC%D1%84%D0%BE%D0%BD%D0%B8%D1%8F_%E2%84%96_3_(%D0%9C%D0%B0%D0%BB%D0%B5%D1%80)" TargetMode="External"/><Relationship Id="rId17" Type="http://schemas.openxmlformats.org/officeDocument/2006/relationships/hyperlink" Target="https://ru.wikipedia.org/w/index.php?title=%D0%9A%D0%B0%D0%B7%D0%B0%D0%BD%D1%81%D0%BA%D0%B8%D0%B9,_%D0%A1%D0%B5%D1%80%D0%B0%D1%84%D0%B8%D0%BC_%D0%9A%D0%BE%D0%BD%D1%81%D1%82%D0%B0%D0%BD%D1%82%D0%B8%D0%BD%D0%BE%D0%B2%D0%B8%D1%87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8%D0%BB%D1%8C%D0%B8%D0%BD,_%D0%92%D0%B0%D0%BB%D0%B5%D0%BD%D1%82%D0%B8%D0%BD_%D0%9F%D0%B5%D1%82%D1%80%D0%BE%D0%B2%D0%B8%D1%87&amp;action=edit&amp;redlink=1" TargetMode="External"/><Relationship Id="rId20" Type="http://schemas.openxmlformats.org/officeDocument/2006/relationships/hyperlink" Target="https://ru.wikipedia.org/wiki/%D0%9C%D0%B8%D0%BD%D0%B8%D0%BD,_%D0%92%D0%BB%D0%B0%D0%B4%D0%B8%D0%BC%D0%B8%D1%80_%D0%9D%D0%B8%D0%BA%D0%BE%D0%BB%D0%B0%D0%B5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C%D0%B8%D1%82%D1%80%D0%B5%D0%B2%D1%81%D0%BA%D0%B8%D0%B9,_%D0%93%D0%B5%D0%BE%D1%80%D0%B3%D0%B8%D0%B9_%D0%90%D0%BB%D0%B5%D0%BA%D1%81%D0%B0%D0%BD%D0%B4%D1%80%D0%BE%D0%B2%D0%B8%D1%87" TargetMode="External"/><Relationship Id="rId11" Type="http://schemas.openxmlformats.org/officeDocument/2006/relationships/hyperlink" Target="https://ru.wikipedia.org/wiki/%D0%94%D0%B2%D0%BE%D1%80%D0%B6%D0%B0%D0%BA,_%D0%90%D0%BD%D1%82%D0%BE%D0%BD%D0%B8%D0%BD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.wikipedia.org/wiki/%D0%90%D0%BA%D0%B0%D0%B4%D0%B5%D0%BC%D0%B8%D1%87%D0%B5%D1%81%D0%BA%D0%BE%D0%B5_%D0%BC%D1%83%D0%B7%D1%8B%D0%BA%D0%B0%D0%BB%D1%8C%D0%BD%D0%BE%D0%B5_%D1%83%D1%87%D0%B8%D0%BB%D0%B8%D1%89%D0%B5_%D0%BF%D1%80%D0%B8_%D0%9C%D0%BE%D1%81%D0%BA%D0%BE%D0%B2%D1%81%D0%BA%D0%BE%D0%B9_%D0%B3%D0%BE%D1%81%D1%83%D0%B4%D0%B0%D1%80%D1%81%D1%82%D0%B2%D0%B5%D0%BD%D0%BD%D0%BE%D0%B9_%D0%BA%D0%BE%D0%BD%D1%81%D0%B5%D1%80%D0%B2%D0%B0%D1%82%D0%BE%D1%80%D0%B8%D0%B8_%D0%B8%D0%BC%D0%B5%D0%BD%D0%B8_%D0%9F._%D0%98._%D0%A7%D0%B0%D0%B9%D0%BA%D0%BE%D0%B2%D1%81%D0%BA%D0%BE%D0%B3%D0%BE" TargetMode="External"/><Relationship Id="rId15" Type="http://schemas.openxmlformats.org/officeDocument/2006/relationships/hyperlink" Target="https://ru.wikipedia.org/wiki/%D0%A8%D1%91%D0%BD%D0%B1%D0%B5%D1%80%D0%B3,_%D0%90%D1%80%D0%BD%D0%BE%D0%BB%D1%8C%D0%B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C%D0%BE%D1%86%D0%B0%D1%80%D1%82" TargetMode="External"/><Relationship Id="rId19" Type="http://schemas.openxmlformats.org/officeDocument/2006/relationships/hyperlink" Target="https://ru.wikipedia.org/wiki/%D0%9B%D1%83%D0%BA%D0%B8%D0%BD,_%D0%A4%D0%B8%D0%BB%D0%B8%D0%BF%D0%BF_%D0%9C%D0%B8%D1%80%D0%BE%D0%BD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5%D0%BA%D0%B2%D0%B8%D0%B5%D0%BC_(%D0%9C%D0%BE%D1%86%D0%B0%D1%80%D1%82)" TargetMode="External"/><Relationship Id="rId14" Type="http://schemas.openxmlformats.org/officeDocument/2006/relationships/hyperlink" Target="https://ru.wikipedia.org/wiki/%D0%A0%D0%B0%D1%85%D0%BC%D0%B0%D0%BD%D0%B8%D0%BD%D0%BE%D0%B2,_%D0%A1%D0%B5%D1%80%D0%B3%D0%B5%D0%B9_%D0%92%D0%B0%D1%81%D0%B8%D0%BB%D1%8C%D0%B5%D0%B2%D0%B8%D1%87" TargetMode="External"/><Relationship Id="rId22" Type="http://schemas.openxmlformats.org/officeDocument/2006/relationships/hyperlink" Target="https://ru.wikipedia.org/wiki/19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bvb</dc:creator>
  <cp:lastModifiedBy>bvb</cp:lastModifiedBy>
  <cp:revision>1</cp:revision>
  <dcterms:created xsi:type="dcterms:W3CDTF">2024-06-16T15:56:00Z</dcterms:created>
  <dcterms:modified xsi:type="dcterms:W3CDTF">2024-06-16T16:57:00Z</dcterms:modified>
</cp:coreProperties>
</file>