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C4A4F" w14:textId="1025537A" w:rsidR="000A4A51" w:rsidRPr="00DE4D7E" w:rsidRDefault="000A4A51" w:rsidP="00DE4D7E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  <w:r w:rsidRPr="00DE4D7E">
        <w:rPr>
          <w:rFonts w:eastAsia="Times New Roman" w:cs="Times New Roman"/>
          <w:b/>
          <w:sz w:val="24"/>
          <w:szCs w:val="24"/>
        </w:rPr>
        <w:t xml:space="preserve">Оптимизация адаптации персонала </w:t>
      </w:r>
      <w:r w:rsidRPr="00DE4D7E">
        <w:rPr>
          <w:b/>
          <w:sz w:val="24"/>
          <w:szCs w:val="24"/>
        </w:rPr>
        <w:t>ФГБОУ ВДЦ «Океан»</w:t>
      </w:r>
    </w:p>
    <w:p w14:paraId="57FB9A2E" w14:textId="77777777" w:rsidR="000A4A51" w:rsidRPr="00DE4D7E" w:rsidRDefault="000A4A51" w:rsidP="00DE4D7E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</w:p>
    <w:p w14:paraId="1348AA99" w14:textId="041F6BFD" w:rsidR="00FF176A" w:rsidRPr="00DE4D7E" w:rsidRDefault="000A4A51" w:rsidP="00DE4D7E">
      <w:pPr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b/>
          <w:sz w:val="24"/>
          <w:szCs w:val="24"/>
        </w:rPr>
        <w:t>Аннотация.</w:t>
      </w:r>
      <w:r w:rsidRPr="00DE4D7E">
        <w:rPr>
          <w:rFonts w:eastAsia="Times New Roman" w:cs="Times New Roman"/>
          <w:sz w:val="24"/>
          <w:szCs w:val="24"/>
        </w:rPr>
        <w:t xml:space="preserve"> </w:t>
      </w:r>
      <w:r w:rsidR="00FF176A" w:rsidRPr="00DE4D7E">
        <w:rPr>
          <w:sz w:val="24"/>
          <w:szCs w:val="24"/>
        </w:rPr>
        <w:t>Предметом исследования в статье является процесс адаптации перс</w:t>
      </w:r>
      <w:r w:rsidR="00FF176A" w:rsidRPr="00DE4D7E">
        <w:rPr>
          <w:sz w:val="24"/>
          <w:szCs w:val="24"/>
        </w:rPr>
        <w:t>о</w:t>
      </w:r>
      <w:r w:rsidR="00FF176A" w:rsidRPr="00DE4D7E">
        <w:rPr>
          <w:sz w:val="24"/>
          <w:szCs w:val="24"/>
        </w:rPr>
        <w:t>нала ФГБОУ ВДЦ «Океан».</w:t>
      </w:r>
    </w:p>
    <w:p w14:paraId="0E68576E" w14:textId="6904144A" w:rsidR="00FF176A" w:rsidRPr="00DE4D7E" w:rsidRDefault="00FF176A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Целью статьи – на основе анализа современного состояния процесса адаптации персонала ФГБОУ ВДЦ «Океан» разработать мероприятия, направленные на его оптим</w:t>
      </w:r>
      <w:r w:rsidRPr="00DE4D7E">
        <w:rPr>
          <w:sz w:val="24"/>
          <w:szCs w:val="24"/>
        </w:rPr>
        <w:t>и</w:t>
      </w:r>
      <w:r w:rsidRPr="00DE4D7E">
        <w:rPr>
          <w:sz w:val="24"/>
          <w:szCs w:val="24"/>
        </w:rPr>
        <w:t>зацию.</w:t>
      </w:r>
    </w:p>
    <w:p w14:paraId="36CCCCD6" w14:textId="13A7F8C9" w:rsidR="00FF176A" w:rsidRPr="00DE4D7E" w:rsidRDefault="00FF176A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Актуальность</w:t>
      </w:r>
      <w:r w:rsidR="003C6C02" w:rsidRPr="00DE4D7E">
        <w:rPr>
          <w:sz w:val="24"/>
          <w:szCs w:val="24"/>
        </w:rPr>
        <w:t xml:space="preserve"> и необходимость исследования</w:t>
      </w:r>
      <w:r w:rsidRPr="00DE4D7E">
        <w:rPr>
          <w:sz w:val="24"/>
          <w:szCs w:val="24"/>
        </w:rPr>
        <w:t xml:space="preserve"> </w:t>
      </w:r>
      <w:r w:rsidR="003C6C02" w:rsidRPr="00DE4D7E">
        <w:rPr>
          <w:sz w:val="24"/>
          <w:szCs w:val="24"/>
        </w:rPr>
        <w:t>обусловливается тем</w:t>
      </w:r>
      <w:r w:rsidRPr="00DE4D7E">
        <w:rPr>
          <w:sz w:val="24"/>
          <w:szCs w:val="24"/>
        </w:rPr>
        <w:t>, что подготовка сотрудников к деятельности организации должна сопровождаться профессиональными и организационными адаптационными процессами.</w:t>
      </w:r>
    </w:p>
    <w:p w14:paraId="56523127" w14:textId="77777777" w:rsidR="00C564AD" w:rsidRPr="00DE4D7E" w:rsidRDefault="00C564AD" w:rsidP="00DE4D7E">
      <w:pPr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Практическая значимость работы состоит в следующем:</w:t>
      </w:r>
    </w:p>
    <w:p w14:paraId="2A3497CF" w14:textId="36BEF9C1" w:rsidR="00C564AD" w:rsidRPr="00DE4D7E" w:rsidRDefault="00C564AD" w:rsidP="00DE4D7E">
      <w:pPr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1. Проведено анкетирование сотрудников, в ходе которого автор через степень удовлетворенности адаптацией персонала определил факторы, влияющие на результати</w:t>
      </w:r>
      <w:r w:rsidRPr="00DE4D7E">
        <w:rPr>
          <w:rFonts w:eastAsia="Times New Roman" w:cs="Times New Roman"/>
          <w:sz w:val="24"/>
          <w:szCs w:val="24"/>
        </w:rPr>
        <w:t>в</w:t>
      </w:r>
      <w:r w:rsidRPr="00DE4D7E">
        <w:rPr>
          <w:rFonts w:eastAsia="Times New Roman" w:cs="Times New Roman"/>
          <w:sz w:val="24"/>
          <w:szCs w:val="24"/>
        </w:rPr>
        <w:t>ность деятельности работников.</w:t>
      </w:r>
    </w:p>
    <w:p w14:paraId="3EB0B698" w14:textId="6ECF83E3" w:rsidR="00C564AD" w:rsidRPr="00DE4D7E" w:rsidRDefault="00C564AD" w:rsidP="00DE4D7E">
      <w:pPr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2. Предложены рекомендации по совершенствованию процесса адаптации перс</w:t>
      </w:r>
      <w:r w:rsidRPr="00DE4D7E">
        <w:rPr>
          <w:rFonts w:eastAsia="Times New Roman" w:cs="Times New Roman"/>
          <w:sz w:val="24"/>
          <w:szCs w:val="24"/>
        </w:rPr>
        <w:t>о</w:t>
      </w:r>
      <w:r w:rsidRPr="00DE4D7E">
        <w:rPr>
          <w:rFonts w:eastAsia="Times New Roman" w:cs="Times New Roman"/>
          <w:sz w:val="24"/>
          <w:szCs w:val="24"/>
        </w:rPr>
        <w:t>нала.</w:t>
      </w:r>
    </w:p>
    <w:p w14:paraId="68426E31" w14:textId="578A3CB2" w:rsidR="00C564AD" w:rsidRPr="00DE4D7E" w:rsidRDefault="00C564AD" w:rsidP="00DE4D7E">
      <w:pPr>
        <w:spacing w:line="240" w:lineRule="auto"/>
        <w:rPr>
          <w:sz w:val="24"/>
          <w:szCs w:val="24"/>
        </w:rPr>
      </w:pPr>
      <w:r w:rsidRPr="00DE4D7E">
        <w:rPr>
          <w:rFonts w:cs="Times New Roman"/>
          <w:kern w:val="24"/>
          <w:sz w:val="24"/>
          <w:szCs w:val="24"/>
        </w:rPr>
        <w:t>В результате опроса сотрудников было выявлено, что очень часто отсутствует д</w:t>
      </w:r>
      <w:r w:rsidRPr="00DE4D7E">
        <w:rPr>
          <w:rFonts w:cs="Times New Roman"/>
          <w:kern w:val="24"/>
          <w:sz w:val="24"/>
          <w:szCs w:val="24"/>
        </w:rPr>
        <w:t>о</w:t>
      </w:r>
      <w:r w:rsidRPr="00DE4D7E">
        <w:rPr>
          <w:rFonts w:cs="Times New Roman"/>
          <w:kern w:val="24"/>
          <w:sz w:val="24"/>
          <w:szCs w:val="24"/>
        </w:rPr>
        <w:t xml:space="preserve">статочное внимание со стороны руководства в период адаптации, а так же очень часто происходит </w:t>
      </w:r>
      <w:r w:rsidRPr="00DE4D7E">
        <w:rPr>
          <w:sz w:val="24"/>
          <w:szCs w:val="24"/>
        </w:rPr>
        <w:t>игнорирование социально-психологической стороны отношений в коллективе.</w:t>
      </w:r>
    </w:p>
    <w:p w14:paraId="6286535C" w14:textId="3FEEF942" w:rsidR="00D61839" w:rsidRPr="00DE4D7E" w:rsidRDefault="00D61839" w:rsidP="00DE4D7E">
      <w:pPr>
        <w:spacing w:line="240" w:lineRule="auto"/>
        <w:rPr>
          <w:rFonts w:cs="Times New Roman"/>
          <w:sz w:val="24"/>
          <w:szCs w:val="24"/>
        </w:rPr>
      </w:pPr>
      <w:r w:rsidRPr="00DE4D7E">
        <w:rPr>
          <w:sz w:val="24"/>
          <w:szCs w:val="24"/>
        </w:rPr>
        <w:t>В работе даны рекомендации оптимизации адаптационных процессов в исследу</w:t>
      </w:r>
      <w:r w:rsidRPr="00DE4D7E">
        <w:rPr>
          <w:sz w:val="24"/>
          <w:szCs w:val="24"/>
        </w:rPr>
        <w:t>е</w:t>
      </w:r>
      <w:r w:rsidRPr="00DE4D7E">
        <w:rPr>
          <w:sz w:val="24"/>
          <w:szCs w:val="24"/>
        </w:rPr>
        <w:t>мой организации.</w:t>
      </w:r>
      <w:r w:rsidRPr="00DE4D7E">
        <w:rPr>
          <w:rFonts w:cs="Times New Roman"/>
          <w:sz w:val="24"/>
          <w:szCs w:val="24"/>
        </w:rPr>
        <w:t xml:space="preserve"> В качестве одного из рекомендаций по устранению недостатка вним</w:t>
      </w:r>
      <w:r w:rsidRPr="00DE4D7E">
        <w:rPr>
          <w:rFonts w:cs="Times New Roman"/>
          <w:sz w:val="24"/>
          <w:szCs w:val="24"/>
        </w:rPr>
        <w:t>а</w:t>
      </w:r>
      <w:r w:rsidRPr="00DE4D7E">
        <w:rPr>
          <w:rFonts w:cs="Times New Roman"/>
          <w:sz w:val="24"/>
          <w:szCs w:val="24"/>
        </w:rPr>
        <w:t>ния к работникам в адаптационный период было предложено внедрение си</w:t>
      </w:r>
      <w:r w:rsidR="00F51986" w:rsidRPr="00DE4D7E">
        <w:rPr>
          <w:rFonts w:cs="Times New Roman"/>
          <w:sz w:val="24"/>
          <w:szCs w:val="24"/>
        </w:rPr>
        <w:t>стемы наста</w:t>
      </w:r>
      <w:r w:rsidR="00F51986" w:rsidRPr="00DE4D7E">
        <w:rPr>
          <w:rFonts w:cs="Times New Roman"/>
          <w:sz w:val="24"/>
          <w:szCs w:val="24"/>
        </w:rPr>
        <w:t>в</w:t>
      </w:r>
      <w:r w:rsidR="00F51986" w:rsidRPr="00DE4D7E">
        <w:rPr>
          <w:rFonts w:cs="Times New Roman"/>
          <w:sz w:val="24"/>
          <w:szCs w:val="24"/>
        </w:rPr>
        <w:t>ничества.</w:t>
      </w:r>
    </w:p>
    <w:p w14:paraId="186D9B64" w14:textId="2DED1798" w:rsidR="00F51986" w:rsidRPr="00DE4D7E" w:rsidRDefault="00F51986" w:rsidP="00DE4D7E">
      <w:pPr>
        <w:spacing w:line="240" w:lineRule="auto"/>
        <w:rPr>
          <w:rFonts w:cs="Times New Roman"/>
          <w:kern w:val="24"/>
          <w:sz w:val="24"/>
          <w:szCs w:val="24"/>
        </w:rPr>
      </w:pPr>
      <w:r w:rsidRPr="00DE4D7E">
        <w:rPr>
          <w:rFonts w:cs="Times New Roman"/>
          <w:sz w:val="24"/>
          <w:szCs w:val="24"/>
        </w:rPr>
        <w:t xml:space="preserve">Область применения полученных результатов: результаты исследования </w:t>
      </w:r>
      <w:r w:rsidR="00A44719" w:rsidRPr="00DE4D7E">
        <w:rPr>
          <w:rFonts w:cs="Times New Roman"/>
          <w:sz w:val="24"/>
          <w:szCs w:val="24"/>
        </w:rPr>
        <w:t>будут п</w:t>
      </w:r>
      <w:r w:rsidR="00A44719" w:rsidRPr="00DE4D7E">
        <w:rPr>
          <w:rFonts w:cs="Times New Roman"/>
          <w:sz w:val="24"/>
          <w:szCs w:val="24"/>
        </w:rPr>
        <w:t>о</w:t>
      </w:r>
      <w:r w:rsidR="00A44719" w:rsidRPr="00DE4D7E">
        <w:rPr>
          <w:rFonts w:cs="Times New Roman"/>
          <w:sz w:val="24"/>
          <w:szCs w:val="24"/>
        </w:rPr>
        <w:t xml:space="preserve">лезны для применения в </w:t>
      </w:r>
      <w:r w:rsidR="00A44719" w:rsidRPr="00DE4D7E">
        <w:rPr>
          <w:rFonts w:cs="Times New Roman"/>
          <w:kern w:val="24"/>
          <w:sz w:val="24"/>
          <w:szCs w:val="24"/>
        </w:rPr>
        <w:t>ФГБОУ ВДЦ «Океан», так и в схожих организациях отрасли.</w:t>
      </w:r>
    </w:p>
    <w:p w14:paraId="2A0773C4" w14:textId="77777777" w:rsidR="00C564AD" w:rsidRPr="00DE4D7E" w:rsidRDefault="00C564AD" w:rsidP="00DE4D7E">
      <w:pPr>
        <w:spacing w:line="240" w:lineRule="auto"/>
        <w:rPr>
          <w:rFonts w:cs="Times New Roman"/>
          <w:kern w:val="24"/>
          <w:sz w:val="24"/>
          <w:szCs w:val="24"/>
        </w:rPr>
      </w:pPr>
      <w:r w:rsidRPr="00DE4D7E">
        <w:rPr>
          <w:rFonts w:cs="Times New Roman"/>
          <w:kern w:val="24"/>
          <w:sz w:val="24"/>
          <w:szCs w:val="24"/>
        </w:rPr>
        <w:t>Разработанные мероприятия будут способствовать устранению существующих проблем в области управления адаптацией персонала в ФГБОУ ВДЦ «Океан», что пол</w:t>
      </w:r>
      <w:r w:rsidRPr="00DE4D7E">
        <w:rPr>
          <w:rFonts w:cs="Times New Roman"/>
          <w:kern w:val="24"/>
          <w:sz w:val="24"/>
          <w:szCs w:val="24"/>
        </w:rPr>
        <w:t>о</w:t>
      </w:r>
      <w:r w:rsidRPr="00DE4D7E">
        <w:rPr>
          <w:rFonts w:cs="Times New Roman"/>
          <w:kern w:val="24"/>
          <w:sz w:val="24"/>
          <w:szCs w:val="24"/>
        </w:rPr>
        <w:t>жительным образом отразится на деятельности орг</w:t>
      </w:r>
      <w:r w:rsidRPr="00DE4D7E">
        <w:rPr>
          <w:rFonts w:cs="Times New Roman"/>
          <w:kern w:val="24"/>
          <w:sz w:val="24"/>
          <w:szCs w:val="24"/>
        </w:rPr>
        <w:t>а</w:t>
      </w:r>
      <w:r w:rsidRPr="00DE4D7E">
        <w:rPr>
          <w:rFonts w:cs="Times New Roman"/>
          <w:kern w:val="24"/>
          <w:sz w:val="24"/>
          <w:szCs w:val="24"/>
        </w:rPr>
        <w:t>низации в  целом в целом.</w:t>
      </w:r>
    </w:p>
    <w:p w14:paraId="646D18A7" w14:textId="77777777" w:rsidR="00C564AD" w:rsidRPr="00DE4D7E" w:rsidRDefault="00C564AD" w:rsidP="00DE4D7E">
      <w:pPr>
        <w:spacing w:line="240" w:lineRule="auto"/>
        <w:rPr>
          <w:rFonts w:cs="Times New Roman"/>
          <w:kern w:val="24"/>
          <w:sz w:val="24"/>
          <w:szCs w:val="24"/>
        </w:rPr>
      </w:pPr>
      <w:r w:rsidRPr="00DE4D7E">
        <w:rPr>
          <w:rFonts w:cs="Times New Roman"/>
          <w:kern w:val="24"/>
          <w:sz w:val="24"/>
          <w:szCs w:val="24"/>
        </w:rPr>
        <w:t>Помимо этого снизится показатель текучести кадров, и как следствие, соответств</w:t>
      </w:r>
      <w:r w:rsidRPr="00DE4D7E">
        <w:rPr>
          <w:rFonts w:cs="Times New Roman"/>
          <w:kern w:val="24"/>
          <w:sz w:val="24"/>
          <w:szCs w:val="24"/>
        </w:rPr>
        <w:t>у</w:t>
      </w:r>
      <w:r w:rsidRPr="00DE4D7E">
        <w:rPr>
          <w:rFonts w:cs="Times New Roman"/>
          <w:kern w:val="24"/>
          <w:sz w:val="24"/>
          <w:szCs w:val="24"/>
        </w:rPr>
        <w:t>ющие затраты на последующий найм, обучение и адаптацию пе</w:t>
      </w:r>
      <w:r w:rsidRPr="00DE4D7E">
        <w:rPr>
          <w:rFonts w:cs="Times New Roman"/>
          <w:kern w:val="24"/>
          <w:sz w:val="24"/>
          <w:szCs w:val="24"/>
        </w:rPr>
        <w:t>р</w:t>
      </w:r>
      <w:r w:rsidRPr="00DE4D7E">
        <w:rPr>
          <w:rFonts w:cs="Times New Roman"/>
          <w:kern w:val="24"/>
          <w:sz w:val="24"/>
          <w:szCs w:val="24"/>
        </w:rPr>
        <w:t>сонала.</w:t>
      </w:r>
    </w:p>
    <w:p w14:paraId="0C7E85DC" w14:textId="77777777" w:rsidR="00DE4D7E" w:rsidRPr="00DE4D7E" w:rsidRDefault="00DE4D7E" w:rsidP="00DE4D7E">
      <w:pPr>
        <w:spacing w:line="240" w:lineRule="auto"/>
        <w:rPr>
          <w:rFonts w:cs="Times New Roman"/>
          <w:kern w:val="24"/>
          <w:sz w:val="24"/>
          <w:szCs w:val="24"/>
        </w:rPr>
      </w:pPr>
    </w:p>
    <w:p w14:paraId="4A46F8EB" w14:textId="39B0882A" w:rsidR="000A4A51" w:rsidRPr="00DE4D7E" w:rsidRDefault="000A4A51" w:rsidP="00DE4D7E">
      <w:pPr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b/>
          <w:sz w:val="24"/>
          <w:szCs w:val="24"/>
        </w:rPr>
        <w:t>Ключевые слова:</w:t>
      </w:r>
      <w:r w:rsidR="00225010" w:rsidRPr="00DE4D7E">
        <w:rPr>
          <w:rFonts w:eastAsia="Times New Roman" w:cs="Times New Roman"/>
          <w:b/>
          <w:sz w:val="24"/>
          <w:szCs w:val="24"/>
        </w:rPr>
        <w:t xml:space="preserve"> </w:t>
      </w:r>
      <w:r w:rsidR="00225010" w:rsidRPr="00DE4D7E">
        <w:rPr>
          <w:rFonts w:eastAsia="Times New Roman" w:cs="Times New Roman"/>
          <w:sz w:val="24"/>
          <w:szCs w:val="24"/>
        </w:rPr>
        <w:t xml:space="preserve">адаптация персонала, персонал, удовлетворенность трудом, </w:t>
      </w:r>
      <w:r w:rsidR="0018433F" w:rsidRPr="00DE4D7E">
        <w:rPr>
          <w:rFonts w:eastAsia="Times New Roman" w:cs="Times New Roman"/>
          <w:sz w:val="24"/>
          <w:szCs w:val="24"/>
        </w:rPr>
        <w:t>т</w:t>
      </w:r>
      <w:r w:rsidR="0018433F" w:rsidRPr="00DE4D7E">
        <w:rPr>
          <w:rFonts w:eastAsia="Times New Roman" w:cs="Times New Roman"/>
          <w:sz w:val="24"/>
          <w:szCs w:val="24"/>
        </w:rPr>
        <w:t>е</w:t>
      </w:r>
      <w:r w:rsidR="0018433F" w:rsidRPr="00DE4D7E">
        <w:rPr>
          <w:rFonts w:eastAsia="Times New Roman" w:cs="Times New Roman"/>
          <w:sz w:val="24"/>
          <w:szCs w:val="24"/>
        </w:rPr>
        <w:t>кучесть кадров, факторы эффективной адаптации, структура пе</w:t>
      </w:r>
      <w:r w:rsidR="0018433F" w:rsidRPr="00DE4D7E">
        <w:rPr>
          <w:rFonts w:eastAsia="Times New Roman" w:cs="Times New Roman"/>
          <w:sz w:val="24"/>
          <w:szCs w:val="24"/>
        </w:rPr>
        <w:t>р</w:t>
      </w:r>
      <w:r w:rsidR="0018433F" w:rsidRPr="00DE4D7E">
        <w:rPr>
          <w:rFonts w:eastAsia="Times New Roman" w:cs="Times New Roman"/>
          <w:sz w:val="24"/>
          <w:szCs w:val="24"/>
        </w:rPr>
        <w:t>сонала, наставничество, оптимизация адаптации</w:t>
      </w:r>
      <w:r w:rsidR="008911B6" w:rsidRPr="00DE4D7E">
        <w:rPr>
          <w:rFonts w:eastAsia="Times New Roman" w:cs="Times New Roman"/>
          <w:sz w:val="24"/>
          <w:szCs w:val="24"/>
        </w:rPr>
        <w:t>.</w:t>
      </w:r>
    </w:p>
    <w:p w14:paraId="125842F7" w14:textId="77777777" w:rsidR="00A90726" w:rsidRPr="00DE4D7E" w:rsidRDefault="00A90726" w:rsidP="00DE4D7E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</w:p>
    <w:p w14:paraId="464EC174" w14:textId="69CEB1D9" w:rsidR="00A90726" w:rsidRPr="00DE4D7E" w:rsidRDefault="00A90726" w:rsidP="00DE4D7E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  <w:r w:rsidRPr="00DE4D7E">
        <w:rPr>
          <w:rFonts w:eastAsia="Times New Roman" w:cs="Times New Roman"/>
          <w:b/>
          <w:sz w:val="24"/>
          <w:szCs w:val="24"/>
          <w:lang w:val="en-US"/>
        </w:rPr>
        <w:t xml:space="preserve">Optimization of adaptation of the personnel DEPARTMENT of VDTs </w:t>
      </w:r>
      <w:r w:rsidRPr="00DE4D7E">
        <w:rPr>
          <w:rFonts w:eastAsia="Times New Roman" w:cs="Times New Roman"/>
          <w:b/>
          <w:sz w:val="24"/>
          <w:szCs w:val="24"/>
        </w:rPr>
        <w:t>«</w:t>
      </w:r>
      <w:r w:rsidRPr="00DE4D7E">
        <w:rPr>
          <w:rFonts w:eastAsia="Times New Roman" w:cs="Times New Roman"/>
          <w:b/>
          <w:sz w:val="24"/>
          <w:szCs w:val="24"/>
          <w:lang w:val="en-US"/>
        </w:rPr>
        <w:t>Ocean</w:t>
      </w:r>
      <w:r w:rsidRPr="00DE4D7E">
        <w:rPr>
          <w:rFonts w:eastAsia="Times New Roman" w:cs="Times New Roman"/>
          <w:b/>
          <w:sz w:val="24"/>
          <w:szCs w:val="24"/>
        </w:rPr>
        <w:t>»</w:t>
      </w:r>
    </w:p>
    <w:p w14:paraId="5F0DBC68" w14:textId="77777777" w:rsidR="00A90726" w:rsidRPr="00DE4D7E" w:rsidRDefault="00A90726" w:rsidP="00DE4D7E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</w:p>
    <w:p w14:paraId="5DF6EE84" w14:textId="0B43E11D" w:rsidR="00A90726" w:rsidRPr="00DE4D7E" w:rsidRDefault="00A90726" w:rsidP="00DE4D7E">
      <w:pPr>
        <w:spacing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DE4D7E">
        <w:rPr>
          <w:rFonts w:eastAsia="Times New Roman" w:cs="Times New Roman"/>
          <w:b/>
          <w:sz w:val="24"/>
          <w:szCs w:val="24"/>
          <w:lang w:val="en-US"/>
        </w:rPr>
        <w:t>Annotation.</w:t>
      </w:r>
    </w:p>
    <w:p w14:paraId="461FD0E1" w14:textId="77777777" w:rsidR="00FB3967" w:rsidRPr="00DE4D7E" w:rsidRDefault="00FB3967" w:rsidP="00DE4D7E">
      <w:pPr>
        <w:spacing w:line="240" w:lineRule="auto"/>
        <w:rPr>
          <w:rFonts w:eastAsia="Times New Roman" w:cs="Times New Roman"/>
          <w:sz w:val="24"/>
          <w:szCs w:val="24"/>
          <w:lang w:val="en-US"/>
        </w:rPr>
      </w:pPr>
    </w:p>
    <w:p w14:paraId="1E0D95E8" w14:textId="195FDDBC" w:rsidR="00A44719" w:rsidRPr="00DE4D7E" w:rsidRDefault="00A90726" w:rsidP="00DE4D7E">
      <w:pPr>
        <w:spacing w:line="240" w:lineRule="auto"/>
        <w:rPr>
          <w:sz w:val="24"/>
          <w:szCs w:val="24"/>
          <w:lang w:val="en-US"/>
        </w:rPr>
      </w:pPr>
      <w:r w:rsidRPr="00DE4D7E">
        <w:rPr>
          <w:b/>
          <w:sz w:val="24"/>
          <w:szCs w:val="24"/>
        </w:rPr>
        <w:t>Key words:</w:t>
      </w:r>
      <w:r w:rsidR="00A44719" w:rsidRPr="00DE4D7E">
        <w:rPr>
          <w:sz w:val="24"/>
          <w:szCs w:val="24"/>
        </w:rPr>
        <w:t xml:space="preserve"> staff  </w:t>
      </w:r>
      <w:r w:rsidR="00A44719" w:rsidRPr="00DE4D7E">
        <w:rPr>
          <w:sz w:val="24"/>
          <w:szCs w:val="24"/>
          <w:lang w:val="en-US"/>
        </w:rPr>
        <w:t xml:space="preserve">adaptation, </w:t>
      </w:r>
      <w:r w:rsidR="00A44719" w:rsidRPr="00DE4D7E">
        <w:rPr>
          <w:sz w:val="24"/>
          <w:szCs w:val="24"/>
        </w:rPr>
        <w:t xml:space="preserve">personnel, </w:t>
      </w:r>
      <w:r w:rsidR="00A44719" w:rsidRPr="00DE4D7E">
        <w:rPr>
          <w:sz w:val="24"/>
          <w:szCs w:val="24"/>
          <w:lang w:val="en-US"/>
        </w:rPr>
        <w:t>job satisfaction, staff turnover, factors of effe</w:t>
      </w:r>
      <w:r w:rsidR="00A44719" w:rsidRPr="00DE4D7E">
        <w:rPr>
          <w:sz w:val="24"/>
          <w:szCs w:val="24"/>
          <w:lang w:val="en-US"/>
        </w:rPr>
        <w:t>c</w:t>
      </w:r>
      <w:r w:rsidR="00A44719" w:rsidRPr="00DE4D7E">
        <w:rPr>
          <w:sz w:val="24"/>
          <w:szCs w:val="24"/>
          <w:lang w:val="en-US"/>
        </w:rPr>
        <w:t>tive adaptation, staff structure, mentoring, optimization of adaptation.</w:t>
      </w:r>
    </w:p>
    <w:p w14:paraId="0424BB7F" w14:textId="77777777" w:rsidR="00A90726" w:rsidRPr="00DE4D7E" w:rsidRDefault="00A90726" w:rsidP="00DE4D7E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</w:p>
    <w:p w14:paraId="4E7502BA" w14:textId="02A2C0A3" w:rsidR="00536177" w:rsidRPr="00DE4D7E" w:rsidRDefault="00536177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Адаптация персонала к трудовой деятельности – важный момент в любой орган</w:t>
      </w:r>
      <w:r w:rsidRPr="00DE4D7E">
        <w:rPr>
          <w:sz w:val="24"/>
          <w:szCs w:val="24"/>
        </w:rPr>
        <w:t>и</w:t>
      </w:r>
      <w:r w:rsidRPr="00DE4D7E">
        <w:rPr>
          <w:sz w:val="24"/>
          <w:szCs w:val="24"/>
        </w:rPr>
        <w:t>зации. Этому процессу должно уделяться немалое внимание. Х</w:t>
      </w:r>
      <w:r w:rsidRPr="00DE4D7E">
        <w:rPr>
          <w:sz w:val="24"/>
          <w:szCs w:val="24"/>
        </w:rPr>
        <w:t>о</w:t>
      </w:r>
      <w:r w:rsidRPr="00DE4D7E">
        <w:rPr>
          <w:sz w:val="24"/>
          <w:szCs w:val="24"/>
        </w:rPr>
        <w:t>рошо налаженная система адаптации положительно влияет как на эффекти</w:t>
      </w:r>
      <w:r w:rsidRPr="00DE4D7E">
        <w:rPr>
          <w:sz w:val="24"/>
          <w:szCs w:val="24"/>
        </w:rPr>
        <w:t>в</w:t>
      </w:r>
      <w:r w:rsidRPr="00DE4D7E">
        <w:rPr>
          <w:sz w:val="24"/>
          <w:szCs w:val="24"/>
        </w:rPr>
        <w:t>ность деятельности каждого сотрудника, так и организации в целом, на пр</w:t>
      </w:r>
      <w:r w:rsidRPr="00DE4D7E">
        <w:rPr>
          <w:sz w:val="24"/>
          <w:szCs w:val="24"/>
        </w:rPr>
        <w:t>и</w:t>
      </w:r>
      <w:r w:rsidRPr="00DE4D7E">
        <w:rPr>
          <w:sz w:val="24"/>
          <w:szCs w:val="24"/>
        </w:rPr>
        <w:t>быль, а также на удовлетворенность работников. Важно, чтобы с первых дней пребывания в новом коллективе и на новом рабочем месте человек чу</w:t>
      </w:r>
      <w:r w:rsidRPr="00DE4D7E">
        <w:rPr>
          <w:sz w:val="24"/>
          <w:szCs w:val="24"/>
        </w:rPr>
        <w:t>в</w:t>
      </w:r>
      <w:r w:rsidRPr="00DE4D7E">
        <w:rPr>
          <w:sz w:val="24"/>
          <w:szCs w:val="24"/>
        </w:rPr>
        <w:t>ствовал себя комфортно.</w:t>
      </w:r>
    </w:p>
    <w:p w14:paraId="47721F73" w14:textId="002D48A9" w:rsidR="00536177" w:rsidRPr="00DE4D7E" w:rsidRDefault="00536177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В настоящий момент процесс адаптация изучена достаточно хорошо: все понимают ее важность, четко обозначены цели адаптации, существуют классификации адаптации по разным признакам, несложно найти описание конкретных методов адаптации персонала.</w:t>
      </w:r>
    </w:p>
    <w:p w14:paraId="7806B9E1" w14:textId="77777777" w:rsidR="00536177" w:rsidRPr="00DE4D7E" w:rsidRDefault="00536177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lastRenderedPageBreak/>
        <w:t>Однако, не многие организации применяют эту информацию на деле. Чаще всего нового сотрудника просто знакомят с коллективом, быстро проводят инструктаж по раб</w:t>
      </w:r>
      <w:r w:rsidRPr="00DE4D7E">
        <w:rPr>
          <w:sz w:val="24"/>
          <w:szCs w:val="24"/>
        </w:rPr>
        <w:t>о</w:t>
      </w:r>
      <w:r w:rsidRPr="00DE4D7E">
        <w:rPr>
          <w:sz w:val="24"/>
          <w:szCs w:val="24"/>
        </w:rPr>
        <w:t>те, в первое время периодически контролируют его деятельность, но как показывает с</w:t>
      </w:r>
      <w:r w:rsidRPr="00DE4D7E">
        <w:rPr>
          <w:sz w:val="24"/>
          <w:szCs w:val="24"/>
        </w:rPr>
        <w:t>у</w:t>
      </w:r>
      <w:r w:rsidRPr="00DE4D7E">
        <w:rPr>
          <w:sz w:val="24"/>
          <w:szCs w:val="24"/>
        </w:rPr>
        <w:t>ществование проблемы текучести кадров, такой незамысловатой адаптации недостаточно.</w:t>
      </w:r>
    </w:p>
    <w:p w14:paraId="6F919CD3" w14:textId="77777777" w:rsidR="00FF176A" w:rsidRPr="00DE4D7E" w:rsidRDefault="00FF176A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Для предприятий проблема текучести кадров также несет негативные последствия. Во-первых, излишняя текучесть создает организационные и психологические трудности, не давая сформироваться сплоченному коллективу. Во-вторых, текучесть вызывает знач</w:t>
      </w:r>
      <w:r w:rsidRPr="00DE4D7E">
        <w:rPr>
          <w:sz w:val="24"/>
          <w:szCs w:val="24"/>
        </w:rPr>
        <w:t>и</w:t>
      </w:r>
      <w:r w:rsidRPr="00DE4D7E">
        <w:rPr>
          <w:sz w:val="24"/>
          <w:szCs w:val="24"/>
        </w:rPr>
        <w:t>тельные экономические расходы. Ведь после ухода каждого работника нужно тратить время и деньги на поиск, отбор и адаптацию нового.</w:t>
      </w:r>
    </w:p>
    <w:p w14:paraId="47A35C79" w14:textId="77777777" w:rsidR="00C564AD" w:rsidRPr="00DE4D7E" w:rsidRDefault="00C564AD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Адаптация персонала – это процесс ознакомления и приспособления сотрудников к условиям труда и коллективу. Этот процесс является двуст</w:t>
      </w:r>
      <w:r w:rsidRPr="00DE4D7E">
        <w:rPr>
          <w:sz w:val="24"/>
          <w:szCs w:val="24"/>
        </w:rPr>
        <w:t>о</w:t>
      </w:r>
      <w:r w:rsidRPr="00DE4D7E">
        <w:rPr>
          <w:sz w:val="24"/>
          <w:szCs w:val="24"/>
        </w:rPr>
        <w:t>ронним: и работник должен привыкнуть к организации, и организация к р</w:t>
      </w:r>
      <w:r w:rsidRPr="00DE4D7E">
        <w:rPr>
          <w:sz w:val="24"/>
          <w:szCs w:val="24"/>
        </w:rPr>
        <w:t>а</w:t>
      </w:r>
      <w:r w:rsidRPr="00DE4D7E">
        <w:rPr>
          <w:sz w:val="24"/>
          <w:szCs w:val="24"/>
        </w:rPr>
        <w:t>ботнику.</w:t>
      </w:r>
    </w:p>
    <w:p w14:paraId="0E845BC6" w14:textId="2651E9C2" w:rsidR="00C564AD" w:rsidRPr="00DE4D7E" w:rsidRDefault="00FB3967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М.И. Бухалов</w:t>
      </w:r>
      <w:r w:rsidR="00C564AD" w:rsidRPr="00DE4D7E">
        <w:rPr>
          <w:sz w:val="24"/>
          <w:szCs w:val="24"/>
        </w:rPr>
        <w:t xml:space="preserve"> определяет адаптацию работника как процесс приспособления р</w:t>
      </w:r>
      <w:r w:rsidR="00C564AD" w:rsidRPr="00DE4D7E">
        <w:rPr>
          <w:sz w:val="24"/>
          <w:szCs w:val="24"/>
        </w:rPr>
        <w:t>а</w:t>
      </w:r>
      <w:r w:rsidR="00C564AD" w:rsidRPr="00DE4D7E">
        <w:rPr>
          <w:sz w:val="24"/>
          <w:szCs w:val="24"/>
        </w:rPr>
        <w:t>ботника к содержанию и условиям трудовой деятельности, к непосредственной социал</w:t>
      </w:r>
      <w:r w:rsidR="00C564AD" w:rsidRPr="00DE4D7E">
        <w:rPr>
          <w:sz w:val="24"/>
          <w:szCs w:val="24"/>
        </w:rPr>
        <w:t>ь</w:t>
      </w:r>
      <w:r w:rsidR="00C564AD" w:rsidRPr="00DE4D7E">
        <w:rPr>
          <w:sz w:val="24"/>
          <w:szCs w:val="24"/>
        </w:rPr>
        <w:t xml:space="preserve">ной среде </w:t>
      </w:r>
      <w:r w:rsidRPr="00DE4D7E">
        <w:rPr>
          <w:sz w:val="24"/>
          <w:szCs w:val="24"/>
        </w:rPr>
        <w:t>[2</w:t>
      </w:r>
      <w:r w:rsidR="00C564AD" w:rsidRPr="00DE4D7E">
        <w:rPr>
          <w:sz w:val="24"/>
          <w:szCs w:val="24"/>
          <w:lang w:val="en-US"/>
        </w:rPr>
        <w:t>]</w:t>
      </w:r>
      <w:r w:rsidR="00C564AD" w:rsidRPr="00DE4D7E">
        <w:rPr>
          <w:sz w:val="24"/>
          <w:szCs w:val="24"/>
        </w:rPr>
        <w:t>.</w:t>
      </w:r>
    </w:p>
    <w:p w14:paraId="5B96CB7C" w14:textId="4BFFF4E4" w:rsidR="00C564AD" w:rsidRPr="00DE4D7E" w:rsidRDefault="00FB3967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Е.В. Медведева</w:t>
      </w:r>
      <w:r w:rsidR="00C564AD" w:rsidRPr="00DE4D7E">
        <w:rPr>
          <w:sz w:val="24"/>
          <w:szCs w:val="24"/>
        </w:rPr>
        <w:t xml:space="preserve"> </w:t>
      </w:r>
      <w:r w:rsidR="00225010" w:rsidRPr="00DE4D7E">
        <w:rPr>
          <w:sz w:val="24"/>
          <w:szCs w:val="24"/>
        </w:rPr>
        <w:t>отмечает</w:t>
      </w:r>
      <w:r w:rsidR="00C564AD" w:rsidRPr="00DE4D7E">
        <w:rPr>
          <w:sz w:val="24"/>
          <w:szCs w:val="24"/>
        </w:rPr>
        <w:t>, что адаптация – это не только приспособление к успе</w:t>
      </w:r>
      <w:r w:rsidR="00C564AD" w:rsidRPr="00DE4D7E">
        <w:rPr>
          <w:sz w:val="24"/>
          <w:szCs w:val="24"/>
        </w:rPr>
        <w:t>ш</w:t>
      </w:r>
      <w:r w:rsidR="00C564AD" w:rsidRPr="00DE4D7E">
        <w:rPr>
          <w:sz w:val="24"/>
          <w:szCs w:val="24"/>
        </w:rPr>
        <w:t>ному функционированию в конкретной среде, но и способность к дальнейшему психол</w:t>
      </w:r>
      <w:r w:rsidR="00C564AD" w:rsidRPr="00DE4D7E">
        <w:rPr>
          <w:sz w:val="24"/>
          <w:szCs w:val="24"/>
        </w:rPr>
        <w:t>о</w:t>
      </w:r>
      <w:r w:rsidR="00C564AD" w:rsidRPr="00DE4D7E">
        <w:rPr>
          <w:sz w:val="24"/>
          <w:szCs w:val="24"/>
        </w:rPr>
        <w:t>гическому, личностному, социальному развитию [4</w:t>
      </w:r>
      <w:r w:rsidR="00C564AD" w:rsidRPr="00DE4D7E">
        <w:rPr>
          <w:sz w:val="24"/>
          <w:szCs w:val="24"/>
          <w:lang w:val="en-US"/>
        </w:rPr>
        <w:t>]</w:t>
      </w:r>
      <w:r w:rsidR="00C564AD" w:rsidRPr="00DE4D7E">
        <w:rPr>
          <w:sz w:val="24"/>
          <w:szCs w:val="24"/>
        </w:rPr>
        <w:t>.</w:t>
      </w:r>
    </w:p>
    <w:p w14:paraId="2E4EA97A" w14:textId="77777777" w:rsidR="00C564AD" w:rsidRPr="00DE4D7E" w:rsidRDefault="00C564AD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Адаптация очень важна для обеих сторон, так как продуманная и налаженная с</w:t>
      </w:r>
      <w:r w:rsidRPr="00DE4D7E">
        <w:rPr>
          <w:sz w:val="24"/>
          <w:szCs w:val="24"/>
        </w:rPr>
        <w:t>и</w:t>
      </w:r>
      <w:r w:rsidRPr="00DE4D7E">
        <w:rPr>
          <w:sz w:val="24"/>
          <w:szCs w:val="24"/>
        </w:rPr>
        <w:t>стема адаптации может помочь:</w:t>
      </w:r>
    </w:p>
    <w:p w14:paraId="1AC86931" w14:textId="77777777" w:rsidR="00C564AD" w:rsidRPr="00DE4D7E" w:rsidRDefault="00C564AD" w:rsidP="00DE4D7E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снизить стартовые издержки организации;</w:t>
      </w:r>
    </w:p>
    <w:p w14:paraId="1578354D" w14:textId="77777777" w:rsidR="00C564AD" w:rsidRPr="00DE4D7E" w:rsidRDefault="00C564AD" w:rsidP="00DE4D7E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уменьшить беспокойство и неуверенность новых сотрудников;</w:t>
      </w:r>
    </w:p>
    <w:p w14:paraId="3FA17CCD" w14:textId="77777777" w:rsidR="00C564AD" w:rsidRPr="00DE4D7E" w:rsidRDefault="00C564AD" w:rsidP="00DE4D7E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сократить текучесть кадров;</w:t>
      </w:r>
    </w:p>
    <w:p w14:paraId="313D964C" w14:textId="77777777" w:rsidR="00C564AD" w:rsidRPr="00DE4D7E" w:rsidRDefault="00C564AD" w:rsidP="00DE4D7E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сэкономить время более опытных сотрудников;</w:t>
      </w:r>
    </w:p>
    <w:p w14:paraId="22BBA293" w14:textId="10852110" w:rsidR="00C564AD" w:rsidRPr="00DE4D7E" w:rsidRDefault="00C564AD" w:rsidP="00DE4D7E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развить положительный настрой к работе и коллективу</w:t>
      </w:r>
      <w:r w:rsidR="00FB3967" w:rsidRPr="00DE4D7E">
        <w:rPr>
          <w:rFonts w:eastAsia="Times New Roman" w:cs="Times New Roman"/>
          <w:sz w:val="24"/>
          <w:szCs w:val="24"/>
        </w:rPr>
        <w:t xml:space="preserve"> </w:t>
      </w:r>
      <w:r w:rsidR="00FB3967" w:rsidRPr="00DE4D7E">
        <w:rPr>
          <w:rFonts w:eastAsia="Times New Roman" w:cs="Times New Roman"/>
          <w:sz w:val="24"/>
          <w:szCs w:val="24"/>
          <w:lang w:val="en-US"/>
        </w:rPr>
        <w:t>[1]</w:t>
      </w:r>
      <w:r w:rsidRPr="00DE4D7E">
        <w:rPr>
          <w:rFonts w:eastAsia="Times New Roman" w:cs="Times New Roman"/>
          <w:sz w:val="24"/>
          <w:szCs w:val="24"/>
        </w:rPr>
        <w:t>.</w:t>
      </w:r>
    </w:p>
    <w:p w14:paraId="004B9333" w14:textId="77777777" w:rsidR="00C564AD" w:rsidRPr="00DE4D7E" w:rsidRDefault="00C564AD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Адаптация – очень сложный процесс, на него влияет много факторов, и практич</w:t>
      </w:r>
      <w:r w:rsidRPr="00DE4D7E">
        <w:rPr>
          <w:sz w:val="24"/>
          <w:szCs w:val="24"/>
        </w:rPr>
        <w:t>е</w:t>
      </w:r>
      <w:r w:rsidRPr="00DE4D7E">
        <w:rPr>
          <w:sz w:val="24"/>
          <w:szCs w:val="24"/>
        </w:rPr>
        <w:t>ски к каждому сотруднику нужен свой конкретный подход. Чтобы помочь новичкам быстрее приспособиться к коллективу и трудовой деятельности, разработано около три</w:t>
      </w:r>
      <w:r w:rsidRPr="00DE4D7E">
        <w:rPr>
          <w:sz w:val="24"/>
          <w:szCs w:val="24"/>
        </w:rPr>
        <w:t>д</w:t>
      </w:r>
      <w:r w:rsidRPr="00DE4D7E">
        <w:rPr>
          <w:sz w:val="24"/>
          <w:szCs w:val="24"/>
        </w:rPr>
        <w:t>цати методов адаптации. Менеджер по перс</w:t>
      </w:r>
      <w:r w:rsidRPr="00DE4D7E">
        <w:rPr>
          <w:sz w:val="24"/>
          <w:szCs w:val="24"/>
        </w:rPr>
        <w:t>о</w:t>
      </w:r>
      <w:r w:rsidRPr="00DE4D7E">
        <w:rPr>
          <w:sz w:val="24"/>
          <w:szCs w:val="24"/>
        </w:rPr>
        <w:t>налу должен хорошо ориентироваться в них, знать, какой метод и когда б</w:t>
      </w:r>
      <w:r w:rsidRPr="00DE4D7E">
        <w:rPr>
          <w:sz w:val="24"/>
          <w:szCs w:val="24"/>
        </w:rPr>
        <w:t>у</w:t>
      </w:r>
      <w:r w:rsidRPr="00DE4D7E">
        <w:rPr>
          <w:sz w:val="24"/>
          <w:szCs w:val="24"/>
        </w:rPr>
        <w:t>дет применить эффективно.</w:t>
      </w:r>
    </w:p>
    <w:p w14:paraId="2BC5AADF" w14:textId="42EF9868" w:rsidR="00C564AD" w:rsidRPr="00DE4D7E" w:rsidRDefault="00C564AD" w:rsidP="00DE4D7E">
      <w:pPr>
        <w:spacing w:line="240" w:lineRule="auto"/>
        <w:rPr>
          <w:sz w:val="24"/>
          <w:szCs w:val="24"/>
          <w:lang w:val="en-US"/>
        </w:rPr>
      </w:pPr>
      <w:r w:rsidRPr="00DE4D7E">
        <w:rPr>
          <w:sz w:val="24"/>
          <w:szCs w:val="24"/>
        </w:rPr>
        <w:t>Основным негативным последствием отсутствия контроля процесса адаптации я</w:t>
      </w:r>
      <w:r w:rsidRPr="00DE4D7E">
        <w:rPr>
          <w:sz w:val="24"/>
          <w:szCs w:val="24"/>
        </w:rPr>
        <w:t>в</w:t>
      </w:r>
      <w:r w:rsidRPr="00DE4D7E">
        <w:rPr>
          <w:sz w:val="24"/>
          <w:szCs w:val="24"/>
        </w:rPr>
        <w:t>ляется проблема текучести кадров. Она отрицательно сказывается на работе, не дает сформироваться коллективу, снижает эффективность деятельности организации, а, след</w:t>
      </w:r>
      <w:r w:rsidRPr="00DE4D7E">
        <w:rPr>
          <w:sz w:val="24"/>
          <w:szCs w:val="24"/>
        </w:rPr>
        <w:t>о</w:t>
      </w:r>
      <w:r w:rsidRPr="00DE4D7E">
        <w:rPr>
          <w:sz w:val="24"/>
          <w:szCs w:val="24"/>
        </w:rPr>
        <w:t>вательно, и ее прибыль. Кроме того, тек</w:t>
      </w:r>
      <w:r w:rsidRPr="00DE4D7E">
        <w:rPr>
          <w:sz w:val="24"/>
          <w:szCs w:val="24"/>
        </w:rPr>
        <w:t>у</w:t>
      </w:r>
      <w:r w:rsidRPr="00DE4D7E">
        <w:rPr>
          <w:sz w:val="24"/>
          <w:szCs w:val="24"/>
        </w:rPr>
        <w:t>честь кадров влияет не только на тех работников, которые приняли решение уйти, но и на тех, кто продолжает работать в этой компании</w:t>
      </w:r>
      <w:r w:rsidR="00FB3967" w:rsidRPr="00DE4D7E">
        <w:rPr>
          <w:sz w:val="24"/>
          <w:szCs w:val="24"/>
        </w:rPr>
        <w:t xml:space="preserve"> </w:t>
      </w:r>
      <w:r w:rsidR="00FB3967" w:rsidRPr="00DE4D7E">
        <w:rPr>
          <w:sz w:val="24"/>
          <w:szCs w:val="24"/>
          <w:lang w:val="en-US"/>
        </w:rPr>
        <w:t>[3].</w:t>
      </w:r>
    </w:p>
    <w:p w14:paraId="1382A38A" w14:textId="25FB58E1" w:rsidR="00C564AD" w:rsidRPr="00DE4D7E" w:rsidRDefault="00C564AD" w:rsidP="00DE4D7E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У процесса адаптации есть определенные временные ресурсы, что можно расцен</w:t>
      </w:r>
      <w:r w:rsidRPr="00DE4D7E">
        <w:rPr>
          <w:rFonts w:eastAsia="Times New Roman" w:cs="Times New Roman"/>
          <w:sz w:val="24"/>
          <w:szCs w:val="24"/>
        </w:rPr>
        <w:t>и</w:t>
      </w:r>
      <w:r w:rsidRPr="00DE4D7E">
        <w:rPr>
          <w:rFonts w:eastAsia="Times New Roman" w:cs="Times New Roman"/>
          <w:sz w:val="24"/>
          <w:szCs w:val="24"/>
        </w:rPr>
        <w:t>вать как меру его эффективности. Данный процесс предполагает наличие у человека ум</w:t>
      </w:r>
      <w:r w:rsidRPr="00DE4D7E">
        <w:rPr>
          <w:rFonts w:eastAsia="Times New Roman" w:cs="Times New Roman"/>
          <w:sz w:val="24"/>
          <w:szCs w:val="24"/>
        </w:rPr>
        <w:t>е</w:t>
      </w:r>
      <w:r w:rsidRPr="00DE4D7E">
        <w:rPr>
          <w:rFonts w:eastAsia="Times New Roman" w:cs="Times New Roman"/>
          <w:sz w:val="24"/>
          <w:szCs w:val="24"/>
        </w:rPr>
        <w:t>ний быстро приспосабливаться к новым условиям в социально-психологическом пр</w:t>
      </w:r>
      <w:r w:rsidRPr="00DE4D7E">
        <w:rPr>
          <w:rFonts w:eastAsia="Times New Roman" w:cs="Times New Roman"/>
          <w:sz w:val="24"/>
          <w:szCs w:val="24"/>
        </w:rPr>
        <w:t>о</w:t>
      </w:r>
      <w:r w:rsidRPr="00DE4D7E">
        <w:rPr>
          <w:rFonts w:eastAsia="Times New Roman" w:cs="Times New Roman"/>
          <w:sz w:val="24"/>
          <w:szCs w:val="24"/>
        </w:rPr>
        <w:t>странстве организации, что позволяет адекватно и эффективно включиться в совместную организационную деятельность. Сотруднику, который не сумел построить доверительные и доброжелательные отношения с коллегами, становится изгоем и впоследствии увольн</w:t>
      </w:r>
      <w:r w:rsidRPr="00DE4D7E">
        <w:rPr>
          <w:rFonts w:eastAsia="Times New Roman" w:cs="Times New Roman"/>
          <w:sz w:val="24"/>
          <w:szCs w:val="24"/>
        </w:rPr>
        <w:t>я</w:t>
      </w:r>
      <w:r w:rsidRPr="00DE4D7E">
        <w:rPr>
          <w:rFonts w:eastAsia="Times New Roman" w:cs="Times New Roman"/>
          <w:sz w:val="24"/>
          <w:szCs w:val="24"/>
        </w:rPr>
        <w:t>ется</w:t>
      </w:r>
      <w:r w:rsidR="00FB3967" w:rsidRPr="00DE4D7E">
        <w:rPr>
          <w:rFonts w:eastAsia="Times New Roman" w:cs="Times New Roman"/>
          <w:sz w:val="24"/>
          <w:szCs w:val="24"/>
        </w:rPr>
        <w:t xml:space="preserve"> </w:t>
      </w:r>
      <w:r w:rsidR="00FB3967" w:rsidRPr="00DE4D7E">
        <w:rPr>
          <w:sz w:val="24"/>
          <w:szCs w:val="24"/>
          <w:lang w:val="en-US"/>
        </w:rPr>
        <w:t>[5]</w:t>
      </w:r>
      <w:r w:rsidRPr="00DE4D7E">
        <w:rPr>
          <w:rFonts w:eastAsia="Times New Roman" w:cs="Times New Roman"/>
          <w:sz w:val="24"/>
          <w:szCs w:val="24"/>
        </w:rPr>
        <w:t>.</w:t>
      </w:r>
    </w:p>
    <w:p w14:paraId="1FEC1ECC" w14:textId="77777777" w:rsidR="00C564AD" w:rsidRPr="00DE4D7E" w:rsidRDefault="00C564AD" w:rsidP="00DE4D7E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Продолжительность адаптационного периода составляет от одного месяца до одн</w:t>
      </w:r>
      <w:r w:rsidRPr="00DE4D7E">
        <w:rPr>
          <w:rFonts w:eastAsia="Times New Roman" w:cs="Times New Roman"/>
          <w:sz w:val="24"/>
          <w:szCs w:val="24"/>
        </w:rPr>
        <w:t>о</w:t>
      </w:r>
      <w:r w:rsidRPr="00DE4D7E">
        <w:rPr>
          <w:rFonts w:eastAsia="Times New Roman" w:cs="Times New Roman"/>
          <w:sz w:val="24"/>
          <w:szCs w:val="24"/>
        </w:rPr>
        <w:t>го года и зависит от психофизических качеств сотрудника. П</w:t>
      </w:r>
      <w:r w:rsidRPr="00DE4D7E">
        <w:rPr>
          <w:rFonts w:eastAsia="Times New Roman" w:cs="Times New Roman"/>
          <w:sz w:val="24"/>
          <w:szCs w:val="24"/>
        </w:rPr>
        <w:t>о</w:t>
      </w:r>
      <w:r w:rsidRPr="00DE4D7E">
        <w:rPr>
          <w:rFonts w:eastAsia="Times New Roman" w:cs="Times New Roman"/>
          <w:sz w:val="24"/>
          <w:szCs w:val="24"/>
        </w:rPr>
        <w:t>сле завершения процесса работник переходит в режим полноценной труд</w:t>
      </w:r>
      <w:r w:rsidRPr="00DE4D7E">
        <w:rPr>
          <w:rFonts w:eastAsia="Times New Roman" w:cs="Times New Roman"/>
          <w:sz w:val="24"/>
          <w:szCs w:val="24"/>
        </w:rPr>
        <w:t>о</w:t>
      </w:r>
      <w:r w:rsidRPr="00DE4D7E">
        <w:rPr>
          <w:rFonts w:eastAsia="Times New Roman" w:cs="Times New Roman"/>
          <w:sz w:val="24"/>
          <w:szCs w:val="24"/>
        </w:rPr>
        <w:t>вой деятельности.</w:t>
      </w:r>
    </w:p>
    <w:p w14:paraId="792B56CA" w14:textId="2FA5580A" w:rsidR="00897443" w:rsidRPr="00DE4D7E" w:rsidRDefault="00897443" w:rsidP="00DE4D7E">
      <w:pPr>
        <w:tabs>
          <w:tab w:val="left" w:pos="993"/>
        </w:tabs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 xml:space="preserve">В работе проводилось исследование процесса адаптации сотрудников </w:t>
      </w:r>
      <w:r w:rsidRPr="00DE4D7E">
        <w:rPr>
          <w:sz w:val="24"/>
          <w:szCs w:val="24"/>
        </w:rPr>
        <w:t>ФГБОУ ВДЦ «Океан».</w:t>
      </w:r>
      <w:r w:rsidRPr="00DE4D7E">
        <w:rPr>
          <w:rFonts w:eastAsia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«Вс</w:t>
      </w:r>
      <w:r w:rsidRPr="00DE4D7E">
        <w:rPr>
          <w:rFonts w:eastAsia="Times New Roman" w:cs="Times New Roman"/>
          <w:sz w:val="24"/>
          <w:szCs w:val="24"/>
        </w:rPr>
        <w:t>е</w:t>
      </w:r>
      <w:r w:rsidRPr="00DE4D7E">
        <w:rPr>
          <w:rFonts w:eastAsia="Times New Roman" w:cs="Times New Roman"/>
          <w:sz w:val="24"/>
          <w:szCs w:val="24"/>
        </w:rPr>
        <w:t>российский детский центр «Океан» является ун</w:t>
      </w:r>
      <w:r w:rsidRPr="00DE4D7E">
        <w:rPr>
          <w:rFonts w:eastAsia="Times New Roman" w:cs="Times New Roman"/>
          <w:sz w:val="24"/>
          <w:szCs w:val="24"/>
        </w:rPr>
        <w:t>и</w:t>
      </w:r>
      <w:r w:rsidRPr="00DE4D7E">
        <w:rPr>
          <w:rFonts w:eastAsia="Times New Roman" w:cs="Times New Roman"/>
          <w:sz w:val="24"/>
          <w:szCs w:val="24"/>
        </w:rPr>
        <w:t>тарной некоммерческой организацией, созданной для осуществления образовательных, социальных и культурных функций, а также для выявления и поддержки лиц, проявивших выдающиеся способности, а также лиц, доби</w:t>
      </w:r>
      <w:r w:rsidRPr="00DE4D7E">
        <w:rPr>
          <w:rFonts w:eastAsia="Times New Roman" w:cs="Times New Roman"/>
          <w:sz w:val="24"/>
          <w:szCs w:val="24"/>
        </w:rPr>
        <w:t>в</w:t>
      </w:r>
      <w:r w:rsidRPr="00DE4D7E">
        <w:rPr>
          <w:rFonts w:eastAsia="Times New Roman" w:cs="Times New Roman"/>
          <w:sz w:val="24"/>
          <w:szCs w:val="24"/>
        </w:rPr>
        <w:t>шихся успехов в учебной, научной (научно-исследовательской), творческой и физкультурно-спортивной деятельности.</w:t>
      </w:r>
    </w:p>
    <w:p w14:paraId="752F348C" w14:textId="09A6F390" w:rsidR="00897443" w:rsidRPr="00DE4D7E" w:rsidRDefault="00897443" w:rsidP="00DE4D7E">
      <w:pPr>
        <w:tabs>
          <w:tab w:val="left" w:pos="993"/>
        </w:tabs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В рамках данного исследования была проанализирована динамика численности и структуры персонала ФГБОУ ВДЦ «Океан» за 2016-2018 гг. (рис. 1).</w:t>
      </w:r>
    </w:p>
    <w:p w14:paraId="2AF47C76" w14:textId="4D2F2220" w:rsidR="00897443" w:rsidRPr="00DE4D7E" w:rsidRDefault="001E6FC5" w:rsidP="00DE4D7E">
      <w:pPr>
        <w:tabs>
          <w:tab w:val="left" w:pos="993"/>
        </w:tabs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noProof/>
          <w:sz w:val="24"/>
          <w:szCs w:val="24"/>
          <w:lang w:val="en-US"/>
        </w:rPr>
        <w:drawing>
          <wp:inline distT="0" distB="0" distL="0" distR="0" wp14:anchorId="243D005D" wp14:editId="6F3EFE17">
            <wp:extent cx="5935980" cy="2711450"/>
            <wp:effectExtent l="0" t="0" r="33020" b="317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CA2221" w14:textId="77777777" w:rsidR="00DE4D7E" w:rsidRPr="00DE4D7E" w:rsidRDefault="00897443" w:rsidP="00DE4D7E">
      <w:pPr>
        <w:tabs>
          <w:tab w:val="left" w:pos="993"/>
        </w:tabs>
        <w:spacing w:line="240" w:lineRule="auto"/>
        <w:ind w:firstLine="0"/>
        <w:jc w:val="center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Рисунок 1 – Динамика численности и структуры персонала ФГБОУ ВДЦ «Ок</w:t>
      </w:r>
      <w:r w:rsidRPr="00DE4D7E">
        <w:rPr>
          <w:rFonts w:eastAsia="Times New Roman" w:cs="Times New Roman"/>
          <w:sz w:val="24"/>
          <w:szCs w:val="24"/>
        </w:rPr>
        <w:t>е</w:t>
      </w:r>
      <w:r w:rsidRPr="00DE4D7E">
        <w:rPr>
          <w:rFonts w:eastAsia="Times New Roman" w:cs="Times New Roman"/>
          <w:sz w:val="24"/>
          <w:szCs w:val="24"/>
        </w:rPr>
        <w:t>ан»</w:t>
      </w:r>
    </w:p>
    <w:p w14:paraId="005781C1" w14:textId="608C1617" w:rsidR="00897443" w:rsidRPr="00DE4D7E" w:rsidRDefault="001E6FC5" w:rsidP="00DE4D7E">
      <w:pPr>
        <w:tabs>
          <w:tab w:val="left" w:pos="993"/>
        </w:tabs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val="en-US"/>
        </w:rPr>
      </w:pPr>
      <w:r w:rsidRPr="00DE4D7E">
        <w:rPr>
          <w:rFonts w:eastAsia="Times New Roman" w:cs="Times New Roman"/>
          <w:sz w:val="24"/>
          <w:szCs w:val="24"/>
          <w:lang w:val="en-US"/>
        </w:rPr>
        <w:t>[</w:t>
      </w:r>
      <w:r w:rsidRPr="00DE4D7E">
        <w:rPr>
          <w:rFonts w:eastAsia="Times New Roman" w:cs="Times New Roman"/>
          <w:sz w:val="24"/>
          <w:szCs w:val="24"/>
        </w:rPr>
        <w:t>составлено автором по материалам организации</w:t>
      </w:r>
      <w:r w:rsidRPr="00DE4D7E">
        <w:rPr>
          <w:rFonts w:eastAsia="Times New Roman" w:cs="Times New Roman"/>
          <w:sz w:val="24"/>
          <w:szCs w:val="24"/>
          <w:lang w:val="en-US"/>
        </w:rPr>
        <w:t>]</w:t>
      </w:r>
    </w:p>
    <w:p w14:paraId="17278C98" w14:textId="77777777" w:rsidR="001E6FC5" w:rsidRPr="00DE4D7E" w:rsidRDefault="001E6FC5" w:rsidP="00DE4D7E">
      <w:pPr>
        <w:widowControl w:val="0"/>
        <w:spacing w:line="240" w:lineRule="auto"/>
        <w:rPr>
          <w:rFonts w:eastAsia="Times New Roman" w:cs="Times New Roman"/>
          <w:sz w:val="24"/>
          <w:szCs w:val="24"/>
        </w:rPr>
      </w:pPr>
    </w:p>
    <w:p w14:paraId="07ABA0D6" w14:textId="39B7403E" w:rsidR="001E6FC5" w:rsidRPr="00DE4D7E" w:rsidRDefault="001E6FC5" w:rsidP="00DE4D7E">
      <w:pPr>
        <w:widowControl w:val="0"/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Среднегодовая численность работников предприятия за анализируемый период снизилась на 137 человек. В том числе численность педагогического и медицинского пе</w:t>
      </w:r>
      <w:r w:rsidRPr="00DE4D7E">
        <w:rPr>
          <w:rFonts w:eastAsia="Times New Roman" w:cs="Times New Roman"/>
          <w:sz w:val="24"/>
          <w:szCs w:val="24"/>
        </w:rPr>
        <w:t>р</w:t>
      </w:r>
      <w:r w:rsidRPr="00DE4D7E">
        <w:rPr>
          <w:rFonts w:eastAsia="Times New Roman" w:cs="Times New Roman"/>
          <w:sz w:val="24"/>
          <w:szCs w:val="24"/>
        </w:rPr>
        <w:t>сонала снизилась на 126 человек, обслуживающего персонала – на 21 человека. Числе</w:t>
      </w:r>
      <w:r w:rsidRPr="00DE4D7E">
        <w:rPr>
          <w:rFonts w:eastAsia="Times New Roman" w:cs="Times New Roman"/>
          <w:sz w:val="24"/>
          <w:szCs w:val="24"/>
        </w:rPr>
        <w:t>н</w:t>
      </w:r>
      <w:r w:rsidRPr="00DE4D7E">
        <w:rPr>
          <w:rFonts w:eastAsia="Times New Roman" w:cs="Times New Roman"/>
          <w:sz w:val="24"/>
          <w:szCs w:val="24"/>
        </w:rPr>
        <w:t>ность руководителей за анализируемый п</w:t>
      </w:r>
      <w:r w:rsidRPr="00DE4D7E">
        <w:rPr>
          <w:rFonts w:eastAsia="Times New Roman" w:cs="Times New Roman"/>
          <w:sz w:val="24"/>
          <w:szCs w:val="24"/>
        </w:rPr>
        <w:t>е</w:t>
      </w:r>
      <w:r w:rsidRPr="00DE4D7E">
        <w:rPr>
          <w:rFonts w:eastAsia="Times New Roman" w:cs="Times New Roman"/>
          <w:sz w:val="24"/>
          <w:szCs w:val="24"/>
        </w:rPr>
        <w:t>риод возросла на 3 человека; специалистов – на 7 человек.</w:t>
      </w:r>
    </w:p>
    <w:p w14:paraId="46285ED1" w14:textId="3E9AEDE0" w:rsidR="001E6FC5" w:rsidRPr="00DE4D7E" w:rsidRDefault="001E6FC5" w:rsidP="00DE4D7E">
      <w:pPr>
        <w:widowControl w:val="0"/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На рисунке 2 представлена динамика движения рабочей силы в ФГБОУ ВДЦ «Ок</w:t>
      </w:r>
      <w:r w:rsidRPr="00DE4D7E">
        <w:rPr>
          <w:rFonts w:eastAsia="Times New Roman" w:cs="Times New Roman"/>
          <w:sz w:val="24"/>
          <w:szCs w:val="24"/>
        </w:rPr>
        <w:t>е</w:t>
      </w:r>
      <w:r w:rsidRPr="00DE4D7E">
        <w:rPr>
          <w:rFonts w:eastAsia="Times New Roman" w:cs="Times New Roman"/>
          <w:sz w:val="24"/>
          <w:szCs w:val="24"/>
        </w:rPr>
        <w:t>ан» за 2016-2018 гг.</w:t>
      </w:r>
    </w:p>
    <w:p w14:paraId="15CA5F08" w14:textId="77777777" w:rsidR="001E6FC5" w:rsidRPr="00DE4D7E" w:rsidRDefault="001E6FC5" w:rsidP="00DE4D7E">
      <w:pPr>
        <w:widowControl w:val="0"/>
        <w:shd w:val="clear" w:color="auto" w:fill="FFFFFF"/>
        <w:spacing w:before="120" w:line="240" w:lineRule="auto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noProof/>
          <w:sz w:val="24"/>
          <w:szCs w:val="24"/>
          <w:lang w:val="en-US"/>
        </w:rPr>
        <w:drawing>
          <wp:inline distT="0" distB="0" distL="0" distR="0" wp14:anchorId="63F7AA69" wp14:editId="05B4E1BC">
            <wp:extent cx="5946775" cy="2711450"/>
            <wp:effectExtent l="0" t="0" r="22225" b="317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AC66FD" w14:textId="37DBE166" w:rsidR="001E6FC5" w:rsidRPr="00DE4D7E" w:rsidRDefault="001E6FC5" w:rsidP="00DE4D7E">
      <w:pPr>
        <w:widowControl w:val="0"/>
        <w:spacing w:line="240" w:lineRule="auto"/>
        <w:ind w:firstLine="0"/>
        <w:jc w:val="center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Рисунок 2 – Динамика движения рабочей силы в ФГБОУ ВДЦ «Океан» за 2016-2018 гг.</w:t>
      </w:r>
    </w:p>
    <w:p w14:paraId="0334E74B" w14:textId="1F99CE3D" w:rsidR="00DE4D7E" w:rsidRPr="00DE4D7E" w:rsidRDefault="00DE4D7E" w:rsidP="00DE4D7E">
      <w:pPr>
        <w:widowControl w:val="0"/>
        <w:spacing w:line="240" w:lineRule="auto"/>
        <w:jc w:val="center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[составлено автором по материалам организации]</w:t>
      </w:r>
    </w:p>
    <w:p w14:paraId="1F1C2204" w14:textId="77777777" w:rsidR="00DE4D7E" w:rsidRPr="00DE4D7E" w:rsidRDefault="00DE4D7E" w:rsidP="00DE4D7E">
      <w:pPr>
        <w:widowControl w:val="0"/>
        <w:spacing w:line="240" w:lineRule="auto"/>
        <w:rPr>
          <w:rFonts w:eastAsia="Times New Roman" w:cs="Times New Roman"/>
          <w:sz w:val="24"/>
          <w:szCs w:val="24"/>
        </w:rPr>
      </w:pPr>
    </w:p>
    <w:p w14:paraId="27BDDC40" w14:textId="041C95EF" w:rsidR="001E6FC5" w:rsidRPr="00DE4D7E" w:rsidRDefault="001E6FC5" w:rsidP="00DE4D7E">
      <w:pPr>
        <w:widowControl w:val="0"/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Коэффициент оборота рабочей силы по приему увеличился на 18,08% в 2018 г. по сравнению с 2016 г. Коэффициент текучести кадров увеличился в 2,61 раза по сравнению с 2016 г. Таким образом, за анализируемый период кадровый состав не стабилен.</w:t>
      </w:r>
    </w:p>
    <w:p w14:paraId="1B5A1B4E" w14:textId="5DA6F08A" w:rsidR="00897443" w:rsidRPr="00DE4D7E" w:rsidRDefault="001E6FC5" w:rsidP="00DE4D7E">
      <w:pPr>
        <w:shd w:val="clear" w:color="auto" w:fill="FFFFFF"/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В ФГБОУ ВДЦ «Океан» процесс адаптации проходит данным образом: новый р</w:t>
      </w:r>
      <w:r w:rsidRPr="00DE4D7E">
        <w:rPr>
          <w:sz w:val="24"/>
          <w:szCs w:val="24"/>
        </w:rPr>
        <w:t>а</w:t>
      </w:r>
      <w:r w:rsidRPr="00DE4D7E">
        <w:rPr>
          <w:sz w:val="24"/>
          <w:szCs w:val="24"/>
        </w:rPr>
        <w:t>ботник приходит в первый день, ему уже оборудовали место работы (компьютер, телефон, нужная канцелярия, настроены все программы, в которых он будет работать и т.д.). За адаптацию работника отвечает руководитель отдела, в который устраивается сотрудник, за настройку программ – любой сотрудник отдела, на которого возложат данное обяз</w:t>
      </w:r>
      <w:r w:rsidRPr="00DE4D7E">
        <w:rPr>
          <w:sz w:val="24"/>
          <w:szCs w:val="24"/>
        </w:rPr>
        <w:t>а</w:t>
      </w:r>
      <w:r w:rsidRPr="00DE4D7E">
        <w:rPr>
          <w:sz w:val="24"/>
          <w:szCs w:val="24"/>
        </w:rPr>
        <w:t>тельство. Руководитель обучает программам, в которых работник будет работать, показ</w:t>
      </w:r>
      <w:r w:rsidRPr="00DE4D7E">
        <w:rPr>
          <w:sz w:val="24"/>
          <w:szCs w:val="24"/>
        </w:rPr>
        <w:t>ы</w:t>
      </w:r>
      <w:r w:rsidRPr="00DE4D7E">
        <w:rPr>
          <w:sz w:val="24"/>
          <w:szCs w:val="24"/>
        </w:rPr>
        <w:t>вает всю специфику работы.</w:t>
      </w:r>
    </w:p>
    <w:p w14:paraId="39A91ECD" w14:textId="280F74A4" w:rsidR="001E6FC5" w:rsidRPr="00DE4D7E" w:rsidRDefault="001E6FC5" w:rsidP="00DE4D7E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sz w:val="24"/>
          <w:szCs w:val="24"/>
        </w:rPr>
        <w:t>Этот процесс длится порядка трех-четырех дней, все зависит от рабо</w:t>
      </w:r>
      <w:r w:rsidRPr="00DE4D7E">
        <w:rPr>
          <w:sz w:val="24"/>
          <w:szCs w:val="24"/>
        </w:rPr>
        <w:t>т</w:t>
      </w:r>
      <w:r w:rsidRPr="00DE4D7E">
        <w:rPr>
          <w:sz w:val="24"/>
          <w:szCs w:val="24"/>
        </w:rPr>
        <w:t>ника. Это не означает, что после этих дней новому работнику никто не будет помогать, в нашем случае это точно не так. Руководитель всегда готов помочь или дать ценный совет. Все интер</w:t>
      </w:r>
      <w:r w:rsidRPr="00DE4D7E">
        <w:rPr>
          <w:sz w:val="24"/>
          <w:szCs w:val="24"/>
        </w:rPr>
        <w:t>е</w:t>
      </w:r>
      <w:r w:rsidRPr="00DE4D7E">
        <w:rPr>
          <w:sz w:val="24"/>
          <w:szCs w:val="24"/>
        </w:rPr>
        <w:t>сующие вопросы так же можно з</w:t>
      </w:r>
      <w:r w:rsidRPr="00DE4D7E">
        <w:rPr>
          <w:sz w:val="24"/>
          <w:szCs w:val="24"/>
        </w:rPr>
        <w:t>а</w:t>
      </w:r>
      <w:r w:rsidRPr="00DE4D7E">
        <w:rPr>
          <w:sz w:val="24"/>
          <w:szCs w:val="24"/>
        </w:rPr>
        <w:t>дать ему.</w:t>
      </w:r>
    </w:p>
    <w:p w14:paraId="19CCDB00" w14:textId="0FFDF313" w:rsidR="00930AD9" w:rsidRPr="00DE4D7E" w:rsidRDefault="00930AD9" w:rsidP="00DE4D7E">
      <w:pPr>
        <w:spacing w:line="240" w:lineRule="auto"/>
        <w:rPr>
          <w:rFonts w:cs="Times New Roman"/>
          <w:sz w:val="24"/>
          <w:szCs w:val="24"/>
        </w:rPr>
      </w:pPr>
      <w:r w:rsidRPr="00DE4D7E">
        <w:rPr>
          <w:rFonts w:cs="Times New Roman"/>
          <w:sz w:val="24"/>
          <w:szCs w:val="24"/>
        </w:rPr>
        <w:t>Для оценки результативности процесса адаптации в ФГБОУ ВДЦ «Океан» был проведен опрос 15 новых сотрудников организации. Данный опрос позволил оценить уд</w:t>
      </w:r>
      <w:r w:rsidRPr="00DE4D7E">
        <w:rPr>
          <w:rFonts w:cs="Times New Roman"/>
          <w:sz w:val="24"/>
          <w:szCs w:val="24"/>
        </w:rPr>
        <w:t>о</w:t>
      </w:r>
      <w:r w:rsidRPr="00DE4D7E">
        <w:rPr>
          <w:rFonts w:cs="Times New Roman"/>
          <w:sz w:val="24"/>
          <w:szCs w:val="24"/>
        </w:rPr>
        <w:t>влетворенность нового работника содержанием и условиями труда, взаимоотношениями с коллективом, наставником и руководителем, определить свое место в коллективе, пол</w:t>
      </w:r>
      <w:r w:rsidRPr="00DE4D7E">
        <w:rPr>
          <w:rFonts w:cs="Times New Roman"/>
          <w:sz w:val="24"/>
          <w:szCs w:val="24"/>
        </w:rPr>
        <w:t>у</w:t>
      </w:r>
      <w:r w:rsidRPr="00DE4D7E">
        <w:rPr>
          <w:rFonts w:cs="Times New Roman"/>
          <w:sz w:val="24"/>
          <w:szCs w:val="24"/>
        </w:rPr>
        <w:t>чить представление о дальнейших ожида</w:t>
      </w:r>
      <w:r w:rsidR="004420ED" w:rsidRPr="00DE4D7E">
        <w:rPr>
          <w:rFonts w:cs="Times New Roman"/>
          <w:sz w:val="24"/>
          <w:szCs w:val="24"/>
        </w:rPr>
        <w:t>ниях работника.</w:t>
      </w:r>
    </w:p>
    <w:p w14:paraId="50B90ABB" w14:textId="0D7536A6" w:rsidR="00990509" w:rsidRPr="00DE4D7E" w:rsidRDefault="00990509" w:rsidP="00DE4D7E">
      <w:pPr>
        <w:spacing w:line="240" w:lineRule="auto"/>
        <w:rPr>
          <w:rFonts w:cs="Times New Roman"/>
          <w:sz w:val="24"/>
          <w:szCs w:val="24"/>
        </w:rPr>
      </w:pPr>
      <w:r w:rsidRPr="00DE4D7E">
        <w:rPr>
          <w:rFonts w:cs="Times New Roman"/>
          <w:sz w:val="24"/>
          <w:szCs w:val="24"/>
        </w:rPr>
        <w:t>В таблице 1 представлены основные сложности, с которыми столкнулись новые с</w:t>
      </w:r>
      <w:r w:rsidRPr="00DE4D7E">
        <w:rPr>
          <w:rFonts w:cs="Times New Roman"/>
          <w:sz w:val="24"/>
          <w:szCs w:val="24"/>
        </w:rPr>
        <w:t>о</w:t>
      </w:r>
      <w:r w:rsidRPr="00DE4D7E">
        <w:rPr>
          <w:rFonts w:cs="Times New Roman"/>
          <w:sz w:val="24"/>
          <w:szCs w:val="24"/>
        </w:rPr>
        <w:t>трудники в организации в период адаптации.</w:t>
      </w:r>
    </w:p>
    <w:p w14:paraId="1551ADC0" w14:textId="77777777" w:rsidR="00DE4D7E" w:rsidRPr="00DE4D7E" w:rsidRDefault="00DE4D7E" w:rsidP="00DE4D7E">
      <w:pPr>
        <w:spacing w:line="240" w:lineRule="auto"/>
        <w:rPr>
          <w:rFonts w:cs="Times New Roman"/>
          <w:sz w:val="24"/>
          <w:szCs w:val="24"/>
        </w:rPr>
      </w:pPr>
    </w:p>
    <w:p w14:paraId="5C0103D2" w14:textId="5061C407" w:rsidR="004420ED" w:rsidRPr="00DE4D7E" w:rsidRDefault="00990509" w:rsidP="00DE4D7E">
      <w:pPr>
        <w:spacing w:line="240" w:lineRule="auto"/>
        <w:ind w:firstLine="0"/>
        <w:rPr>
          <w:rFonts w:cs="Times New Roman"/>
          <w:sz w:val="24"/>
          <w:szCs w:val="24"/>
        </w:rPr>
      </w:pPr>
      <w:r w:rsidRPr="00DE4D7E">
        <w:rPr>
          <w:rFonts w:cs="Times New Roman"/>
          <w:sz w:val="24"/>
          <w:szCs w:val="24"/>
        </w:rPr>
        <w:t>Таблица 1</w:t>
      </w:r>
      <w:r w:rsidR="004420ED" w:rsidRPr="00DE4D7E">
        <w:rPr>
          <w:rFonts w:cs="Times New Roman"/>
          <w:sz w:val="24"/>
          <w:szCs w:val="24"/>
        </w:rPr>
        <w:t xml:space="preserve"> – Сложности, с которыми столкнулись сотрудники в период ада</w:t>
      </w:r>
      <w:r w:rsidR="004420ED" w:rsidRPr="00DE4D7E">
        <w:rPr>
          <w:rFonts w:cs="Times New Roman"/>
          <w:sz w:val="24"/>
          <w:szCs w:val="24"/>
        </w:rPr>
        <w:t>п</w:t>
      </w:r>
      <w:r w:rsidR="004420ED" w:rsidRPr="00DE4D7E">
        <w:rPr>
          <w:rFonts w:cs="Times New Roman"/>
          <w:sz w:val="24"/>
          <w:szCs w:val="24"/>
        </w:rPr>
        <w:t>тации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1843"/>
        <w:gridCol w:w="2551"/>
      </w:tblGrid>
      <w:tr w:rsidR="004420ED" w:rsidRPr="00DE4D7E" w14:paraId="33E38123" w14:textId="77777777" w:rsidTr="004420ED">
        <w:trPr>
          <w:trHeight w:val="12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86A7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Сложности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75B5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Всего,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6DB5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В % к удельному весу</w:t>
            </w:r>
          </w:p>
        </w:tc>
      </w:tr>
      <w:tr w:rsidR="004420ED" w:rsidRPr="00DE4D7E" w14:paraId="63B61FD0" w14:textId="77777777" w:rsidTr="004420ED">
        <w:trPr>
          <w:trHeight w:val="2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106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Конфликты с коллегами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7DB2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D954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4420ED" w:rsidRPr="00DE4D7E" w14:paraId="46250F20" w14:textId="77777777" w:rsidTr="004420ED">
        <w:trPr>
          <w:trHeight w:val="2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6685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Недовольства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F519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B8CB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4420ED" w:rsidRPr="00DE4D7E" w14:paraId="620671F1" w14:textId="77777777" w:rsidTr="004420ED">
        <w:trPr>
          <w:trHeight w:val="2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0E20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Невнимание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B0C0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8866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4420ED" w:rsidRPr="00DE4D7E" w14:paraId="7175B0C7" w14:textId="77777777" w:rsidTr="004420ED">
        <w:trPr>
          <w:trHeight w:val="19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0FEE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Непонимание своих должностных обязанностей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EE15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868D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4420ED" w:rsidRPr="00DE4D7E" w14:paraId="5B65D5A8" w14:textId="77777777" w:rsidTr="004420ED">
        <w:trPr>
          <w:trHeight w:val="2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AF2A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Невнимание коллег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B541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2DAB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4420ED" w:rsidRPr="00DE4D7E" w14:paraId="0EB7ACC4" w14:textId="77777777" w:rsidTr="004420ED">
        <w:trPr>
          <w:trHeight w:val="2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7462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Плохая организация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B215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D1C8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4420ED" w:rsidRPr="00DE4D7E" w14:paraId="30B16C22" w14:textId="77777777" w:rsidTr="004420ED">
        <w:trPr>
          <w:trHeight w:val="2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9D24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41EC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DE64" w14:textId="77777777" w:rsidR="004420ED" w:rsidRPr="00DE4D7E" w:rsidRDefault="004420ED" w:rsidP="00DE4D7E">
            <w:pPr>
              <w:tabs>
                <w:tab w:val="left" w:pos="627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E4D7E">
              <w:rPr>
                <w:rFonts w:cs="Times New Roman"/>
                <w:sz w:val="24"/>
                <w:szCs w:val="24"/>
              </w:rPr>
              <w:t>7</w:t>
            </w:r>
          </w:p>
        </w:tc>
      </w:tr>
    </w:tbl>
    <w:p w14:paraId="6E4F069D" w14:textId="62395A81" w:rsidR="004420ED" w:rsidRPr="00DE4D7E" w:rsidRDefault="00990509" w:rsidP="00DE4D7E">
      <w:pPr>
        <w:spacing w:line="240" w:lineRule="auto"/>
        <w:ind w:firstLine="0"/>
        <w:rPr>
          <w:rFonts w:cs="Times New Roman"/>
          <w:sz w:val="24"/>
          <w:szCs w:val="24"/>
          <w:lang w:val="en-US"/>
        </w:rPr>
      </w:pPr>
      <w:r w:rsidRPr="00DE4D7E">
        <w:rPr>
          <w:rFonts w:cs="Times New Roman"/>
          <w:sz w:val="24"/>
          <w:szCs w:val="24"/>
          <w:lang w:val="en-US"/>
        </w:rPr>
        <w:t>[</w:t>
      </w:r>
      <w:r w:rsidRPr="00DE4D7E">
        <w:rPr>
          <w:rFonts w:cs="Times New Roman"/>
          <w:sz w:val="24"/>
          <w:szCs w:val="24"/>
        </w:rPr>
        <w:t>составлено автором по результатам опроса сотрудников в организации</w:t>
      </w:r>
      <w:r w:rsidRPr="00DE4D7E">
        <w:rPr>
          <w:rFonts w:cs="Times New Roman"/>
          <w:sz w:val="24"/>
          <w:szCs w:val="24"/>
          <w:lang w:val="en-US"/>
        </w:rPr>
        <w:t>]</w:t>
      </w:r>
    </w:p>
    <w:p w14:paraId="47BFED53" w14:textId="77777777" w:rsidR="00990509" w:rsidRPr="00DE4D7E" w:rsidRDefault="00990509" w:rsidP="00DE4D7E">
      <w:pPr>
        <w:spacing w:line="240" w:lineRule="auto"/>
        <w:rPr>
          <w:rFonts w:cs="Times New Roman"/>
          <w:sz w:val="24"/>
          <w:szCs w:val="24"/>
        </w:rPr>
      </w:pPr>
    </w:p>
    <w:p w14:paraId="10210ABC" w14:textId="032A8F7E" w:rsidR="00990509" w:rsidRPr="00DE4D7E" w:rsidRDefault="00990509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Недостаточность внимания к работникам, а также игнорирование соц</w:t>
      </w:r>
      <w:r w:rsidRPr="00DE4D7E">
        <w:rPr>
          <w:sz w:val="24"/>
          <w:szCs w:val="24"/>
        </w:rPr>
        <w:t>и</w:t>
      </w:r>
      <w:r w:rsidRPr="00DE4D7E">
        <w:rPr>
          <w:sz w:val="24"/>
          <w:szCs w:val="24"/>
        </w:rPr>
        <w:t>ально-психологической стороны отношений в коллективе являются наиболее важными и при</w:t>
      </w:r>
      <w:r w:rsidRPr="00DE4D7E">
        <w:rPr>
          <w:sz w:val="24"/>
          <w:szCs w:val="24"/>
        </w:rPr>
        <w:t>о</w:t>
      </w:r>
      <w:r w:rsidRPr="00DE4D7E">
        <w:rPr>
          <w:sz w:val="24"/>
          <w:szCs w:val="24"/>
        </w:rPr>
        <w:t>ритетными проблемами на предприятии, которые нуждаются в незамедлительном устр</w:t>
      </w:r>
      <w:r w:rsidRPr="00DE4D7E">
        <w:rPr>
          <w:sz w:val="24"/>
          <w:szCs w:val="24"/>
        </w:rPr>
        <w:t>а</w:t>
      </w:r>
      <w:r w:rsidRPr="00DE4D7E">
        <w:rPr>
          <w:sz w:val="24"/>
          <w:szCs w:val="24"/>
        </w:rPr>
        <w:t>нении. Также, руководству организации стоит не забывать и о проблеме отсутствия ра</w:t>
      </w:r>
      <w:r w:rsidRPr="00DE4D7E">
        <w:rPr>
          <w:sz w:val="24"/>
          <w:szCs w:val="24"/>
        </w:rPr>
        <w:t>з</w:t>
      </w:r>
      <w:r w:rsidRPr="00DE4D7E">
        <w:rPr>
          <w:sz w:val="24"/>
          <w:szCs w:val="24"/>
        </w:rPr>
        <w:t>вернутого информирования сотрудн</w:t>
      </w:r>
      <w:r w:rsidRPr="00DE4D7E">
        <w:rPr>
          <w:sz w:val="24"/>
          <w:szCs w:val="24"/>
        </w:rPr>
        <w:t>и</w:t>
      </w:r>
      <w:r w:rsidRPr="00DE4D7E">
        <w:rPr>
          <w:sz w:val="24"/>
          <w:szCs w:val="24"/>
        </w:rPr>
        <w:t>ков.</w:t>
      </w:r>
    </w:p>
    <w:p w14:paraId="1C62E537" w14:textId="1E373A2F" w:rsidR="004420ED" w:rsidRPr="00DE4D7E" w:rsidRDefault="00990509" w:rsidP="00DE4D7E">
      <w:pPr>
        <w:spacing w:line="240" w:lineRule="auto"/>
        <w:rPr>
          <w:rFonts w:cs="Times New Roman"/>
          <w:sz w:val="24"/>
          <w:szCs w:val="24"/>
        </w:rPr>
      </w:pPr>
      <w:r w:rsidRPr="00DE4D7E">
        <w:rPr>
          <w:rFonts w:cs="Times New Roman"/>
          <w:sz w:val="24"/>
          <w:szCs w:val="24"/>
        </w:rPr>
        <w:t>В результате исследования было выявлено, что с</w:t>
      </w:r>
      <w:r w:rsidR="004420ED" w:rsidRPr="00DE4D7E">
        <w:rPr>
          <w:rFonts w:cs="Times New Roman"/>
          <w:sz w:val="24"/>
          <w:szCs w:val="24"/>
        </w:rPr>
        <w:t>редний показатель адаптируем</w:t>
      </w:r>
      <w:r w:rsidR="004420ED" w:rsidRPr="00DE4D7E">
        <w:rPr>
          <w:rFonts w:cs="Times New Roman"/>
          <w:sz w:val="24"/>
          <w:szCs w:val="24"/>
        </w:rPr>
        <w:t>о</w:t>
      </w:r>
      <w:r w:rsidR="004420ED" w:rsidRPr="00DE4D7E">
        <w:rPr>
          <w:rFonts w:cs="Times New Roman"/>
          <w:sz w:val="24"/>
          <w:szCs w:val="24"/>
        </w:rPr>
        <w:t>сти персонала достаточно низкий и составляет 15-20% от числа новых сотрудников, при том, что лишь 30% из них остались работать на предприятии до одного года.</w:t>
      </w:r>
    </w:p>
    <w:p w14:paraId="6A342D80" w14:textId="30A80FFA" w:rsidR="00C564AD" w:rsidRPr="00DE4D7E" w:rsidRDefault="00C564AD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Менеджер по персоналу</w:t>
      </w:r>
      <w:r w:rsidR="00DE4D7E" w:rsidRPr="00DE4D7E">
        <w:rPr>
          <w:sz w:val="24"/>
          <w:szCs w:val="24"/>
        </w:rPr>
        <w:t xml:space="preserve"> </w:t>
      </w:r>
      <w:r w:rsidR="00DE4D7E" w:rsidRPr="00DE4D7E">
        <w:rPr>
          <w:rFonts w:cs="Times New Roman"/>
          <w:sz w:val="24"/>
          <w:szCs w:val="24"/>
        </w:rPr>
        <w:t>ФГБОУ ВДЦ «Океан»</w:t>
      </w:r>
      <w:r w:rsidRPr="00DE4D7E">
        <w:rPr>
          <w:sz w:val="24"/>
          <w:szCs w:val="24"/>
        </w:rPr>
        <w:t xml:space="preserve"> должен сравнить характеристики человека и требования должности к этим характеристикам. Это поможет выбрать подх</w:t>
      </w:r>
      <w:r w:rsidRPr="00DE4D7E">
        <w:rPr>
          <w:sz w:val="24"/>
          <w:szCs w:val="24"/>
        </w:rPr>
        <w:t>о</w:t>
      </w:r>
      <w:r w:rsidRPr="00DE4D7E">
        <w:rPr>
          <w:sz w:val="24"/>
          <w:szCs w:val="24"/>
        </w:rPr>
        <w:t>дящие мет</w:t>
      </w:r>
      <w:r w:rsidRPr="00DE4D7E">
        <w:rPr>
          <w:sz w:val="24"/>
          <w:szCs w:val="24"/>
        </w:rPr>
        <w:t>о</w:t>
      </w:r>
      <w:r w:rsidRPr="00DE4D7E">
        <w:rPr>
          <w:sz w:val="24"/>
          <w:szCs w:val="24"/>
        </w:rPr>
        <w:t>ды адаптации.</w:t>
      </w:r>
    </w:p>
    <w:p w14:paraId="6EC27B69" w14:textId="77777777" w:rsidR="00C564AD" w:rsidRPr="00DE4D7E" w:rsidRDefault="00C564AD" w:rsidP="00DE4D7E">
      <w:pPr>
        <w:spacing w:line="240" w:lineRule="auto"/>
        <w:rPr>
          <w:sz w:val="24"/>
          <w:szCs w:val="24"/>
        </w:rPr>
      </w:pPr>
      <w:r w:rsidRPr="00DE4D7E">
        <w:rPr>
          <w:sz w:val="24"/>
          <w:szCs w:val="24"/>
        </w:rPr>
        <w:t>Предположительное время адаптации к каждой должности нужно для того, чтобы не сделать поспешных выводов о непригодности работника. К любому оборудованию, коллективу, режиму работы необходимо привыкнуть. Рабочие условия во многом опред</w:t>
      </w:r>
      <w:r w:rsidRPr="00DE4D7E">
        <w:rPr>
          <w:sz w:val="24"/>
          <w:szCs w:val="24"/>
        </w:rPr>
        <w:t>е</w:t>
      </w:r>
      <w:r w:rsidRPr="00DE4D7E">
        <w:rPr>
          <w:sz w:val="24"/>
          <w:szCs w:val="24"/>
        </w:rPr>
        <w:t>ляются общением, которое подраз</w:t>
      </w:r>
      <w:r w:rsidRPr="00DE4D7E">
        <w:rPr>
          <w:sz w:val="24"/>
          <w:szCs w:val="24"/>
        </w:rPr>
        <w:t>у</w:t>
      </w:r>
      <w:r w:rsidRPr="00DE4D7E">
        <w:rPr>
          <w:sz w:val="24"/>
          <w:szCs w:val="24"/>
        </w:rPr>
        <w:t>мевает конкретная должность. В каждой организации существует свой стиль общения с коллегами, начальством, подчиненными, клиентами, гостями и т.д. Задача менеджера по персоналу четко обозначить новому сотруднику пр</w:t>
      </w:r>
      <w:r w:rsidRPr="00DE4D7E">
        <w:rPr>
          <w:sz w:val="24"/>
          <w:szCs w:val="24"/>
        </w:rPr>
        <w:t>и</w:t>
      </w:r>
      <w:r w:rsidRPr="00DE4D7E">
        <w:rPr>
          <w:sz w:val="24"/>
          <w:szCs w:val="24"/>
        </w:rPr>
        <w:t>нятый стиль.</w:t>
      </w:r>
    </w:p>
    <w:p w14:paraId="08F12749" w14:textId="4599E01D" w:rsidR="00C564AD" w:rsidRPr="00DE4D7E" w:rsidRDefault="00C564AD" w:rsidP="00DE4D7E">
      <w:pPr>
        <w:shd w:val="clear" w:color="auto" w:fill="FFFFFF"/>
        <w:spacing w:line="240" w:lineRule="auto"/>
        <w:rPr>
          <w:rFonts w:eastAsia="Times New Roman" w:cs="Times New Roman"/>
          <w:iCs/>
          <w:sz w:val="24"/>
          <w:szCs w:val="24"/>
        </w:rPr>
      </w:pPr>
      <w:r w:rsidRPr="00DE4D7E">
        <w:rPr>
          <w:rFonts w:eastAsia="Times New Roman" w:cs="Times New Roman"/>
          <w:iCs/>
          <w:sz w:val="24"/>
          <w:szCs w:val="24"/>
        </w:rPr>
        <w:t xml:space="preserve">Перед приходом нового сотрудника </w:t>
      </w:r>
      <w:r w:rsidR="00DE4D7E" w:rsidRPr="00DE4D7E">
        <w:rPr>
          <w:rFonts w:eastAsia="Times New Roman" w:cs="Times New Roman"/>
          <w:iCs/>
          <w:sz w:val="24"/>
          <w:szCs w:val="24"/>
        </w:rPr>
        <w:t xml:space="preserve">в </w:t>
      </w:r>
      <w:r w:rsidR="00DE4D7E" w:rsidRPr="00DE4D7E">
        <w:rPr>
          <w:rFonts w:cs="Times New Roman"/>
          <w:sz w:val="24"/>
          <w:szCs w:val="24"/>
        </w:rPr>
        <w:t>ФГБОУ ВДЦ «Океан»</w:t>
      </w:r>
      <w:r w:rsidR="00DE4D7E" w:rsidRPr="00DE4D7E">
        <w:rPr>
          <w:rFonts w:cs="Times New Roman"/>
          <w:sz w:val="24"/>
          <w:szCs w:val="24"/>
        </w:rPr>
        <w:t xml:space="preserve"> </w:t>
      </w:r>
      <w:r w:rsidRPr="00DE4D7E">
        <w:rPr>
          <w:rFonts w:eastAsia="Times New Roman" w:cs="Times New Roman"/>
          <w:iCs/>
          <w:sz w:val="24"/>
          <w:szCs w:val="24"/>
        </w:rPr>
        <w:t>необходимо:</w:t>
      </w:r>
    </w:p>
    <w:p w14:paraId="267CE09B" w14:textId="77777777" w:rsidR="00C564AD" w:rsidRPr="00DE4D7E" w:rsidRDefault="00C564AD" w:rsidP="00DE4D7E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убедиться, что план работы готов и актуален;</w:t>
      </w:r>
    </w:p>
    <w:p w14:paraId="1FC15FEB" w14:textId="77777777" w:rsidR="00C564AD" w:rsidRPr="00DE4D7E" w:rsidRDefault="00C564AD" w:rsidP="00DE4D7E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назначение официального наставника или договор с кем-то из его будущих ко</w:t>
      </w:r>
      <w:r w:rsidRPr="00DE4D7E">
        <w:rPr>
          <w:rFonts w:eastAsia="Times New Roman" w:cs="Times New Roman"/>
          <w:sz w:val="24"/>
          <w:szCs w:val="24"/>
        </w:rPr>
        <w:t>л</w:t>
      </w:r>
      <w:r w:rsidRPr="00DE4D7E">
        <w:rPr>
          <w:rFonts w:eastAsia="Times New Roman" w:cs="Times New Roman"/>
          <w:sz w:val="24"/>
          <w:szCs w:val="24"/>
        </w:rPr>
        <w:t>лег о неформальной помощи и уходе;</w:t>
      </w:r>
    </w:p>
    <w:p w14:paraId="58898A65" w14:textId="77777777" w:rsidR="00C564AD" w:rsidRPr="00DE4D7E" w:rsidRDefault="00C564AD" w:rsidP="00DE4D7E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проверить, готовность рабочего места;</w:t>
      </w:r>
    </w:p>
    <w:p w14:paraId="2F8F1E3B" w14:textId="77777777" w:rsidR="00C564AD" w:rsidRPr="00DE4D7E" w:rsidRDefault="00C564AD" w:rsidP="00DE4D7E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предоставление всем сотрудникам предварительную информацию о прибытии новых сотрудников;</w:t>
      </w:r>
    </w:p>
    <w:p w14:paraId="20879999" w14:textId="77777777" w:rsidR="00C564AD" w:rsidRPr="00DE4D7E" w:rsidRDefault="00C564AD" w:rsidP="00DE4D7E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подготовка всех информационных материалов, которые будут предоставлены сотруднику в первый рабочий день;</w:t>
      </w:r>
    </w:p>
    <w:p w14:paraId="0D1C4619" w14:textId="77777777" w:rsidR="00C564AD" w:rsidRPr="00DE4D7E" w:rsidRDefault="00C564AD" w:rsidP="00DE4D7E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подготовить необходимые проходы и методы;</w:t>
      </w:r>
    </w:p>
    <w:p w14:paraId="10B9D373" w14:textId="77777777" w:rsidR="00C564AD" w:rsidRPr="00DE4D7E" w:rsidRDefault="00C564AD" w:rsidP="00DE4D7E">
      <w:pPr>
        <w:pStyle w:val="a8"/>
        <w:numPr>
          <w:ilvl w:val="0"/>
          <w:numId w:val="2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позвонить сотруднику за день до его официального начала работы и убедиться, что все в порядке.</w:t>
      </w:r>
    </w:p>
    <w:p w14:paraId="4C79B03C" w14:textId="77777777" w:rsidR="001C4902" w:rsidRPr="00DE4D7E" w:rsidRDefault="001C4902" w:rsidP="00DE4D7E">
      <w:pPr>
        <w:spacing w:line="240" w:lineRule="auto"/>
        <w:rPr>
          <w:rFonts w:cs="Times New Roman"/>
          <w:sz w:val="24"/>
          <w:szCs w:val="24"/>
        </w:rPr>
      </w:pPr>
      <w:r w:rsidRPr="00DE4D7E">
        <w:rPr>
          <w:rFonts w:cs="Times New Roman"/>
          <w:sz w:val="24"/>
          <w:szCs w:val="24"/>
        </w:rPr>
        <w:t xml:space="preserve">В </w:t>
      </w:r>
      <w:r w:rsidRPr="00DE4D7E">
        <w:rPr>
          <w:sz w:val="24"/>
          <w:szCs w:val="24"/>
        </w:rPr>
        <w:t xml:space="preserve">ФГБОУ ВДЦ «Океан» </w:t>
      </w:r>
      <w:r w:rsidRPr="00DE4D7E">
        <w:rPr>
          <w:rFonts w:cs="Times New Roman"/>
          <w:sz w:val="24"/>
          <w:szCs w:val="24"/>
        </w:rPr>
        <w:t>опыт накапливается годами и уход одного человека сп</w:t>
      </w:r>
      <w:r w:rsidRPr="00DE4D7E">
        <w:rPr>
          <w:rFonts w:cs="Times New Roman"/>
          <w:sz w:val="24"/>
          <w:szCs w:val="24"/>
        </w:rPr>
        <w:t>о</w:t>
      </w:r>
      <w:r w:rsidRPr="00DE4D7E">
        <w:rPr>
          <w:rFonts w:cs="Times New Roman"/>
          <w:sz w:val="24"/>
          <w:szCs w:val="24"/>
        </w:rPr>
        <w:t>собен образовать пробел в эффективности работы всей организ</w:t>
      </w:r>
      <w:r w:rsidRPr="00DE4D7E">
        <w:rPr>
          <w:rFonts w:cs="Times New Roman"/>
          <w:sz w:val="24"/>
          <w:szCs w:val="24"/>
        </w:rPr>
        <w:t>а</w:t>
      </w:r>
      <w:r w:rsidRPr="00DE4D7E">
        <w:rPr>
          <w:rFonts w:cs="Times New Roman"/>
          <w:sz w:val="24"/>
          <w:szCs w:val="24"/>
        </w:rPr>
        <w:t>ции. В организации есть сотрудники, имеющие стратегически важные знания и опыт, которые подошли к критич</w:t>
      </w:r>
      <w:r w:rsidRPr="00DE4D7E">
        <w:rPr>
          <w:rFonts w:cs="Times New Roman"/>
          <w:sz w:val="24"/>
          <w:szCs w:val="24"/>
        </w:rPr>
        <w:t>е</w:t>
      </w:r>
      <w:r w:rsidRPr="00DE4D7E">
        <w:rPr>
          <w:rFonts w:cs="Times New Roman"/>
          <w:sz w:val="24"/>
          <w:szCs w:val="24"/>
        </w:rPr>
        <w:t>скому возрасту и им необходимо гот</w:t>
      </w:r>
      <w:r w:rsidRPr="00DE4D7E">
        <w:rPr>
          <w:rFonts w:cs="Times New Roman"/>
          <w:sz w:val="24"/>
          <w:szCs w:val="24"/>
        </w:rPr>
        <w:t>о</w:t>
      </w:r>
      <w:r w:rsidRPr="00DE4D7E">
        <w:rPr>
          <w:rFonts w:cs="Times New Roman"/>
          <w:sz w:val="24"/>
          <w:szCs w:val="24"/>
        </w:rPr>
        <w:t xml:space="preserve">вить смену. </w:t>
      </w:r>
    </w:p>
    <w:p w14:paraId="736ACB4E" w14:textId="77777777" w:rsidR="001C4902" w:rsidRPr="00DE4D7E" w:rsidRDefault="001C4902" w:rsidP="00DE4D7E">
      <w:pPr>
        <w:spacing w:line="240" w:lineRule="auto"/>
        <w:rPr>
          <w:rFonts w:cs="Times New Roman"/>
          <w:sz w:val="24"/>
          <w:szCs w:val="24"/>
        </w:rPr>
      </w:pPr>
      <w:r w:rsidRPr="00DE4D7E">
        <w:rPr>
          <w:rFonts w:cs="Times New Roman"/>
          <w:sz w:val="24"/>
          <w:szCs w:val="24"/>
        </w:rPr>
        <w:t>Процесс осуществления адаптации и передачи опыта должен быть системным и с</w:t>
      </w:r>
      <w:r w:rsidRPr="00DE4D7E">
        <w:rPr>
          <w:rFonts w:cs="Times New Roman"/>
          <w:sz w:val="24"/>
          <w:szCs w:val="24"/>
        </w:rPr>
        <w:t>о</w:t>
      </w:r>
      <w:r w:rsidRPr="00DE4D7E">
        <w:rPr>
          <w:rFonts w:cs="Times New Roman"/>
          <w:sz w:val="24"/>
          <w:szCs w:val="24"/>
        </w:rPr>
        <w:t>труднику по персоналу предстоит разработать и внедрить:</w:t>
      </w:r>
    </w:p>
    <w:p w14:paraId="6306638C" w14:textId="77777777" w:rsidR="001C4902" w:rsidRPr="00DE4D7E" w:rsidRDefault="001C4902" w:rsidP="00DE4D7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E4D7E">
        <w:rPr>
          <w:rFonts w:cs="Times New Roman"/>
          <w:sz w:val="24"/>
          <w:szCs w:val="24"/>
        </w:rPr>
        <w:t>систему подбора и мотивации наставников;</w:t>
      </w:r>
    </w:p>
    <w:p w14:paraId="0725E793" w14:textId="77777777" w:rsidR="001C4902" w:rsidRPr="00DE4D7E" w:rsidRDefault="001C4902" w:rsidP="00DE4D7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E4D7E">
        <w:rPr>
          <w:rFonts w:cs="Times New Roman"/>
          <w:sz w:val="24"/>
          <w:szCs w:val="24"/>
        </w:rPr>
        <w:t>систему планирования адаптации новых сотрудников;</w:t>
      </w:r>
    </w:p>
    <w:p w14:paraId="5431B397" w14:textId="77777777" w:rsidR="001C4902" w:rsidRPr="00DE4D7E" w:rsidRDefault="001C4902" w:rsidP="00DE4D7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E4D7E">
        <w:rPr>
          <w:rFonts w:cs="Times New Roman"/>
          <w:sz w:val="24"/>
          <w:szCs w:val="24"/>
        </w:rPr>
        <w:t>систему контроля результатов программы наставничества.</w:t>
      </w:r>
    </w:p>
    <w:p w14:paraId="7551302F" w14:textId="48431EAE" w:rsidR="001C4902" w:rsidRPr="00DE4D7E" w:rsidRDefault="001C4902" w:rsidP="00DE4D7E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sz w:val="24"/>
          <w:szCs w:val="24"/>
        </w:rPr>
        <w:t>На рисунк</w:t>
      </w:r>
      <w:r w:rsidR="00DE4D7E">
        <w:rPr>
          <w:rFonts w:eastAsia="Times New Roman" w:cs="Times New Roman"/>
          <w:sz w:val="24"/>
          <w:szCs w:val="24"/>
        </w:rPr>
        <w:t>е 3</w:t>
      </w:r>
      <w:r w:rsidRPr="00DE4D7E">
        <w:rPr>
          <w:rFonts w:eastAsia="Times New Roman" w:cs="Times New Roman"/>
          <w:sz w:val="24"/>
          <w:szCs w:val="24"/>
        </w:rPr>
        <w:t xml:space="preserve"> представлен порядок взаимодействия при реализации системы наставничества в ФГБОУ ВДЦ «Океан».</w:t>
      </w:r>
    </w:p>
    <w:p w14:paraId="46B27D86" w14:textId="77777777" w:rsidR="001C4902" w:rsidRPr="00DE4D7E" w:rsidRDefault="001C4902" w:rsidP="00DE4D7E">
      <w:pPr>
        <w:shd w:val="clear" w:color="auto" w:fill="FFFFFF"/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DE4D7E">
        <w:rPr>
          <w:rFonts w:eastAsia="Times New Roman" w:cs="Times New Roman"/>
          <w:noProof/>
          <w:sz w:val="24"/>
          <w:szCs w:val="24"/>
          <w:lang w:val="en-US"/>
        </w:rPr>
        <w:drawing>
          <wp:inline distT="0" distB="0" distL="0" distR="0" wp14:anchorId="66370B35" wp14:editId="117A65EC">
            <wp:extent cx="5895975" cy="2068830"/>
            <wp:effectExtent l="0" t="25400" r="0" b="115570"/>
            <wp:docPr id="60" name="Схема 6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88660A9" w14:textId="6D5B92D2" w:rsidR="001C4902" w:rsidRPr="00DE4D7E" w:rsidRDefault="00DE4D7E" w:rsidP="00DE4D7E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DE4D7E">
        <w:rPr>
          <w:rFonts w:cs="Times New Roman"/>
          <w:sz w:val="24"/>
          <w:szCs w:val="24"/>
        </w:rPr>
        <w:t>Рисунок 3</w:t>
      </w:r>
      <w:r w:rsidR="001C4902" w:rsidRPr="00DE4D7E">
        <w:rPr>
          <w:rFonts w:cs="Times New Roman"/>
          <w:sz w:val="24"/>
          <w:szCs w:val="24"/>
        </w:rPr>
        <w:t xml:space="preserve"> – Порядок взаимодействия при реализации системы наставничества в ФГБОУ ВДЦ «Океан»</w:t>
      </w:r>
    </w:p>
    <w:p w14:paraId="6D1C724E" w14:textId="54298F5D" w:rsidR="00DE4D7E" w:rsidRPr="00DE4D7E" w:rsidRDefault="00DE4D7E" w:rsidP="00DE4D7E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DE4D7E">
        <w:rPr>
          <w:rFonts w:cs="Times New Roman"/>
          <w:sz w:val="24"/>
          <w:szCs w:val="24"/>
        </w:rPr>
        <w:t>[составлено автором]</w:t>
      </w:r>
    </w:p>
    <w:p w14:paraId="7B6CAF01" w14:textId="77777777" w:rsidR="00C564AD" w:rsidRPr="00DE4D7E" w:rsidRDefault="00C564AD" w:rsidP="00DE4D7E">
      <w:pPr>
        <w:spacing w:line="240" w:lineRule="auto"/>
        <w:rPr>
          <w:sz w:val="24"/>
          <w:szCs w:val="24"/>
        </w:rPr>
      </w:pPr>
    </w:p>
    <w:p w14:paraId="23825057" w14:textId="77777777" w:rsidR="001C4902" w:rsidRPr="00DE4D7E" w:rsidRDefault="001C4902" w:rsidP="00DE4D7E">
      <w:p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DE4D7E">
        <w:rPr>
          <w:rFonts w:cs="Times New Roman"/>
          <w:sz w:val="24"/>
          <w:szCs w:val="24"/>
        </w:rPr>
        <w:t>Когда система адаптации поставлена правильно, процесс вхождения нового с</w:t>
      </w:r>
      <w:r w:rsidRPr="00DE4D7E">
        <w:rPr>
          <w:rFonts w:cs="Times New Roman"/>
          <w:sz w:val="24"/>
          <w:szCs w:val="24"/>
        </w:rPr>
        <w:t>о</w:t>
      </w:r>
      <w:r w:rsidRPr="00DE4D7E">
        <w:rPr>
          <w:rFonts w:cs="Times New Roman"/>
          <w:sz w:val="24"/>
          <w:szCs w:val="24"/>
        </w:rPr>
        <w:t>трудника в организацию протекает быстрее и с меньшими затрат</w:t>
      </w:r>
      <w:r w:rsidRPr="00DE4D7E">
        <w:rPr>
          <w:rFonts w:cs="Times New Roman"/>
          <w:sz w:val="24"/>
          <w:szCs w:val="24"/>
        </w:rPr>
        <w:t>а</w:t>
      </w:r>
      <w:r w:rsidRPr="00DE4D7E">
        <w:rPr>
          <w:rFonts w:cs="Times New Roman"/>
          <w:sz w:val="24"/>
          <w:szCs w:val="24"/>
        </w:rPr>
        <w:t>ми на адаптацию.</w:t>
      </w:r>
    </w:p>
    <w:p w14:paraId="5950CDFB" w14:textId="77777777" w:rsidR="001C4902" w:rsidRPr="00DE4D7E" w:rsidRDefault="001C4902" w:rsidP="00DE4D7E">
      <w:p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DE4D7E">
        <w:rPr>
          <w:rFonts w:eastAsia="Times New Roman" w:cs="Times New Roman"/>
          <w:bCs/>
          <w:sz w:val="24"/>
          <w:szCs w:val="24"/>
        </w:rPr>
        <w:t>Что касается психологического климата, то стоит проводить чаще м</w:t>
      </w:r>
      <w:r w:rsidRPr="00DE4D7E">
        <w:rPr>
          <w:rFonts w:eastAsia="Times New Roman" w:cs="Times New Roman"/>
          <w:bCs/>
          <w:sz w:val="24"/>
          <w:szCs w:val="24"/>
        </w:rPr>
        <w:t>е</w:t>
      </w:r>
      <w:r w:rsidRPr="00DE4D7E">
        <w:rPr>
          <w:rFonts w:eastAsia="Times New Roman" w:cs="Times New Roman"/>
          <w:bCs/>
          <w:sz w:val="24"/>
          <w:szCs w:val="24"/>
        </w:rPr>
        <w:t>роприятия по улучшению положительной атмосферы в коллективе.</w:t>
      </w:r>
    </w:p>
    <w:p w14:paraId="0BFAEEC1" w14:textId="77777777" w:rsidR="001C4902" w:rsidRPr="00DE4D7E" w:rsidRDefault="001C4902" w:rsidP="00DE4D7E">
      <w:p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DE4D7E">
        <w:rPr>
          <w:rFonts w:eastAsia="Times New Roman" w:cs="Times New Roman"/>
          <w:bCs/>
          <w:sz w:val="24"/>
          <w:szCs w:val="24"/>
        </w:rPr>
        <w:t>Такими мероприятиями могут быть:</w:t>
      </w:r>
    </w:p>
    <w:p w14:paraId="34A60A0D" w14:textId="77777777" w:rsidR="001C4902" w:rsidRPr="00DE4D7E" w:rsidRDefault="001C4902" w:rsidP="00DE4D7E">
      <w:pPr>
        <w:pStyle w:val="a8"/>
        <w:numPr>
          <w:ilvl w:val="1"/>
          <w:numId w:val="23"/>
        </w:numPr>
        <w:shd w:val="clear" w:color="auto" w:fill="FFFFFF"/>
        <w:tabs>
          <w:tab w:val="left" w:pos="567"/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E4D7E">
        <w:rPr>
          <w:rFonts w:eastAsia="Times New Roman" w:cs="Times New Roman"/>
          <w:bCs/>
          <w:sz w:val="24"/>
          <w:szCs w:val="24"/>
        </w:rPr>
        <w:t>привлечение коуча для проведения бизнес встреч;</w:t>
      </w:r>
    </w:p>
    <w:p w14:paraId="60DC6771" w14:textId="77777777" w:rsidR="001C4902" w:rsidRPr="00DE4D7E" w:rsidRDefault="001C4902" w:rsidP="00DE4D7E">
      <w:pPr>
        <w:pStyle w:val="a8"/>
        <w:numPr>
          <w:ilvl w:val="1"/>
          <w:numId w:val="23"/>
        </w:numPr>
        <w:shd w:val="clear" w:color="auto" w:fill="FFFFFF"/>
        <w:tabs>
          <w:tab w:val="left" w:pos="567"/>
          <w:tab w:val="left" w:pos="993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E4D7E">
        <w:rPr>
          <w:rFonts w:eastAsia="Times New Roman" w:cs="Times New Roman"/>
          <w:bCs/>
          <w:sz w:val="24"/>
          <w:szCs w:val="24"/>
        </w:rPr>
        <w:t>выездные корпоративы.</w:t>
      </w:r>
    </w:p>
    <w:p w14:paraId="02794846" w14:textId="77777777" w:rsidR="001C4902" w:rsidRPr="00DE4D7E" w:rsidRDefault="001C4902" w:rsidP="00DE4D7E">
      <w:pPr>
        <w:spacing w:line="240" w:lineRule="auto"/>
        <w:rPr>
          <w:rFonts w:eastAsia="Times New Roman" w:cs="Times New Roman"/>
          <w:bCs/>
          <w:sz w:val="24"/>
          <w:szCs w:val="24"/>
        </w:rPr>
      </w:pPr>
      <w:r w:rsidRPr="00DE4D7E">
        <w:rPr>
          <w:rFonts w:eastAsia="Times New Roman" w:cs="Times New Roman"/>
          <w:bCs/>
          <w:sz w:val="24"/>
          <w:szCs w:val="24"/>
        </w:rPr>
        <w:t>А так же можно применять психологические и социальные методы создания поз</w:t>
      </w:r>
      <w:r w:rsidRPr="00DE4D7E">
        <w:rPr>
          <w:rFonts w:eastAsia="Times New Roman" w:cs="Times New Roman"/>
          <w:bCs/>
          <w:sz w:val="24"/>
          <w:szCs w:val="24"/>
        </w:rPr>
        <w:t>и</w:t>
      </w:r>
      <w:r w:rsidRPr="00DE4D7E">
        <w:rPr>
          <w:rFonts w:eastAsia="Times New Roman" w:cs="Times New Roman"/>
          <w:bCs/>
          <w:sz w:val="24"/>
          <w:szCs w:val="24"/>
        </w:rPr>
        <w:t>тивного климата в коллективе.</w:t>
      </w:r>
    </w:p>
    <w:p w14:paraId="4AECCD2D" w14:textId="0EB1D9E0" w:rsidR="006A747C" w:rsidRPr="00DE4D7E" w:rsidRDefault="006A747C" w:rsidP="00DE4D7E">
      <w:pPr>
        <w:spacing w:line="240" w:lineRule="auto"/>
        <w:rPr>
          <w:rFonts w:cs="Times New Roman"/>
          <w:kern w:val="24"/>
          <w:sz w:val="24"/>
          <w:szCs w:val="24"/>
        </w:rPr>
      </w:pPr>
      <w:r w:rsidRPr="00DE4D7E">
        <w:rPr>
          <w:sz w:val="24"/>
          <w:szCs w:val="24"/>
        </w:rPr>
        <w:t xml:space="preserve">В результате применения рассмотренных рекомендаций ожидается значительное снижение </w:t>
      </w:r>
      <w:r w:rsidRPr="00DE4D7E">
        <w:rPr>
          <w:rFonts w:cs="Times New Roman"/>
          <w:kern w:val="24"/>
          <w:sz w:val="24"/>
          <w:szCs w:val="24"/>
        </w:rPr>
        <w:t>уровня текучести кадров, и как следствие, соответствующие затраты на посл</w:t>
      </w:r>
      <w:r w:rsidRPr="00DE4D7E">
        <w:rPr>
          <w:rFonts w:cs="Times New Roman"/>
          <w:kern w:val="24"/>
          <w:sz w:val="24"/>
          <w:szCs w:val="24"/>
        </w:rPr>
        <w:t>е</w:t>
      </w:r>
      <w:r w:rsidRPr="00DE4D7E">
        <w:rPr>
          <w:rFonts w:cs="Times New Roman"/>
          <w:kern w:val="24"/>
          <w:sz w:val="24"/>
          <w:szCs w:val="24"/>
        </w:rPr>
        <w:t>дующий найм, обучение и адаптацию персонала.</w:t>
      </w:r>
    </w:p>
    <w:p w14:paraId="4B1A4D77" w14:textId="20788757" w:rsidR="00C564AD" w:rsidRPr="00DE4D7E" w:rsidRDefault="00C564AD" w:rsidP="00DE4D7E">
      <w:pPr>
        <w:spacing w:line="240" w:lineRule="auto"/>
        <w:rPr>
          <w:sz w:val="24"/>
          <w:szCs w:val="24"/>
        </w:rPr>
      </w:pPr>
    </w:p>
    <w:p w14:paraId="06EB0EC8" w14:textId="1A39ABD9" w:rsidR="00536177" w:rsidRPr="00DE4D7E" w:rsidRDefault="006A747C" w:rsidP="00DE4D7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E4D7E">
        <w:rPr>
          <w:b/>
          <w:sz w:val="24"/>
          <w:szCs w:val="24"/>
        </w:rPr>
        <w:t>Список литературы</w:t>
      </w:r>
    </w:p>
    <w:p w14:paraId="2EFEDED9" w14:textId="77777777" w:rsidR="00D7303A" w:rsidRPr="00DE4D7E" w:rsidRDefault="00D7303A" w:rsidP="00DE4D7E">
      <w:pPr>
        <w:pStyle w:val="a8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DE4D7E">
        <w:rPr>
          <w:sz w:val="24"/>
          <w:szCs w:val="24"/>
        </w:rPr>
        <w:t>Кибанов, А.Я. Организация профориентации и адаптации персон</w:t>
      </w:r>
      <w:r w:rsidRPr="00DE4D7E">
        <w:rPr>
          <w:sz w:val="24"/>
          <w:szCs w:val="24"/>
        </w:rPr>
        <w:t>а</w:t>
      </w:r>
      <w:r w:rsidRPr="00DE4D7E">
        <w:rPr>
          <w:sz w:val="24"/>
          <w:szCs w:val="24"/>
        </w:rPr>
        <w:t>ла: Учебно-практическое пособие / А.Я. Кибанов, Е.В. Каштанова, издател</w:t>
      </w:r>
      <w:r w:rsidRPr="00DE4D7E">
        <w:rPr>
          <w:sz w:val="24"/>
          <w:szCs w:val="24"/>
        </w:rPr>
        <w:t>ь</w:t>
      </w:r>
      <w:r w:rsidRPr="00DE4D7E">
        <w:rPr>
          <w:sz w:val="24"/>
          <w:szCs w:val="24"/>
        </w:rPr>
        <w:t>ство – проспект: 2015. – 64 с.</w:t>
      </w:r>
    </w:p>
    <w:p w14:paraId="5025F1AD" w14:textId="77777777" w:rsidR="00D7303A" w:rsidRPr="00DE4D7E" w:rsidRDefault="00D7303A" w:rsidP="00DE4D7E">
      <w:pPr>
        <w:pStyle w:val="a8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DE4D7E">
        <w:rPr>
          <w:sz w:val="24"/>
          <w:szCs w:val="24"/>
        </w:rPr>
        <w:t>Бухалов, М.И. Управление персоналом: развитие трудового поте</w:t>
      </w:r>
      <w:r w:rsidRPr="00DE4D7E">
        <w:rPr>
          <w:sz w:val="24"/>
          <w:szCs w:val="24"/>
        </w:rPr>
        <w:t>н</w:t>
      </w:r>
      <w:r w:rsidRPr="00DE4D7E">
        <w:rPr>
          <w:sz w:val="24"/>
          <w:szCs w:val="24"/>
        </w:rPr>
        <w:t>циала: учеб. пособие / М.И. Бухалков. – М.: ИНФРА-М, 2018. – 191 с. </w:t>
      </w:r>
    </w:p>
    <w:p w14:paraId="79F0B1C0" w14:textId="77777777" w:rsidR="00D7303A" w:rsidRPr="00DE4D7E" w:rsidRDefault="00D7303A" w:rsidP="00DE4D7E">
      <w:pPr>
        <w:pStyle w:val="a8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DE4D7E">
        <w:rPr>
          <w:sz w:val="24"/>
          <w:szCs w:val="24"/>
        </w:rPr>
        <w:t>Репкина, А.В. Социально-профессиональная адаптация молодых специалистов / А. В. Репкина // Актуальные вопросы экономических наук. – 2011. – № 5. – С. 85-88.</w:t>
      </w:r>
    </w:p>
    <w:p w14:paraId="2DF5F8EF" w14:textId="77777777" w:rsidR="00D7303A" w:rsidRPr="00DE4D7E" w:rsidRDefault="00D7303A" w:rsidP="00DE4D7E">
      <w:pPr>
        <w:pStyle w:val="a8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DE4D7E">
        <w:rPr>
          <w:sz w:val="24"/>
          <w:szCs w:val="24"/>
        </w:rPr>
        <w:t>Медведева, Е.В. Адаптация персонала: осознанная необходимость /  Е.В. Ме</w:t>
      </w:r>
      <w:r w:rsidRPr="00DE4D7E">
        <w:rPr>
          <w:sz w:val="24"/>
          <w:szCs w:val="24"/>
        </w:rPr>
        <w:t>д</w:t>
      </w:r>
      <w:r w:rsidRPr="00DE4D7E">
        <w:rPr>
          <w:sz w:val="24"/>
          <w:szCs w:val="24"/>
        </w:rPr>
        <w:t>ведева, М.В. Виниченко – Под ред. проф. Уржа О. А. – Москва: Издательство РГСУ «С</w:t>
      </w:r>
      <w:r w:rsidRPr="00DE4D7E">
        <w:rPr>
          <w:sz w:val="24"/>
          <w:szCs w:val="24"/>
        </w:rPr>
        <w:t>о</w:t>
      </w:r>
      <w:r w:rsidRPr="00DE4D7E">
        <w:rPr>
          <w:sz w:val="24"/>
          <w:szCs w:val="24"/>
        </w:rPr>
        <w:t>юз», 2015. –  194 с.</w:t>
      </w:r>
    </w:p>
    <w:p w14:paraId="6C085CC3" w14:textId="77777777" w:rsidR="00D7303A" w:rsidRPr="00DE4D7E" w:rsidRDefault="00D7303A" w:rsidP="00DE4D7E">
      <w:pPr>
        <w:pStyle w:val="a8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DE4D7E">
        <w:rPr>
          <w:sz w:val="24"/>
          <w:szCs w:val="24"/>
        </w:rPr>
        <w:t>Титова, С.В. Методика оценки адаптации персонала в организации / С.В. Тит</w:t>
      </w:r>
      <w:r w:rsidRPr="00DE4D7E">
        <w:rPr>
          <w:sz w:val="24"/>
          <w:szCs w:val="24"/>
        </w:rPr>
        <w:t>о</w:t>
      </w:r>
      <w:r w:rsidRPr="00DE4D7E">
        <w:rPr>
          <w:sz w:val="24"/>
          <w:szCs w:val="24"/>
        </w:rPr>
        <w:t>ва // В мире научных открытий. – 2014. – № 12. – С. 1031 – 1037.</w:t>
      </w:r>
    </w:p>
    <w:p w14:paraId="64EC1672" w14:textId="77777777" w:rsidR="00D7303A" w:rsidRPr="00DE4D7E" w:rsidRDefault="00D7303A" w:rsidP="00DE4D7E">
      <w:p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</w:p>
    <w:p w14:paraId="793CD974" w14:textId="77777777" w:rsidR="006A747C" w:rsidRPr="00DE4D7E" w:rsidRDefault="006A747C" w:rsidP="00DE4D7E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</w:p>
    <w:p w14:paraId="2D01CC98" w14:textId="77777777" w:rsidR="00A90726" w:rsidRPr="00DE4D7E" w:rsidRDefault="00A90726" w:rsidP="00DE4D7E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sectPr w:rsidR="00A90726" w:rsidRPr="00DE4D7E" w:rsidSect="00DE4D7E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BBC68" w14:textId="77777777" w:rsidR="00F51986" w:rsidRDefault="00F51986" w:rsidP="009C3D41">
      <w:pPr>
        <w:spacing w:line="240" w:lineRule="auto"/>
      </w:pPr>
      <w:r>
        <w:separator/>
      </w:r>
    </w:p>
  </w:endnote>
  <w:endnote w:type="continuationSeparator" w:id="0">
    <w:p w14:paraId="14E8AC3C" w14:textId="77777777" w:rsidR="00F51986" w:rsidRDefault="00F51986" w:rsidP="009C3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96517" w14:textId="77777777" w:rsidR="00F51986" w:rsidRDefault="00F51986" w:rsidP="00E202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17A609" w14:textId="77777777" w:rsidR="00F51986" w:rsidRDefault="00F51986">
    <w:pPr>
      <w:pStyle w:val="a3"/>
    </w:pPr>
  </w:p>
  <w:p w14:paraId="0D614F7D" w14:textId="77777777" w:rsidR="00F51986" w:rsidRDefault="00F5198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E058" w14:textId="77777777" w:rsidR="00F51986" w:rsidRDefault="00F51986" w:rsidP="00D14871">
    <w:pPr>
      <w:ind w:firstLine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DFD5E" w14:textId="77777777" w:rsidR="00F51986" w:rsidRDefault="00F51986" w:rsidP="009C3D41">
      <w:pPr>
        <w:spacing w:line="240" w:lineRule="auto"/>
      </w:pPr>
      <w:r>
        <w:separator/>
      </w:r>
    </w:p>
  </w:footnote>
  <w:footnote w:type="continuationSeparator" w:id="0">
    <w:p w14:paraId="00C35578" w14:textId="77777777" w:rsidR="00F51986" w:rsidRDefault="00F51986" w:rsidP="009C3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2ECBC" w14:textId="77777777" w:rsidR="00F51986" w:rsidRDefault="00F51986" w:rsidP="00DE4D7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DFB801" w14:textId="77777777" w:rsidR="00F51986" w:rsidRDefault="00F51986" w:rsidP="006D7FE0">
    <w:pPr>
      <w:pStyle w:val="a6"/>
      <w:ind w:right="360"/>
    </w:pPr>
  </w:p>
  <w:p w14:paraId="31BD3A37" w14:textId="77777777" w:rsidR="00F51986" w:rsidRDefault="00F51986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C847" w14:textId="77777777" w:rsidR="00F51986" w:rsidRPr="006D7FE0" w:rsidRDefault="00F51986" w:rsidP="00DE4D7E">
    <w:pPr>
      <w:pStyle w:val="a6"/>
      <w:framePr w:wrap="around" w:vAnchor="text" w:hAnchor="margin" w:xAlign="right" w:y="1"/>
      <w:rPr>
        <w:rStyle w:val="a5"/>
        <w:sz w:val="24"/>
        <w:szCs w:val="24"/>
      </w:rPr>
    </w:pPr>
    <w:r w:rsidRPr="006D7FE0">
      <w:rPr>
        <w:rStyle w:val="a5"/>
        <w:sz w:val="24"/>
        <w:szCs w:val="24"/>
      </w:rPr>
      <w:fldChar w:fldCharType="begin"/>
    </w:r>
    <w:r w:rsidRPr="006D7FE0">
      <w:rPr>
        <w:rStyle w:val="a5"/>
        <w:sz w:val="24"/>
        <w:szCs w:val="24"/>
      </w:rPr>
      <w:instrText xml:space="preserve">PAGE  </w:instrText>
    </w:r>
    <w:r w:rsidRPr="006D7FE0">
      <w:rPr>
        <w:rStyle w:val="a5"/>
        <w:sz w:val="24"/>
        <w:szCs w:val="24"/>
      </w:rPr>
      <w:fldChar w:fldCharType="separate"/>
    </w:r>
    <w:r w:rsidR="00DE4D7E">
      <w:rPr>
        <w:rStyle w:val="a5"/>
        <w:noProof/>
        <w:sz w:val="24"/>
        <w:szCs w:val="24"/>
      </w:rPr>
      <w:t>1</w:t>
    </w:r>
    <w:r w:rsidRPr="006D7FE0">
      <w:rPr>
        <w:rStyle w:val="a5"/>
        <w:sz w:val="24"/>
        <w:szCs w:val="24"/>
      </w:rPr>
      <w:fldChar w:fldCharType="end"/>
    </w:r>
  </w:p>
  <w:p w14:paraId="63F8669C" w14:textId="77777777" w:rsidR="00F51986" w:rsidRDefault="00F51986" w:rsidP="006D7FE0">
    <w:pPr>
      <w:ind w:right="36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772"/>
    <w:multiLevelType w:val="hybridMultilevel"/>
    <w:tmpl w:val="C160FBE6"/>
    <w:lvl w:ilvl="0" w:tplc="D00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4FFD"/>
    <w:multiLevelType w:val="hybridMultilevel"/>
    <w:tmpl w:val="9084951A"/>
    <w:lvl w:ilvl="0" w:tplc="9BBC12D6">
      <w:start w:val="1"/>
      <w:numFmt w:val="decimal"/>
      <w:lvlText w:val="%1."/>
      <w:lvlJc w:val="left"/>
      <w:pPr>
        <w:ind w:left="1657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A6199E">
      <w:numFmt w:val="bullet"/>
      <w:lvlText w:val="•"/>
      <w:lvlJc w:val="left"/>
      <w:pPr>
        <w:ind w:left="2532" w:hanging="569"/>
      </w:pPr>
      <w:rPr>
        <w:rFonts w:hint="default"/>
        <w:lang w:val="ru-RU" w:eastAsia="ru-RU" w:bidi="ru-RU"/>
      </w:rPr>
    </w:lvl>
    <w:lvl w:ilvl="2" w:tplc="39246C46">
      <w:numFmt w:val="bullet"/>
      <w:lvlText w:val="•"/>
      <w:lvlJc w:val="left"/>
      <w:pPr>
        <w:ind w:left="3405" w:hanging="569"/>
      </w:pPr>
      <w:rPr>
        <w:rFonts w:hint="default"/>
        <w:lang w:val="ru-RU" w:eastAsia="ru-RU" w:bidi="ru-RU"/>
      </w:rPr>
    </w:lvl>
    <w:lvl w:ilvl="3" w:tplc="4394EE1C">
      <w:numFmt w:val="bullet"/>
      <w:lvlText w:val="•"/>
      <w:lvlJc w:val="left"/>
      <w:pPr>
        <w:ind w:left="4277" w:hanging="569"/>
      </w:pPr>
      <w:rPr>
        <w:rFonts w:hint="default"/>
        <w:lang w:val="ru-RU" w:eastAsia="ru-RU" w:bidi="ru-RU"/>
      </w:rPr>
    </w:lvl>
    <w:lvl w:ilvl="4" w:tplc="2758BA8E">
      <w:numFmt w:val="bullet"/>
      <w:lvlText w:val="•"/>
      <w:lvlJc w:val="left"/>
      <w:pPr>
        <w:ind w:left="5150" w:hanging="569"/>
      </w:pPr>
      <w:rPr>
        <w:rFonts w:hint="default"/>
        <w:lang w:val="ru-RU" w:eastAsia="ru-RU" w:bidi="ru-RU"/>
      </w:rPr>
    </w:lvl>
    <w:lvl w:ilvl="5" w:tplc="583C7472">
      <w:numFmt w:val="bullet"/>
      <w:lvlText w:val="•"/>
      <w:lvlJc w:val="left"/>
      <w:pPr>
        <w:ind w:left="6023" w:hanging="569"/>
      </w:pPr>
      <w:rPr>
        <w:rFonts w:hint="default"/>
        <w:lang w:val="ru-RU" w:eastAsia="ru-RU" w:bidi="ru-RU"/>
      </w:rPr>
    </w:lvl>
    <w:lvl w:ilvl="6" w:tplc="BD40C4B8">
      <w:numFmt w:val="bullet"/>
      <w:lvlText w:val="•"/>
      <w:lvlJc w:val="left"/>
      <w:pPr>
        <w:ind w:left="6895" w:hanging="569"/>
      </w:pPr>
      <w:rPr>
        <w:rFonts w:hint="default"/>
        <w:lang w:val="ru-RU" w:eastAsia="ru-RU" w:bidi="ru-RU"/>
      </w:rPr>
    </w:lvl>
    <w:lvl w:ilvl="7" w:tplc="75802DDC">
      <w:numFmt w:val="bullet"/>
      <w:lvlText w:val="•"/>
      <w:lvlJc w:val="left"/>
      <w:pPr>
        <w:ind w:left="7768" w:hanging="569"/>
      </w:pPr>
      <w:rPr>
        <w:rFonts w:hint="default"/>
        <w:lang w:val="ru-RU" w:eastAsia="ru-RU" w:bidi="ru-RU"/>
      </w:rPr>
    </w:lvl>
    <w:lvl w:ilvl="8" w:tplc="9C665D1E">
      <w:numFmt w:val="bullet"/>
      <w:lvlText w:val="•"/>
      <w:lvlJc w:val="left"/>
      <w:pPr>
        <w:ind w:left="8641" w:hanging="569"/>
      </w:pPr>
      <w:rPr>
        <w:rFonts w:hint="default"/>
        <w:lang w:val="ru-RU" w:eastAsia="ru-RU" w:bidi="ru-RU"/>
      </w:rPr>
    </w:lvl>
  </w:abstractNum>
  <w:abstractNum w:abstractNumId="2">
    <w:nsid w:val="07514E4E"/>
    <w:multiLevelType w:val="hybridMultilevel"/>
    <w:tmpl w:val="AAD2B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6589"/>
    <w:multiLevelType w:val="hybridMultilevel"/>
    <w:tmpl w:val="19FA0BBA"/>
    <w:lvl w:ilvl="0" w:tplc="28B4E268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198AFFC">
      <w:numFmt w:val="bullet"/>
      <w:lvlText w:val="•"/>
      <w:lvlJc w:val="left"/>
      <w:pPr>
        <w:ind w:left="1132" w:hanging="708"/>
      </w:pPr>
      <w:rPr>
        <w:rFonts w:hint="default"/>
        <w:lang w:val="ru-RU" w:eastAsia="ru-RU" w:bidi="ru-RU"/>
      </w:rPr>
    </w:lvl>
    <w:lvl w:ilvl="2" w:tplc="F954A034">
      <w:numFmt w:val="bullet"/>
      <w:lvlText w:val="•"/>
      <w:lvlJc w:val="left"/>
      <w:pPr>
        <w:ind w:left="2145" w:hanging="708"/>
      </w:pPr>
      <w:rPr>
        <w:rFonts w:hint="default"/>
        <w:lang w:val="ru-RU" w:eastAsia="ru-RU" w:bidi="ru-RU"/>
      </w:rPr>
    </w:lvl>
    <w:lvl w:ilvl="3" w:tplc="70B687DA">
      <w:numFmt w:val="bullet"/>
      <w:lvlText w:val="•"/>
      <w:lvlJc w:val="left"/>
      <w:pPr>
        <w:ind w:left="3157" w:hanging="708"/>
      </w:pPr>
      <w:rPr>
        <w:rFonts w:hint="default"/>
        <w:lang w:val="ru-RU" w:eastAsia="ru-RU" w:bidi="ru-RU"/>
      </w:rPr>
    </w:lvl>
    <w:lvl w:ilvl="4" w:tplc="38A6AD66">
      <w:numFmt w:val="bullet"/>
      <w:lvlText w:val="•"/>
      <w:lvlJc w:val="left"/>
      <w:pPr>
        <w:ind w:left="4170" w:hanging="708"/>
      </w:pPr>
      <w:rPr>
        <w:rFonts w:hint="default"/>
        <w:lang w:val="ru-RU" w:eastAsia="ru-RU" w:bidi="ru-RU"/>
      </w:rPr>
    </w:lvl>
    <w:lvl w:ilvl="5" w:tplc="BB624C06">
      <w:numFmt w:val="bullet"/>
      <w:lvlText w:val="•"/>
      <w:lvlJc w:val="left"/>
      <w:pPr>
        <w:ind w:left="5183" w:hanging="708"/>
      </w:pPr>
      <w:rPr>
        <w:rFonts w:hint="default"/>
        <w:lang w:val="ru-RU" w:eastAsia="ru-RU" w:bidi="ru-RU"/>
      </w:rPr>
    </w:lvl>
    <w:lvl w:ilvl="6" w:tplc="09C4EFA6">
      <w:numFmt w:val="bullet"/>
      <w:lvlText w:val="•"/>
      <w:lvlJc w:val="left"/>
      <w:pPr>
        <w:ind w:left="6195" w:hanging="708"/>
      </w:pPr>
      <w:rPr>
        <w:rFonts w:hint="default"/>
        <w:lang w:val="ru-RU" w:eastAsia="ru-RU" w:bidi="ru-RU"/>
      </w:rPr>
    </w:lvl>
    <w:lvl w:ilvl="7" w:tplc="6FC65EEA">
      <w:numFmt w:val="bullet"/>
      <w:lvlText w:val="•"/>
      <w:lvlJc w:val="left"/>
      <w:pPr>
        <w:ind w:left="7208" w:hanging="708"/>
      </w:pPr>
      <w:rPr>
        <w:rFonts w:hint="default"/>
        <w:lang w:val="ru-RU" w:eastAsia="ru-RU" w:bidi="ru-RU"/>
      </w:rPr>
    </w:lvl>
    <w:lvl w:ilvl="8" w:tplc="A8C060B2">
      <w:numFmt w:val="bullet"/>
      <w:lvlText w:val="•"/>
      <w:lvlJc w:val="left"/>
      <w:pPr>
        <w:ind w:left="8221" w:hanging="708"/>
      </w:pPr>
      <w:rPr>
        <w:rFonts w:hint="default"/>
        <w:lang w:val="ru-RU" w:eastAsia="ru-RU" w:bidi="ru-RU"/>
      </w:rPr>
    </w:lvl>
  </w:abstractNum>
  <w:abstractNum w:abstractNumId="4">
    <w:nsid w:val="0CBB119F"/>
    <w:multiLevelType w:val="hybridMultilevel"/>
    <w:tmpl w:val="55762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B1310"/>
    <w:multiLevelType w:val="hybridMultilevel"/>
    <w:tmpl w:val="E6EC8912"/>
    <w:lvl w:ilvl="0" w:tplc="E2380B00">
      <w:start w:val="6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5C4F7BA">
      <w:numFmt w:val="bullet"/>
      <w:lvlText w:val="•"/>
      <w:lvlJc w:val="left"/>
      <w:pPr>
        <w:ind w:left="1072" w:hanging="708"/>
      </w:pPr>
      <w:rPr>
        <w:rFonts w:hint="default"/>
        <w:lang w:val="ru-RU" w:eastAsia="ru-RU" w:bidi="ru-RU"/>
      </w:rPr>
    </w:lvl>
    <w:lvl w:ilvl="2" w:tplc="2F4602DE">
      <w:numFmt w:val="bullet"/>
      <w:lvlText w:val="•"/>
      <w:lvlJc w:val="left"/>
      <w:pPr>
        <w:ind w:left="2025" w:hanging="708"/>
      </w:pPr>
      <w:rPr>
        <w:rFonts w:hint="default"/>
        <w:lang w:val="ru-RU" w:eastAsia="ru-RU" w:bidi="ru-RU"/>
      </w:rPr>
    </w:lvl>
    <w:lvl w:ilvl="3" w:tplc="7BFAC738">
      <w:numFmt w:val="bullet"/>
      <w:lvlText w:val="•"/>
      <w:lvlJc w:val="left"/>
      <w:pPr>
        <w:ind w:left="2977" w:hanging="708"/>
      </w:pPr>
      <w:rPr>
        <w:rFonts w:hint="default"/>
        <w:lang w:val="ru-RU" w:eastAsia="ru-RU" w:bidi="ru-RU"/>
      </w:rPr>
    </w:lvl>
    <w:lvl w:ilvl="4" w:tplc="3F923852">
      <w:numFmt w:val="bullet"/>
      <w:lvlText w:val="•"/>
      <w:lvlJc w:val="left"/>
      <w:pPr>
        <w:ind w:left="3930" w:hanging="708"/>
      </w:pPr>
      <w:rPr>
        <w:rFonts w:hint="default"/>
        <w:lang w:val="ru-RU" w:eastAsia="ru-RU" w:bidi="ru-RU"/>
      </w:rPr>
    </w:lvl>
    <w:lvl w:ilvl="5" w:tplc="0862F03C">
      <w:numFmt w:val="bullet"/>
      <w:lvlText w:val="•"/>
      <w:lvlJc w:val="left"/>
      <w:pPr>
        <w:ind w:left="4883" w:hanging="708"/>
      </w:pPr>
      <w:rPr>
        <w:rFonts w:hint="default"/>
        <w:lang w:val="ru-RU" w:eastAsia="ru-RU" w:bidi="ru-RU"/>
      </w:rPr>
    </w:lvl>
    <w:lvl w:ilvl="6" w:tplc="F0849B64">
      <w:numFmt w:val="bullet"/>
      <w:lvlText w:val="•"/>
      <w:lvlJc w:val="left"/>
      <w:pPr>
        <w:ind w:left="5835" w:hanging="708"/>
      </w:pPr>
      <w:rPr>
        <w:rFonts w:hint="default"/>
        <w:lang w:val="ru-RU" w:eastAsia="ru-RU" w:bidi="ru-RU"/>
      </w:rPr>
    </w:lvl>
    <w:lvl w:ilvl="7" w:tplc="CB5E631E">
      <w:numFmt w:val="bullet"/>
      <w:lvlText w:val="•"/>
      <w:lvlJc w:val="left"/>
      <w:pPr>
        <w:ind w:left="6788" w:hanging="708"/>
      </w:pPr>
      <w:rPr>
        <w:rFonts w:hint="default"/>
        <w:lang w:val="ru-RU" w:eastAsia="ru-RU" w:bidi="ru-RU"/>
      </w:rPr>
    </w:lvl>
    <w:lvl w:ilvl="8" w:tplc="EAA2F696">
      <w:numFmt w:val="bullet"/>
      <w:lvlText w:val="•"/>
      <w:lvlJc w:val="left"/>
      <w:pPr>
        <w:ind w:left="7741" w:hanging="708"/>
      </w:pPr>
      <w:rPr>
        <w:rFonts w:hint="default"/>
        <w:lang w:val="ru-RU" w:eastAsia="ru-RU" w:bidi="ru-RU"/>
      </w:rPr>
    </w:lvl>
  </w:abstractNum>
  <w:abstractNum w:abstractNumId="6">
    <w:nsid w:val="14DB4C73"/>
    <w:multiLevelType w:val="hybridMultilevel"/>
    <w:tmpl w:val="2BB2A7A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268A7"/>
    <w:multiLevelType w:val="hybridMultilevel"/>
    <w:tmpl w:val="B06A5A36"/>
    <w:lvl w:ilvl="0" w:tplc="830CD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615CFE"/>
    <w:multiLevelType w:val="hybridMultilevel"/>
    <w:tmpl w:val="67B29D64"/>
    <w:lvl w:ilvl="0" w:tplc="D004B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05CAF"/>
    <w:multiLevelType w:val="hybridMultilevel"/>
    <w:tmpl w:val="F1363D86"/>
    <w:lvl w:ilvl="0" w:tplc="D004B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7B0864"/>
    <w:multiLevelType w:val="hybridMultilevel"/>
    <w:tmpl w:val="0CEE4E8E"/>
    <w:lvl w:ilvl="0" w:tplc="D004B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F7E17"/>
    <w:multiLevelType w:val="hybridMultilevel"/>
    <w:tmpl w:val="211EEF92"/>
    <w:lvl w:ilvl="0" w:tplc="5EDA3A90">
      <w:start w:val="1"/>
      <w:numFmt w:val="decimal"/>
      <w:lvlText w:val="%1"/>
      <w:lvlJc w:val="left"/>
      <w:pPr>
        <w:ind w:left="1432" w:hanging="423"/>
        <w:jc w:val="left"/>
      </w:pPr>
      <w:rPr>
        <w:rFonts w:hint="default"/>
        <w:lang w:val="ru-RU" w:eastAsia="ru-RU" w:bidi="ru-RU"/>
      </w:rPr>
    </w:lvl>
    <w:lvl w:ilvl="1" w:tplc="1164812A">
      <w:start w:val="1"/>
      <w:numFmt w:val="decimal"/>
      <w:lvlText w:val="%1.%2"/>
      <w:lvlJc w:val="left"/>
      <w:pPr>
        <w:ind w:left="143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D1CAAEF0">
      <w:numFmt w:val="bullet"/>
      <w:lvlText w:val=""/>
      <w:lvlJc w:val="left"/>
      <w:pPr>
        <w:ind w:left="173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A25C0CCA">
      <w:numFmt w:val="bullet"/>
      <w:lvlText w:val="•"/>
      <w:lvlJc w:val="left"/>
      <w:pPr>
        <w:ind w:left="3576" w:hanging="356"/>
      </w:pPr>
      <w:rPr>
        <w:rFonts w:hint="default"/>
        <w:lang w:val="ru-RU" w:eastAsia="ru-RU" w:bidi="ru-RU"/>
      </w:rPr>
    </w:lvl>
    <w:lvl w:ilvl="4" w:tplc="0762AE62">
      <w:numFmt w:val="bullet"/>
      <w:lvlText w:val="•"/>
      <w:lvlJc w:val="left"/>
      <w:pPr>
        <w:ind w:left="4495" w:hanging="356"/>
      </w:pPr>
      <w:rPr>
        <w:rFonts w:hint="default"/>
        <w:lang w:val="ru-RU" w:eastAsia="ru-RU" w:bidi="ru-RU"/>
      </w:rPr>
    </w:lvl>
    <w:lvl w:ilvl="5" w:tplc="6A2EF24C">
      <w:numFmt w:val="bullet"/>
      <w:lvlText w:val="•"/>
      <w:lvlJc w:val="left"/>
      <w:pPr>
        <w:ind w:left="5413" w:hanging="356"/>
      </w:pPr>
      <w:rPr>
        <w:rFonts w:hint="default"/>
        <w:lang w:val="ru-RU" w:eastAsia="ru-RU" w:bidi="ru-RU"/>
      </w:rPr>
    </w:lvl>
    <w:lvl w:ilvl="6" w:tplc="058063D0">
      <w:numFmt w:val="bullet"/>
      <w:lvlText w:val="•"/>
      <w:lvlJc w:val="left"/>
      <w:pPr>
        <w:ind w:left="6332" w:hanging="356"/>
      </w:pPr>
      <w:rPr>
        <w:rFonts w:hint="default"/>
        <w:lang w:val="ru-RU" w:eastAsia="ru-RU" w:bidi="ru-RU"/>
      </w:rPr>
    </w:lvl>
    <w:lvl w:ilvl="7" w:tplc="A476D0D6">
      <w:numFmt w:val="bullet"/>
      <w:lvlText w:val="•"/>
      <w:lvlJc w:val="left"/>
      <w:pPr>
        <w:ind w:left="7250" w:hanging="356"/>
      </w:pPr>
      <w:rPr>
        <w:rFonts w:hint="default"/>
        <w:lang w:val="ru-RU" w:eastAsia="ru-RU" w:bidi="ru-RU"/>
      </w:rPr>
    </w:lvl>
    <w:lvl w:ilvl="8" w:tplc="37508050">
      <w:numFmt w:val="bullet"/>
      <w:lvlText w:val="•"/>
      <w:lvlJc w:val="left"/>
      <w:pPr>
        <w:ind w:left="8169" w:hanging="356"/>
      </w:pPr>
      <w:rPr>
        <w:rFonts w:hint="default"/>
        <w:lang w:val="ru-RU" w:eastAsia="ru-RU" w:bidi="ru-RU"/>
      </w:rPr>
    </w:lvl>
  </w:abstractNum>
  <w:abstractNum w:abstractNumId="12">
    <w:nsid w:val="32DC5FA4"/>
    <w:multiLevelType w:val="hybridMultilevel"/>
    <w:tmpl w:val="BF8E515C"/>
    <w:lvl w:ilvl="0" w:tplc="D004B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004B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AB6A06"/>
    <w:multiLevelType w:val="hybridMultilevel"/>
    <w:tmpl w:val="CFDA8054"/>
    <w:lvl w:ilvl="0" w:tplc="D004B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4ECA83C">
      <w:start w:val="25"/>
      <w:numFmt w:val="bullet"/>
      <w:lvlText w:val="-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6F1D35"/>
    <w:multiLevelType w:val="hybridMultilevel"/>
    <w:tmpl w:val="719AA1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0C50E0"/>
    <w:multiLevelType w:val="multilevel"/>
    <w:tmpl w:val="80E68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63514E"/>
    <w:multiLevelType w:val="hybridMultilevel"/>
    <w:tmpl w:val="C70A4062"/>
    <w:lvl w:ilvl="0" w:tplc="7B4C6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4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E4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A4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B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67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C3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86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5646CE"/>
    <w:multiLevelType w:val="hybridMultilevel"/>
    <w:tmpl w:val="FB2EA5AE"/>
    <w:lvl w:ilvl="0" w:tplc="809AFE14">
      <w:start w:val="3"/>
      <w:numFmt w:val="decimal"/>
      <w:lvlText w:val="%1"/>
      <w:lvlJc w:val="left"/>
      <w:pPr>
        <w:ind w:left="1432" w:hanging="423"/>
        <w:jc w:val="left"/>
      </w:pPr>
      <w:rPr>
        <w:rFonts w:hint="default"/>
        <w:lang w:val="ru-RU" w:eastAsia="ru-RU" w:bidi="ru-RU"/>
      </w:rPr>
    </w:lvl>
    <w:lvl w:ilvl="1" w:tplc="D48A6336">
      <w:start w:val="1"/>
      <w:numFmt w:val="decimal"/>
      <w:lvlText w:val="%1.%2"/>
      <w:lvlJc w:val="left"/>
      <w:pPr>
        <w:ind w:left="1432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71B0C63E">
      <w:numFmt w:val="bullet"/>
      <w:lvlText w:val=""/>
      <w:lvlJc w:val="left"/>
      <w:pPr>
        <w:ind w:left="1374" w:hanging="69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D77A064C">
      <w:numFmt w:val="bullet"/>
      <w:lvlText w:val="•"/>
      <w:lvlJc w:val="left"/>
      <w:pPr>
        <w:ind w:left="2543" w:hanging="697"/>
      </w:pPr>
      <w:rPr>
        <w:rFonts w:hint="default"/>
        <w:lang w:val="ru-RU" w:eastAsia="ru-RU" w:bidi="ru-RU"/>
      </w:rPr>
    </w:lvl>
    <w:lvl w:ilvl="4" w:tplc="FDD43E42">
      <w:numFmt w:val="bullet"/>
      <w:lvlText w:val="•"/>
      <w:lvlJc w:val="left"/>
      <w:pPr>
        <w:ind w:left="3546" w:hanging="697"/>
      </w:pPr>
      <w:rPr>
        <w:rFonts w:hint="default"/>
        <w:lang w:val="ru-RU" w:eastAsia="ru-RU" w:bidi="ru-RU"/>
      </w:rPr>
    </w:lvl>
    <w:lvl w:ilvl="5" w:tplc="BC1E4710">
      <w:numFmt w:val="bullet"/>
      <w:lvlText w:val="•"/>
      <w:lvlJc w:val="left"/>
      <w:pPr>
        <w:ind w:left="4549" w:hanging="697"/>
      </w:pPr>
      <w:rPr>
        <w:rFonts w:hint="default"/>
        <w:lang w:val="ru-RU" w:eastAsia="ru-RU" w:bidi="ru-RU"/>
      </w:rPr>
    </w:lvl>
    <w:lvl w:ilvl="6" w:tplc="88A21EBE">
      <w:numFmt w:val="bullet"/>
      <w:lvlText w:val="•"/>
      <w:lvlJc w:val="left"/>
      <w:pPr>
        <w:ind w:left="5553" w:hanging="697"/>
      </w:pPr>
      <w:rPr>
        <w:rFonts w:hint="default"/>
        <w:lang w:val="ru-RU" w:eastAsia="ru-RU" w:bidi="ru-RU"/>
      </w:rPr>
    </w:lvl>
    <w:lvl w:ilvl="7" w:tplc="C84A7386">
      <w:numFmt w:val="bullet"/>
      <w:lvlText w:val="•"/>
      <w:lvlJc w:val="left"/>
      <w:pPr>
        <w:ind w:left="6556" w:hanging="697"/>
      </w:pPr>
      <w:rPr>
        <w:rFonts w:hint="default"/>
        <w:lang w:val="ru-RU" w:eastAsia="ru-RU" w:bidi="ru-RU"/>
      </w:rPr>
    </w:lvl>
    <w:lvl w:ilvl="8" w:tplc="493E2F5C">
      <w:numFmt w:val="bullet"/>
      <w:lvlText w:val="•"/>
      <w:lvlJc w:val="left"/>
      <w:pPr>
        <w:ind w:left="7559" w:hanging="697"/>
      </w:pPr>
      <w:rPr>
        <w:rFonts w:hint="default"/>
        <w:lang w:val="ru-RU" w:eastAsia="ru-RU" w:bidi="ru-RU"/>
      </w:rPr>
    </w:lvl>
  </w:abstractNum>
  <w:abstractNum w:abstractNumId="18">
    <w:nsid w:val="546610F9"/>
    <w:multiLevelType w:val="hybridMultilevel"/>
    <w:tmpl w:val="9084951A"/>
    <w:lvl w:ilvl="0" w:tplc="9BBC12D6">
      <w:start w:val="1"/>
      <w:numFmt w:val="decimal"/>
      <w:lvlText w:val="%1."/>
      <w:lvlJc w:val="left"/>
      <w:pPr>
        <w:ind w:left="1657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A6199E">
      <w:numFmt w:val="bullet"/>
      <w:lvlText w:val="•"/>
      <w:lvlJc w:val="left"/>
      <w:pPr>
        <w:ind w:left="2532" w:hanging="569"/>
      </w:pPr>
      <w:rPr>
        <w:rFonts w:hint="default"/>
        <w:lang w:val="ru-RU" w:eastAsia="ru-RU" w:bidi="ru-RU"/>
      </w:rPr>
    </w:lvl>
    <w:lvl w:ilvl="2" w:tplc="39246C46">
      <w:numFmt w:val="bullet"/>
      <w:lvlText w:val="•"/>
      <w:lvlJc w:val="left"/>
      <w:pPr>
        <w:ind w:left="3405" w:hanging="569"/>
      </w:pPr>
      <w:rPr>
        <w:rFonts w:hint="default"/>
        <w:lang w:val="ru-RU" w:eastAsia="ru-RU" w:bidi="ru-RU"/>
      </w:rPr>
    </w:lvl>
    <w:lvl w:ilvl="3" w:tplc="4394EE1C">
      <w:numFmt w:val="bullet"/>
      <w:lvlText w:val="•"/>
      <w:lvlJc w:val="left"/>
      <w:pPr>
        <w:ind w:left="4277" w:hanging="569"/>
      </w:pPr>
      <w:rPr>
        <w:rFonts w:hint="default"/>
        <w:lang w:val="ru-RU" w:eastAsia="ru-RU" w:bidi="ru-RU"/>
      </w:rPr>
    </w:lvl>
    <w:lvl w:ilvl="4" w:tplc="2758BA8E">
      <w:numFmt w:val="bullet"/>
      <w:lvlText w:val="•"/>
      <w:lvlJc w:val="left"/>
      <w:pPr>
        <w:ind w:left="5150" w:hanging="569"/>
      </w:pPr>
      <w:rPr>
        <w:rFonts w:hint="default"/>
        <w:lang w:val="ru-RU" w:eastAsia="ru-RU" w:bidi="ru-RU"/>
      </w:rPr>
    </w:lvl>
    <w:lvl w:ilvl="5" w:tplc="583C7472">
      <w:numFmt w:val="bullet"/>
      <w:lvlText w:val="•"/>
      <w:lvlJc w:val="left"/>
      <w:pPr>
        <w:ind w:left="6023" w:hanging="569"/>
      </w:pPr>
      <w:rPr>
        <w:rFonts w:hint="default"/>
        <w:lang w:val="ru-RU" w:eastAsia="ru-RU" w:bidi="ru-RU"/>
      </w:rPr>
    </w:lvl>
    <w:lvl w:ilvl="6" w:tplc="BD40C4B8">
      <w:numFmt w:val="bullet"/>
      <w:lvlText w:val="•"/>
      <w:lvlJc w:val="left"/>
      <w:pPr>
        <w:ind w:left="6895" w:hanging="569"/>
      </w:pPr>
      <w:rPr>
        <w:rFonts w:hint="default"/>
        <w:lang w:val="ru-RU" w:eastAsia="ru-RU" w:bidi="ru-RU"/>
      </w:rPr>
    </w:lvl>
    <w:lvl w:ilvl="7" w:tplc="75802DDC">
      <w:numFmt w:val="bullet"/>
      <w:lvlText w:val="•"/>
      <w:lvlJc w:val="left"/>
      <w:pPr>
        <w:ind w:left="7768" w:hanging="569"/>
      </w:pPr>
      <w:rPr>
        <w:rFonts w:hint="default"/>
        <w:lang w:val="ru-RU" w:eastAsia="ru-RU" w:bidi="ru-RU"/>
      </w:rPr>
    </w:lvl>
    <w:lvl w:ilvl="8" w:tplc="9C665D1E">
      <w:numFmt w:val="bullet"/>
      <w:lvlText w:val="•"/>
      <w:lvlJc w:val="left"/>
      <w:pPr>
        <w:ind w:left="8641" w:hanging="569"/>
      </w:pPr>
      <w:rPr>
        <w:rFonts w:hint="default"/>
        <w:lang w:val="ru-RU" w:eastAsia="ru-RU" w:bidi="ru-RU"/>
      </w:rPr>
    </w:lvl>
  </w:abstractNum>
  <w:abstractNum w:abstractNumId="19">
    <w:nsid w:val="55421DC5"/>
    <w:multiLevelType w:val="hybridMultilevel"/>
    <w:tmpl w:val="7EFC1CF8"/>
    <w:lvl w:ilvl="0" w:tplc="BEC29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A172FF"/>
    <w:multiLevelType w:val="hybridMultilevel"/>
    <w:tmpl w:val="F25C6A32"/>
    <w:lvl w:ilvl="0" w:tplc="777EB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AD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29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28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C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ED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382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8E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65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99916B1"/>
    <w:multiLevelType w:val="hybridMultilevel"/>
    <w:tmpl w:val="8474F05C"/>
    <w:lvl w:ilvl="0" w:tplc="D004B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004B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0E6E15"/>
    <w:multiLevelType w:val="hybridMultilevel"/>
    <w:tmpl w:val="DF54506E"/>
    <w:lvl w:ilvl="0" w:tplc="2ED61396">
      <w:numFmt w:val="bullet"/>
      <w:lvlText w:val="-"/>
      <w:lvlJc w:val="left"/>
      <w:pPr>
        <w:ind w:left="1589" w:hanging="8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4333D9B"/>
    <w:multiLevelType w:val="hybridMultilevel"/>
    <w:tmpl w:val="6382FA2C"/>
    <w:lvl w:ilvl="0" w:tplc="FE28EB60">
      <w:start w:val="28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6A7A5C66">
      <w:numFmt w:val="bullet"/>
      <w:lvlText w:val="•"/>
      <w:lvlJc w:val="left"/>
      <w:pPr>
        <w:ind w:left="1780" w:hanging="360"/>
      </w:pPr>
      <w:rPr>
        <w:rFonts w:hint="default"/>
        <w:lang w:val="ru-RU" w:eastAsia="ru-RU" w:bidi="ru-RU"/>
      </w:rPr>
    </w:lvl>
    <w:lvl w:ilvl="2" w:tplc="2CE00F8C">
      <w:numFmt w:val="bullet"/>
      <w:lvlText w:val="•"/>
      <w:lvlJc w:val="left"/>
      <w:pPr>
        <w:ind w:left="2721" w:hanging="360"/>
      </w:pPr>
      <w:rPr>
        <w:rFonts w:hint="default"/>
        <w:lang w:val="ru-RU" w:eastAsia="ru-RU" w:bidi="ru-RU"/>
      </w:rPr>
    </w:lvl>
    <w:lvl w:ilvl="3" w:tplc="C6C894AA">
      <w:numFmt w:val="bullet"/>
      <w:lvlText w:val="•"/>
      <w:lvlJc w:val="left"/>
      <w:pPr>
        <w:ind w:left="3661" w:hanging="360"/>
      </w:pPr>
      <w:rPr>
        <w:rFonts w:hint="default"/>
        <w:lang w:val="ru-RU" w:eastAsia="ru-RU" w:bidi="ru-RU"/>
      </w:rPr>
    </w:lvl>
    <w:lvl w:ilvl="4" w:tplc="E92C04AA">
      <w:numFmt w:val="bullet"/>
      <w:lvlText w:val="•"/>
      <w:lvlJc w:val="left"/>
      <w:pPr>
        <w:ind w:left="4602" w:hanging="360"/>
      </w:pPr>
      <w:rPr>
        <w:rFonts w:hint="default"/>
        <w:lang w:val="ru-RU" w:eastAsia="ru-RU" w:bidi="ru-RU"/>
      </w:rPr>
    </w:lvl>
    <w:lvl w:ilvl="5" w:tplc="6A3ABC48">
      <w:numFmt w:val="bullet"/>
      <w:lvlText w:val="•"/>
      <w:lvlJc w:val="left"/>
      <w:pPr>
        <w:ind w:left="5543" w:hanging="360"/>
      </w:pPr>
      <w:rPr>
        <w:rFonts w:hint="default"/>
        <w:lang w:val="ru-RU" w:eastAsia="ru-RU" w:bidi="ru-RU"/>
      </w:rPr>
    </w:lvl>
    <w:lvl w:ilvl="6" w:tplc="BBC058AA">
      <w:numFmt w:val="bullet"/>
      <w:lvlText w:val="•"/>
      <w:lvlJc w:val="left"/>
      <w:pPr>
        <w:ind w:left="6483" w:hanging="360"/>
      </w:pPr>
      <w:rPr>
        <w:rFonts w:hint="default"/>
        <w:lang w:val="ru-RU" w:eastAsia="ru-RU" w:bidi="ru-RU"/>
      </w:rPr>
    </w:lvl>
    <w:lvl w:ilvl="7" w:tplc="D4FEAAD4">
      <w:numFmt w:val="bullet"/>
      <w:lvlText w:val="•"/>
      <w:lvlJc w:val="left"/>
      <w:pPr>
        <w:ind w:left="7424" w:hanging="360"/>
      </w:pPr>
      <w:rPr>
        <w:rFonts w:hint="default"/>
        <w:lang w:val="ru-RU" w:eastAsia="ru-RU" w:bidi="ru-RU"/>
      </w:rPr>
    </w:lvl>
    <w:lvl w:ilvl="8" w:tplc="1C7C106A">
      <w:numFmt w:val="bullet"/>
      <w:lvlText w:val="•"/>
      <w:lvlJc w:val="left"/>
      <w:pPr>
        <w:ind w:left="8365" w:hanging="360"/>
      </w:pPr>
      <w:rPr>
        <w:rFonts w:hint="default"/>
        <w:lang w:val="ru-RU" w:eastAsia="ru-RU" w:bidi="ru-RU"/>
      </w:rPr>
    </w:lvl>
  </w:abstractNum>
  <w:abstractNum w:abstractNumId="24">
    <w:nsid w:val="64A5502C"/>
    <w:multiLevelType w:val="hybridMultilevel"/>
    <w:tmpl w:val="BB321AEC"/>
    <w:lvl w:ilvl="0" w:tplc="11927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2D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C4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0F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E4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3A6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5E9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E2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A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86532A3"/>
    <w:multiLevelType w:val="hybridMultilevel"/>
    <w:tmpl w:val="A1C6C352"/>
    <w:lvl w:ilvl="0" w:tplc="7CC071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57B5A"/>
    <w:multiLevelType w:val="hybridMultilevel"/>
    <w:tmpl w:val="7CBCD096"/>
    <w:lvl w:ilvl="0" w:tplc="98C40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45820"/>
    <w:multiLevelType w:val="hybridMultilevel"/>
    <w:tmpl w:val="F9225752"/>
    <w:lvl w:ilvl="0" w:tplc="6554AF86">
      <w:start w:val="1"/>
      <w:numFmt w:val="decimal"/>
      <w:lvlText w:val="%1)"/>
      <w:lvlJc w:val="left"/>
      <w:pPr>
        <w:ind w:left="1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00BC14">
      <w:numFmt w:val="bullet"/>
      <w:lvlText w:val="•"/>
      <w:lvlJc w:val="left"/>
      <w:pPr>
        <w:ind w:left="2298" w:hanging="305"/>
      </w:pPr>
      <w:rPr>
        <w:rFonts w:hint="default"/>
        <w:lang w:val="ru-RU" w:eastAsia="ru-RU" w:bidi="ru-RU"/>
      </w:rPr>
    </w:lvl>
    <w:lvl w:ilvl="2" w:tplc="CBDC75B2">
      <w:numFmt w:val="bullet"/>
      <w:lvlText w:val="•"/>
      <w:lvlJc w:val="left"/>
      <w:pPr>
        <w:ind w:left="3197" w:hanging="305"/>
      </w:pPr>
      <w:rPr>
        <w:rFonts w:hint="default"/>
        <w:lang w:val="ru-RU" w:eastAsia="ru-RU" w:bidi="ru-RU"/>
      </w:rPr>
    </w:lvl>
    <w:lvl w:ilvl="3" w:tplc="BDBED6D4">
      <w:numFmt w:val="bullet"/>
      <w:lvlText w:val="•"/>
      <w:lvlJc w:val="left"/>
      <w:pPr>
        <w:ind w:left="4095" w:hanging="305"/>
      </w:pPr>
      <w:rPr>
        <w:rFonts w:hint="default"/>
        <w:lang w:val="ru-RU" w:eastAsia="ru-RU" w:bidi="ru-RU"/>
      </w:rPr>
    </w:lvl>
    <w:lvl w:ilvl="4" w:tplc="170EDE8C">
      <w:numFmt w:val="bullet"/>
      <w:lvlText w:val="•"/>
      <w:lvlJc w:val="left"/>
      <w:pPr>
        <w:ind w:left="4994" w:hanging="305"/>
      </w:pPr>
      <w:rPr>
        <w:rFonts w:hint="default"/>
        <w:lang w:val="ru-RU" w:eastAsia="ru-RU" w:bidi="ru-RU"/>
      </w:rPr>
    </w:lvl>
    <w:lvl w:ilvl="5" w:tplc="4F366376">
      <w:numFmt w:val="bullet"/>
      <w:lvlText w:val="•"/>
      <w:lvlJc w:val="left"/>
      <w:pPr>
        <w:ind w:left="5893" w:hanging="305"/>
      </w:pPr>
      <w:rPr>
        <w:rFonts w:hint="default"/>
        <w:lang w:val="ru-RU" w:eastAsia="ru-RU" w:bidi="ru-RU"/>
      </w:rPr>
    </w:lvl>
    <w:lvl w:ilvl="6" w:tplc="021E8DAC">
      <w:numFmt w:val="bullet"/>
      <w:lvlText w:val="•"/>
      <w:lvlJc w:val="left"/>
      <w:pPr>
        <w:ind w:left="6791" w:hanging="305"/>
      </w:pPr>
      <w:rPr>
        <w:rFonts w:hint="default"/>
        <w:lang w:val="ru-RU" w:eastAsia="ru-RU" w:bidi="ru-RU"/>
      </w:rPr>
    </w:lvl>
    <w:lvl w:ilvl="7" w:tplc="83468C52">
      <w:numFmt w:val="bullet"/>
      <w:lvlText w:val="•"/>
      <w:lvlJc w:val="left"/>
      <w:pPr>
        <w:ind w:left="7690" w:hanging="305"/>
      </w:pPr>
      <w:rPr>
        <w:rFonts w:hint="default"/>
        <w:lang w:val="ru-RU" w:eastAsia="ru-RU" w:bidi="ru-RU"/>
      </w:rPr>
    </w:lvl>
    <w:lvl w:ilvl="8" w:tplc="95D24874">
      <w:numFmt w:val="bullet"/>
      <w:lvlText w:val="•"/>
      <w:lvlJc w:val="left"/>
      <w:pPr>
        <w:ind w:left="8589" w:hanging="305"/>
      </w:pPr>
      <w:rPr>
        <w:rFonts w:hint="default"/>
        <w:lang w:val="ru-RU" w:eastAsia="ru-RU" w:bidi="ru-RU"/>
      </w:rPr>
    </w:lvl>
  </w:abstractNum>
  <w:abstractNum w:abstractNumId="28">
    <w:nsid w:val="7B292249"/>
    <w:multiLevelType w:val="hybridMultilevel"/>
    <w:tmpl w:val="04465A3E"/>
    <w:lvl w:ilvl="0" w:tplc="A3AA2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8B5705"/>
    <w:multiLevelType w:val="hybridMultilevel"/>
    <w:tmpl w:val="88FE05C4"/>
    <w:lvl w:ilvl="0" w:tplc="6B982CFE">
      <w:start w:val="1"/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8"/>
  </w:num>
  <w:num w:numId="4">
    <w:abstractNumId w:val="1"/>
  </w:num>
  <w:num w:numId="5">
    <w:abstractNumId w:val="27"/>
  </w:num>
  <w:num w:numId="6">
    <w:abstractNumId w:val="23"/>
  </w:num>
  <w:num w:numId="7">
    <w:abstractNumId w:val="3"/>
  </w:num>
  <w:num w:numId="8">
    <w:abstractNumId w:val="5"/>
  </w:num>
  <w:num w:numId="9">
    <w:abstractNumId w:val="11"/>
  </w:num>
  <w:num w:numId="10">
    <w:abstractNumId w:val="17"/>
  </w:num>
  <w:num w:numId="11">
    <w:abstractNumId w:val="14"/>
  </w:num>
  <w:num w:numId="12">
    <w:abstractNumId w:val="6"/>
  </w:num>
  <w:num w:numId="13">
    <w:abstractNumId w:val="26"/>
  </w:num>
  <w:num w:numId="14">
    <w:abstractNumId w:val="15"/>
  </w:num>
  <w:num w:numId="15">
    <w:abstractNumId w:val="25"/>
  </w:num>
  <w:num w:numId="16">
    <w:abstractNumId w:val="7"/>
  </w:num>
  <w:num w:numId="17">
    <w:abstractNumId w:val="29"/>
  </w:num>
  <w:num w:numId="18">
    <w:abstractNumId w:val="9"/>
  </w:num>
  <w:num w:numId="19">
    <w:abstractNumId w:val="19"/>
  </w:num>
  <w:num w:numId="20">
    <w:abstractNumId w:val="2"/>
  </w:num>
  <w:num w:numId="21">
    <w:abstractNumId w:val="13"/>
  </w:num>
  <w:num w:numId="22">
    <w:abstractNumId w:val="21"/>
  </w:num>
  <w:num w:numId="23">
    <w:abstractNumId w:val="12"/>
  </w:num>
  <w:num w:numId="24">
    <w:abstractNumId w:val="4"/>
  </w:num>
  <w:num w:numId="25">
    <w:abstractNumId w:val="10"/>
  </w:num>
  <w:num w:numId="26">
    <w:abstractNumId w:val="22"/>
  </w:num>
  <w:num w:numId="27">
    <w:abstractNumId w:val="8"/>
  </w:num>
  <w:num w:numId="28">
    <w:abstractNumId w:val="16"/>
  </w:num>
  <w:num w:numId="29">
    <w:abstractNumId w:val="20"/>
  </w:num>
  <w:num w:numId="3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40"/>
    <w:rsid w:val="00001206"/>
    <w:rsid w:val="00014B16"/>
    <w:rsid w:val="0001523E"/>
    <w:rsid w:val="00021C83"/>
    <w:rsid w:val="00025C23"/>
    <w:rsid w:val="00030DDF"/>
    <w:rsid w:val="000349B9"/>
    <w:rsid w:val="0003712A"/>
    <w:rsid w:val="000418CA"/>
    <w:rsid w:val="00042E3D"/>
    <w:rsid w:val="00052F49"/>
    <w:rsid w:val="00057492"/>
    <w:rsid w:val="0006274B"/>
    <w:rsid w:val="00067E0D"/>
    <w:rsid w:val="0007591A"/>
    <w:rsid w:val="00076856"/>
    <w:rsid w:val="0009075C"/>
    <w:rsid w:val="000960FC"/>
    <w:rsid w:val="000A0501"/>
    <w:rsid w:val="000A1018"/>
    <w:rsid w:val="000A4A51"/>
    <w:rsid w:val="000A5495"/>
    <w:rsid w:val="000A7A1D"/>
    <w:rsid w:val="000B06AC"/>
    <w:rsid w:val="000B32D0"/>
    <w:rsid w:val="000B412C"/>
    <w:rsid w:val="000B48A3"/>
    <w:rsid w:val="000B6C89"/>
    <w:rsid w:val="000C203E"/>
    <w:rsid w:val="000C22E1"/>
    <w:rsid w:val="000C60BE"/>
    <w:rsid w:val="000D0083"/>
    <w:rsid w:val="000D4BC9"/>
    <w:rsid w:val="000D7B31"/>
    <w:rsid w:val="000D7F81"/>
    <w:rsid w:val="000E0806"/>
    <w:rsid w:val="000E388A"/>
    <w:rsid w:val="000E5938"/>
    <w:rsid w:val="000E6A74"/>
    <w:rsid w:val="000F7C37"/>
    <w:rsid w:val="00112934"/>
    <w:rsid w:val="00112FEC"/>
    <w:rsid w:val="00113BE0"/>
    <w:rsid w:val="00125F00"/>
    <w:rsid w:val="00132F63"/>
    <w:rsid w:val="00160303"/>
    <w:rsid w:val="00166818"/>
    <w:rsid w:val="0016689B"/>
    <w:rsid w:val="00167DEE"/>
    <w:rsid w:val="00170B0E"/>
    <w:rsid w:val="001802AD"/>
    <w:rsid w:val="001840CF"/>
    <w:rsid w:val="0018433F"/>
    <w:rsid w:val="00193439"/>
    <w:rsid w:val="00196E47"/>
    <w:rsid w:val="001B47AF"/>
    <w:rsid w:val="001B6106"/>
    <w:rsid w:val="001C2215"/>
    <w:rsid w:val="001C4902"/>
    <w:rsid w:val="001D11CA"/>
    <w:rsid w:val="001D4760"/>
    <w:rsid w:val="001E0A4E"/>
    <w:rsid w:val="001E1191"/>
    <w:rsid w:val="001E6914"/>
    <w:rsid w:val="001E6FC5"/>
    <w:rsid w:val="001F0905"/>
    <w:rsid w:val="001F1B76"/>
    <w:rsid w:val="00201F85"/>
    <w:rsid w:val="00210ED2"/>
    <w:rsid w:val="002224A2"/>
    <w:rsid w:val="00225010"/>
    <w:rsid w:val="00232C2A"/>
    <w:rsid w:val="002359B4"/>
    <w:rsid w:val="002379EB"/>
    <w:rsid w:val="002419D1"/>
    <w:rsid w:val="00252318"/>
    <w:rsid w:val="00253B4D"/>
    <w:rsid w:val="002707C2"/>
    <w:rsid w:val="002728C3"/>
    <w:rsid w:val="00280BAE"/>
    <w:rsid w:val="00281AB0"/>
    <w:rsid w:val="00282465"/>
    <w:rsid w:val="002944EF"/>
    <w:rsid w:val="00297926"/>
    <w:rsid w:val="002A01D4"/>
    <w:rsid w:val="002A19D7"/>
    <w:rsid w:val="002A7E92"/>
    <w:rsid w:val="002B2A4E"/>
    <w:rsid w:val="002B5459"/>
    <w:rsid w:val="002D2D6C"/>
    <w:rsid w:val="002D2E08"/>
    <w:rsid w:val="002D345D"/>
    <w:rsid w:val="002D3DEE"/>
    <w:rsid w:val="002D402E"/>
    <w:rsid w:val="002E2FCA"/>
    <w:rsid w:val="002E64C6"/>
    <w:rsid w:val="002F0F80"/>
    <w:rsid w:val="002F0F88"/>
    <w:rsid w:val="002F4DB2"/>
    <w:rsid w:val="002F559A"/>
    <w:rsid w:val="002F606D"/>
    <w:rsid w:val="003028A7"/>
    <w:rsid w:val="00302A0C"/>
    <w:rsid w:val="0031227A"/>
    <w:rsid w:val="00312853"/>
    <w:rsid w:val="00315A83"/>
    <w:rsid w:val="003164FF"/>
    <w:rsid w:val="003220FC"/>
    <w:rsid w:val="00324EB4"/>
    <w:rsid w:val="0034789A"/>
    <w:rsid w:val="00351164"/>
    <w:rsid w:val="003545E9"/>
    <w:rsid w:val="00356D70"/>
    <w:rsid w:val="00356FB7"/>
    <w:rsid w:val="0036154F"/>
    <w:rsid w:val="0036217C"/>
    <w:rsid w:val="00374C3C"/>
    <w:rsid w:val="00375CCE"/>
    <w:rsid w:val="00376EEC"/>
    <w:rsid w:val="00382C87"/>
    <w:rsid w:val="00384AC7"/>
    <w:rsid w:val="00385659"/>
    <w:rsid w:val="003920D7"/>
    <w:rsid w:val="00394239"/>
    <w:rsid w:val="003947B0"/>
    <w:rsid w:val="00394884"/>
    <w:rsid w:val="00395F81"/>
    <w:rsid w:val="003966CC"/>
    <w:rsid w:val="003A18A3"/>
    <w:rsid w:val="003A6C9E"/>
    <w:rsid w:val="003B0135"/>
    <w:rsid w:val="003B1CCF"/>
    <w:rsid w:val="003B222C"/>
    <w:rsid w:val="003C0B4C"/>
    <w:rsid w:val="003C217D"/>
    <w:rsid w:val="003C341E"/>
    <w:rsid w:val="003C3D17"/>
    <w:rsid w:val="003C6C02"/>
    <w:rsid w:val="003D110D"/>
    <w:rsid w:val="003D2CDA"/>
    <w:rsid w:val="003D3611"/>
    <w:rsid w:val="003D5198"/>
    <w:rsid w:val="003E2059"/>
    <w:rsid w:val="003F0AE0"/>
    <w:rsid w:val="003F0E3E"/>
    <w:rsid w:val="003F102C"/>
    <w:rsid w:val="003F1903"/>
    <w:rsid w:val="004002F9"/>
    <w:rsid w:val="00413FC2"/>
    <w:rsid w:val="0041489A"/>
    <w:rsid w:val="00415518"/>
    <w:rsid w:val="00420E82"/>
    <w:rsid w:val="004249C9"/>
    <w:rsid w:val="0042524B"/>
    <w:rsid w:val="00425566"/>
    <w:rsid w:val="00425BCD"/>
    <w:rsid w:val="00426473"/>
    <w:rsid w:val="004274BC"/>
    <w:rsid w:val="004331BD"/>
    <w:rsid w:val="004351E2"/>
    <w:rsid w:val="004352E0"/>
    <w:rsid w:val="004378F4"/>
    <w:rsid w:val="00441032"/>
    <w:rsid w:val="004420ED"/>
    <w:rsid w:val="004451DC"/>
    <w:rsid w:val="00446FD9"/>
    <w:rsid w:val="00447647"/>
    <w:rsid w:val="004514F9"/>
    <w:rsid w:val="00456897"/>
    <w:rsid w:val="00460F7C"/>
    <w:rsid w:val="00460FCA"/>
    <w:rsid w:val="00473367"/>
    <w:rsid w:val="0047345B"/>
    <w:rsid w:val="004743EB"/>
    <w:rsid w:val="004772DF"/>
    <w:rsid w:val="00480315"/>
    <w:rsid w:val="004858F9"/>
    <w:rsid w:val="004A1895"/>
    <w:rsid w:val="004A3FAD"/>
    <w:rsid w:val="004B2C3F"/>
    <w:rsid w:val="004B2CE9"/>
    <w:rsid w:val="004C1A01"/>
    <w:rsid w:val="004C3ED7"/>
    <w:rsid w:val="004C4529"/>
    <w:rsid w:val="004C48B4"/>
    <w:rsid w:val="004D5063"/>
    <w:rsid w:val="004D7E32"/>
    <w:rsid w:val="004E2277"/>
    <w:rsid w:val="004E3034"/>
    <w:rsid w:val="004E3943"/>
    <w:rsid w:val="004F0716"/>
    <w:rsid w:val="004F23A8"/>
    <w:rsid w:val="004F2ACC"/>
    <w:rsid w:val="004F6109"/>
    <w:rsid w:val="00506699"/>
    <w:rsid w:val="00511608"/>
    <w:rsid w:val="0052463D"/>
    <w:rsid w:val="00524FCF"/>
    <w:rsid w:val="00526F4E"/>
    <w:rsid w:val="005339AE"/>
    <w:rsid w:val="00536177"/>
    <w:rsid w:val="00540667"/>
    <w:rsid w:val="00545A23"/>
    <w:rsid w:val="0056639A"/>
    <w:rsid w:val="00574838"/>
    <w:rsid w:val="00580D7A"/>
    <w:rsid w:val="0058406D"/>
    <w:rsid w:val="00593B73"/>
    <w:rsid w:val="005A3D5B"/>
    <w:rsid w:val="005A5BBF"/>
    <w:rsid w:val="005B22B9"/>
    <w:rsid w:val="005B2346"/>
    <w:rsid w:val="005D19FB"/>
    <w:rsid w:val="005D234B"/>
    <w:rsid w:val="005D6C12"/>
    <w:rsid w:val="005D72E3"/>
    <w:rsid w:val="005E06B5"/>
    <w:rsid w:val="005E1F0C"/>
    <w:rsid w:val="005E7A38"/>
    <w:rsid w:val="005F2917"/>
    <w:rsid w:val="00607802"/>
    <w:rsid w:val="006139F9"/>
    <w:rsid w:val="0061454B"/>
    <w:rsid w:val="006230EB"/>
    <w:rsid w:val="006247A6"/>
    <w:rsid w:val="00627C78"/>
    <w:rsid w:val="00631065"/>
    <w:rsid w:val="006311A4"/>
    <w:rsid w:val="00634AAA"/>
    <w:rsid w:val="00647614"/>
    <w:rsid w:val="006541F7"/>
    <w:rsid w:val="00661838"/>
    <w:rsid w:val="006627B4"/>
    <w:rsid w:val="0066333E"/>
    <w:rsid w:val="006648A7"/>
    <w:rsid w:val="00664A40"/>
    <w:rsid w:val="006710D8"/>
    <w:rsid w:val="00671EAA"/>
    <w:rsid w:val="0067340C"/>
    <w:rsid w:val="00677B80"/>
    <w:rsid w:val="006836BE"/>
    <w:rsid w:val="00685C91"/>
    <w:rsid w:val="0069150E"/>
    <w:rsid w:val="00691F58"/>
    <w:rsid w:val="006927D8"/>
    <w:rsid w:val="006A1330"/>
    <w:rsid w:val="006A1C3B"/>
    <w:rsid w:val="006A2B14"/>
    <w:rsid w:val="006A747C"/>
    <w:rsid w:val="006B56A3"/>
    <w:rsid w:val="006B71AA"/>
    <w:rsid w:val="006C3A3C"/>
    <w:rsid w:val="006C3A72"/>
    <w:rsid w:val="006C4DAE"/>
    <w:rsid w:val="006C7396"/>
    <w:rsid w:val="006D16D1"/>
    <w:rsid w:val="006D2A5D"/>
    <w:rsid w:val="006D45ED"/>
    <w:rsid w:val="006D7FE0"/>
    <w:rsid w:val="006E3C45"/>
    <w:rsid w:val="006F5DA5"/>
    <w:rsid w:val="00707604"/>
    <w:rsid w:val="00715C20"/>
    <w:rsid w:val="0072744A"/>
    <w:rsid w:val="00732B45"/>
    <w:rsid w:val="0075145C"/>
    <w:rsid w:val="0076370F"/>
    <w:rsid w:val="00763B8F"/>
    <w:rsid w:val="00764B44"/>
    <w:rsid w:val="00766FC7"/>
    <w:rsid w:val="007670A0"/>
    <w:rsid w:val="00770664"/>
    <w:rsid w:val="00774428"/>
    <w:rsid w:val="00775FED"/>
    <w:rsid w:val="007764AE"/>
    <w:rsid w:val="00781355"/>
    <w:rsid w:val="00783E77"/>
    <w:rsid w:val="00786B6B"/>
    <w:rsid w:val="007A3E92"/>
    <w:rsid w:val="007A5645"/>
    <w:rsid w:val="007A5A81"/>
    <w:rsid w:val="007B3085"/>
    <w:rsid w:val="007C4DC5"/>
    <w:rsid w:val="007D408D"/>
    <w:rsid w:val="007D710F"/>
    <w:rsid w:val="007E2983"/>
    <w:rsid w:val="007E3032"/>
    <w:rsid w:val="007F1E87"/>
    <w:rsid w:val="007F32A0"/>
    <w:rsid w:val="007F46CF"/>
    <w:rsid w:val="00800ABE"/>
    <w:rsid w:val="008030FA"/>
    <w:rsid w:val="00806C12"/>
    <w:rsid w:val="00824638"/>
    <w:rsid w:val="008413DF"/>
    <w:rsid w:val="00847440"/>
    <w:rsid w:val="00850553"/>
    <w:rsid w:val="00850A50"/>
    <w:rsid w:val="00851033"/>
    <w:rsid w:val="00863E72"/>
    <w:rsid w:val="008653B8"/>
    <w:rsid w:val="00866F9A"/>
    <w:rsid w:val="00874954"/>
    <w:rsid w:val="00875C3D"/>
    <w:rsid w:val="00876354"/>
    <w:rsid w:val="00876B24"/>
    <w:rsid w:val="0088129B"/>
    <w:rsid w:val="00884EB4"/>
    <w:rsid w:val="008911B6"/>
    <w:rsid w:val="00893B42"/>
    <w:rsid w:val="00895898"/>
    <w:rsid w:val="00897443"/>
    <w:rsid w:val="008A1017"/>
    <w:rsid w:val="008A4E0E"/>
    <w:rsid w:val="008A538B"/>
    <w:rsid w:val="008A7AD6"/>
    <w:rsid w:val="008B3F78"/>
    <w:rsid w:val="008C00C7"/>
    <w:rsid w:val="008C6868"/>
    <w:rsid w:val="008E0396"/>
    <w:rsid w:val="008E115D"/>
    <w:rsid w:val="008E1238"/>
    <w:rsid w:val="008F092D"/>
    <w:rsid w:val="008F4965"/>
    <w:rsid w:val="00912CFF"/>
    <w:rsid w:val="0091745E"/>
    <w:rsid w:val="00917537"/>
    <w:rsid w:val="00926224"/>
    <w:rsid w:val="00930AD9"/>
    <w:rsid w:val="00930DE7"/>
    <w:rsid w:val="00942D23"/>
    <w:rsid w:val="00947047"/>
    <w:rsid w:val="00950466"/>
    <w:rsid w:val="00955408"/>
    <w:rsid w:val="009561A2"/>
    <w:rsid w:val="009563B3"/>
    <w:rsid w:val="009569DB"/>
    <w:rsid w:val="00956F2D"/>
    <w:rsid w:val="00971121"/>
    <w:rsid w:val="0097656B"/>
    <w:rsid w:val="00977FC9"/>
    <w:rsid w:val="00983318"/>
    <w:rsid w:val="0098418F"/>
    <w:rsid w:val="00990509"/>
    <w:rsid w:val="00993DEA"/>
    <w:rsid w:val="00993F4E"/>
    <w:rsid w:val="00995521"/>
    <w:rsid w:val="009A1B68"/>
    <w:rsid w:val="009B2FC9"/>
    <w:rsid w:val="009B40DC"/>
    <w:rsid w:val="009B664D"/>
    <w:rsid w:val="009C3C43"/>
    <w:rsid w:val="009C3D41"/>
    <w:rsid w:val="009D08CF"/>
    <w:rsid w:val="009D1257"/>
    <w:rsid w:val="009D34A9"/>
    <w:rsid w:val="009D3950"/>
    <w:rsid w:val="009D3BD1"/>
    <w:rsid w:val="009D3E2F"/>
    <w:rsid w:val="009D463E"/>
    <w:rsid w:val="009D58E1"/>
    <w:rsid w:val="009E4ADB"/>
    <w:rsid w:val="009E65C2"/>
    <w:rsid w:val="009F4444"/>
    <w:rsid w:val="009F54C8"/>
    <w:rsid w:val="00A00026"/>
    <w:rsid w:val="00A01B62"/>
    <w:rsid w:val="00A022CA"/>
    <w:rsid w:val="00A060BA"/>
    <w:rsid w:val="00A071BE"/>
    <w:rsid w:val="00A16132"/>
    <w:rsid w:val="00A16E59"/>
    <w:rsid w:val="00A2369E"/>
    <w:rsid w:val="00A23705"/>
    <w:rsid w:val="00A24B8C"/>
    <w:rsid w:val="00A27086"/>
    <w:rsid w:val="00A34BEC"/>
    <w:rsid w:val="00A40B04"/>
    <w:rsid w:val="00A40E1B"/>
    <w:rsid w:val="00A42C82"/>
    <w:rsid w:val="00A44719"/>
    <w:rsid w:val="00A4766F"/>
    <w:rsid w:val="00A47FD3"/>
    <w:rsid w:val="00A510F1"/>
    <w:rsid w:val="00A51CCB"/>
    <w:rsid w:val="00A56CF1"/>
    <w:rsid w:val="00A56F53"/>
    <w:rsid w:val="00A70F38"/>
    <w:rsid w:val="00A738DE"/>
    <w:rsid w:val="00A73AA8"/>
    <w:rsid w:val="00A75867"/>
    <w:rsid w:val="00A77D97"/>
    <w:rsid w:val="00A8271A"/>
    <w:rsid w:val="00A90726"/>
    <w:rsid w:val="00A94851"/>
    <w:rsid w:val="00AA19B9"/>
    <w:rsid w:val="00AB24AF"/>
    <w:rsid w:val="00AB28F8"/>
    <w:rsid w:val="00AB4477"/>
    <w:rsid w:val="00AC6EDF"/>
    <w:rsid w:val="00AD13EB"/>
    <w:rsid w:val="00AD35D4"/>
    <w:rsid w:val="00AF2349"/>
    <w:rsid w:val="00AF3434"/>
    <w:rsid w:val="00B043B7"/>
    <w:rsid w:val="00B05E32"/>
    <w:rsid w:val="00B06D9C"/>
    <w:rsid w:val="00B06E0A"/>
    <w:rsid w:val="00B15EF2"/>
    <w:rsid w:val="00B17705"/>
    <w:rsid w:val="00B24051"/>
    <w:rsid w:val="00B27A54"/>
    <w:rsid w:val="00B359DC"/>
    <w:rsid w:val="00B44954"/>
    <w:rsid w:val="00B50E1F"/>
    <w:rsid w:val="00B53D18"/>
    <w:rsid w:val="00B570F5"/>
    <w:rsid w:val="00B57F75"/>
    <w:rsid w:val="00B601EC"/>
    <w:rsid w:val="00B63CAB"/>
    <w:rsid w:val="00B70C66"/>
    <w:rsid w:val="00B71517"/>
    <w:rsid w:val="00B925B2"/>
    <w:rsid w:val="00BA677D"/>
    <w:rsid w:val="00BA6957"/>
    <w:rsid w:val="00BA6A6D"/>
    <w:rsid w:val="00BB10A5"/>
    <w:rsid w:val="00BC0197"/>
    <w:rsid w:val="00BC0B9C"/>
    <w:rsid w:val="00BC5BDA"/>
    <w:rsid w:val="00BF5247"/>
    <w:rsid w:val="00C21BDE"/>
    <w:rsid w:val="00C30126"/>
    <w:rsid w:val="00C31D69"/>
    <w:rsid w:val="00C35AD3"/>
    <w:rsid w:val="00C53CEA"/>
    <w:rsid w:val="00C564AD"/>
    <w:rsid w:val="00C5719B"/>
    <w:rsid w:val="00C577C7"/>
    <w:rsid w:val="00C61F5F"/>
    <w:rsid w:val="00C62125"/>
    <w:rsid w:val="00C709D7"/>
    <w:rsid w:val="00C73B3B"/>
    <w:rsid w:val="00C75B01"/>
    <w:rsid w:val="00C76053"/>
    <w:rsid w:val="00C775D7"/>
    <w:rsid w:val="00C776B8"/>
    <w:rsid w:val="00C8123E"/>
    <w:rsid w:val="00C86FFF"/>
    <w:rsid w:val="00C9279A"/>
    <w:rsid w:val="00CA0283"/>
    <w:rsid w:val="00CA26CC"/>
    <w:rsid w:val="00CA2893"/>
    <w:rsid w:val="00CA362A"/>
    <w:rsid w:val="00CA4830"/>
    <w:rsid w:val="00CA6340"/>
    <w:rsid w:val="00CA63CB"/>
    <w:rsid w:val="00CB5581"/>
    <w:rsid w:val="00CB5659"/>
    <w:rsid w:val="00CC1134"/>
    <w:rsid w:val="00CC2373"/>
    <w:rsid w:val="00CC3753"/>
    <w:rsid w:val="00CC3F52"/>
    <w:rsid w:val="00CC76BC"/>
    <w:rsid w:val="00CD12F5"/>
    <w:rsid w:val="00CD2DF1"/>
    <w:rsid w:val="00CD438C"/>
    <w:rsid w:val="00CE0559"/>
    <w:rsid w:val="00CE2797"/>
    <w:rsid w:val="00CE5A2C"/>
    <w:rsid w:val="00CE64E6"/>
    <w:rsid w:val="00CF30BC"/>
    <w:rsid w:val="00CF4223"/>
    <w:rsid w:val="00CF4EBC"/>
    <w:rsid w:val="00D02E4D"/>
    <w:rsid w:val="00D13675"/>
    <w:rsid w:val="00D14871"/>
    <w:rsid w:val="00D14A19"/>
    <w:rsid w:val="00D17BB0"/>
    <w:rsid w:val="00D17E3D"/>
    <w:rsid w:val="00D303B0"/>
    <w:rsid w:val="00D32854"/>
    <w:rsid w:val="00D33A38"/>
    <w:rsid w:val="00D402E5"/>
    <w:rsid w:val="00D42455"/>
    <w:rsid w:val="00D43382"/>
    <w:rsid w:val="00D543D4"/>
    <w:rsid w:val="00D61839"/>
    <w:rsid w:val="00D61D5E"/>
    <w:rsid w:val="00D67960"/>
    <w:rsid w:val="00D709F1"/>
    <w:rsid w:val="00D7303A"/>
    <w:rsid w:val="00D83F42"/>
    <w:rsid w:val="00D86703"/>
    <w:rsid w:val="00D92CAB"/>
    <w:rsid w:val="00D95BF9"/>
    <w:rsid w:val="00DA0D2C"/>
    <w:rsid w:val="00DA5B2A"/>
    <w:rsid w:val="00DC5337"/>
    <w:rsid w:val="00DD0080"/>
    <w:rsid w:val="00DD0F96"/>
    <w:rsid w:val="00DD1D3E"/>
    <w:rsid w:val="00DD1FAC"/>
    <w:rsid w:val="00DD38F5"/>
    <w:rsid w:val="00DD4037"/>
    <w:rsid w:val="00DE0BE2"/>
    <w:rsid w:val="00DE266D"/>
    <w:rsid w:val="00DE4D7E"/>
    <w:rsid w:val="00DE7600"/>
    <w:rsid w:val="00DF035F"/>
    <w:rsid w:val="00E06531"/>
    <w:rsid w:val="00E10013"/>
    <w:rsid w:val="00E202A3"/>
    <w:rsid w:val="00E316B4"/>
    <w:rsid w:val="00E3699A"/>
    <w:rsid w:val="00E37F5E"/>
    <w:rsid w:val="00E408ED"/>
    <w:rsid w:val="00E477DD"/>
    <w:rsid w:val="00E509AE"/>
    <w:rsid w:val="00E537B9"/>
    <w:rsid w:val="00E56BA3"/>
    <w:rsid w:val="00E678DD"/>
    <w:rsid w:val="00E70DC6"/>
    <w:rsid w:val="00E74F2F"/>
    <w:rsid w:val="00E76BA8"/>
    <w:rsid w:val="00E82C74"/>
    <w:rsid w:val="00E8511C"/>
    <w:rsid w:val="00E86AA7"/>
    <w:rsid w:val="00E9138C"/>
    <w:rsid w:val="00EA5490"/>
    <w:rsid w:val="00EA5F42"/>
    <w:rsid w:val="00EC70AD"/>
    <w:rsid w:val="00ED0780"/>
    <w:rsid w:val="00ED178C"/>
    <w:rsid w:val="00EE0181"/>
    <w:rsid w:val="00EE3002"/>
    <w:rsid w:val="00EE57A7"/>
    <w:rsid w:val="00EF1711"/>
    <w:rsid w:val="00EF1C38"/>
    <w:rsid w:val="00EF1C84"/>
    <w:rsid w:val="00EF21E3"/>
    <w:rsid w:val="00EF51B0"/>
    <w:rsid w:val="00EF7D5B"/>
    <w:rsid w:val="00F0733B"/>
    <w:rsid w:val="00F10253"/>
    <w:rsid w:val="00F1267D"/>
    <w:rsid w:val="00F13356"/>
    <w:rsid w:val="00F169F0"/>
    <w:rsid w:val="00F22ADD"/>
    <w:rsid w:val="00F27B50"/>
    <w:rsid w:val="00F302A6"/>
    <w:rsid w:val="00F33294"/>
    <w:rsid w:val="00F51986"/>
    <w:rsid w:val="00F52746"/>
    <w:rsid w:val="00F5618C"/>
    <w:rsid w:val="00F5619E"/>
    <w:rsid w:val="00F561EA"/>
    <w:rsid w:val="00F6127A"/>
    <w:rsid w:val="00F70500"/>
    <w:rsid w:val="00F70685"/>
    <w:rsid w:val="00F869CD"/>
    <w:rsid w:val="00F8771D"/>
    <w:rsid w:val="00F961F5"/>
    <w:rsid w:val="00FA6367"/>
    <w:rsid w:val="00FB3967"/>
    <w:rsid w:val="00FB5E18"/>
    <w:rsid w:val="00FC2466"/>
    <w:rsid w:val="00FD023D"/>
    <w:rsid w:val="00FD7F4F"/>
    <w:rsid w:val="00FE2AFB"/>
    <w:rsid w:val="00FE36AC"/>
    <w:rsid w:val="00FE4EA2"/>
    <w:rsid w:val="00FF1386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8EEA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A3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30126"/>
    <w:pPr>
      <w:keepNext/>
      <w:keepLines/>
      <w:ind w:firstLine="0"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56BA3"/>
    <w:pPr>
      <w:keepNext/>
      <w:keepLines/>
      <w:outlineLvl w:val="1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2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6BA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9C3D4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3D41"/>
    <w:rPr>
      <w:rFonts w:ascii="Times New Roman" w:hAnsi="Times New Roman"/>
      <w:sz w:val="28"/>
      <w:szCs w:val="28"/>
    </w:rPr>
  </w:style>
  <w:style w:type="character" w:styleId="a5">
    <w:name w:val="page number"/>
    <w:basedOn w:val="a0"/>
    <w:uiPriority w:val="99"/>
    <w:semiHidden/>
    <w:unhideWhenUsed/>
    <w:rsid w:val="009C3D41"/>
  </w:style>
  <w:style w:type="paragraph" w:styleId="a6">
    <w:name w:val="header"/>
    <w:basedOn w:val="a"/>
    <w:link w:val="a7"/>
    <w:uiPriority w:val="99"/>
    <w:unhideWhenUsed/>
    <w:rsid w:val="009C3D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D41"/>
    <w:rPr>
      <w:rFonts w:ascii="Times New Roman" w:hAnsi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F0F88"/>
    <w:pPr>
      <w:tabs>
        <w:tab w:val="right" w:leader="dot" w:pos="9622"/>
      </w:tabs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5A3D5B"/>
    <w:pPr>
      <w:tabs>
        <w:tab w:val="right" w:leader="dot" w:pos="9622"/>
      </w:tabs>
    </w:pPr>
  </w:style>
  <w:style w:type="paragraph" w:styleId="3">
    <w:name w:val="toc 3"/>
    <w:basedOn w:val="a"/>
    <w:next w:val="a"/>
    <w:autoRedefine/>
    <w:uiPriority w:val="39"/>
    <w:unhideWhenUsed/>
    <w:rsid w:val="009C3D41"/>
    <w:pPr>
      <w:ind w:left="560"/>
    </w:pPr>
  </w:style>
  <w:style w:type="paragraph" w:styleId="4">
    <w:name w:val="toc 4"/>
    <w:basedOn w:val="a"/>
    <w:next w:val="a"/>
    <w:autoRedefine/>
    <w:uiPriority w:val="39"/>
    <w:unhideWhenUsed/>
    <w:rsid w:val="009C3D41"/>
    <w:pPr>
      <w:ind w:left="840"/>
    </w:pPr>
  </w:style>
  <w:style w:type="paragraph" w:styleId="5">
    <w:name w:val="toc 5"/>
    <w:basedOn w:val="a"/>
    <w:next w:val="a"/>
    <w:autoRedefine/>
    <w:uiPriority w:val="39"/>
    <w:unhideWhenUsed/>
    <w:rsid w:val="009C3D41"/>
    <w:pPr>
      <w:ind w:left="1120"/>
    </w:pPr>
  </w:style>
  <w:style w:type="paragraph" w:styleId="6">
    <w:name w:val="toc 6"/>
    <w:basedOn w:val="a"/>
    <w:next w:val="a"/>
    <w:autoRedefine/>
    <w:uiPriority w:val="39"/>
    <w:unhideWhenUsed/>
    <w:rsid w:val="009C3D41"/>
    <w:pPr>
      <w:ind w:left="1400"/>
    </w:pPr>
  </w:style>
  <w:style w:type="paragraph" w:styleId="7">
    <w:name w:val="toc 7"/>
    <w:basedOn w:val="a"/>
    <w:next w:val="a"/>
    <w:autoRedefine/>
    <w:uiPriority w:val="39"/>
    <w:unhideWhenUsed/>
    <w:rsid w:val="009C3D41"/>
    <w:pPr>
      <w:ind w:left="1680"/>
    </w:pPr>
  </w:style>
  <w:style w:type="paragraph" w:styleId="8">
    <w:name w:val="toc 8"/>
    <w:basedOn w:val="a"/>
    <w:next w:val="a"/>
    <w:autoRedefine/>
    <w:uiPriority w:val="39"/>
    <w:unhideWhenUsed/>
    <w:rsid w:val="009C3D41"/>
    <w:pPr>
      <w:ind w:left="1960"/>
    </w:pPr>
  </w:style>
  <w:style w:type="paragraph" w:styleId="9">
    <w:name w:val="toc 9"/>
    <w:basedOn w:val="a"/>
    <w:next w:val="a"/>
    <w:autoRedefine/>
    <w:uiPriority w:val="39"/>
    <w:unhideWhenUsed/>
    <w:rsid w:val="009C3D41"/>
    <w:pPr>
      <w:ind w:left="2240"/>
    </w:pPr>
  </w:style>
  <w:style w:type="paragraph" w:styleId="a8">
    <w:name w:val="List Paragraph"/>
    <w:aliases w:val="ПАРАГРАФ,References"/>
    <w:basedOn w:val="a"/>
    <w:link w:val="a9"/>
    <w:uiPriority w:val="34"/>
    <w:qFormat/>
    <w:rsid w:val="00F302A6"/>
    <w:pPr>
      <w:ind w:left="720"/>
      <w:contextualSpacing/>
    </w:pPr>
  </w:style>
  <w:style w:type="paragraph" w:customStyle="1" w:styleId="Default">
    <w:name w:val="Default"/>
    <w:uiPriority w:val="99"/>
    <w:rsid w:val="001802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98331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83318"/>
    <w:pPr>
      <w:widowControl w:val="0"/>
      <w:autoSpaceDE w:val="0"/>
      <w:autoSpaceDN w:val="0"/>
      <w:spacing w:line="240" w:lineRule="auto"/>
      <w:ind w:left="642" w:firstLine="0"/>
    </w:pPr>
    <w:rPr>
      <w:rFonts w:eastAsia="Times New Roman" w:cs="Times New Roman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983318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83318"/>
    <w:pPr>
      <w:widowControl w:val="0"/>
      <w:autoSpaceDE w:val="0"/>
      <w:autoSpaceDN w:val="0"/>
      <w:spacing w:line="240" w:lineRule="auto"/>
      <w:ind w:left="107" w:firstLine="0"/>
      <w:jc w:val="left"/>
    </w:pPr>
    <w:rPr>
      <w:rFonts w:eastAsia="Times New Roman" w:cs="Times New Roman"/>
      <w:sz w:val="22"/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34BEC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4BEC"/>
    <w:rPr>
      <w:rFonts w:ascii="Lucida Grande CY" w:hAnsi="Lucida Grande CY" w:cs="Lucida Grande CY"/>
      <w:sz w:val="18"/>
      <w:szCs w:val="18"/>
    </w:rPr>
  </w:style>
  <w:style w:type="table" w:styleId="ae">
    <w:name w:val="Table Grid"/>
    <w:basedOn w:val="a1"/>
    <w:uiPriority w:val="59"/>
    <w:rsid w:val="00201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413FC2"/>
    <w:pPr>
      <w:widowControl w:val="0"/>
      <w:snapToGrid w:val="0"/>
      <w:spacing w:line="256" w:lineRule="auto"/>
      <w:ind w:firstLine="220"/>
      <w:jc w:val="both"/>
    </w:pPr>
    <w:rPr>
      <w:rFonts w:ascii="Times New Roman" w:eastAsia="Times New Roman" w:hAnsi="Times New Roman" w:cs="Times New Roman"/>
      <w:sz w:val="18"/>
      <w:szCs w:val="20"/>
    </w:rPr>
  </w:style>
  <w:style w:type="table" w:customStyle="1" w:styleId="TableGrid">
    <w:name w:val="TableGrid"/>
    <w:rsid w:val="00D4245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aliases w:val="ПАРАГРАФ Знак,References Знак"/>
    <w:basedOn w:val="a0"/>
    <w:link w:val="a8"/>
    <w:uiPriority w:val="34"/>
    <w:locked/>
    <w:rsid w:val="0066333E"/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66333E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unhideWhenUsed/>
    <w:rsid w:val="000C22E1"/>
    <w:pPr>
      <w:spacing w:line="240" w:lineRule="auto"/>
    </w:pPr>
    <w:rPr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rsid w:val="000C22E1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0C22E1"/>
    <w:rPr>
      <w:vertAlign w:val="superscript"/>
    </w:rPr>
  </w:style>
  <w:style w:type="paragraph" w:customStyle="1" w:styleId="30">
    <w:name w:val="Основной текст3"/>
    <w:basedOn w:val="a"/>
    <w:rsid w:val="007D408D"/>
    <w:pPr>
      <w:shd w:val="clear" w:color="auto" w:fill="FFFFFF"/>
      <w:spacing w:before="840" w:line="480" w:lineRule="exact"/>
      <w:ind w:hanging="1440"/>
    </w:pPr>
    <w:rPr>
      <w:rFonts w:eastAsia="Times New Roman" w:cs="Times New Roman"/>
      <w:sz w:val="27"/>
      <w:szCs w:val="27"/>
      <w:lang w:eastAsia="en-US"/>
    </w:rPr>
  </w:style>
  <w:style w:type="paragraph" w:customStyle="1" w:styleId="40">
    <w:name w:val="Стиль4"/>
    <w:basedOn w:val="a"/>
    <w:rsid w:val="00441032"/>
    <w:pPr>
      <w:ind w:firstLine="0"/>
    </w:pPr>
    <w:rPr>
      <w:rFonts w:eastAsia="Times New Roman" w:cs="Times New Roman"/>
      <w:iCs/>
    </w:rPr>
  </w:style>
  <w:style w:type="character" w:customStyle="1" w:styleId="22">
    <w:name w:val="Основной текст 2 Знак"/>
    <w:basedOn w:val="a0"/>
    <w:link w:val="23"/>
    <w:uiPriority w:val="99"/>
    <w:rsid w:val="003D5198"/>
    <w:rPr>
      <w:sz w:val="28"/>
    </w:rPr>
  </w:style>
  <w:style w:type="paragraph" w:customStyle="1" w:styleId="Heading1">
    <w:name w:val="Heading 1"/>
    <w:basedOn w:val="a"/>
    <w:next w:val="a"/>
    <w:uiPriority w:val="1"/>
    <w:rsid w:val="003D5198"/>
    <w:pPr>
      <w:keepNext/>
      <w:spacing w:before="240" w:after="60"/>
      <w:jc w:val="center"/>
    </w:pPr>
    <w:rPr>
      <w:rFonts w:eastAsia="Times New Roman" w:cs="Times New Roman"/>
      <w:b/>
      <w:szCs w:val="20"/>
    </w:rPr>
  </w:style>
  <w:style w:type="paragraph" w:customStyle="1" w:styleId="af3">
    <w:name w:val="Стиль"/>
    <w:uiPriority w:val="99"/>
    <w:rsid w:val="003D5198"/>
    <w:rPr>
      <w:rFonts w:ascii="Times New Roman" w:eastAsia="Times New Roman" w:hAnsi="Times New Roman" w:cs="Times New Roman"/>
      <w:szCs w:val="20"/>
    </w:rPr>
  </w:style>
  <w:style w:type="paragraph" w:styleId="23">
    <w:name w:val="Body Text 2"/>
    <w:basedOn w:val="a"/>
    <w:link w:val="22"/>
    <w:uiPriority w:val="99"/>
    <w:rsid w:val="003D5198"/>
    <w:pPr>
      <w:spacing w:after="120" w:line="480" w:lineRule="auto"/>
    </w:pPr>
    <w:rPr>
      <w:rFonts w:asciiTheme="minorHAnsi" w:hAnsiTheme="minorHAnsi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3D5198"/>
    <w:rPr>
      <w:rFonts w:ascii="Times New Roman" w:hAnsi="Times New Roman"/>
      <w:sz w:val="28"/>
      <w:szCs w:val="28"/>
    </w:rPr>
  </w:style>
  <w:style w:type="character" w:customStyle="1" w:styleId="Noncited4">
    <w:name w:val="Noncited4"/>
    <w:basedOn w:val="a0"/>
    <w:uiPriority w:val="99"/>
    <w:rsid w:val="003D5198"/>
  </w:style>
  <w:style w:type="paragraph" w:styleId="31">
    <w:name w:val="Body Text Indent 3"/>
    <w:basedOn w:val="a"/>
    <w:link w:val="32"/>
    <w:uiPriority w:val="99"/>
    <w:unhideWhenUsed/>
    <w:rsid w:val="008B3F78"/>
    <w:pPr>
      <w:spacing w:after="120"/>
      <w:ind w:left="283" w:firstLine="0"/>
    </w:pPr>
    <w:rPr>
      <w:rFonts w:eastAsia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3F78"/>
    <w:rPr>
      <w:rFonts w:ascii="Times New Roman" w:eastAsia="Calibri" w:hAnsi="Times New Roman" w:cs="Times New Roman"/>
      <w:sz w:val="16"/>
      <w:szCs w:val="16"/>
      <w:lang w:eastAsia="en-US"/>
    </w:rPr>
  </w:style>
  <w:style w:type="table" w:customStyle="1" w:styleId="13">
    <w:name w:val="Сетка таблицы1"/>
    <w:basedOn w:val="a1"/>
    <w:next w:val="ae"/>
    <w:rsid w:val="006C3A7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D61D5E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D61D5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379EB"/>
  </w:style>
  <w:style w:type="character" w:styleId="af6">
    <w:name w:val="Strong"/>
    <w:basedOn w:val="a0"/>
    <w:uiPriority w:val="22"/>
    <w:qFormat/>
    <w:rsid w:val="002379EB"/>
    <w:rPr>
      <w:b/>
      <w:bCs/>
    </w:rPr>
  </w:style>
  <w:style w:type="paragraph" w:customStyle="1" w:styleId="14">
    <w:name w:val="ткст14"/>
    <w:basedOn w:val="a"/>
    <w:link w:val="140"/>
    <w:qFormat/>
    <w:rsid w:val="00196E47"/>
    <w:pPr>
      <w:ind w:firstLine="567"/>
      <w:jc w:val="left"/>
    </w:pPr>
    <w:rPr>
      <w:rFonts w:ascii="Arial" w:eastAsia="Calibri" w:hAnsi="Arial" w:cs="Times New Roman"/>
      <w:color w:val="333333"/>
      <w:szCs w:val="24"/>
    </w:rPr>
  </w:style>
  <w:style w:type="character" w:customStyle="1" w:styleId="140">
    <w:name w:val="ткст14 Знак"/>
    <w:basedOn w:val="a0"/>
    <w:link w:val="14"/>
    <w:locked/>
    <w:rsid w:val="00196E47"/>
    <w:rPr>
      <w:rFonts w:ascii="Arial" w:eastAsia="Calibri" w:hAnsi="Arial" w:cs="Times New Roman"/>
      <w:color w:val="333333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A3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30126"/>
    <w:pPr>
      <w:keepNext/>
      <w:keepLines/>
      <w:ind w:firstLine="0"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E56BA3"/>
    <w:pPr>
      <w:keepNext/>
      <w:keepLines/>
      <w:outlineLvl w:val="1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2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6BA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9C3D4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3D41"/>
    <w:rPr>
      <w:rFonts w:ascii="Times New Roman" w:hAnsi="Times New Roman"/>
      <w:sz w:val="28"/>
      <w:szCs w:val="28"/>
    </w:rPr>
  </w:style>
  <w:style w:type="character" w:styleId="a5">
    <w:name w:val="page number"/>
    <w:basedOn w:val="a0"/>
    <w:uiPriority w:val="99"/>
    <w:semiHidden/>
    <w:unhideWhenUsed/>
    <w:rsid w:val="009C3D41"/>
  </w:style>
  <w:style w:type="paragraph" w:styleId="a6">
    <w:name w:val="header"/>
    <w:basedOn w:val="a"/>
    <w:link w:val="a7"/>
    <w:uiPriority w:val="99"/>
    <w:unhideWhenUsed/>
    <w:rsid w:val="009C3D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D41"/>
    <w:rPr>
      <w:rFonts w:ascii="Times New Roman" w:hAnsi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F0F88"/>
    <w:pPr>
      <w:tabs>
        <w:tab w:val="right" w:leader="dot" w:pos="9622"/>
      </w:tabs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5A3D5B"/>
    <w:pPr>
      <w:tabs>
        <w:tab w:val="right" w:leader="dot" w:pos="9622"/>
      </w:tabs>
    </w:pPr>
  </w:style>
  <w:style w:type="paragraph" w:styleId="3">
    <w:name w:val="toc 3"/>
    <w:basedOn w:val="a"/>
    <w:next w:val="a"/>
    <w:autoRedefine/>
    <w:uiPriority w:val="39"/>
    <w:unhideWhenUsed/>
    <w:rsid w:val="009C3D41"/>
    <w:pPr>
      <w:ind w:left="560"/>
    </w:pPr>
  </w:style>
  <w:style w:type="paragraph" w:styleId="4">
    <w:name w:val="toc 4"/>
    <w:basedOn w:val="a"/>
    <w:next w:val="a"/>
    <w:autoRedefine/>
    <w:uiPriority w:val="39"/>
    <w:unhideWhenUsed/>
    <w:rsid w:val="009C3D41"/>
    <w:pPr>
      <w:ind w:left="840"/>
    </w:pPr>
  </w:style>
  <w:style w:type="paragraph" w:styleId="5">
    <w:name w:val="toc 5"/>
    <w:basedOn w:val="a"/>
    <w:next w:val="a"/>
    <w:autoRedefine/>
    <w:uiPriority w:val="39"/>
    <w:unhideWhenUsed/>
    <w:rsid w:val="009C3D41"/>
    <w:pPr>
      <w:ind w:left="1120"/>
    </w:pPr>
  </w:style>
  <w:style w:type="paragraph" w:styleId="6">
    <w:name w:val="toc 6"/>
    <w:basedOn w:val="a"/>
    <w:next w:val="a"/>
    <w:autoRedefine/>
    <w:uiPriority w:val="39"/>
    <w:unhideWhenUsed/>
    <w:rsid w:val="009C3D41"/>
    <w:pPr>
      <w:ind w:left="1400"/>
    </w:pPr>
  </w:style>
  <w:style w:type="paragraph" w:styleId="7">
    <w:name w:val="toc 7"/>
    <w:basedOn w:val="a"/>
    <w:next w:val="a"/>
    <w:autoRedefine/>
    <w:uiPriority w:val="39"/>
    <w:unhideWhenUsed/>
    <w:rsid w:val="009C3D41"/>
    <w:pPr>
      <w:ind w:left="1680"/>
    </w:pPr>
  </w:style>
  <w:style w:type="paragraph" w:styleId="8">
    <w:name w:val="toc 8"/>
    <w:basedOn w:val="a"/>
    <w:next w:val="a"/>
    <w:autoRedefine/>
    <w:uiPriority w:val="39"/>
    <w:unhideWhenUsed/>
    <w:rsid w:val="009C3D41"/>
    <w:pPr>
      <w:ind w:left="1960"/>
    </w:pPr>
  </w:style>
  <w:style w:type="paragraph" w:styleId="9">
    <w:name w:val="toc 9"/>
    <w:basedOn w:val="a"/>
    <w:next w:val="a"/>
    <w:autoRedefine/>
    <w:uiPriority w:val="39"/>
    <w:unhideWhenUsed/>
    <w:rsid w:val="009C3D41"/>
    <w:pPr>
      <w:ind w:left="2240"/>
    </w:pPr>
  </w:style>
  <w:style w:type="paragraph" w:styleId="a8">
    <w:name w:val="List Paragraph"/>
    <w:aliases w:val="ПАРАГРАФ,References"/>
    <w:basedOn w:val="a"/>
    <w:link w:val="a9"/>
    <w:uiPriority w:val="34"/>
    <w:qFormat/>
    <w:rsid w:val="00F302A6"/>
    <w:pPr>
      <w:ind w:left="720"/>
      <w:contextualSpacing/>
    </w:pPr>
  </w:style>
  <w:style w:type="paragraph" w:customStyle="1" w:styleId="Default">
    <w:name w:val="Default"/>
    <w:uiPriority w:val="99"/>
    <w:rsid w:val="001802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98331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83318"/>
    <w:pPr>
      <w:widowControl w:val="0"/>
      <w:autoSpaceDE w:val="0"/>
      <w:autoSpaceDN w:val="0"/>
      <w:spacing w:line="240" w:lineRule="auto"/>
      <w:ind w:left="642" w:firstLine="0"/>
    </w:pPr>
    <w:rPr>
      <w:rFonts w:eastAsia="Times New Roman" w:cs="Times New Roman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983318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83318"/>
    <w:pPr>
      <w:widowControl w:val="0"/>
      <w:autoSpaceDE w:val="0"/>
      <w:autoSpaceDN w:val="0"/>
      <w:spacing w:line="240" w:lineRule="auto"/>
      <w:ind w:left="107" w:firstLine="0"/>
      <w:jc w:val="left"/>
    </w:pPr>
    <w:rPr>
      <w:rFonts w:eastAsia="Times New Roman" w:cs="Times New Roman"/>
      <w:sz w:val="22"/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34BEC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4BEC"/>
    <w:rPr>
      <w:rFonts w:ascii="Lucida Grande CY" w:hAnsi="Lucida Grande CY" w:cs="Lucida Grande CY"/>
      <w:sz w:val="18"/>
      <w:szCs w:val="18"/>
    </w:rPr>
  </w:style>
  <w:style w:type="table" w:styleId="ae">
    <w:name w:val="Table Grid"/>
    <w:basedOn w:val="a1"/>
    <w:uiPriority w:val="59"/>
    <w:rsid w:val="00201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413FC2"/>
    <w:pPr>
      <w:widowControl w:val="0"/>
      <w:snapToGrid w:val="0"/>
      <w:spacing w:line="256" w:lineRule="auto"/>
      <w:ind w:firstLine="220"/>
      <w:jc w:val="both"/>
    </w:pPr>
    <w:rPr>
      <w:rFonts w:ascii="Times New Roman" w:eastAsia="Times New Roman" w:hAnsi="Times New Roman" w:cs="Times New Roman"/>
      <w:sz w:val="18"/>
      <w:szCs w:val="20"/>
    </w:rPr>
  </w:style>
  <w:style w:type="table" w:customStyle="1" w:styleId="TableGrid">
    <w:name w:val="TableGrid"/>
    <w:rsid w:val="00D4245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aliases w:val="ПАРАГРАФ Знак,References Знак"/>
    <w:basedOn w:val="a0"/>
    <w:link w:val="a8"/>
    <w:uiPriority w:val="34"/>
    <w:locked/>
    <w:rsid w:val="0066333E"/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66333E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unhideWhenUsed/>
    <w:rsid w:val="000C22E1"/>
    <w:pPr>
      <w:spacing w:line="240" w:lineRule="auto"/>
    </w:pPr>
    <w:rPr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rsid w:val="000C22E1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0C22E1"/>
    <w:rPr>
      <w:vertAlign w:val="superscript"/>
    </w:rPr>
  </w:style>
  <w:style w:type="paragraph" w:customStyle="1" w:styleId="30">
    <w:name w:val="Основной текст3"/>
    <w:basedOn w:val="a"/>
    <w:rsid w:val="007D408D"/>
    <w:pPr>
      <w:shd w:val="clear" w:color="auto" w:fill="FFFFFF"/>
      <w:spacing w:before="840" w:line="480" w:lineRule="exact"/>
      <w:ind w:hanging="1440"/>
    </w:pPr>
    <w:rPr>
      <w:rFonts w:eastAsia="Times New Roman" w:cs="Times New Roman"/>
      <w:sz w:val="27"/>
      <w:szCs w:val="27"/>
      <w:lang w:eastAsia="en-US"/>
    </w:rPr>
  </w:style>
  <w:style w:type="paragraph" w:customStyle="1" w:styleId="40">
    <w:name w:val="Стиль4"/>
    <w:basedOn w:val="a"/>
    <w:rsid w:val="00441032"/>
    <w:pPr>
      <w:ind w:firstLine="0"/>
    </w:pPr>
    <w:rPr>
      <w:rFonts w:eastAsia="Times New Roman" w:cs="Times New Roman"/>
      <w:iCs/>
    </w:rPr>
  </w:style>
  <w:style w:type="character" w:customStyle="1" w:styleId="22">
    <w:name w:val="Основной текст 2 Знак"/>
    <w:basedOn w:val="a0"/>
    <w:link w:val="23"/>
    <w:uiPriority w:val="99"/>
    <w:rsid w:val="003D5198"/>
    <w:rPr>
      <w:sz w:val="28"/>
    </w:rPr>
  </w:style>
  <w:style w:type="paragraph" w:customStyle="1" w:styleId="Heading1">
    <w:name w:val="Heading 1"/>
    <w:basedOn w:val="a"/>
    <w:next w:val="a"/>
    <w:uiPriority w:val="1"/>
    <w:rsid w:val="003D5198"/>
    <w:pPr>
      <w:keepNext/>
      <w:spacing w:before="240" w:after="60"/>
      <w:jc w:val="center"/>
    </w:pPr>
    <w:rPr>
      <w:rFonts w:eastAsia="Times New Roman" w:cs="Times New Roman"/>
      <w:b/>
      <w:szCs w:val="20"/>
    </w:rPr>
  </w:style>
  <w:style w:type="paragraph" w:customStyle="1" w:styleId="af3">
    <w:name w:val="Стиль"/>
    <w:uiPriority w:val="99"/>
    <w:rsid w:val="003D5198"/>
    <w:rPr>
      <w:rFonts w:ascii="Times New Roman" w:eastAsia="Times New Roman" w:hAnsi="Times New Roman" w:cs="Times New Roman"/>
      <w:szCs w:val="20"/>
    </w:rPr>
  </w:style>
  <w:style w:type="paragraph" w:styleId="23">
    <w:name w:val="Body Text 2"/>
    <w:basedOn w:val="a"/>
    <w:link w:val="22"/>
    <w:uiPriority w:val="99"/>
    <w:rsid w:val="003D5198"/>
    <w:pPr>
      <w:spacing w:after="120" w:line="480" w:lineRule="auto"/>
    </w:pPr>
    <w:rPr>
      <w:rFonts w:asciiTheme="minorHAnsi" w:hAnsiTheme="minorHAnsi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3D5198"/>
    <w:rPr>
      <w:rFonts w:ascii="Times New Roman" w:hAnsi="Times New Roman"/>
      <w:sz w:val="28"/>
      <w:szCs w:val="28"/>
    </w:rPr>
  </w:style>
  <w:style w:type="character" w:customStyle="1" w:styleId="Noncited4">
    <w:name w:val="Noncited4"/>
    <w:basedOn w:val="a0"/>
    <w:uiPriority w:val="99"/>
    <w:rsid w:val="003D5198"/>
  </w:style>
  <w:style w:type="paragraph" w:styleId="31">
    <w:name w:val="Body Text Indent 3"/>
    <w:basedOn w:val="a"/>
    <w:link w:val="32"/>
    <w:uiPriority w:val="99"/>
    <w:unhideWhenUsed/>
    <w:rsid w:val="008B3F78"/>
    <w:pPr>
      <w:spacing w:after="120"/>
      <w:ind w:left="283" w:firstLine="0"/>
    </w:pPr>
    <w:rPr>
      <w:rFonts w:eastAsia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3F78"/>
    <w:rPr>
      <w:rFonts w:ascii="Times New Roman" w:eastAsia="Calibri" w:hAnsi="Times New Roman" w:cs="Times New Roman"/>
      <w:sz w:val="16"/>
      <w:szCs w:val="16"/>
      <w:lang w:eastAsia="en-US"/>
    </w:rPr>
  </w:style>
  <w:style w:type="table" w:customStyle="1" w:styleId="13">
    <w:name w:val="Сетка таблицы1"/>
    <w:basedOn w:val="a1"/>
    <w:next w:val="ae"/>
    <w:rsid w:val="006C3A7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D61D5E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D61D5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379EB"/>
  </w:style>
  <w:style w:type="character" w:styleId="af6">
    <w:name w:val="Strong"/>
    <w:basedOn w:val="a0"/>
    <w:uiPriority w:val="22"/>
    <w:qFormat/>
    <w:rsid w:val="002379EB"/>
    <w:rPr>
      <w:b/>
      <w:bCs/>
    </w:rPr>
  </w:style>
  <w:style w:type="paragraph" w:customStyle="1" w:styleId="14">
    <w:name w:val="ткст14"/>
    <w:basedOn w:val="a"/>
    <w:link w:val="140"/>
    <w:qFormat/>
    <w:rsid w:val="00196E47"/>
    <w:pPr>
      <w:ind w:firstLine="567"/>
      <w:jc w:val="left"/>
    </w:pPr>
    <w:rPr>
      <w:rFonts w:ascii="Arial" w:eastAsia="Calibri" w:hAnsi="Arial" w:cs="Times New Roman"/>
      <w:color w:val="333333"/>
      <w:szCs w:val="24"/>
    </w:rPr>
  </w:style>
  <w:style w:type="character" w:customStyle="1" w:styleId="140">
    <w:name w:val="ткст14 Знак"/>
    <w:basedOn w:val="a0"/>
    <w:link w:val="14"/>
    <w:locked/>
    <w:rsid w:val="00196E47"/>
    <w:rPr>
      <w:rFonts w:ascii="Arial" w:eastAsia="Calibri" w:hAnsi="Arial" w:cs="Times New Roman"/>
      <w:color w:val="33333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1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chart" Target="charts/chart2.xml"/><Relationship Id="rId11" Type="http://schemas.openxmlformats.org/officeDocument/2006/relationships/diagramData" Target="diagrams/data1.xml"/><Relationship Id="rId12" Type="http://schemas.openxmlformats.org/officeDocument/2006/relationships/diagramLayout" Target="diagrams/layout1.xml"/><Relationship Id="rId13" Type="http://schemas.openxmlformats.org/officeDocument/2006/relationships/diagramQuickStyle" Target="diagrams/quickStyle1.xml"/><Relationship Id="rId14" Type="http://schemas.openxmlformats.org/officeDocument/2006/relationships/diagramColors" Target="diagrams/colors1.xml"/><Relationship Id="rId15" Type="http://schemas.microsoft.com/office/2007/relationships/diagramDrawing" Target="diagrams/drawing1.xm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Педагогический и медицинский персонал</c:v>
                </c:pt>
                <c:pt idx="1">
                  <c:v>Обслуживающий персонал</c:v>
                </c:pt>
                <c:pt idx="2">
                  <c:v>Руководители</c:v>
                </c:pt>
                <c:pt idx="3">
                  <c:v>Специалисты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362.0</c:v>
                </c:pt>
                <c:pt idx="1">
                  <c:v>125.0</c:v>
                </c:pt>
                <c:pt idx="2">
                  <c:v>10.0</c:v>
                </c:pt>
                <c:pt idx="3">
                  <c:v>45.0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Педагогический и медицинский персонал</c:v>
                </c:pt>
                <c:pt idx="1">
                  <c:v>Обслуживающий персонал</c:v>
                </c:pt>
                <c:pt idx="2">
                  <c:v>Руководители</c:v>
                </c:pt>
                <c:pt idx="3">
                  <c:v>Специалисты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290.0</c:v>
                </c:pt>
                <c:pt idx="1">
                  <c:v>106.0</c:v>
                </c:pt>
                <c:pt idx="2">
                  <c:v>13.0</c:v>
                </c:pt>
                <c:pt idx="3">
                  <c:v>50.0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Педагогический и медицинский персонал</c:v>
                </c:pt>
                <c:pt idx="1">
                  <c:v>Обслуживающий персонал</c:v>
                </c:pt>
                <c:pt idx="2">
                  <c:v>Руководители</c:v>
                </c:pt>
                <c:pt idx="3">
                  <c:v>Специалисты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236.0</c:v>
                </c:pt>
                <c:pt idx="1">
                  <c:v>104.0</c:v>
                </c:pt>
                <c:pt idx="2">
                  <c:v>13.0</c:v>
                </c:pt>
                <c:pt idx="3">
                  <c:v>52.0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2066683320"/>
        <c:axId val="-2063059528"/>
      </c:barChart>
      <c:catAx>
        <c:axId val="-2066683320"/>
        <c:scaling>
          <c:orientation val="minMax"/>
        </c:scaling>
        <c:delete val="0"/>
        <c:axPos val="b"/>
        <c:majorTickMark val="out"/>
        <c:minorTickMark val="none"/>
        <c:tickLblPos val="nextTo"/>
        <c:crossAx val="-2063059528"/>
        <c:crosses val="autoZero"/>
        <c:auto val="1"/>
        <c:lblAlgn val="ctr"/>
        <c:lblOffset val="100"/>
        <c:noMultiLvlLbl val="0"/>
      </c:catAx>
      <c:valAx>
        <c:axId val="-2063059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6668332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оборота по приему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2016.0</c:v>
                </c:pt>
                <c:pt idx="1">
                  <c:v>2017.0</c:v>
                </c:pt>
                <c:pt idx="2">
                  <c:v>2018.0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0.06</c:v>
                </c:pt>
                <c:pt idx="1">
                  <c:v>0.08</c:v>
                </c:pt>
                <c:pt idx="2">
                  <c:v>0.07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текучести кадров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2016.0</c:v>
                </c:pt>
                <c:pt idx="1">
                  <c:v>2017.0</c:v>
                </c:pt>
                <c:pt idx="2">
                  <c:v>2018.0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0.08</c:v>
                </c:pt>
                <c:pt idx="1">
                  <c:v>0.26</c:v>
                </c:pt>
                <c:pt idx="2">
                  <c:v>0.21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2105232440"/>
        <c:axId val="-2065247224"/>
      </c:lineChart>
      <c:catAx>
        <c:axId val="-2105232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065247224"/>
        <c:crosses val="autoZero"/>
        <c:auto val="1"/>
        <c:lblAlgn val="ctr"/>
        <c:lblOffset val="100"/>
        <c:noMultiLvlLbl val="0"/>
      </c:catAx>
      <c:valAx>
        <c:axId val="-2065247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52324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2AC758-E031-A447-B6AC-C8DE978BA419}" type="doc">
      <dgm:prSet loTypeId="urn:microsoft.com/office/officeart/2005/8/layout/process5" loCatId="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B5E84B8-60CB-0647-ADA6-33F9F16EE279}">
      <dgm:prSet phldrT="[Текст]"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Закрепление наставника за «новичком»</a:t>
          </a:r>
        </a:p>
      </dgm:t>
    </dgm:pt>
    <dgm:pt modelId="{8D85DAFB-2377-AB40-9359-E89C48A83644}" type="parTrans" cxnId="{4789F50F-72D6-4F41-84DD-EB1DCF8F0C9D}">
      <dgm:prSet/>
      <dgm:spPr/>
      <dgm:t>
        <a:bodyPr/>
        <a:lstStyle/>
        <a:p>
          <a:endParaRPr lang="ru-RU" sz="1300">
            <a:latin typeface="Times New Roman"/>
            <a:cs typeface="Times New Roman"/>
          </a:endParaRPr>
        </a:p>
      </dgm:t>
    </dgm:pt>
    <dgm:pt modelId="{0D10C2C9-6406-CA45-A000-55C9DECCE88E}" type="sibTrans" cxnId="{4789F50F-72D6-4F41-84DD-EB1DCF8F0C9D}">
      <dgm:prSet custT="1"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DD0D3B8C-18FD-1D4F-AAD0-CDD92DAF28D6}">
      <dgm:prSet phldrT="[Текст]"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Разработка ИПР нового сотрудника на год</a:t>
          </a:r>
        </a:p>
      </dgm:t>
    </dgm:pt>
    <dgm:pt modelId="{C32F0069-E8F3-1542-AE03-B8643EF30AAC}" type="parTrans" cxnId="{BF77B2E3-097B-A745-A3D3-8E684519A734}">
      <dgm:prSet/>
      <dgm:spPr/>
      <dgm:t>
        <a:bodyPr/>
        <a:lstStyle/>
        <a:p>
          <a:endParaRPr lang="ru-RU" sz="1300">
            <a:latin typeface="Times New Roman"/>
            <a:cs typeface="Times New Roman"/>
          </a:endParaRPr>
        </a:p>
      </dgm:t>
    </dgm:pt>
    <dgm:pt modelId="{9E6EE0CA-5908-A34D-B8FA-70CCF6031EB4}" type="sibTrans" cxnId="{BF77B2E3-097B-A745-A3D3-8E684519A734}">
      <dgm:prSet custT="1"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99A7B3D3-811F-A549-ACEE-52143A43098B}">
      <dgm:prSet phldrT="[Текст]"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Предоставление отчета о проделанной работе</a:t>
          </a:r>
        </a:p>
      </dgm:t>
    </dgm:pt>
    <dgm:pt modelId="{885C0F3C-53FA-4B4B-9B8F-F2ABA13FEA4B}" type="parTrans" cxnId="{FEF89FB3-8F4A-7A45-B530-D0E60B83F0F8}">
      <dgm:prSet/>
      <dgm:spPr/>
      <dgm:t>
        <a:bodyPr/>
        <a:lstStyle/>
        <a:p>
          <a:endParaRPr lang="ru-RU" sz="1300">
            <a:latin typeface="Times New Roman"/>
            <a:cs typeface="Times New Roman"/>
          </a:endParaRPr>
        </a:p>
      </dgm:t>
    </dgm:pt>
    <dgm:pt modelId="{622B9E16-0D0C-4747-B01C-A894045D61FA}" type="sibTrans" cxnId="{FEF89FB3-8F4A-7A45-B530-D0E60B83F0F8}">
      <dgm:prSet custT="1"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61539FA3-485A-3246-906F-72FFA838FA60}">
      <dgm:prSet phldrT="[Текст]"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Смена наставника (при отказе наставника или «новичка»)</a:t>
          </a:r>
        </a:p>
      </dgm:t>
    </dgm:pt>
    <dgm:pt modelId="{D7DCA576-8F6B-1540-92F0-CC2477DE8BD3}" type="parTrans" cxnId="{B1182BFE-3DD6-AA4E-ACAE-33199F957541}">
      <dgm:prSet/>
      <dgm:spPr/>
      <dgm:t>
        <a:bodyPr/>
        <a:lstStyle/>
        <a:p>
          <a:endParaRPr lang="ru-RU" sz="1300">
            <a:latin typeface="Times New Roman"/>
            <a:cs typeface="Times New Roman"/>
          </a:endParaRPr>
        </a:p>
      </dgm:t>
    </dgm:pt>
    <dgm:pt modelId="{2B7F62EA-48E7-B942-9362-DF09DB1F5CAB}" type="sibTrans" cxnId="{B1182BFE-3DD6-AA4E-ACAE-33199F957541}">
      <dgm:prSet custT="1"/>
      <dgm:spPr/>
      <dgm:t>
        <a:bodyPr/>
        <a:lstStyle/>
        <a:p>
          <a:endParaRPr lang="ru-RU" sz="1200">
            <a:latin typeface="Times New Roman"/>
            <a:cs typeface="Times New Roman"/>
          </a:endParaRPr>
        </a:p>
      </dgm:t>
    </dgm:pt>
    <dgm:pt modelId="{53896EFE-CD8A-434C-9BDD-EF934DDB9682}">
      <dgm:prSet phldrT="[Текст]" custT="1"/>
      <dgm:spPr/>
      <dgm:t>
        <a:bodyPr/>
        <a:lstStyle/>
        <a:p>
          <a:r>
            <a:rPr lang="ru-RU" sz="1200">
              <a:latin typeface="Times New Roman"/>
              <a:cs typeface="Times New Roman"/>
            </a:rPr>
            <a:t>Продление стажировки (при неуспешной защите отчета о стажировке)</a:t>
          </a:r>
        </a:p>
      </dgm:t>
    </dgm:pt>
    <dgm:pt modelId="{CE39FF95-F913-2941-AAB5-7D0F935B740A}" type="parTrans" cxnId="{01EC16CF-C2AC-C943-B6BE-6716C3432823}">
      <dgm:prSet/>
      <dgm:spPr/>
      <dgm:t>
        <a:bodyPr/>
        <a:lstStyle/>
        <a:p>
          <a:endParaRPr lang="ru-RU" sz="1300">
            <a:latin typeface="Times New Roman"/>
            <a:cs typeface="Times New Roman"/>
          </a:endParaRPr>
        </a:p>
      </dgm:t>
    </dgm:pt>
    <dgm:pt modelId="{834E3428-D1E2-444D-A5F0-7A518332DC3B}" type="sibTrans" cxnId="{01EC16CF-C2AC-C943-B6BE-6716C3432823}">
      <dgm:prSet/>
      <dgm:spPr/>
      <dgm:t>
        <a:bodyPr/>
        <a:lstStyle/>
        <a:p>
          <a:endParaRPr lang="ru-RU" sz="1300">
            <a:latin typeface="Times New Roman"/>
            <a:cs typeface="Times New Roman"/>
          </a:endParaRPr>
        </a:p>
      </dgm:t>
    </dgm:pt>
    <dgm:pt modelId="{3E32877E-BB45-CF4F-BC79-E2C8684E926A}" type="pres">
      <dgm:prSet presAssocID="{B62AC758-E031-A447-B6AC-C8DE978BA41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437AC03-A144-334D-A17C-02FEBE5A8B6F}" type="pres">
      <dgm:prSet presAssocID="{5B5E84B8-60CB-0647-ADA6-33F9F16EE27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A76862-4A01-5E48-877E-456D55DB38AB}" type="pres">
      <dgm:prSet presAssocID="{0D10C2C9-6406-CA45-A000-55C9DECCE88E}" presName="sibTrans" presStyleLbl="sibTrans2D1" presStyleIdx="0" presStyleCnt="4"/>
      <dgm:spPr/>
      <dgm:t>
        <a:bodyPr/>
        <a:lstStyle/>
        <a:p>
          <a:endParaRPr lang="ru-RU"/>
        </a:p>
      </dgm:t>
    </dgm:pt>
    <dgm:pt modelId="{56A7257F-F9E0-8D48-8037-AA1AE29B2FD2}" type="pres">
      <dgm:prSet presAssocID="{0D10C2C9-6406-CA45-A000-55C9DECCE88E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BFCABA2B-3A96-FD4C-A677-1A39E023C886}" type="pres">
      <dgm:prSet presAssocID="{DD0D3B8C-18FD-1D4F-AAD0-CDD92DAF28D6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96DE18-3BA2-094D-A305-A5AAC6637999}" type="pres">
      <dgm:prSet presAssocID="{9E6EE0CA-5908-A34D-B8FA-70CCF6031EB4}" presName="sibTrans" presStyleLbl="sibTrans2D1" presStyleIdx="1" presStyleCnt="4"/>
      <dgm:spPr/>
      <dgm:t>
        <a:bodyPr/>
        <a:lstStyle/>
        <a:p>
          <a:endParaRPr lang="ru-RU"/>
        </a:p>
      </dgm:t>
    </dgm:pt>
    <dgm:pt modelId="{0F7DED90-E110-B844-B647-69592997F11D}" type="pres">
      <dgm:prSet presAssocID="{9E6EE0CA-5908-A34D-B8FA-70CCF6031EB4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81F055FA-4FA1-5646-BE5A-CF9E8286F4DA}" type="pres">
      <dgm:prSet presAssocID="{99A7B3D3-811F-A549-ACEE-52143A43098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302319-FC41-6743-BF71-36B0FC1995E5}" type="pres">
      <dgm:prSet presAssocID="{622B9E16-0D0C-4747-B01C-A894045D61FA}" presName="sibTrans" presStyleLbl="sibTrans2D1" presStyleIdx="2" presStyleCnt="4"/>
      <dgm:spPr/>
      <dgm:t>
        <a:bodyPr/>
        <a:lstStyle/>
        <a:p>
          <a:endParaRPr lang="ru-RU"/>
        </a:p>
      </dgm:t>
    </dgm:pt>
    <dgm:pt modelId="{EA94548F-77CD-D746-A81A-721425E6FBF0}" type="pres">
      <dgm:prSet presAssocID="{622B9E16-0D0C-4747-B01C-A894045D61FA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7E7F5892-791B-ED43-B4B5-C07A8798E04A}" type="pres">
      <dgm:prSet presAssocID="{61539FA3-485A-3246-906F-72FFA838FA6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FB5A15-93D7-3248-B0B3-66E05ADA6CE5}" type="pres">
      <dgm:prSet presAssocID="{2B7F62EA-48E7-B942-9362-DF09DB1F5CAB}" presName="sibTrans" presStyleLbl="sibTrans2D1" presStyleIdx="3" presStyleCnt="4"/>
      <dgm:spPr/>
      <dgm:t>
        <a:bodyPr/>
        <a:lstStyle/>
        <a:p>
          <a:endParaRPr lang="ru-RU"/>
        </a:p>
      </dgm:t>
    </dgm:pt>
    <dgm:pt modelId="{AFA95D44-FCF8-E04F-8E31-8979AE056E53}" type="pres">
      <dgm:prSet presAssocID="{2B7F62EA-48E7-B942-9362-DF09DB1F5CAB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F8D24B56-145C-0640-900B-2D2093A933BB}" type="pres">
      <dgm:prSet presAssocID="{53896EFE-CD8A-434C-9BDD-EF934DDB968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183FB9E-FE70-4C4F-83CC-A537A4431A5B}" type="presOf" srcId="{2B7F62EA-48E7-B942-9362-DF09DB1F5CAB}" destId="{AFA95D44-FCF8-E04F-8E31-8979AE056E53}" srcOrd="1" destOrd="0" presId="urn:microsoft.com/office/officeart/2005/8/layout/process5"/>
    <dgm:cxn modelId="{D71B678E-07A7-CD4D-A662-659F7CCCBBAB}" type="presOf" srcId="{0D10C2C9-6406-CA45-A000-55C9DECCE88E}" destId="{56A7257F-F9E0-8D48-8037-AA1AE29B2FD2}" srcOrd="1" destOrd="0" presId="urn:microsoft.com/office/officeart/2005/8/layout/process5"/>
    <dgm:cxn modelId="{8122CE41-9F6E-2843-994C-BD75A7F27DEE}" type="presOf" srcId="{DD0D3B8C-18FD-1D4F-AAD0-CDD92DAF28D6}" destId="{BFCABA2B-3A96-FD4C-A677-1A39E023C886}" srcOrd="0" destOrd="0" presId="urn:microsoft.com/office/officeart/2005/8/layout/process5"/>
    <dgm:cxn modelId="{A71D8D03-7987-F146-BE03-2DBBAF6835ED}" type="presOf" srcId="{5B5E84B8-60CB-0647-ADA6-33F9F16EE279}" destId="{B437AC03-A144-334D-A17C-02FEBE5A8B6F}" srcOrd="0" destOrd="0" presId="urn:microsoft.com/office/officeart/2005/8/layout/process5"/>
    <dgm:cxn modelId="{B1182BFE-3DD6-AA4E-ACAE-33199F957541}" srcId="{B62AC758-E031-A447-B6AC-C8DE978BA419}" destId="{61539FA3-485A-3246-906F-72FFA838FA60}" srcOrd="3" destOrd="0" parTransId="{D7DCA576-8F6B-1540-92F0-CC2477DE8BD3}" sibTransId="{2B7F62EA-48E7-B942-9362-DF09DB1F5CAB}"/>
    <dgm:cxn modelId="{C8085F87-5D68-924F-8D7C-0B6D6E387E36}" type="presOf" srcId="{9E6EE0CA-5908-A34D-B8FA-70CCF6031EB4}" destId="{0F7DED90-E110-B844-B647-69592997F11D}" srcOrd="1" destOrd="0" presId="urn:microsoft.com/office/officeart/2005/8/layout/process5"/>
    <dgm:cxn modelId="{26B33257-73CC-374F-B3F2-61B6DAC4164D}" type="presOf" srcId="{622B9E16-0D0C-4747-B01C-A894045D61FA}" destId="{86302319-FC41-6743-BF71-36B0FC1995E5}" srcOrd="0" destOrd="0" presId="urn:microsoft.com/office/officeart/2005/8/layout/process5"/>
    <dgm:cxn modelId="{9B7E32A1-4332-C242-B888-03DE2C04F640}" type="presOf" srcId="{99A7B3D3-811F-A549-ACEE-52143A43098B}" destId="{81F055FA-4FA1-5646-BE5A-CF9E8286F4DA}" srcOrd="0" destOrd="0" presId="urn:microsoft.com/office/officeart/2005/8/layout/process5"/>
    <dgm:cxn modelId="{B6426D89-22C4-AE49-A72B-B61B1779EE50}" type="presOf" srcId="{53896EFE-CD8A-434C-9BDD-EF934DDB9682}" destId="{F8D24B56-145C-0640-900B-2D2093A933BB}" srcOrd="0" destOrd="0" presId="urn:microsoft.com/office/officeart/2005/8/layout/process5"/>
    <dgm:cxn modelId="{4789F50F-72D6-4F41-84DD-EB1DCF8F0C9D}" srcId="{B62AC758-E031-A447-B6AC-C8DE978BA419}" destId="{5B5E84B8-60CB-0647-ADA6-33F9F16EE279}" srcOrd="0" destOrd="0" parTransId="{8D85DAFB-2377-AB40-9359-E89C48A83644}" sibTransId="{0D10C2C9-6406-CA45-A000-55C9DECCE88E}"/>
    <dgm:cxn modelId="{BF77B2E3-097B-A745-A3D3-8E684519A734}" srcId="{B62AC758-E031-A447-B6AC-C8DE978BA419}" destId="{DD0D3B8C-18FD-1D4F-AAD0-CDD92DAF28D6}" srcOrd="1" destOrd="0" parTransId="{C32F0069-E8F3-1542-AE03-B8643EF30AAC}" sibTransId="{9E6EE0CA-5908-A34D-B8FA-70CCF6031EB4}"/>
    <dgm:cxn modelId="{01EC16CF-C2AC-C943-B6BE-6716C3432823}" srcId="{B62AC758-E031-A447-B6AC-C8DE978BA419}" destId="{53896EFE-CD8A-434C-9BDD-EF934DDB9682}" srcOrd="4" destOrd="0" parTransId="{CE39FF95-F913-2941-AAB5-7D0F935B740A}" sibTransId="{834E3428-D1E2-444D-A5F0-7A518332DC3B}"/>
    <dgm:cxn modelId="{FEF89FB3-8F4A-7A45-B530-D0E60B83F0F8}" srcId="{B62AC758-E031-A447-B6AC-C8DE978BA419}" destId="{99A7B3D3-811F-A549-ACEE-52143A43098B}" srcOrd="2" destOrd="0" parTransId="{885C0F3C-53FA-4B4B-9B8F-F2ABA13FEA4B}" sibTransId="{622B9E16-0D0C-4747-B01C-A894045D61FA}"/>
    <dgm:cxn modelId="{C68525CE-511E-7341-BDAA-B8E5A67E5513}" type="presOf" srcId="{2B7F62EA-48E7-B942-9362-DF09DB1F5CAB}" destId="{38FB5A15-93D7-3248-B0B3-66E05ADA6CE5}" srcOrd="0" destOrd="0" presId="urn:microsoft.com/office/officeart/2005/8/layout/process5"/>
    <dgm:cxn modelId="{8B9788A2-2910-C744-AC70-770C10E5FAFC}" type="presOf" srcId="{B62AC758-E031-A447-B6AC-C8DE978BA419}" destId="{3E32877E-BB45-CF4F-BC79-E2C8684E926A}" srcOrd="0" destOrd="0" presId="urn:microsoft.com/office/officeart/2005/8/layout/process5"/>
    <dgm:cxn modelId="{BF71409D-C538-B047-BB12-B4562C59E13E}" type="presOf" srcId="{622B9E16-0D0C-4747-B01C-A894045D61FA}" destId="{EA94548F-77CD-D746-A81A-721425E6FBF0}" srcOrd="1" destOrd="0" presId="urn:microsoft.com/office/officeart/2005/8/layout/process5"/>
    <dgm:cxn modelId="{C24D7CE7-F48D-9C41-AC3E-528E68E2FBDB}" type="presOf" srcId="{0D10C2C9-6406-CA45-A000-55C9DECCE88E}" destId="{C5A76862-4A01-5E48-877E-456D55DB38AB}" srcOrd="0" destOrd="0" presId="urn:microsoft.com/office/officeart/2005/8/layout/process5"/>
    <dgm:cxn modelId="{41184AD7-6F32-A54F-BCF0-1C59AA82761D}" type="presOf" srcId="{61539FA3-485A-3246-906F-72FFA838FA60}" destId="{7E7F5892-791B-ED43-B4B5-C07A8798E04A}" srcOrd="0" destOrd="0" presId="urn:microsoft.com/office/officeart/2005/8/layout/process5"/>
    <dgm:cxn modelId="{774F8EE4-29D0-0340-A80B-C6872AD8024A}" type="presOf" srcId="{9E6EE0CA-5908-A34D-B8FA-70CCF6031EB4}" destId="{9396DE18-3BA2-094D-A305-A5AAC6637999}" srcOrd="0" destOrd="0" presId="urn:microsoft.com/office/officeart/2005/8/layout/process5"/>
    <dgm:cxn modelId="{70C0EEFD-FD4C-E642-B00D-16FE4410B06D}" type="presParOf" srcId="{3E32877E-BB45-CF4F-BC79-E2C8684E926A}" destId="{B437AC03-A144-334D-A17C-02FEBE5A8B6F}" srcOrd="0" destOrd="0" presId="urn:microsoft.com/office/officeart/2005/8/layout/process5"/>
    <dgm:cxn modelId="{3B05B89A-76A9-0948-95AB-B78EB9A51568}" type="presParOf" srcId="{3E32877E-BB45-CF4F-BC79-E2C8684E926A}" destId="{C5A76862-4A01-5E48-877E-456D55DB38AB}" srcOrd="1" destOrd="0" presId="urn:microsoft.com/office/officeart/2005/8/layout/process5"/>
    <dgm:cxn modelId="{99CC8B8F-0D52-844C-9504-CB10BE738C0A}" type="presParOf" srcId="{C5A76862-4A01-5E48-877E-456D55DB38AB}" destId="{56A7257F-F9E0-8D48-8037-AA1AE29B2FD2}" srcOrd="0" destOrd="0" presId="urn:microsoft.com/office/officeart/2005/8/layout/process5"/>
    <dgm:cxn modelId="{8850DF2E-BC0D-6046-A0A1-6D1FF6907682}" type="presParOf" srcId="{3E32877E-BB45-CF4F-BC79-E2C8684E926A}" destId="{BFCABA2B-3A96-FD4C-A677-1A39E023C886}" srcOrd="2" destOrd="0" presId="urn:microsoft.com/office/officeart/2005/8/layout/process5"/>
    <dgm:cxn modelId="{56E07DC8-19D5-754D-B1F6-86B9A989A245}" type="presParOf" srcId="{3E32877E-BB45-CF4F-BC79-E2C8684E926A}" destId="{9396DE18-3BA2-094D-A305-A5AAC6637999}" srcOrd="3" destOrd="0" presId="urn:microsoft.com/office/officeart/2005/8/layout/process5"/>
    <dgm:cxn modelId="{28DCCDDE-48EC-354E-8784-0BF7B775A73B}" type="presParOf" srcId="{9396DE18-3BA2-094D-A305-A5AAC6637999}" destId="{0F7DED90-E110-B844-B647-69592997F11D}" srcOrd="0" destOrd="0" presId="urn:microsoft.com/office/officeart/2005/8/layout/process5"/>
    <dgm:cxn modelId="{A960D082-5172-5C44-9345-6B424DAE9CF2}" type="presParOf" srcId="{3E32877E-BB45-CF4F-BC79-E2C8684E926A}" destId="{81F055FA-4FA1-5646-BE5A-CF9E8286F4DA}" srcOrd="4" destOrd="0" presId="urn:microsoft.com/office/officeart/2005/8/layout/process5"/>
    <dgm:cxn modelId="{575C6DBB-38AE-4745-9BC7-5B198446F748}" type="presParOf" srcId="{3E32877E-BB45-CF4F-BC79-E2C8684E926A}" destId="{86302319-FC41-6743-BF71-36B0FC1995E5}" srcOrd="5" destOrd="0" presId="urn:microsoft.com/office/officeart/2005/8/layout/process5"/>
    <dgm:cxn modelId="{738B036C-1CA5-B24F-A521-7E8CCA61E970}" type="presParOf" srcId="{86302319-FC41-6743-BF71-36B0FC1995E5}" destId="{EA94548F-77CD-D746-A81A-721425E6FBF0}" srcOrd="0" destOrd="0" presId="urn:microsoft.com/office/officeart/2005/8/layout/process5"/>
    <dgm:cxn modelId="{0BDBF4E4-F03F-FE4B-938E-69AA785451BD}" type="presParOf" srcId="{3E32877E-BB45-CF4F-BC79-E2C8684E926A}" destId="{7E7F5892-791B-ED43-B4B5-C07A8798E04A}" srcOrd="6" destOrd="0" presId="urn:microsoft.com/office/officeart/2005/8/layout/process5"/>
    <dgm:cxn modelId="{EE1F67CF-0189-2242-B1CA-00C5AE30DE0C}" type="presParOf" srcId="{3E32877E-BB45-CF4F-BC79-E2C8684E926A}" destId="{38FB5A15-93D7-3248-B0B3-66E05ADA6CE5}" srcOrd="7" destOrd="0" presId="urn:microsoft.com/office/officeart/2005/8/layout/process5"/>
    <dgm:cxn modelId="{8CAF88B3-0CE0-6741-90AF-D8A1FE7D9B36}" type="presParOf" srcId="{38FB5A15-93D7-3248-B0B3-66E05ADA6CE5}" destId="{AFA95D44-FCF8-E04F-8E31-8979AE056E53}" srcOrd="0" destOrd="0" presId="urn:microsoft.com/office/officeart/2005/8/layout/process5"/>
    <dgm:cxn modelId="{FD48580F-9C61-B943-8234-17C5C9C7464D}" type="presParOf" srcId="{3E32877E-BB45-CF4F-BC79-E2C8684E926A}" destId="{F8D24B56-145C-0640-900B-2D2093A933BB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37AC03-A144-334D-A17C-02FEBE5A8B6F}">
      <dsp:nvSpPr>
        <dsp:cNvPr id="0" name=""/>
        <dsp:cNvSpPr/>
      </dsp:nvSpPr>
      <dsp:spPr>
        <a:xfrm>
          <a:off x="492002" y="316"/>
          <a:ext cx="1292623" cy="7755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Закрепление наставника за «новичком»</a:t>
          </a:r>
        </a:p>
      </dsp:txBody>
      <dsp:txXfrm>
        <a:off x="514718" y="23032"/>
        <a:ext cx="1247191" cy="730142"/>
      </dsp:txXfrm>
    </dsp:sp>
    <dsp:sp modelId="{C5A76862-4A01-5E48-877E-456D55DB38AB}">
      <dsp:nvSpPr>
        <dsp:cNvPr id="0" name=""/>
        <dsp:cNvSpPr/>
      </dsp:nvSpPr>
      <dsp:spPr>
        <a:xfrm>
          <a:off x="1898377" y="227817"/>
          <a:ext cx="274036" cy="32057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/>
            <a:cs typeface="Times New Roman"/>
          </a:endParaRPr>
        </a:p>
      </dsp:txBody>
      <dsp:txXfrm>
        <a:off x="1898377" y="291931"/>
        <a:ext cx="191825" cy="192342"/>
      </dsp:txXfrm>
    </dsp:sp>
    <dsp:sp modelId="{BFCABA2B-3A96-FD4C-A677-1A39E023C886}">
      <dsp:nvSpPr>
        <dsp:cNvPr id="0" name=""/>
        <dsp:cNvSpPr/>
      </dsp:nvSpPr>
      <dsp:spPr>
        <a:xfrm>
          <a:off x="2301675" y="316"/>
          <a:ext cx="1292623" cy="7755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Разработка ИПР нового сотрудника на год</a:t>
          </a:r>
        </a:p>
      </dsp:txBody>
      <dsp:txXfrm>
        <a:off x="2324391" y="23032"/>
        <a:ext cx="1247191" cy="730142"/>
      </dsp:txXfrm>
    </dsp:sp>
    <dsp:sp modelId="{9396DE18-3BA2-094D-A305-A5AAC6637999}">
      <dsp:nvSpPr>
        <dsp:cNvPr id="0" name=""/>
        <dsp:cNvSpPr/>
      </dsp:nvSpPr>
      <dsp:spPr>
        <a:xfrm>
          <a:off x="3708050" y="227817"/>
          <a:ext cx="274036" cy="32057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/>
            <a:cs typeface="Times New Roman"/>
          </a:endParaRPr>
        </a:p>
      </dsp:txBody>
      <dsp:txXfrm>
        <a:off x="3708050" y="291931"/>
        <a:ext cx="191825" cy="192342"/>
      </dsp:txXfrm>
    </dsp:sp>
    <dsp:sp modelId="{81F055FA-4FA1-5646-BE5A-CF9E8286F4DA}">
      <dsp:nvSpPr>
        <dsp:cNvPr id="0" name=""/>
        <dsp:cNvSpPr/>
      </dsp:nvSpPr>
      <dsp:spPr>
        <a:xfrm>
          <a:off x="4111348" y="316"/>
          <a:ext cx="1292623" cy="7755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Предоставление отчета о проделанной работе</a:t>
          </a:r>
        </a:p>
      </dsp:txBody>
      <dsp:txXfrm>
        <a:off x="4134064" y="23032"/>
        <a:ext cx="1247191" cy="730142"/>
      </dsp:txXfrm>
    </dsp:sp>
    <dsp:sp modelId="{86302319-FC41-6743-BF71-36B0FC1995E5}">
      <dsp:nvSpPr>
        <dsp:cNvPr id="0" name=""/>
        <dsp:cNvSpPr/>
      </dsp:nvSpPr>
      <dsp:spPr>
        <a:xfrm rot="5400000">
          <a:off x="4620642" y="866373"/>
          <a:ext cx="274036" cy="32057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/>
            <a:cs typeface="Times New Roman"/>
          </a:endParaRPr>
        </a:p>
      </dsp:txBody>
      <dsp:txXfrm rot="-5400000">
        <a:off x="4661490" y="889640"/>
        <a:ext cx="192342" cy="191825"/>
      </dsp:txXfrm>
    </dsp:sp>
    <dsp:sp modelId="{7E7F5892-791B-ED43-B4B5-C07A8798E04A}">
      <dsp:nvSpPr>
        <dsp:cNvPr id="0" name=""/>
        <dsp:cNvSpPr/>
      </dsp:nvSpPr>
      <dsp:spPr>
        <a:xfrm>
          <a:off x="4111348" y="1292939"/>
          <a:ext cx="1292623" cy="7755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Смена наставника (при отказе наставника или «новичка»)</a:t>
          </a:r>
        </a:p>
      </dsp:txBody>
      <dsp:txXfrm>
        <a:off x="4134064" y="1315655"/>
        <a:ext cx="1247191" cy="730142"/>
      </dsp:txXfrm>
    </dsp:sp>
    <dsp:sp modelId="{38FB5A15-93D7-3248-B0B3-66E05ADA6CE5}">
      <dsp:nvSpPr>
        <dsp:cNvPr id="0" name=""/>
        <dsp:cNvSpPr/>
      </dsp:nvSpPr>
      <dsp:spPr>
        <a:xfrm rot="10800000">
          <a:off x="3723561" y="1520441"/>
          <a:ext cx="274036" cy="32057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/>
            <a:cs typeface="Times New Roman"/>
          </a:endParaRPr>
        </a:p>
      </dsp:txBody>
      <dsp:txXfrm rot="10800000">
        <a:off x="3805772" y="1584555"/>
        <a:ext cx="191825" cy="192342"/>
      </dsp:txXfrm>
    </dsp:sp>
    <dsp:sp modelId="{F8D24B56-145C-0640-900B-2D2093A933BB}">
      <dsp:nvSpPr>
        <dsp:cNvPr id="0" name=""/>
        <dsp:cNvSpPr/>
      </dsp:nvSpPr>
      <dsp:spPr>
        <a:xfrm>
          <a:off x="2301675" y="1292939"/>
          <a:ext cx="1292623" cy="7755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/>
              <a:cs typeface="Times New Roman"/>
            </a:rPr>
            <a:t>Продление стажировки (при неуспешной защите отчета о стажировке)</a:t>
          </a:r>
        </a:p>
      </dsp:txBody>
      <dsp:txXfrm>
        <a:off x="2324391" y="1315655"/>
        <a:ext cx="1247191" cy="7301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29EE7C-0052-9C4A-A5D1-39996AF3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6</Pages>
  <Words>1701</Words>
  <Characters>11758</Characters>
  <Application>Microsoft Macintosh Word</Application>
  <DocSecurity>0</DocSecurity>
  <Lines>293</Lines>
  <Paragraphs>122</Paragraphs>
  <ScaleCrop>false</ScaleCrop>
  <Company/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O</dc:creator>
  <cp:keywords/>
  <dc:description/>
  <cp:lastModifiedBy>V O</cp:lastModifiedBy>
  <cp:revision>522</cp:revision>
  <dcterms:created xsi:type="dcterms:W3CDTF">2017-09-23T23:05:00Z</dcterms:created>
  <dcterms:modified xsi:type="dcterms:W3CDTF">2019-04-13T07:17:00Z</dcterms:modified>
</cp:coreProperties>
</file>