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Конспект и презентация урока по окружающему миру.</w:t>
      </w:r>
    </w:p>
    <w:p>
      <w:pPr>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36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Тема:</w:t>
      </w:r>
      <w:r>
        <w:rPr>
          <w:rFonts w:ascii="Times New Roman" w:hAnsi="Times New Roman" w:cs="Times New Roman" w:eastAsia="Times New Roman"/>
          <w:b/>
          <w:color w:val="auto"/>
          <w:spacing w:val="0"/>
          <w:position w:val="0"/>
          <w:sz w:val="28"/>
          <w:shd w:fill="auto" w:val="clear"/>
        </w:rPr>
        <w:t xml:space="preserve">                          Отечественная война 1812 года.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Место занятия в учебном процессе:</w:t>
      </w:r>
      <w:r>
        <w:rPr>
          <w:rFonts w:ascii="Times New Roman" w:hAnsi="Times New Roman" w:cs="Times New Roman" w:eastAsia="Times New Roman"/>
          <w:color w:val="auto"/>
          <w:spacing w:val="0"/>
          <w:position w:val="0"/>
          <w:sz w:val="28"/>
          <w:shd w:fill="auto" w:val="clear"/>
        </w:rPr>
        <w:t xml:space="preserve"> раздел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Страницы истории Отечества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урок 14.</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Форма занятия:</w:t>
      </w:r>
      <w:r>
        <w:rPr>
          <w:rFonts w:ascii="Times New Roman" w:hAnsi="Times New Roman" w:cs="Times New Roman" w:eastAsia="Times New Roman"/>
          <w:color w:val="auto"/>
          <w:spacing w:val="0"/>
          <w:position w:val="0"/>
          <w:sz w:val="28"/>
          <w:shd w:fill="auto" w:val="clear"/>
        </w:rPr>
        <w:t xml:space="preserve"> урок с применением ИКТ.</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u w:val="single"/>
          <w:shd w:fill="auto" w:val="clear"/>
        </w:rPr>
        <w:t xml:space="preserve">Цель урока:</w:t>
      </w:r>
      <w:r>
        <w:rPr>
          <w:rFonts w:ascii="Times New Roman" w:hAnsi="Times New Roman" w:cs="Times New Roman" w:eastAsia="Times New Roman"/>
          <w:color w:val="auto"/>
          <w:spacing w:val="0"/>
          <w:position w:val="0"/>
          <w:sz w:val="28"/>
          <w:shd w:fill="auto" w:val="clear"/>
        </w:rPr>
        <w:t xml:space="preserve"> сформировать представления учащихся об Отечественной войне 1812 года.</w:t>
      </w:r>
    </w:p>
    <w:p>
      <w:pPr>
        <w:spacing w:before="0" w:after="0" w:line="36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Задачи урока:</w:t>
      </w:r>
    </w:p>
    <w:p>
      <w:pPr>
        <w:spacing w:before="0" w:after="0" w:line="360"/>
        <w:ind w:right="0" w:left="0" w:firstLine="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Образовательные: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показать состояние Российского государства к началу XIX века; определить цель Отечественной войны 1812 года;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познакомить с историческими личностями, участвующими в событиях 1812 года (М.И. Кутузов, Наполеон Бонапарт);</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познакомить с Бородинским сражением; показать роль М.И. Кутузова в войне; сформировать понимание неизбежности оставления Москвы; раскрыть результаты Отечественной войны;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сформировать понимание героизма народа в Отечественной войне 1812 года.</w:t>
      </w:r>
    </w:p>
    <w:p>
      <w:pPr>
        <w:spacing w:before="0" w:after="0" w:line="360"/>
        <w:ind w:right="0" w:left="0" w:firstLine="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Развивающие: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развивать познавательный интерес к родной истории. Устную речь учащихся;</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развивать умение анализировать, обобщать и делать выводы.</w:t>
      </w:r>
    </w:p>
    <w:p>
      <w:pPr>
        <w:spacing w:before="0" w:after="0" w:line="360"/>
        <w:ind w:right="0" w:left="0" w:firstLine="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Воспитательные: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воспитывать патриотизм, чувство гордости за свою страну и благодарность великим людям, уважения, восхищения к подвигам русских воинов под командованием М.И. Кутузова.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содействовать развитию познавательного интереса учащихся к великому прошлому России.</w:t>
      </w:r>
    </w:p>
    <w:p>
      <w:pPr>
        <w:spacing w:before="0" w:after="0" w:line="360"/>
        <w:ind w:right="0" w:left="0" w:firstLine="0"/>
        <w:jc w:val="left"/>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Оборудование: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учебник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Мир вокруг нас</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тетрадь на печатной основе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Мир вокруг нас</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компьютер, экран, проектор, презентация к уроку.</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Ход урока.</w:t>
      </w:r>
    </w:p>
    <w:p>
      <w:pPr>
        <w:spacing w:before="0" w:after="0" w:line="360"/>
        <w:ind w:right="0" w:left="0" w:firstLine="0"/>
        <w:jc w:val="center"/>
        <w:rPr>
          <w:rFonts w:ascii="Times New Roman" w:hAnsi="Times New Roman" w:cs="Times New Roman" w:eastAsia="Times New Roman"/>
          <w:b/>
          <w:color w:val="auto"/>
          <w:spacing w:val="0"/>
          <w:position w:val="0"/>
          <w:sz w:val="28"/>
          <w:u w:val="single"/>
          <w:shd w:fill="auto" w:val="clear"/>
        </w:rPr>
      </w:pPr>
    </w:p>
    <w:p>
      <w:pPr>
        <w:numPr>
          <w:ilvl w:val="0"/>
          <w:numId w:val="7"/>
        </w:numPr>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Организационный момент, сообщение темы и целей урока.</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Прозвенел звонок.</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Начинается урок.</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Наши ушки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макушке,</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Глазки широко открыты.</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Слушаем, запоминаем,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Ни минуты не теряем.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Сегодня на уроке мы обратимся к событиям, которые происходили в истории нашей Родины более 200 лет назад.</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Узнаем, какая опасность нависла  над нашей  страной в 1812 году и как мужественно вел себя наш народ.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Познакомимся с людьми, которые делали историю 19 века, сами того не зная.</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помогут мне сегодня наши ребята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историки и летописцы.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1"/>
        </w:numPr>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Проверка домашнего задания по группам. 2 мин.</w:t>
      </w:r>
    </w:p>
    <w:p>
      <w:pPr>
        <w:numPr>
          <w:ilvl w:val="0"/>
          <w:numId w:val="11"/>
        </w:numPr>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Тест по теме Екатерина Великая.  (Слайд)</w:t>
      </w:r>
    </w:p>
    <w:p>
      <w:pPr>
        <w:numPr>
          <w:ilvl w:val="0"/>
          <w:numId w:val="11"/>
        </w:numPr>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Проверить после выполнения на слайде. </w:t>
        <w:tab/>
      </w:r>
    </w:p>
    <w:p>
      <w:pPr>
        <w:tabs>
          <w:tab w:val="left" w:pos="447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3"/>
        </w:numPr>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Изучение нового материала.</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 Начнем урок с работы в паре. Откройте конверты и сложите фразу. Что у вас получилось? </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Дети, работая в паре, составляют из слов пословицы. </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Кто с мечом к нам придет, от меча и погибнет.</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Для Родины своей ни сил,  ни жизни не жалей.</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Родина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мать, умей за нее постоять.(Слайд)</w:t>
      </w:r>
    </w:p>
    <w:p>
      <w:pPr>
        <w:spacing w:before="0" w:after="0" w:line="360"/>
        <w:ind w:right="0" w:left="0" w:firstLine="708"/>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Что общего у этих пословиц?</w:t>
      </w:r>
    </w:p>
    <w:p>
      <w:pPr>
        <w:spacing w:before="0" w:after="0" w:line="360"/>
        <w:ind w:right="0" w:left="0" w:firstLine="708"/>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 - Все они о Родине.</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У.-Правильно ,дети, эти все пословицы о Родине, а  наша Родина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Россия.</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У России героическое, великое прошлое и его должен знать каждый гражданин нашей страны.</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сегодня отправимся в ту эпоху, очень тревожное и грозное время.</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Сегодня мы отправимся в 1812 год.(Слайд)</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Говорит ли вам эта дата о чём-либо? (Если дети знают, то они отвечают, если нет, то рассказывает учитель).</w:t>
      </w:r>
    </w:p>
    <w:p>
      <w:pPr>
        <w:spacing w:before="0" w:after="0" w:line="360"/>
        <w:ind w:right="0" w:left="72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нашего урока: </w:t>
      </w: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Отечественная война 1812 года</w:t>
      </w:r>
      <w:r>
        <w:rPr>
          <w:rFonts w:ascii="Times New Roman" w:hAnsi="Times New Roman" w:cs="Times New Roman" w:eastAsia="Times New Roman"/>
          <w:b/>
          <w:color w:val="auto"/>
          <w:spacing w:val="0"/>
          <w:position w:val="0"/>
          <w:sz w:val="28"/>
          <w:shd w:fill="auto" w:val="clear"/>
        </w:rPr>
        <w:t xml:space="preserve">».</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Как вы думаете  война- это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хорошо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плохо</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 чем ассоциируется слово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война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дети? Какую картину вы себе представляете, когда вы слышите слово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война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 Разрушенные дома, школы, здания, голод, гибель людей ,детей и взрослых.</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По какой причине начинаются войны?</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 Люди не хотят договариваться друг с другом, не хотят уступать, происходит захват чужих территорий, полезных ископаемых и водных ресурсов.</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Какие войны новой истории вам известны? (І мировая война, Великая отечественная 1941-1945 год, Японская война, Чеченская война, Афганская)</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С какими прилагательными сочетается  слово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Война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 - Страшная, грозная, разрушительная, трагическая  и т.д…</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-Как вы думаете, что значит Отечественная война? (люди встают на защиту своей Родины, своего Отечества).</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Как вы понимаете значение слова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Отечество</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Отечество - страна, где человек родился и Отечество</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место рождения человека. Это земля, где вырос человек, где находится дом его родителей, где живет народ, к которому он принадлежит, это вера и язык этого народа.</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Сегодня мы перелистываем трагические и героические страницы истории нашей Родины. Любая война-это потери близких, трагедия в каждом доме. И в каждой войне есть люди,   которые встают на защиту своего Отечества. Сегодня мы узнаем о таких людях, которые защищали своего родину в 1812 году.</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началу XIX века Россия стала одним из самых могущественных государств в Европе. Она имела сильную армию и флот. Сокрушить могущество России, захватить ее богатства, покорить русский народ по-прежнему мечтали чужеземцы.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 вот она грянула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гроза двенадцатого года</w:t>
      </w:r>
      <w:r>
        <w:rPr>
          <w:rFonts w:ascii="Times New Roman" w:hAnsi="Times New Roman" w:cs="Times New Roman" w:eastAsia="Times New Roman"/>
          <w:color w:val="auto"/>
          <w:spacing w:val="0"/>
          <w:position w:val="0"/>
          <w:sz w:val="28"/>
          <w:shd w:fill="auto" w:val="clear"/>
        </w:rPr>
        <w:t xml:space="preserve">»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Какие же события происходили в Европе в конце 18 века?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Чтобы ответить на этот вопрос, давайте обратимся к нашему учебнику. Откройте учебник на 112 странице и прочитайте первый абзац.</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Каковы же причины нападения на Россию? (Наполеон мечтал покорить весь мир и стать властелином мира)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сейчас  давайте узнаем, кто же такой Наполеон?  (Слайд.Портрет  Наполеона)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Слушаем историка  (</w:t>
      </w:r>
      <w:r>
        <w:rPr>
          <w:rFonts w:ascii="Times New Roman" w:hAnsi="Times New Roman" w:cs="Times New Roman" w:eastAsia="Times New Roman"/>
          <w:b/>
          <w:color w:val="auto"/>
          <w:spacing w:val="0"/>
          <w:position w:val="0"/>
          <w:sz w:val="28"/>
          <w:shd w:fill="auto" w:val="clear"/>
        </w:rPr>
        <w:t xml:space="preserve">Тлепсерукова Артура</w:t>
      </w:r>
      <w:r>
        <w:rPr>
          <w:rFonts w:ascii="Times New Roman" w:hAnsi="Times New Roman" w:cs="Times New Roman" w:eastAsia="Times New Roman"/>
          <w:color w:val="auto"/>
          <w:spacing w:val="0"/>
          <w:position w:val="0"/>
          <w:sz w:val="28"/>
          <w:shd w:fill="auto" w:val="clear"/>
        </w:rPr>
        <w:t xml:space="preserve">): Наполеон Бонапарт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человек необычной судьбы. Он родился 15 августа 1769 года на небольшом острове Корсика, принадлежавшем Франции. Сын бедного дворянина Наполеон окончил военную академию в Париже, когда ему было 16 лет. В 24 года он уже был генералом, затем стал консулом (правителем) Франции, а в 1804 году Наполеона провозгласили императором.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течение 10 лет, пока Наполеон был императором ,Франция почти непрерывно воевала. В конце концов, он стал властелином Европы, но ему хотелось завоевать весь мир.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Через три года я буду господином всего мира… .  Остается Россия, но я раздавлю ее</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заявил Наполеон перед вторжением в Россию. Рассказывают, что он приказал выбить медаль с изображением Бога и с надписью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Тебе небо, мне земля</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Наполеон собрал 600 тысяч войска из подвластных ему народов и двинул их к России.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Я иду в Москву, - говорил он, - и в одно или два сражения все кончу. Император Александр на коленях будет просить у меня мира!</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В 1812 году войска Наполеона перешли границу России. С вторжением наполеоновской армии на нашу русскую землю и началась война 1812 года. (Слайд)</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А сейчас обратимся к летописцам и узнаем, как же Наполеон начал осуществлять свои планы.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Летописец Чикатуева Фаина</w:t>
      </w:r>
      <w:r>
        <w:rPr>
          <w:rFonts w:ascii="Times New Roman" w:hAnsi="Times New Roman" w:cs="Times New Roman" w:eastAsia="Times New Roman"/>
          <w:color w:val="auto"/>
          <w:spacing w:val="0"/>
          <w:position w:val="0"/>
          <w:sz w:val="28"/>
          <w:shd w:fill="auto" w:val="clear"/>
        </w:rPr>
        <w:t xml:space="preserve">: Отечественная война началась 12 июня 1812 года (Слайд). Переправившись через реку Неман, Наполеон  отправил один отряд  к северу к городу Петербургу, а сам с главными силами устремился на Москву. Наполеон был уверен в скорой победе. На западной границе располагались три русские армии. Верховным главнокомандующим русской армии был император Александр I. (Слайд) Численность армий составляла около 240</w:t>
      </w:r>
      <w:r>
        <w:rPr>
          <w:rFonts w:ascii="Times New Roman" w:hAnsi="Times New Roman" w:cs="Times New Roman" w:eastAsia="Times New Roman"/>
          <w:color w:val="auto"/>
          <w:spacing w:val="0"/>
          <w:position w:val="0"/>
          <w:sz w:val="28"/>
          <w:shd w:fill="auto" w:val="clear"/>
        </w:rPr>
        <w:t xml:space="preserve"> 000 </w:t>
      </w:r>
      <w:r>
        <w:rPr>
          <w:rFonts w:ascii="Times New Roman" w:hAnsi="Times New Roman" w:cs="Times New Roman" w:eastAsia="Times New Roman"/>
          <w:color w:val="auto"/>
          <w:spacing w:val="0"/>
          <w:position w:val="0"/>
          <w:sz w:val="28"/>
          <w:shd w:fill="auto" w:val="clear"/>
        </w:rPr>
        <w:t xml:space="preserve">человек. Наполеон рассчитывал разбить их поодиночке, но встретил отчаянное сопротивление, и не только армии, но и всего народа. Русская армия отступила вглубь страны. Жители бросали свои дома и уходили вместе с войсками. Крестьяне поджигали посевы, забирали с собой скот. Наполеоновская армия двигалась по разоренной территории.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У.-Удар французов был так силен, что русские войска не смогли сдержать натиск противника и начали отступление .Был взят город Смоленск.(Слайд)</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Ученик: (</w:t>
      </w:r>
      <w:r>
        <w:rPr>
          <w:rFonts w:ascii="Times New Roman" w:hAnsi="Times New Roman" w:cs="Times New Roman" w:eastAsia="Times New Roman"/>
          <w:b/>
          <w:color w:val="auto"/>
          <w:spacing w:val="0"/>
          <w:position w:val="0"/>
          <w:sz w:val="28"/>
          <w:shd w:fill="auto" w:val="clear"/>
        </w:rPr>
        <w:t xml:space="preserve">Хубиев Ренат</w:t>
      </w:r>
      <w:r>
        <w:rPr>
          <w:rFonts w:ascii="Times New Roman" w:hAnsi="Times New Roman" w:cs="Times New Roman" w:eastAsia="Times New Roman"/>
          <w:color w:val="auto"/>
          <w:spacing w:val="0"/>
          <w:position w:val="0"/>
          <w:sz w:val="28"/>
          <w:shd w:fill="auto" w:val="clear"/>
        </w:rPr>
        <w:t xml:space="preserve">)   Мы долго молча отступали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Досадно было, боя ждали,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Ворчали старики: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ж мы? На зимние квартиры?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смеют, что ли, командиры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Чужие изорвать мундиры</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русские штыки?</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После взятия Смоленска наполеоновская армия продолжала продвигаться вглубь страны. Тревога за судьбу Отечества охватила весь народ .В этот трудный для России час главнокомандующим войсками был назначен талантливый полководец Михаил Илларионович Кутузов.</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Послушаем летописца: (</w:t>
      </w:r>
      <w:r>
        <w:rPr>
          <w:rFonts w:ascii="Times New Roman" w:hAnsi="Times New Roman" w:cs="Times New Roman" w:eastAsia="Times New Roman"/>
          <w:b/>
          <w:color w:val="auto"/>
          <w:spacing w:val="0"/>
          <w:position w:val="0"/>
          <w:sz w:val="28"/>
          <w:shd w:fill="auto" w:val="clear"/>
        </w:rPr>
        <w:t xml:space="preserve">ХубиевуАйнару</w:t>
      </w:r>
      <w:r>
        <w:rPr>
          <w:rFonts w:ascii="Times New Roman" w:hAnsi="Times New Roman" w:cs="Times New Roman" w:eastAsia="Times New Roman"/>
          <w:color w:val="auto"/>
          <w:spacing w:val="0"/>
          <w:position w:val="0"/>
          <w:sz w:val="28"/>
          <w:shd w:fill="auto" w:val="clear"/>
        </w:rPr>
        <w:t xml:space="preserve">) (Слайд:Портрет Кутузова).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 Кутузов родился в 1745 году. Он выходец из дворянского рода, получил прекрасное домашнее воспитание. 12-ти летний Михаил после сдачи экзамена был зачислен капралом (капрал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младшее командное звание до начала XIX века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вынести на доску) в Соединенную Артиллерийскую дворянскую школу. В 1761 году, когда ему было 16 лет, он получил первый офицерский чин, а в 17 лет уже в чине капитана был назначен командиром роты пехотного полка, во главе которого стоял А.В. Суворов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Кутузов сделался известен еще при Екатерине Второй. При взятии Измаила он отличился своей храбростью и умением. Суворов в донесении писал о нем: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Кутузов шел у меня на левой руке, но был моею правой рукой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Не раз его жизнь находилась в опасности. От одной раны он лишился глаза, в другой раз пуля прострелила ему шею, но судьба хранила героя.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Видно, - говорил доктор, - Бог бережет голову Кутузова на что-нибудь необыкновенное, если он остался жив после двух таких ранений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Наполеон, побеждавший самые большие и сильные армии Европы, был встревожен. Он хорошо знал о полководческой мудрости Кутузова.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тактикой и искусством Кутузова Наполеон был знаком на деле. В 1805 году Россия помогала Австрии против Наполеона. Русскими тогда командовал Кутузов. За искусные и хитрые маневры, сопровождавшие вынужденное отступление, Наполеон прозвал Кутузова старой лисицей. Теперь Кутузову было 67 лет, но он был бодр и активен.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Ну, как с такими молодцами не победить французов?</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были первые слова главнокомандующего при виде солдат.</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 Кутузов начал подготовку к решительному сражению. На расстоянии в 110 км.от Москвы, близ села Бородино Кутузов остановился (Слайд).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Чтец ДжегутановИналь.</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вот нашли большое поле: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Есть разгуляться где на воле!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Построили редут. (Небольшое укрепление из камня или земли, обведенное рвом)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наших ушки на макушке!</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Чуть утро осветило пушки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леса синие верхушки </w:t>
      </w:r>
      <w:r>
        <w:rPr>
          <w:rFonts w:ascii="Times New Roman" w:hAnsi="Times New Roman" w:cs="Times New Roman" w:eastAsia="Times New Roman"/>
          <w:color w:val="auto"/>
          <w:spacing w:val="0"/>
          <w:position w:val="0"/>
          <w:sz w:val="28"/>
          <w:shd w:fill="auto" w:val="clear"/>
        </w:rPr>
        <w:t xml:space="preserve">–</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Французы тут как тут.</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 Несмотря на то, что русская армия была меньше французской, Кутузов решил дать Наполеону сражение. (Слайд) На Бородинском поле стояли друг против друга две огромные армии: русская и французская. Бородинская битва началась 26 августа (по новому стилю 7 сентября) 1812 года.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Русской армией командовали опытные военачальники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Петр Иванович Багратион,</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Барклай де Толли,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Николай Николаевич Раевский,</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Николай Алексеевич Тучков и др.</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Русские воины стояли насмерть .Прочитаем об этом сражении в учебнике на стр.113</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Просмотр Гимна-песни , посвященной  Бородинскому сражению. Гимн русской армии.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Вот как пишет об этом великом сражении  М.Ю. Лермонтов в своем стихотворении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Бородино</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читает Дробинко Арина.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Вам не видать таких сражений!...</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Носились знамена, как тени,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дыму огонь блистал,</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Звучал булат, картечь визжала,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Рука бойцов колоть устала,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ядрам пролетать мешала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Гора кровавых тел, (Слайд)</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Изведал враг в тот день немало,</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значит русский бой удалый</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Наш рукопашный бой!...</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Земля тряслась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как наши груди;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Смешались в кучу кони, люди,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залпы тысячи орудий</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Слились в протяжный вой… (Слайд)</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 ночи бой затих. Огромная площадь была взрыта ядрами, везде трупы людей и лошадей. Умирающие, стонущие, плачущие раненые. Река Колоча была окрашена кровью</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пишет очевидец. Наполеон впоследствии писал:</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 всех моих сражений самое ужасное то, которое я дал под Москвой. Французы показали себя в нем достойными одержать победу, а русские оказались непобедимыми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Слайд).</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РЕЛАКС</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 и  всё в ожидании битвы, но мы живём под мирным небом. Весенние лучи солнца согревают и ласкают нас своими лучами. Скоро всё оживёт и расцветёт. Мысленно пожелаем друг другу и себе добра.(Под музыку….. спокойную)</w:t>
      </w:r>
    </w:p>
    <w:p>
      <w:pPr>
        <w:tabs>
          <w:tab w:val="left" w:pos="7830" w:leader="none"/>
        </w:tabs>
        <w:spacing w:before="0" w:after="0" w:line="360"/>
        <w:ind w:right="0" w:left="0" w:firstLine="0"/>
        <w:jc w:val="left"/>
        <w:rPr>
          <w:rFonts w:ascii="Times New Roman" w:hAnsi="Times New Roman" w:cs="Times New Roman" w:eastAsia="Times New Roman"/>
          <w:b/>
          <w:color w:val="auto"/>
          <w:spacing w:val="0"/>
          <w:position w:val="0"/>
          <w:sz w:val="28"/>
          <w:shd w:fill="auto" w:val="clear"/>
        </w:rPr>
      </w:pP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Летописец (ХоцеваАиша</w:t>
      </w:r>
      <w:r>
        <w:rPr>
          <w:rFonts w:ascii="Times New Roman" w:hAnsi="Times New Roman" w:cs="Times New Roman" w:eastAsia="Times New Roman"/>
          <w:color w:val="auto"/>
          <w:spacing w:val="0"/>
          <w:position w:val="0"/>
          <w:sz w:val="28"/>
          <w:shd w:fill="auto" w:val="clear"/>
        </w:rPr>
        <w:t xml:space="preserve">): Французы понесли огромные потери в Бородинском сражении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60000 </w:t>
      </w:r>
      <w:r>
        <w:rPr>
          <w:rFonts w:ascii="Times New Roman" w:hAnsi="Times New Roman" w:cs="Times New Roman" w:eastAsia="Times New Roman"/>
          <w:color w:val="auto"/>
          <w:spacing w:val="0"/>
          <w:position w:val="0"/>
          <w:sz w:val="28"/>
          <w:shd w:fill="auto" w:val="clear"/>
        </w:rPr>
        <w:t xml:space="preserve">убитыми. Однако потери русских тоже были велики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свыше 40000 убитыми. Продолжать бой было рискованно.  Кутузов принял решение отвести армию к Москве. Утром 27 августа русская армия покинула Бородинское поле. Дать новый бой или сдать Москву без боя? Эти сомнения мучили Кутузова. Генералы настаивали на сражении.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У.-(Слайд) 1 сентября, поздно ночью, в деревне Фили в избе крестьянина собрался военный совет. Кутузов понимал, что идти на сражение, значит рисковать судьбой Отечества. На военном совете Кутузов принял непростое решение: оставить Москву, сохранить армию и подготовиться к следующим битвам.</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сентября русская армия оставила Москву.</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тот же день передовые отряды французов вошли в Москву (Слайд). Французский император Наполеон ждал, что москвичи принесут ему ключи от Москвы, как это было во многих городах Европы, но этого не случилось. Москва была пуста. Это ошеломило Наполеона.</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Отрывок читает </w:t>
      </w:r>
      <w:r>
        <w:rPr>
          <w:rFonts w:ascii="Times New Roman" w:hAnsi="Times New Roman" w:cs="Times New Roman" w:eastAsia="Times New Roman"/>
          <w:b/>
          <w:color w:val="auto"/>
          <w:spacing w:val="0"/>
          <w:position w:val="0"/>
          <w:sz w:val="28"/>
          <w:shd w:fill="auto" w:val="clear"/>
        </w:rPr>
        <w:t xml:space="preserve">Ниценко Настя.</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Напрасно ждал Наполеон,</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Последним счастьем упоённый,</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Москвы коленоприкланённой</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ключами старого Кремля.</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Нет , не пошла Москва моя</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нему с повинной головою.</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 праздник, не приёмный дар,</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Она готовила пожар</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Нетерпеливому герою.</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Отселе в думу погружён,</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Глядел на грозный пламень он.</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Историк Старостин Саша.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Французские солдаты начали грабить Москву. А вскоре начались пожары. Они полыхали несколько дней (Слайд).</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 Здесь, дети, наступила очередь русской армии преследовать врага.</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Вокруг Москвы развернулось партизанское движение. (Слайд) Небольшие партизанские отряды нападали на отдельные части французской армии .Одним из таких отрядов командовал Денис Васильевич Давыдов. (Слайд) Большой урон отступающей французской армии наносили партизаны. Это были крестьяне, вооруженные вилами, дубинами и брошенным оружием (Слайд). За месяц пребывания в столице Наполеон потерял 300000 своих солдат. Запасы продовольствия иссякли. Армия великая и непобедимая превращалась в шайку грабителей и разбойников.</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Наполеон понимал, что армия разлагается. Не дождавшись предложения о заключении мира, Наполеон покинул Москву и вернулся во Францию.</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Когда прибывшего во Францию Наполеона спросили про армию, он сказал: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Армии больше нет</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Слайд)</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-В декабре 1812 года захватчики были изгнаны из России,(Слайд) а русская армия дошла до Парижа, положив конец  завоевательской  политике Наполеона. Вторжение Наполеона принесло России большие бедствия, были разрушены города, села, погибли многие ценности. Но Россия сумела отстоять свою независимость. В честь избавления России от захватчиков был возведен храм Христа Спасителя.(Слайд). </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Триумфальная Арка  стала самым грандиозным памятником победы русского народа в Отечественной войне 1812 года.(Слайд)</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память об Отечественной войне 1812 года  народ увековечил имена героев. В Москве есть Кутузовский проспект, памятник М.И.Кутузову,(Слайд) Барклаю-де-Толли.</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честь выдающегося русского полководца М.И.Кутузова (Слайд)  в 1942 году во время Великой Отечественной войны с Германией (1941-1945г.г.) был учреждён Орден Кутузова. Им награждались командующие фронтами, армиями, командиры, дивизий, командиры полков.</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 теперь, дети, давайте послушаем романс, посвященный героям Отечественной войны 1812 года. </w:t>
      </w:r>
      <w:r>
        <w:rPr>
          <w:rFonts w:ascii="Times New Roman" w:hAnsi="Times New Roman" w:cs="Times New Roman" w:eastAsia="Times New Roman"/>
          <w:b/>
          <w:color w:val="auto"/>
          <w:spacing w:val="0"/>
          <w:position w:val="0"/>
          <w:sz w:val="28"/>
          <w:shd w:fill="auto" w:val="clear"/>
        </w:rPr>
        <w:t xml:space="preserve">Романс просмотр.</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-Вы, конечно, хотите узнать, а что же впоследствии случилось с Кутузовым и Наполеоном.</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Последние годы Наполеон провёл на острове Святой Елены пленённый англичанами. В 1819 году он заболел, а 5 мая 1821 года умер после тяжёлой и продолжительной болезни.</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Кутузов ушёл из жизни гораздо раньше Наполеона. Весной 1812 года генерал-фельдмаршал простудился и заболел. 28 апреля 1813 года умер.</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 честь Великого сражения осталась ещё одна память - популярный в наше время бородинский хлеб, вкусный, ржаной.</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Существует легенда о всем вам известном бородинском хлебе:</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Читает учитель).</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бородинском поле шло сраженье,</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Картечи визг, как по стеклу ножом,</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вот французов лёгкою мишенью</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Стал наш обоз с мукой .</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 ли ядро шальное из французской пушки,</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 ли заряд в фургон с мукой попал,</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следом шёл фургон с корицей, тмином,</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взрыв муку и тмин перемешал.</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Ну а солдат кормить-то чем-то надо?</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Негоже продовольствие бросать!</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Ведь с тмином та мука, поди, не с ядом…</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 стали бородинский выпекать.</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говорят, что даже сам Кутузов,</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 может быть и сам Багратион,</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Нахваливали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меткость</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тех французов,</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Что так удачно стрельнули в фургон.</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Вот так из века, ставшего былинным,</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Пришёл к нам хлеб, который всем знаком.</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 хорошо, что был фургон тот с тмином,</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не с фасолью или чесноком!</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44"/>
        </w:numPr>
        <w:tabs>
          <w:tab w:val="left" w:pos="7830" w:leader="none"/>
        </w:tabs>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Закрепление изученного. Работа в группах.</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tabs>
          <w:tab w:val="left" w:pos="7830" w:leader="none"/>
        </w:tabs>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Задание для первой группы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Проблема: исследовать причины начала войны.</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Прочитайте текст на стр.112 и ответьте на вопросы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В каком году началась война? (В 1812 году).</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Между какими странами шла война? (Между Францией и Россией).</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Кто первым начал войну и почему? (Император Наполеон, он хотел покорить весь мир).</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Кто возглавлял французскую армию? (Полководец Наполеон  Бонопарт)</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Кто возглавил русскую армию? (Полководец Михаил Илларионович Кутузов)</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tabs>
          <w:tab w:val="left" w:pos="7830" w:leader="none"/>
        </w:tabs>
        <w:spacing w:before="0" w:after="0" w:line="360"/>
        <w:ind w:right="0" w:left="72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Задание для второй группы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Проблема: исследовать главное сражение Отечественной войны 1812г.</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Прочитайте текст на стр.113 и ответьте на вопросы.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Почему русская  армия начала отступление? (Французы были очень сильны)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Назовите главное сражение Отечественной войны 1812 г.? (Бородинское сражение).</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Где оно произошло? ( 26 августа у села Бородино в 110 км от Москвы).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Почему Кутузов решил отступить? (Чтобы сберечь войско).</w:t>
      </w:r>
    </w:p>
    <w:p>
      <w:pPr>
        <w:tabs>
          <w:tab w:val="left" w:pos="7830" w:leader="none"/>
        </w:tabs>
        <w:spacing w:before="0" w:after="0" w:line="360"/>
        <w:ind w:right="0" w:left="720" w:firstLine="0"/>
        <w:jc w:val="left"/>
        <w:rPr>
          <w:rFonts w:ascii="Times New Roman" w:hAnsi="Times New Roman" w:cs="Times New Roman" w:eastAsia="Times New Roman"/>
          <w:b/>
          <w:color w:val="auto"/>
          <w:spacing w:val="0"/>
          <w:position w:val="0"/>
          <w:sz w:val="28"/>
          <w:shd w:fill="auto" w:val="clear"/>
        </w:rPr>
      </w:pPr>
    </w:p>
    <w:p>
      <w:pPr>
        <w:tabs>
          <w:tab w:val="left" w:pos="7830" w:leader="none"/>
        </w:tabs>
        <w:spacing w:before="0" w:after="0" w:line="36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Задание для третьей группы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Проблема: исследовать партизанское движение во время Отечественной войны 1812 г. и окончание войны.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Кто нанес значительный урон отступающим  французам? (Партизаны)</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r>
      <w:r>
        <w:rPr>
          <w:rFonts w:ascii="Times New Roman" w:hAnsi="Times New Roman" w:cs="Times New Roman" w:eastAsia="Times New Roman"/>
          <w:color w:val="auto"/>
          <w:spacing w:val="0"/>
          <w:position w:val="0"/>
          <w:sz w:val="28"/>
          <w:shd w:fill="auto" w:val="clear"/>
        </w:rPr>
        <w:t xml:space="preserve">Как можно назвать войну, которую вели французы и войну, которую вела наша страна в 1812 году? (Захватническая и освободительная)</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Что такое Отечественная война? (Отечественная война - это война в защиту своего Отечества).</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Мечта Наполеона сбылась, мечта покорить весь мир?</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А теперь, дети, вы наверное  сможете обьяснить, что означает выражение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 тебя наполеоновские планы</w:t>
      </w:r>
      <w:r>
        <w:rPr>
          <w:rFonts w:ascii="Times New Roman" w:hAnsi="Times New Roman" w:cs="Times New Roman" w:eastAsia="Times New Roman"/>
          <w:color w:val="auto"/>
          <w:spacing w:val="0"/>
          <w:position w:val="0"/>
          <w:sz w:val="28"/>
          <w:shd w:fill="auto" w:val="clear"/>
        </w:rPr>
        <w:t xml:space="preserve">»?</w:t>
      </w:r>
    </w:p>
    <w:p>
      <w:pPr>
        <w:tabs>
          <w:tab w:val="left" w:pos="7830" w:leader="none"/>
        </w:tabs>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Что означает это выражение?(Фразеологизм)</w:t>
      </w:r>
    </w:p>
    <w:p>
      <w:pPr>
        <w:tabs>
          <w:tab w:val="left" w:pos="7830" w:leader="none"/>
        </w:tabs>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У.-Наша страна ,дети , не только освободилась  от завоевателей,  но и помогла другим народам  освободиться.</w:t>
        <w:tab/>
      </w:r>
    </w:p>
    <w:p>
      <w:pPr>
        <w:numPr>
          <w:ilvl w:val="0"/>
          <w:numId w:val="58"/>
        </w:numPr>
        <w:spacing w:before="0" w:after="0" w:line="360"/>
        <w:ind w:right="0" w:left="1080" w:hanging="72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Подведение итогов урока.</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 какой войне мы сегодня говорили ,дети?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Кто такой Наполеон?</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Кто командовал русскими войсками?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Почему война называется Отечественной?</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Оцените свою работу на уроке:</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У вас на столах по три лепестка: красного, белого и синего цвета. </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Если вы испытали чувство гордости за патриотов, за славную страницу истории нашей страны - выберите синий лепесток</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вы испытали чувство сострадания,  милосердия к тем, кто погиб, защищая свою Родину в той далёкой войне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выберите красный  лепесток.</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Если вы узнали сегодня на уроке много интересного , то выберите белый лепесток.</w:t>
      </w:r>
    </w:p>
    <w:p>
      <w:pPr>
        <w:spacing w:before="0" w:after="0" w:line="360"/>
        <w:ind w:right="0" w:left="72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Прикрепите ваши полосочки  магнитиком к доске , получился флаг-триколор  России.</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Пусть над вами всегда светит мирное небо. А вы будьте патриотами своей Родины и сострадательны и милосердны к окружающим.</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Спасибо за работу,дети.Молодцы!</w:t>
      </w:r>
    </w:p>
    <w:p>
      <w:pPr>
        <w:spacing w:before="0" w:after="0" w:line="360"/>
        <w:ind w:right="0" w:left="0" w:firstLine="0"/>
        <w:jc w:val="left"/>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Домашнее задание. </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Прочитать текст, ответить на вопросы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Проверь себя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стр.112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117)</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Выполнить задание (стр. 117)</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Выполнить задание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в рабочей тетради (стр.47)</w:t>
      </w:r>
    </w:p>
    <w:p>
      <w:pPr>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360"/>
        <w:ind w:right="0" w:left="0" w:firstLine="0"/>
        <w:jc w:val="left"/>
        <w:rPr>
          <w:rFonts w:ascii="Calibri" w:hAnsi="Calibri" w:cs="Calibri" w:eastAsia="Calibri"/>
          <w:color w:val="auto"/>
          <w:spacing w:val="0"/>
          <w:position w:val="0"/>
          <w:sz w:val="24"/>
          <w:shd w:fill="auto" w:val="clear"/>
        </w:rPr>
      </w:pPr>
    </w:p>
    <w:p>
      <w:pPr>
        <w:tabs>
          <w:tab w:val="left" w:pos="7770" w:leader="none"/>
        </w:tabs>
        <w:spacing w:before="0" w:after="0" w:line="360"/>
        <w:ind w:right="0" w:left="0" w:firstLine="0"/>
        <w:jc w:val="left"/>
        <w:rPr>
          <w:rFonts w:ascii="Calibri" w:hAnsi="Calibri" w:cs="Calibri" w:eastAsia="Calibri"/>
          <w:color w:val="auto"/>
          <w:spacing w:val="0"/>
          <w:position w:val="0"/>
          <w:sz w:val="22"/>
          <w:shd w:fill="auto" w:val="clear"/>
        </w:rPr>
      </w:pPr>
      <w:r>
        <w:object w:dxaOrig="8980" w:dyaOrig="6764">
          <v:rect xmlns:o="urn:schemas-microsoft-com:office:office" xmlns:v="urn:schemas-microsoft-com:vml" id="rectole0000000000" style="width:449.000000pt;height:338.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7770" w:leader="none"/>
        </w:tabs>
        <w:spacing w:before="0" w:after="0" w:line="360"/>
        <w:ind w:right="0" w:left="0" w:firstLine="0"/>
        <w:jc w:val="left"/>
        <w:rPr>
          <w:rFonts w:ascii="Calibri" w:hAnsi="Calibri" w:cs="Calibri" w:eastAsia="Calibri"/>
          <w:color w:val="auto"/>
          <w:spacing w:val="0"/>
          <w:position w:val="0"/>
          <w:sz w:val="24"/>
          <w:shd w:fill="auto" w:val="clear"/>
        </w:rPr>
      </w:pPr>
    </w:p>
    <w:p>
      <w:pPr>
        <w:tabs>
          <w:tab w:val="left" w:pos="7770" w:leader="none"/>
        </w:tabs>
        <w:spacing w:before="0" w:after="0" w:line="360"/>
        <w:ind w:right="0" w:left="0" w:firstLine="0"/>
        <w:jc w:val="left"/>
        <w:rPr>
          <w:rFonts w:ascii="Calibri" w:hAnsi="Calibri" w:cs="Calibri" w:eastAsia="Calibri"/>
          <w:color w:val="auto"/>
          <w:spacing w:val="0"/>
          <w:position w:val="0"/>
          <w:sz w:val="24"/>
          <w:shd w:fill="auto" w:val="clear"/>
        </w:rPr>
      </w:pPr>
    </w:p>
    <w:p>
      <w:pPr>
        <w:tabs>
          <w:tab w:val="left" w:pos="7770" w:leader="none"/>
        </w:tabs>
        <w:spacing w:before="0" w:after="0" w:line="360"/>
        <w:ind w:right="0" w:left="0" w:firstLine="0"/>
        <w:jc w:val="left"/>
        <w:rPr>
          <w:rFonts w:ascii="Calibri" w:hAnsi="Calibri" w:cs="Calibri" w:eastAsia="Calibri"/>
          <w:color w:val="auto"/>
          <w:spacing w:val="0"/>
          <w:position w:val="0"/>
          <w:sz w:val="24"/>
          <w:shd w:fill="auto" w:val="clear"/>
        </w:rPr>
      </w:pPr>
    </w:p>
    <w:p>
      <w:pPr>
        <w:spacing w:before="0" w:after="0" w:line="240"/>
        <w:ind w:right="0" w:left="10" w:firstLine="0"/>
        <w:jc w:val="center"/>
        <w:rPr>
          <w:rFonts w:ascii="Times New Roman" w:hAnsi="Times New Roman" w:cs="Times New Roman" w:eastAsia="Times New Roman"/>
          <w:b/>
          <w:color w:val="000000"/>
          <w:spacing w:val="0"/>
          <w:position w:val="0"/>
          <w:sz w:val="24"/>
          <w:shd w:fill="FFFFFF" w:val="clear"/>
        </w:rPr>
      </w:pPr>
    </w:p>
    <w:p>
      <w:pPr>
        <w:spacing w:before="0" w:after="0" w:line="240"/>
        <w:ind w:right="0" w:left="10" w:firstLine="0"/>
        <w:jc w:val="center"/>
        <w:rPr>
          <w:rFonts w:ascii="Times New Roman" w:hAnsi="Times New Roman" w:cs="Times New Roman" w:eastAsia="Times New Roman"/>
          <w:b/>
          <w:color w:val="000000"/>
          <w:spacing w:val="0"/>
          <w:position w:val="0"/>
          <w:sz w:val="24"/>
          <w:shd w:fill="FFFFFF" w:val="clear"/>
        </w:rPr>
      </w:pPr>
    </w:p>
    <w:p>
      <w:pPr>
        <w:spacing w:before="0" w:after="0" w:line="240"/>
        <w:ind w:right="0" w:left="10" w:firstLine="0"/>
        <w:jc w:val="center"/>
        <w:rPr>
          <w:rFonts w:ascii="Times New Roman" w:hAnsi="Times New Roman" w:cs="Times New Roman" w:eastAsia="Times New Roman"/>
          <w:b/>
          <w:color w:val="000000"/>
          <w:spacing w:val="0"/>
          <w:position w:val="0"/>
          <w:sz w:val="24"/>
          <w:shd w:fill="FFFFFF" w:val="clear"/>
        </w:rPr>
      </w:pPr>
    </w:p>
    <w:p>
      <w:pPr>
        <w:spacing w:before="0" w:after="0" w:line="240"/>
        <w:ind w:right="0" w:left="10" w:firstLine="0"/>
        <w:jc w:val="center"/>
        <w:rPr>
          <w:rFonts w:ascii="Times New Roman" w:hAnsi="Times New Roman" w:cs="Times New Roman" w:eastAsia="Times New Roman"/>
          <w:b/>
          <w:color w:val="000000"/>
          <w:spacing w:val="0"/>
          <w:position w:val="0"/>
          <w:sz w:val="24"/>
          <w:shd w:fill="FFFFFF" w:val="clear"/>
        </w:rPr>
      </w:pPr>
    </w:p>
    <w:p>
      <w:pPr>
        <w:tabs>
          <w:tab w:val="left" w:pos="7770" w:leader="none"/>
        </w:tabs>
        <w:spacing w:before="0" w:after="0" w:line="36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7">
    <w:abstractNumId w:val="24"/>
  </w:num>
  <w:num w:numId="11">
    <w:abstractNumId w:val="18"/>
  </w:num>
  <w:num w:numId="13">
    <w:abstractNumId w:val="12"/>
  </w:num>
  <w:num w:numId="44">
    <w:abstractNumId w:val="6"/>
  </w:num>
  <w:num w:numId="5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